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598E8C" w14:textId="77777777" w:rsidR="001434F1" w:rsidRDefault="001434F1" w:rsidP="001434F1">
      <w:pPr>
        <w:pStyle w:val="Heading1"/>
        <w:jc w:val="center"/>
      </w:pPr>
    </w:p>
    <w:p w14:paraId="59C207A9" w14:textId="77777777" w:rsidR="001434F1" w:rsidRDefault="001434F1" w:rsidP="001434F1">
      <w:pPr>
        <w:pStyle w:val="Heading1"/>
        <w:jc w:val="center"/>
      </w:pPr>
    </w:p>
    <w:p w14:paraId="155559C3" w14:textId="77777777" w:rsidR="001434F1" w:rsidRDefault="001434F1" w:rsidP="001434F1">
      <w:pPr>
        <w:pStyle w:val="Heading1"/>
        <w:jc w:val="center"/>
      </w:pPr>
    </w:p>
    <w:p w14:paraId="5F88EA43" w14:textId="77777777" w:rsidR="001434F1" w:rsidRDefault="001434F1" w:rsidP="001434F1">
      <w:pPr>
        <w:pStyle w:val="Heading1"/>
        <w:jc w:val="center"/>
      </w:pPr>
    </w:p>
    <w:p w14:paraId="71DD6FC6" w14:textId="06615866" w:rsidR="001434F1" w:rsidRPr="001434F1" w:rsidRDefault="001434F1" w:rsidP="001434F1">
      <w:pPr>
        <w:pStyle w:val="Heading1"/>
        <w:spacing w:before="0"/>
        <w:jc w:val="center"/>
        <w:rPr>
          <w:b/>
          <w:bCs/>
          <w:sz w:val="44"/>
          <w:szCs w:val="44"/>
        </w:rPr>
      </w:pPr>
      <w:r w:rsidRPr="001434F1">
        <w:rPr>
          <w:b/>
          <w:bCs/>
          <w:sz w:val="44"/>
          <w:szCs w:val="44"/>
        </w:rPr>
        <w:t>Washington Traffic Safety Commission</w:t>
      </w:r>
    </w:p>
    <w:p w14:paraId="7FAFB155" w14:textId="4313F1D0" w:rsidR="009E7897" w:rsidRPr="001434F1" w:rsidRDefault="001434F1" w:rsidP="001434F1">
      <w:pPr>
        <w:pStyle w:val="Heading1"/>
        <w:spacing w:before="0"/>
        <w:jc w:val="center"/>
        <w:rPr>
          <w:b/>
          <w:bCs/>
          <w:sz w:val="40"/>
          <w:szCs w:val="40"/>
        </w:rPr>
      </w:pPr>
      <w:r w:rsidRPr="001434F1">
        <w:rPr>
          <w:b/>
          <w:bCs/>
          <w:sz w:val="40"/>
          <w:szCs w:val="40"/>
        </w:rPr>
        <w:t>Positive Traffic Safety Culture</w:t>
      </w:r>
    </w:p>
    <w:p w14:paraId="536E945E" w14:textId="77777777" w:rsidR="001434F1" w:rsidRPr="001434F1" w:rsidRDefault="001434F1" w:rsidP="001434F1">
      <w:pPr>
        <w:pStyle w:val="Heading1"/>
        <w:spacing w:before="0"/>
        <w:jc w:val="center"/>
        <w:rPr>
          <w:b/>
          <w:bCs/>
          <w:sz w:val="36"/>
          <w:szCs w:val="36"/>
        </w:rPr>
      </w:pPr>
    </w:p>
    <w:p w14:paraId="35EBC567" w14:textId="77777777" w:rsidR="001434F1" w:rsidRPr="001434F1" w:rsidRDefault="001434F1" w:rsidP="001434F1">
      <w:pPr>
        <w:pStyle w:val="Heading1"/>
        <w:spacing w:before="0"/>
        <w:jc w:val="center"/>
        <w:rPr>
          <w:b/>
          <w:bCs/>
          <w:sz w:val="36"/>
          <w:szCs w:val="36"/>
        </w:rPr>
      </w:pPr>
    </w:p>
    <w:p w14:paraId="7DA25E71" w14:textId="6F3095B2" w:rsidR="001434F1" w:rsidRPr="001434F1" w:rsidRDefault="001434F1" w:rsidP="001434F1">
      <w:pPr>
        <w:pStyle w:val="Heading1"/>
        <w:spacing w:before="0"/>
        <w:jc w:val="center"/>
        <w:rPr>
          <w:b/>
          <w:bCs/>
          <w:sz w:val="36"/>
          <w:szCs w:val="36"/>
        </w:rPr>
      </w:pPr>
      <w:r w:rsidRPr="001434F1">
        <w:rPr>
          <w:b/>
          <w:bCs/>
          <w:sz w:val="36"/>
          <w:szCs w:val="36"/>
        </w:rPr>
        <w:t>Quantitative Research Study</w:t>
      </w:r>
    </w:p>
    <w:p w14:paraId="3411A28E" w14:textId="0098869C" w:rsidR="001434F1" w:rsidRPr="001434F1" w:rsidRDefault="001434F1" w:rsidP="001434F1">
      <w:pPr>
        <w:pStyle w:val="Heading1"/>
        <w:spacing w:before="0"/>
        <w:jc w:val="center"/>
        <w:rPr>
          <w:b/>
          <w:bCs/>
          <w:sz w:val="36"/>
          <w:szCs w:val="36"/>
        </w:rPr>
      </w:pPr>
      <w:r w:rsidRPr="001434F1">
        <w:rPr>
          <w:b/>
          <w:bCs/>
          <w:sz w:val="36"/>
          <w:szCs w:val="36"/>
        </w:rPr>
        <w:t>September 2019</w:t>
      </w:r>
    </w:p>
    <w:p w14:paraId="4AC61CFF" w14:textId="77777777" w:rsidR="009E7897" w:rsidRDefault="009E7897">
      <w:pPr>
        <w:rPr>
          <w:rFonts w:ascii="Verdana" w:hAnsi="Verdana"/>
          <w:b/>
          <w:bCs/>
          <w:color w:val="595959" w:themeColor="text1" w:themeTint="A6"/>
          <w:sz w:val="20"/>
          <w:szCs w:val="20"/>
        </w:rPr>
      </w:pPr>
    </w:p>
    <w:p w14:paraId="6E497A39" w14:textId="15281D79" w:rsidR="00EF1D9C" w:rsidRDefault="009E7897">
      <w:pPr>
        <w:rPr>
          <w:rFonts w:ascii="Verdana" w:hAnsi="Verdana"/>
          <w:b/>
          <w:bCs/>
          <w:color w:val="595959" w:themeColor="text1" w:themeTint="A6"/>
          <w:sz w:val="20"/>
          <w:szCs w:val="20"/>
        </w:rPr>
      </w:pPr>
      <w:r>
        <w:rPr>
          <w:rFonts w:ascii="Verdana" w:hAnsi="Verdana"/>
          <w:b/>
          <w:bCs/>
          <w:color w:val="595959" w:themeColor="text1" w:themeTint="A6"/>
          <w:sz w:val="20"/>
          <w:szCs w:val="20"/>
        </w:rPr>
        <w:br w:type="page"/>
      </w:r>
    </w:p>
    <w:p w14:paraId="178483D9" w14:textId="4DCC6B69" w:rsidR="009E7897" w:rsidRPr="00EF1D9C" w:rsidRDefault="00EF1D9C">
      <w:pPr>
        <w:rPr>
          <w:rFonts w:ascii="Verdana" w:hAnsi="Verdana"/>
          <w:b/>
          <w:bCs/>
          <w:color w:val="595959" w:themeColor="text1" w:themeTint="A6"/>
          <w:sz w:val="36"/>
          <w:szCs w:val="36"/>
        </w:rPr>
      </w:pPr>
      <w:r>
        <w:rPr>
          <w:rFonts w:ascii="Verdana" w:hAnsi="Verdana"/>
          <w:b/>
          <w:bCs/>
          <w:color w:val="595959" w:themeColor="text1" w:themeTint="A6"/>
          <w:sz w:val="36"/>
          <w:szCs w:val="36"/>
        </w:rPr>
        <w:lastRenderedPageBreak/>
        <w:t>TABLE OF CONTENTS</w:t>
      </w:r>
    </w:p>
    <w:p w14:paraId="3D944D76" w14:textId="77777777" w:rsidR="00EF1D9C" w:rsidRDefault="00EF1D9C">
      <w:pPr>
        <w:rPr>
          <w:rFonts w:ascii="Verdana" w:hAnsi="Verdana"/>
          <w:b/>
          <w:bCs/>
          <w:color w:val="595959" w:themeColor="text1" w:themeTint="A6"/>
          <w:sz w:val="20"/>
          <w:szCs w:val="20"/>
        </w:rPr>
      </w:pPr>
    </w:p>
    <w:tbl>
      <w:tblPr>
        <w:tblStyle w:val="TableGrid"/>
        <w:tblW w:w="9985" w:type="dxa"/>
        <w:tblLook w:val="04A0" w:firstRow="1" w:lastRow="0" w:firstColumn="1" w:lastColumn="0" w:noHBand="0" w:noVBand="1"/>
      </w:tblPr>
      <w:tblGrid>
        <w:gridCol w:w="8635"/>
        <w:gridCol w:w="1350"/>
      </w:tblGrid>
      <w:tr w:rsidR="00A0538D" w:rsidRPr="00EF1D9C" w14:paraId="160EE3B1" w14:textId="77777777" w:rsidTr="00EF1D9C">
        <w:tc>
          <w:tcPr>
            <w:tcW w:w="8635" w:type="dxa"/>
          </w:tcPr>
          <w:p w14:paraId="0D01A5A6" w14:textId="196C7E16" w:rsidR="00A0538D" w:rsidRPr="00EF1D9C" w:rsidRDefault="00DB3DA6">
            <w:pPr>
              <w:rPr>
                <w:rFonts w:ascii="Verdana" w:hAnsi="Verdana"/>
                <w:b/>
                <w:bCs/>
                <w:color w:val="595959" w:themeColor="text1" w:themeTint="A6"/>
              </w:rPr>
            </w:pPr>
            <w:r w:rsidRPr="00EF1D9C">
              <w:rPr>
                <w:rFonts w:ascii="Verdana" w:hAnsi="Verdana"/>
                <w:b/>
                <w:bCs/>
                <w:color w:val="595959" w:themeColor="text1" w:themeTint="A6"/>
              </w:rPr>
              <w:t>SECTION 1: RESEARCH OVERVIEW</w:t>
            </w:r>
          </w:p>
        </w:tc>
        <w:tc>
          <w:tcPr>
            <w:tcW w:w="1350" w:type="dxa"/>
          </w:tcPr>
          <w:p w14:paraId="133C9438" w14:textId="2257AA8B" w:rsidR="00A0538D" w:rsidRPr="00EF1D9C" w:rsidRDefault="00DB3DA6" w:rsidP="00DB3DA6">
            <w:pPr>
              <w:jc w:val="center"/>
              <w:rPr>
                <w:rFonts w:ascii="Verdana" w:hAnsi="Verdana"/>
                <w:b/>
                <w:bCs/>
                <w:color w:val="595959" w:themeColor="text1" w:themeTint="A6"/>
              </w:rPr>
            </w:pPr>
            <w:r w:rsidRPr="00EF1D9C">
              <w:rPr>
                <w:rFonts w:ascii="Verdana" w:hAnsi="Verdana"/>
                <w:b/>
                <w:bCs/>
                <w:color w:val="595959" w:themeColor="text1" w:themeTint="A6"/>
              </w:rPr>
              <w:t>3</w:t>
            </w:r>
          </w:p>
        </w:tc>
      </w:tr>
      <w:tr w:rsidR="00A0538D" w:rsidRPr="00EF1D9C" w14:paraId="40967BFE" w14:textId="77777777" w:rsidTr="00EF1D9C">
        <w:tc>
          <w:tcPr>
            <w:tcW w:w="8635" w:type="dxa"/>
          </w:tcPr>
          <w:p w14:paraId="5441AB61" w14:textId="44E25910" w:rsidR="00A0538D" w:rsidRPr="00EF1D9C" w:rsidRDefault="00DB3DA6">
            <w:pPr>
              <w:rPr>
                <w:rFonts w:ascii="Verdana" w:hAnsi="Verdana"/>
                <w:b/>
                <w:bCs/>
                <w:color w:val="595959" w:themeColor="text1" w:themeTint="A6"/>
              </w:rPr>
            </w:pPr>
            <w:r w:rsidRPr="00EF1D9C">
              <w:rPr>
                <w:rFonts w:ascii="Verdana" w:hAnsi="Verdana"/>
                <w:b/>
                <w:bCs/>
                <w:color w:val="595959" w:themeColor="text1" w:themeTint="A6"/>
              </w:rPr>
              <w:t>SECTION 2: EXECUTIVE SUMMARY</w:t>
            </w:r>
          </w:p>
        </w:tc>
        <w:tc>
          <w:tcPr>
            <w:tcW w:w="1350" w:type="dxa"/>
          </w:tcPr>
          <w:p w14:paraId="76589D46" w14:textId="3A7F9806" w:rsidR="00A0538D" w:rsidRPr="00EF1D9C" w:rsidRDefault="00DB3DA6" w:rsidP="00DB3DA6">
            <w:pPr>
              <w:jc w:val="center"/>
              <w:rPr>
                <w:rFonts w:ascii="Verdana" w:hAnsi="Verdana"/>
                <w:b/>
                <w:bCs/>
                <w:color w:val="595959" w:themeColor="text1" w:themeTint="A6"/>
              </w:rPr>
            </w:pPr>
            <w:r w:rsidRPr="00EF1D9C">
              <w:rPr>
                <w:rFonts w:ascii="Verdana" w:hAnsi="Verdana"/>
                <w:b/>
                <w:bCs/>
                <w:color w:val="595959" w:themeColor="text1" w:themeTint="A6"/>
              </w:rPr>
              <w:t>4</w:t>
            </w:r>
          </w:p>
        </w:tc>
      </w:tr>
      <w:tr w:rsidR="00A0538D" w:rsidRPr="00EF1D9C" w14:paraId="5BC459DC" w14:textId="77777777" w:rsidTr="00EF1D9C">
        <w:tc>
          <w:tcPr>
            <w:tcW w:w="8635" w:type="dxa"/>
          </w:tcPr>
          <w:p w14:paraId="681F98F6" w14:textId="4A145B4B" w:rsidR="00A0538D" w:rsidRPr="00EF1D9C" w:rsidRDefault="00DB3DA6">
            <w:pPr>
              <w:rPr>
                <w:rFonts w:ascii="Verdana" w:hAnsi="Verdana"/>
                <w:b/>
                <w:bCs/>
                <w:color w:val="595959" w:themeColor="text1" w:themeTint="A6"/>
              </w:rPr>
            </w:pPr>
            <w:r w:rsidRPr="00EF1D9C">
              <w:rPr>
                <w:rFonts w:ascii="Verdana" w:hAnsi="Verdana"/>
                <w:b/>
                <w:bCs/>
                <w:color w:val="595959" w:themeColor="text1" w:themeTint="A6"/>
              </w:rPr>
              <w:t>SECTION 3: DETAILED FINDINGS</w:t>
            </w:r>
          </w:p>
        </w:tc>
        <w:tc>
          <w:tcPr>
            <w:tcW w:w="1350" w:type="dxa"/>
          </w:tcPr>
          <w:p w14:paraId="1F3BFF78" w14:textId="402ED158" w:rsidR="00A0538D" w:rsidRPr="00EF1D9C" w:rsidRDefault="00074148" w:rsidP="00DB3DA6">
            <w:pPr>
              <w:jc w:val="center"/>
              <w:rPr>
                <w:rFonts w:ascii="Verdana" w:hAnsi="Verdana"/>
                <w:b/>
                <w:bCs/>
                <w:color w:val="595959" w:themeColor="text1" w:themeTint="A6"/>
              </w:rPr>
            </w:pPr>
            <w:r>
              <w:rPr>
                <w:rFonts w:ascii="Verdana" w:hAnsi="Verdana"/>
                <w:b/>
                <w:bCs/>
                <w:color w:val="595959" w:themeColor="text1" w:themeTint="A6"/>
              </w:rPr>
              <w:t xml:space="preserve">5 - </w:t>
            </w:r>
            <w:r w:rsidR="003D1E3A">
              <w:rPr>
                <w:rFonts w:ascii="Verdana" w:hAnsi="Verdana"/>
                <w:b/>
                <w:bCs/>
                <w:color w:val="595959" w:themeColor="text1" w:themeTint="A6"/>
              </w:rPr>
              <w:t>15</w:t>
            </w:r>
          </w:p>
        </w:tc>
      </w:tr>
      <w:tr w:rsidR="00A0538D" w:rsidRPr="00EF1D9C" w14:paraId="54F77B0A" w14:textId="77777777" w:rsidTr="00EF1D9C">
        <w:tc>
          <w:tcPr>
            <w:tcW w:w="8635" w:type="dxa"/>
          </w:tcPr>
          <w:p w14:paraId="16B840C4" w14:textId="6F431724" w:rsidR="00A0538D" w:rsidRPr="00EF1D9C" w:rsidRDefault="00DB3DA6" w:rsidP="00DB3DA6">
            <w:pPr>
              <w:ind w:left="720"/>
              <w:rPr>
                <w:rFonts w:ascii="Verdana" w:hAnsi="Verdana"/>
                <w:color w:val="595959" w:themeColor="text1" w:themeTint="A6"/>
              </w:rPr>
            </w:pPr>
            <w:r w:rsidRPr="00EF1D9C">
              <w:rPr>
                <w:rFonts w:ascii="Verdana" w:hAnsi="Verdana"/>
                <w:color w:val="595959" w:themeColor="text1" w:themeTint="A6"/>
              </w:rPr>
              <w:t>Overview of survey population</w:t>
            </w:r>
          </w:p>
        </w:tc>
        <w:tc>
          <w:tcPr>
            <w:tcW w:w="1350" w:type="dxa"/>
          </w:tcPr>
          <w:p w14:paraId="35994BA3" w14:textId="395DD8C8" w:rsidR="00A0538D" w:rsidRPr="00074148" w:rsidRDefault="00074148" w:rsidP="00DB3DA6">
            <w:pPr>
              <w:jc w:val="center"/>
              <w:rPr>
                <w:rFonts w:ascii="Verdana" w:hAnsi="Verdana"/>
                <w:color w:val="595959" w:themeColor="text1" w:themeTint="A6"/>
              </w:rPr>
            </w:pPr>
            <w:r>
              <w:rPr>
                <w:rFonts w:ascii="Verdana" w:hAnsi="Verdana"/>
                <w:color w:val="595959" w:themeColor="text1" w:themeTint="A6"/>
              </w:rPr>
              <w:t>5</w:t>
            </w:r>
          </w:p>
        </w:tc>
      </w:tr>
      <w:tr w:rsidR="00A0538D" w:rsidRPr="00EF1D9C" w14:paraId="2075BC12" w14:textId="77777777" w:rsidTr="00EF1D9C">
        <w:tc>
          <w:tcPr>
            <w:tcW w:w="8635" w:type="dxa"/>
          </w:tcPr>
          <w:p w14:paraId="35380BC5" w14:textId="2B034130" w:rsidR="00A0538D" w:rsidRPr="00EF1D9C" w:rsidRDefault="00DB3DA6" w:rsidP="00DB3DA6">
            <w:pPr>
              <w:ind w:left="720"/>
              <w:rPr>
                <w:rFonts w:ascii="Verdana" w:hAnsi="Verdana"/>
                <w:color w:val="595959" w:themeColor="text1" w:themeTint="A6"/>
              </w:rPr>
            </w:pPr>
            <w:r w:rsidRPr="00EF1D9C">
              <w:rPr>
                <w:rFonts w:ascii="Verdana" w:hAnsi="Verdana"/>
                <w:color w:val="595959" w:themeColor="text1" w:themeTint="A6"/>
              </w:rPr>
              <w:t>Attitudes about traffic safety</w:t>
            </w:r>
          </w:p>
        </w:tc>
        <w:tc>
          <w:tcPr>
            <w:tcW w:w="1350" w:type="dxa"/>
          </w:tcPr>
          <w:p w14:paraId="422855F0" w14:textId="590CFF8D" w:rsidR="00A0538D" w:rsidRPr="00074148" w:rsidRDefault="00074148" w:rsidP="00DB3DA6">
            <w:pPr>
              <w:jc w:val="center"/>
              <w:rPr>
                <w:rFonts w:ascii="Verdana" w:hAnsi="Verdana"/>
                <w:color w:val="595959" w:themeColor="text1" w:themeTint="A6"/>
              </w:rPr>
            </w:pPr>
            <w:r>
              <w:rPr>
                <w:rFonts w:ascii="Verdana" w:hAnsi="Verdana"/>
                <w:color w:val="595959" w:themeColor="text1" w:themeTint="A6"/>
              </w:rPr>
              <w:t>5 - 6</w:t>
            </w:r>
          </w:p>
        </w:tc>
      </w:tr>
      <w:tr w:rsidR="00A0538D" w:rsidRPr="00EF1D9C" w14:paraId="354628E9" w14:textId="77777777" w:rsidTr="00EF1D9C">
        <w:tc>
          <w:tcPr>
            <w:tcW w:w="8635" w:type="dxa"/>
          </w:tcPr>
          <w:p w14:paraId="5FBCB6E2" w14:textId="03C2E152" w:rsidR="00A0538D" w:rsidRPr="00EF1D9C" w:rsidRDefault="00EF1D9C" w:rsidP="00EF1D9C">
            <w:pPr>
              <w:ind w:left="720"/>
              <w:rPr>
                <w:rFonts w:ascii="Verdana" w:hAnsi="Verdana"/>
                <w:color w:val="595959" w:themeColor="text1" w:themeTint="A6"/>
              </w:rPr>
            </w:pPr>
            <w:r w:rsidRPr="00EF1D9C">
              <w:rPr>
                <w:rFonts w:ascii="Verdana" w:hAnsi="Verdana"/>
                <w:color w:val="595959" w:themeColor="text1" w:themeTint="A6"/>
              </w:rPr>
              <w:t xml:space="preserve">Distracted </w:t>
            </w:r>
            <w:r w:rsidR="001434F1">
              <w:rPr>
                <w:rFonts w:ascii="Verdana" w:hAnsi="Verdana"/>
                <w:color w:val="595959" w:themeColor="text1" w:themeTint="A6"/>
              </w:rPr>
              <w:t>d</w:t>
            </w:r>
            <w:r w:rsidRPr="00EF1D9C">
              <w:rPr>
                <w:rFonts w:ascii="Verdana" w:hAnsi="Verdana"/>
                <w:color w:val="595959" w:themeColor="text1" w:themeTint="A6"/>
              </w:rPr>
              <w:t xml:space="preserve">riving </w:t>
            </w:r>
            <w:r w:rsidR="001434F1">
              <w:rPr>
                <w:rFonts w:ascii="Verdana" w:hAnsi="Verdana"/>
                <w:color w:val="595959" w:themeColor="text1" w:themeTint="A6"/>
              </w:rPr>
              <w:t>b</w:t>
            </w:r>
            <w:r w:rsidRPr="00EF1D9C">
              <w:rPr>
                <w:rFonts w:ascii="Verdana" w:hAnsi="Verdana"/>
                <w:color w:val="595959" w:themeColor="text1" w:themeTint="A6"/>
              </w:rPr>
              <w:t>ehavior</w:t>
            </w:r>
          </w:p>
        </w:tc>
        <w:tc>
          <w:tcPr>
            <w:tcW w:w="1350" w:type="dxa"/>
          </w:tcPr>
          <w:p w14:paraId="65C0ECB8" w14:textId="513DBFCE" w:rsidR="00A0538D" w:rsidRPr="00074148" w:rsidRDefault="00074148" w:rsidP="00DB3DA6">
            <w:pPr>
              <w:jc w:val="center"/>
              <w:rPr>
                <w:rFonts w:ascii="Verdana" w:hAnsi="Verdana"/>
                <w:color w:val="595959" w:themeColor="text1" w:themeTint="A6"/>
              </w:rPr>
            </w:pPr>
            <w:r>
              <w:rPr>
                <w:rFonts w:ascii="Verdana" w:hAnsi="Verdana"/>
                <w:color w:val="595959" w:themeColor="text1" w:themeTint="A6"/>
              </w:rPr>
              <w:t>6 - 7</w:t>
            </w:r>
          </w:p>
        </w:tc>
      </w:tr>
      <w:tr w:rsidR="00A0538D" w:rsidRPr="00EF1D9C" w14:paraId="7676AFA0" w14:textId="77777777" w:rsidTr="00EF1D9C">
        <w:tc>
          <w:tcPr>
            <w:tcW w:w="8635" w:type="dxa"/>
          </w:tcPr>
          <w:p w14:paraId="5F9C32DB" w14:textId="550D17A8" w:rsidR="00A0538D" w:rsidRPr="00EF1D9C" w:rsidRDefault="00EF1D9C" w:rsidP="00EF1D9C">
            <w:pPr>
              <w:ind w:left="720"/>
              <w:rPr>
                <w:rFonts w:ascii="Verdana" w:hAnsi="Verdana"/>
                <w:color w:val="595959" w:themeColor="text1" w:themeTint="A6"/>
              </w:rPr>
            </w:pPr>
            <w:r w:rsidRPr="00EF1D9C">
              <w:rPr>
                <w:rFonts w:ascii="Verdana" w:hAnsi="Verdana"/>
                <w:color w:val="595959" w:themeColor="text1" w:themeTint="A6"/>
              </w:rPr>
              <w:t>Assessing the danger of distracted driving behavior</w:t>
            </w:r>
          </w:p>
        </w:tc>
        <w:tc>
          <w:tcPr>
            <w:tcW w:w="1350" w:type="dxa"/>
          </w:tcPr>
          <w:p w14:paraId="0657EEF4" w14:textId="73BB417F" w:rsidR="00A0538D" w:rsidRPr="00074148" w:rsidRDefault="00074148" w:rsidP="00DB3DA6">
            <w:pPr>
              <w:jc w:val="center"/>
              <w:rPr>
                <w:rFonts w:ascii="Verdana" w:hAnsi="Verdana"/>
                <w:color w:val="595959" w:themeColor="text1" w:themeTint="A6"/>
              </w:rPr>
            </w:pPr>
            <w:r>
              <w:rPr>
                <w:rFonts w:ascii="Verdana" w:hAnsi="Verdana"/>
                <w:color w:val="595959" w:themeColor="text1" w:themeTint="A6"/>
              </w:rPr>
              <w:t>7 - 8</w:t>
            </w:r>
          </w:p>
        </w:tc>
      </w:tr>
      <w:tr w:rsidR="00EF1D9C" w:rsidRPr="00EF1D9C" w14:paraId="0130B762" w14:textId="77777777" w:rsidTr="00EF1D9C">
        <w:tc>
          <w:tcPr>
            <w:tcW w:w="8635" w:type="dxa"/>
          </w:tcPr>
          <w:p w14:paraId="0974D147" w14:textId="23168785" w:rsidR="00EF1D9C" w:rsidRPr="00EF1D9C" w:rsidRDefault="00EF1D9C" w:rsidP="00EF1D9C">
            <w:pPr>
              <w:ind w:left="720"/>
              <w:rPr>
                <w:rFonts w:ascii="Verdana" w:hAnsi="Verdana"/>
                <w:color w:val="595959" w:themeColor="text1" w:themeTint="A6"/>
              </w:rPr>
            </w:pPr>
            <w:r w:rsidRPr="00EF1D9C">
              <w:rPr>
                <w:rFonts w:ascii="Verdana" w:hAnsi="Verdana"/>
                <w:color w:val="595959" w:themeColor="text1" w:themeTint="A6"/>
              </w:rPr>
              <w:t>Distracted driving intervention</w:t>
            </w:r>
          </w:p>
        </w:tc>
        <w:tc>
          <w:tcPr>
            <w:tcW w:w="1350" w:type="dxa"/>
          </w:tcPr>
          <w:p w14:paraId="618D34D5" w14:textId="6A5D1578" w:rsidR="00EF1D9C" w:rsidRPr="00074148" w:rsidRDefault="00074148" w:rsidP="00DB3DA6">
            <w:pPr>
              <w:jc w:val="center"/>
              <w:rPr>
                <w:rFonts w:ascii="Verdana" w:hAnsi="Verdana"/>
                <w:color w:val="595959" w:themeColor="text1" w:themeTint="A6"/>
              </w:rPr>
            </w:pPr>
            <w:r>
              <w:rPr>
                <w:rFonts w:ascii="Verdana" w:hAnsi="Verdana"/>
                <w:color w:val="595959" w:themeColor="text1" w:themeTint="A6"/>
              </w:rPr>
              <w:t>9 -10</w:t>
            </w:r>
          </w:p>
        </w:tc>
      </w:tr>
      <w:tr w:rsidR="00EF1D9C" w:rsidRPr="00EF1D9C" w14:paraId="54D83AD0" w14:textId="77777777" w:rsidTr="00EF1D9C">
        <w:tc>
          <w:tcPr>
            <w:tcW w:w="8635" w:type="dxa"/>
          </w:tcPr>
          <w:p w14:paraId="373C3B33" w14:textId="40CA523D" w:rsidR="00EF1D9C" w:rsidRPr="00EF1D9C" w:rsidRDefault="00EF1D9C" w:rsidP="00EF1D9C">
            <w:pPr>
              <w:ind w:left="720"/>
              <w:rPr>
                <w:rFonts w:ascii="Verdana" w:hAnsi="Verdana"/>
                <w:color w:val="595959" w:themeColor="text1" w:themeTint="A6"/>
              </w:rPr>
            </w:pPr>
            <w:r w:rsidRPr="00EF1D9C">
              <w:rPr>
                <w:rFonts w:ascii="Verdana" w:hAnsi="Verdana"/>
                <w:color w:val="595959" w:themeColor="text1" w:themeTint="A6"/>
              </w:rPr>
              <w:t>Impaired driving behavior</w:t>
            </w:r>
          </w:p>
        </w:tc>
        <w:tc>
          <w:tcPr>
            <w:tcW w:w="1350" w:type="dxa"/>
          </w:tcPr>
          <w:p w14:paraId="1CB7DE4F" w14:textId="420F91E7" w:rsidR="00EF1D9C" w:rsidRPr="00074148" w:rsidRDefault="00074148" w:rsidP="00DB3DA6">
            <w:pPr>
              <w:jc w:val="center"/>
              <w:rPr>
                <w:rFonts w:ascii="Verdana" w:hAnsi="Verdana"/>
                <w:color w:val="595959" w:themeColor="text1" w:themeTint="A6"/>
              </w:rPr>
            </w:pPr>
            <w:r>
              <w:rPr>
                <w:rFonts w:ascii="Verdana" w:hAnsi="Verdana"/>
                <w:color w:val="595959" w:themeColor="text1" w:themeTint="A6"/>
              </w:rPr>
              <w:t>10 - 11</w:t>
            </w:r>
          </w:p>
        </w:tc>
      </w:tr>
      <w:tr w:rsidR="00EF1D9C" w:rsidRPr="00EF1D9C" w14:paraId="31752606" w14:textId="77777777" w:rsidTr="00EF1D9C">
        <w:tc>
          <w:tcPr>
            <w:tcW w:w="8635" w:type="dxa"/>
          </w:tcPr>
          <w:p w14:paraId="5501D0B6" w14:textId="7624DD38" w:rsidR="00EF1D9C" w:rsidRPr="00EF1D9C" w:rsidRDefault="00EF1D9C" w:rsidP="00EF1D9C">
            <w:pPr>
              <w:ind w:left="720"/>
              <w:rPr>
                <w:rFonts w:ascii="Verdana" w:hAnsi="Verdana"/>
                <w:color w:val="595959" w:themeColor="text1" w:themeTint="A6"/>
              </w:rPr>
            </w:pPr>
            <w:r w:rsidRPr="00EF1D9C">
              <w:rPr>
                <w:rFonts w:ascii="Verdana" w:hAnsi="Verdana"/>
                <w:color w:val="595959" w:themeColor="text1" w:themeTint="A6"/>
              </w:rPr>
              <w:t>Impaired driving intervention</w:t>
            </w:r>
          </w:p>
        </w:tc>
        <w:tc>
          <w:tcPr>
            <w:tcW w:w="1350" w:type="dxa"/>
          </w:tcPr>
          <w:p w14:paraId="41B0A9F6" w14:textId="2042F643" w:rsidR="00EF1D9C" w:rsidRPr="00074148" w:rsidRDefault="00074148" w:rsidP="00DB3DA6">
            <w:pPr>
              <w:jc w:val="center"/>
              <w:rPr>
                <w:rFonts w:ascii="Verdana" w:hAnsi="Verdana"/>
                <w:color w:val="595959" w:themeColor="text1" w:themeTint="A6"/>
              </w:rPr>
            </w:pPr>
            <w:r>
              <w:rPr>
                <w:rFonts w:ascii="Verdana" w:hAnsi="Verdana"/>
                <w:color w:val="595959" w:themeColor="text1" w:themeTint="A6"/>
              </w:rPr>
              <w:t>11 - 12</w:t>
            </w:r>
          </w:p>
        </w:tc>
      </w:tr>
      <w:tr w:rsidR="00EF1D9C" w:rsidRPr="00EF1D9C" w14:paraId="5EF6B6EF" w14:textId="77777777" w:rsidTr="00EF1D9C">
        <w:tc>
          <w:tcPr>
            <w:tcW w:w="8635" w:type="dxa"/>
          </w:tcPr>
          <w:p w14:paraId="708DA59A" w14:textId="09B8695D" w:rsidR="00EF1D9C" w:rsidRPr="00EF1D9C" w:rsidRDefault="00EF1D9C" w:rsidP="00EF1D9C">
            <w:pPr>
              <w:ind w:left="720"/>
              <w:rPr>
                <w:rFonts w:ascii="Verdana" w:hAnsi="Verdana"/>
                <w:color w:val="595959" w:themeColor="text1" w:themeTint="A6"/>
              </w:rPr>
            </w:pPr>
            <w:r w:rsidRPr="00EF1D9C">
              <w:rPr>
                <w:rFonts w:ascii="Verdana" w:hAnsi="Verdana"/>
                <w:color w:val="595959" w:themeColor="text1" w:themeTint="A6"/>
              </w:rPr>
              <w:t>Comparison of distracted vs. impaired driving</w:t>
            </w:r>
          </w:p>
        </w:tc>
        <w:tc>
          <w:tcPr>
            <w:tcW w:w="1350" w:type="dxa"/>
          </w:tcPr>
          <w:p w14:paraId="051703BA" w14:textId="25B5B8A9" w:rsidR="00EF1D9C" w:rsidRPr="00074148" w:rsidRDefault="00074148" w:rsidP="00DB3DA6">
            <w:pPr>
              <w:jc w:val="center"/>
              <w:rPr>
                <w:rFonts w:ascii="Verdana" w:hAnsi="Verdana"/>
                <w:color w:val="595959" w:themeColor="text1" w:themeTint="A6"/>
              </w:rPr>
            </w:pPr>
            <w:r>
              <w:rPr>
                <w:rFonts w:ascii="Verdana" w:hAnsi="Verdana"/>
                <w:color w:val="595959" w:themeColor="text1" w:themeTint="A6"/>
              </w:rPr>
              <w:t>12</w:t>
            </w:r>
          </w:p>
        </w:tc>
      </w:tr>
      <w:tr w:rsidR="00EF1D9C" w:rsidRPr="00EF1D9C" w14:paraId="406ECECC" w14:textId="77777777" w:rsidTr="00EF1D9C">
        <w:tc>
          <w:tcPr>
            <w:tcW w:w="8635" w:type="dxa"/>
          </w:tcPr>
          <w:p w14:paraId="1517B567" w14:textId="77CD2C44" w:rsidR="00EF1D9C" w:rsidRPr="00EF1D9C" w:rsidRDefault="00EF1D9C" w:rsidP="00EF1D9C">
            <w:pPr>
              <w:ind w:left="720"/>
              <w:rPr>
                <w:rFonts w:ascii="Verdana" w:hAnsi="Verdana"/>
                <w:color w:val="595959" w:themeColor="text1" w:themeTint="A6"/>
              </w:rPr>
            </w:pPr>
            <w:r w:rsidRPr="00EF1D9C">
              <w:rPr>
                <w:rFonts w:ascii="Verdana" w:hAnsi="Verdana"/>
                <w:color w:val="595959" w:themeColor="text1" w:themeTint="A6"/>
              </w:rPr>
              <w:t>Demographics of those who frequently engage in distracted driving behavior</w:t>
            </w:r>
          </w:p>
        </w:tc>
        <w:tc>
          <w:tcPr>
            <w:tcW w:w="1350" w:type="dxa"/>
          </w:tcPr>
          <w:p w14:paraId="4996FCD8" w14:textId="29C21B5D" w:rsidR="00EF1D9C" w:rsidRPr="00074148" w:rsidRDefault="003D1E3A" w:rsidP="00DB3DA6">
            <w:pPr>
              <w:jc w:val="center"/>
              <w:rPr>
                <w:rFonts w:ascii="Verdana" w:hAnsi="Verdana"/>
                <w:color w:val="595959" w:themeColor="text1" w:themeTint="A6"/>
              </w:rPr>
            </w:pPr>
            <w:r>
              <w:rPr>
                <w:rFonts w:ascii="Verdana" w:hAnsi="Verdana"/>
                <w:color w:val="595959" w:themeColor="text1" w:themeTint="A6"/>
              </w:rPr>
              <w:t>12 - 13</w:t>
            </w:r>
          </w:p>
        </w:tc>
      </w:tr>
      <w:tr w:rsidR="00EF1D9C" w:rsidRPr="00EF1D9C" w14:paraId="474444FA" w14:textId="77777777" w:rsidTr="00EF1D9C">
        <w:tc>
          <w:tcPr>
            <w:tcW w:w="8635" w:type="dxa"/>
          </w:tcPr>
          <w:p w14:paraId="438CA114" w14:textId="08E16C26" w:rsidR="00EF1D9C" w:rsidRPr="00EF1D9C" w:rsidRDefault="00EF1D9C" w:rsidP="00EF1D9C">
            <w:pPr>
              <w:ind w:left="720"/>
              <w:rPr>
                <w:rFonts w:ascii="Verdana" w:hAnsi="Verdana"/>
                <w:color w:val="595959" w:themeColor="text1" w:themeTint="A6"/>
              </w:rPr>
            </w:pPr>
            <w:r w:rsidRPr="00EF1D9C">
              <w:rPr>
                <w:rFonts w:ascii="Verdana" w:hAnsi="Verdana"/>
                <w:color w:val="595959" w:themeColor="text1" w:themeTint="A6"/>
              </w:rPr>
              <w:t>Family rules and workplace policies</w:t>
            </w:r>
          </w:p>
        </w:tc>
        <w:tc>
          <w:tcPr>
            <w:tcW w:w="1350" w:type="dxa"/>
          </w:tcPr>
          <w:p w14:paraId="050C6325" w14:textId="49ACFA95" w:rsidR="00EF1D9C" w:rsidRPr="00074148" w:rsidRDefault="003D1E3A" w:rsidP="00DB3DA6">
            <w:pPr>
              <w:jc w:val="center"/>
              <w:rPr>
                <w:rFonts w:ascii="Verdana" w:hAnsi="Verdana"/>
                <w:color w:val="595959" w:themeColor="text1" w:themeTint="A6"/>
              </w:rPr>
            </w:pPr>
            <w:r>
              <w:rPr>
                <w:rFonts w:ascii="Verdana" w:hAnsi="Verdana"/>
                <w:color w:val="595959" w:themeColor="text1" w:themeTint="A6"/>
              </w:rPr>
              <w:t>13 - 14</w:t>
            </w:r>
          </w:p>
        </w:tc>
      </w:tr>
      <w:tr w:rsidR="00EF1D9C" w:rsidRPr="00EF1D9C" w14:paraId="4DCA2AD7" w14:textId="77777777" w:rsidTr="00EF1D9C">
        <w:tc>
          <w:tcPr>
            <w:tcW w:w="8635" w:type="dxa"/>
          </w:tcPr>
          <w:p w14:paraId="33063523" w14:textId="0BA936D4" w:rsidR="00EF1D9C" w:rsidRPr="00EF1D9C" w:rsidRDefault="00EF1D9C" w:rsidP="00EF1D9C">
            <w:pPr>
              <w:ind w:left="720"/>
              <w:rPr>
                <w:rFonts w:ascii="Verdana" w:hAnsi="Verdana"/>
                <w:color w:val="595959" w:themeColor="text1" w:themeTint="A6"/>
              </w:rPr>
            </w:pPr>
            <w:r w:rsidRPr="00EF1D9C">
              <w:rPr>
                <w:rFonts w:ascii="Verdana" w:hAnsi="Verdana"/>
                <w:color w:val="595959" w:themeColor="text1" w:themeTint="A6"/>
              </w:rPr>
              <w:t>Understanding distracted driving laws</w:t>
            </w:r>
          </w:p>
        </w:tc>
        <w:tc>
          <w:tcPr>
            <w:tcW w:w="1350" w:type="dxa"/>
          </w:tcPr>
          <w:p w14:paraId="103148FF" w14:textId="444010CC" w:rsidR="00EF1D9C" w:rsidRPr="00074148" w:rsidRDefault="003D1E3A" w:rsidP="00DB3DA6">
            <w:pPr>
              <w:jc w:val="center"/>
              <w:rPr>
                <w:rFonts w:ascii="Verdana" w:hAnsi="Verdana"/>
                <w:color w:val="595959" w:themeColor="text1" w:themeTint="A6"/>
              </w:rPr>
            </w:pPr>
            <w:r>
              <w:rPr>
                <w:rFonts w:ascii="Verdana" w:hAnsi="Verdana"/>
                <w:color w:val="595959" w:themeColor="text1" w:themeTint="A6"/>
              </w:rPr>
              <w:t>15</w:t>
            </w:r>
          </w:p>
        </w:tc>
      </w:tr>
      <w:tr w:rsidR="00EF1D9C" w:rsidRPr="00EF1D9C" w14:paraId="54E37985" w14:textId="77777777" w:rsidTr="00EF1D9C">
        <w:tc>
          <w:tcPr>
            <w:tcW w:w="8635" w:type="dxa"/>
          </w:tcPr>
          <w:p w14:paraId="6293125C" w14:textId="076BA099" w:rsidR="00EF1D9C" w:rsidRPr="00EF1D9C" w:rsidRDefault="00EF1D9C" w:rsidP="00EF1D9C">
            <w:pPr>
              <w:rPr>
                <w:rFonts w:ascii="Verdana" w:hAnsi="Verdana"/>
                <w:b/>
                <w:bCs/>
                <w:color w:val="595959" w:themeColor="text1" w:themeTint="A6"/>
              </w:rPr>
            </w:pPr>
            <w:r w:rsidRPr="00EF1D9C">
              <w:rPr>
                <w:rFonts w:ascii="Verdana" w:hAnsi="Verdana"/>
                <w:b/>
                <w:bCs/>
                <w:color w:val="595959" w:themeColor="text1" w:themeTint="A6"/>
              </w:rPr>
              <w:t>SECTION 4: PRIORITY COUNTY ANALYSIS</w:t>
            </w:r>
          </w:p>
        </w:tc>
        <w:tc>
          <w:tcPr>
            <w:tcW w:w="1350" w:type="dxa"/>
          </w:tcPr>
          <w:p w14:paraId="3F344FBA" w14:textId="008B4A9C" w:rsidR="00EF1D9C" w:rsidRPr="003D1E3A" w:rsidRDefault="003D1E3A" w:rsidP="00DB3DA6">
            <w:pPr>
              <w:jc w:val="center"/>
              <w:rPr>
                <w:rFonts w:ascii="Verdana" w:hAnsi="Verdana"/>
                <w:b/>
                <w:bCs/>
                <w:color w:val="595959" w:themeColor="text1" w:themeTint="A6"/>
              </w:rPr>
            </w:pPr>
            <w:r>
              <w:rPr>
                <w:rFonts w:ascii="Verdana" w:hAnsi="Verdana"/>
                <w:b/>
                <w:bCs/>
                <w:color w:val="595959" w:themeColor="text1" w:themeTint="A6"/>
              </w:rPr>
              <w:t>16 - 47</w:t>
            </w:r>
          </w:p>
        </w:tc>
      </w:tr>
      <w:tr w:rsidR="00EF1D9C" w:rsidRPr="00EF1D9C" w14:paraId="67FEBE6D" w14:textId="77777777" w:rsidTr="00EF1D9C">
        <w:tc>
          <w:tcPr>
            <w:tcW w:w="8635" w:type="dxa"/>
          </w:tcPr>
          <w:p w14:paraId="77E3151B" w14:textId="5D01C1CA" w:rsidR="00EF1D9C" w:rsidRPr="00EF1D9C" w:rsidRDefault="00EF1D9C" w:rsidP="00EF1D9C">
            <w:pPr>
              <w:ind w:left="720"/>
              <w:rPr>
                <w:rFonts w:ascii="Verdana" w:hAnsi="Verdana"/>
                <w:color w:val="595959" w:themeColor="text1" w:themeTint="A6"/>
              </w:rPr>
            </w:pPr>
            <w:r w:rsidRPr="00EF1D9C">
              <w:rPr>
                <w:rFonts w:ascii="Verdana" w:hAnsi="Verdana"/>
                <w:color w:val="595959" w:themeColor="text1" w:themeTint="A6"/>
              </w:rPr>
              <w:t>Introduction</w:t>
            </w:r>
          </w:p>
        </w:tc>
        <w:tc>
          <w:tcPr>
            <w:tcW w:w="1350" w:type="dxa"/>
          </w:tcPr>
          <w:p w14:paraId="5DAD9A21" w14:textId="4A2DAC99" w:rsidR="00EF1D9C" w:rsidRPr="00074148" w:rsidRDefault="003D1E3A" w:rsidP="00DB3DA6">
            <w:pPr>
              <w:jc w:val="center"/>
              <w:rPr>
                <w:rFonts w:ascii="Verdana" w:hAnsi="Verdana"/>
                <w:color w:val="595959" w:themeColor="text1" w:themeTint="A6"/>
              </w:rPr>
            </w:pPr>
            <w:r>
              <w:rPr>
                <w:rFonts w:ascii="Verdana" w:hAnsi="Verdana"/>
                <w:color w:val="595959" w:themeColor="text1" w:themeTint="A6"/>
              </w:rPr>
              <w:t>16</w:t>
            </w:r>
          </w:p>
        </w:tc>
      </w:tr>
      <w:tr w:rsidR="00EF1D9C" w:rsidRPr="00EF1D9C" w14:paraId="11DCF685" w14:textId="77777777" w:rsidTr="00EF1D9C">
        <w:tc>
          <w:tcPr>
            <w:tcW w:w="8635" w:type="dxa"/>
          </w:tcPr>
          <w:p w14:paraId="1C765FCE" w14:textId="11B4BF9F" w:rsidR="00EF1D9C" w:rsidRPr="00EF1D9C" w:rsidRDefault="00EF1D9C" w:rsidP="00EF1D9C">
            <w:pPr>
              <w:ind w:left="720"/>
              <w:rPr>
                <w:rFonts w:ascii="Verdana" w:hAnsi="Verdana"/>
                <w:color w:val="595959" w:themeColor="text1" w:themeTint="A6"/>
              </w:rPr>
            </w:pPr>
            <w:r w:rsidRPr="00EF1D9C">
              <w:rPr>
                <w:rFonts w:ascii="Verdana" w:hAnsi="Verdana"/>
                <w:color w:val="595959" w:themeColor="text1" w:themeTint="A6"/>
              </w:rPr>
              <w:t>Whatcom / Skagit County</w:t>
            </w:r>
          </w:p>
        </w:tc>
        <w:tc>
          <w:tcPr>
            <w:tcW w:w="1350" w:type="dxa"/>
          </w:tcPr>
          <w:p w14:paraId="044623ED" w14:textId="0D2B0780" w:rsidR="00EF1D9C" w:rsidRPr="00074148" w:rsidRDefault="003D1E3A" w:rsidP="00DB3DA6">
            <w:pPr>
              <w:jc w:val="center"/>
              <w:rPr>
                <w:rFonts w:ascii="Verdana" w:hAnsi="Verdana"/>
                <w:color w:val="595959" w:themeColor="text1" w:themeTint="A6"/>
              </w:rPr>
            </w:pPr>
            <w:r>
              <w:rPr>
                <w:rFonts w:ascii="Verdana" w:hAnsi="Verdana"/>
                <w:color w:val="595959" w:themeColor="text1" w:themeTint="A6"/>
              </w:rPr>
              <w:t>17 - 22</w:t>
            </w:r>
          </w:p>
        </w:tc>
      </w:tr>
      <w:tr w:rsidR="00EF1D9C" w:rsidRPr="00EF1D9C" w14:paraId="1C1BAE19" w14:textId="77777777" w:rsidTr="00EF1D9C">
        <w:tc>
          <w:tcPr>
            <w:tcW w:w="8635" w:type="dxa"/>
          </w:tcPr>
          <w:p w14:paraId="1A5FCB81" w14:textId="7D81019E" w:rsidR="00EF1D9C" w:rsidRPr="00EF1D9C" w:rsidRDefault="00EF1D9C" w:rsidP="00EF1D9C">
            <w:pPr>
              <w:ind w:left="720"/>
              <w:rPr>
                <w:rFonts w:ascii="Verdana" w:hAnsi="Verdana"/>
                <w:color w:val="595959" w:themeColor="text1" w:themeTint="A6"/>
              </w:rPr>
            </w:pPr>
            <w:r w:rsidRPr="00EF1D9C">
              <w:rPr>
                <w:rFonts w:ascii="Verdana" w:hAnsi="Verdana"/>
                <w:color w:val="595959" w:themeColor="text1" w:themeTint="A6"/>
              </w:rPr>
              <w:t>Benton / Franklin County</w:t>
            </w:r>
          </w:p>
        </w:tc>
        <w:tc>
          <w:tcPr>
            <w:tcW w:w="1350" w:type="dxa"/>
          </w:tcPr>
          <w:p w14:paraId="680ED559" w14:textId="567107A3" w:rsidR="00EF1D9C" w:rsidRPr="00074148" w:rsidRDefault="003D1E3A" w:rsidP="00DB3DA6">
            <w:pPr>
              <w:jc w:val="center"/>
              <w:rPr>
                <w:rFonts w:ascii="Verdana" w:hAnsi="Verdana"/>
                <w:color w:val="595959" w:themeColor="text1" w:themeTint="A6"/>
              </w:rPr>
            </w:pPr>
            <w:r>
              <w:rPr>
                <w:rFonts w:ascii="Verdana" w:hAnsi="Verdana"/>
                <w:color w:val="595959" w:themeColor="text1" w:themeTint="A6"/>
              </w:rPr>
              <w:t>23 - 27</w:t>
            </w:r>
          </w:p>
        </w:tc>
      </w:tr>
      <w:tr w:rsidR="00EF1D9C" w:rsidRPr="00EF1D9C" w14:paraId="723BF5A4" w14:textId="77777777" w:rsidTr="00EF1D9C">
        <w:tc>
          <w:tcPr>
            <w:tcW w:w="8635" w:type="dxa"/>
          </w:tcPr>
          <w:p w14:paraId="7C5BA7BA" w14:textId="70FD21F2" w:rsidR="00EF1D9C" w:rsidRPr="00EF1D9C" w:rsidRDefault="00EF1D9C" w:rsidP="00EF1D9C">
            <w:pPr>
              <w:ind w:left="720"/>
              <w:rPr>
                <w:rFonts w:ascii="Verdana" w:hAnsi="Verdana"/>
                <w:color w:val="595959" w:themeColor="text1" w:themeTint="A6"/>
              </w:rPr>
            </w:pPr>
            <w:r w:rsidRPr="00EF1D9C">
              <w:rPr>
                <w:rFonts w:ascii="Verdana" w:hAnsi="Verdana"/>
                <w:color w:val="595959" w:themeColor="text1" w:themeTint="A6"/>
              </w:rPr>
              <w:t>Lewis County</w:t>
            </w:r>
          </w:p>
        </w:tc>
        <w:tc>
          <w:tcPr>
            <w:tcW w:w="1350" w:type="dxa"/>
          </w:tcPr>
          <w:p w14:paraId="633E908A" w14:textId="1C65F6E0" w:rsidR="00EF1D9C" w:rsidRPr="00074148" w:rsidRDefault="003D1E3A" w:rsidP="00DB3DA6">
            <w:pPr>
              <w:jc w:val="center"/>
              <w:rPr>
                <w:rFonts w:ascii="Verdana" w:hAnsi="Verdana"/>
                <w:color w:val="595959" w:themeColor="text1" w:themeTint="A6"/>
              </w:rPr>
            </w:pPr>
            <w:r>
              <w:rPr>
                <w:rFonts w:ascii="Verdana" w:hAnsi="Verdana"/>
                <w:color w:val="595959" w:themeColor="text1" w:themeTint="A6"/>
              </w:rPr>
              <w:t>28 - 32</w:t>
            </w:r>
          </w:p>
        </w:tc>
      </w:tr>
      <w:tr w:rsidR="00EF1D9C" w:rsidRPr="00EF1D9C" w14:paraId="49D6E4C9" w14:textId="77777777" w:rsidTr="00EF1D9C">
        <w:tc>
          <w:tcPr>
            <w:tcW w:w="8635" w:type="dxa"/>
          </w:tcPr>
          <w:p w14:paraId="60EC8064" w14:textId="7486CE25" w:rsidR="00EF1D9C" w:rsidRPr="00EF1D9C" w:rsidRDefault="00EF1D9C" w:rsidP="00EF1D9C">
            <w:pPr>
              <w:ind w:left="720"/>
              <w:rPr>
                <w:rFonts w:ascii="Verdana" w:hAnsi="Verdana"/>
                <w:color w:val="595959" w:themeColor="text1" w:themeTint="A6"/>
              </w:rPr>
            </w:pPr>
            <w:r w:rsidRPr="00EF1D9C">
              <w:rPr>
                <w:rFonts w:ascii="Verdana" w:hAnsi="Verdana"/>
                <w:color w:val="595959" w:themeColor="text1" w:themeTint="A6"/>
              </w:rPr>
              <w:t>Snohomish County</w:t>
            </w:r>
          </w:p>
        </w:tc>
        <w:tc>
          <w:tcPr>
            <w:tcW w:w="1350" w:type="dxa"/>
          </w:tcPr>
          <w:p w14:paraId="6C065424" w14:textId="763C01C6" w:rsidR="00EF1D9C" w:rsidRPr="00074148" w:rsidRDefault="003D1E3A" w:rsidP="00DB3DA6">
            <w:pPr>
              <w:jc w:val="center"/>
              <w:rPr>
                <w:rFonts w:ascii="Verdana" w:hAnsi="Verdana"/>
                <w:color w:val="595959" w:themeColor="text1" w:themeTint="A6"/>
              </w:rPr>
            </w:pPr>
            <w:r>
              <w:rPr>
                <w:rFonts w:ascii="Verdana" w:hAnsi="Verdana"/>
                <w:color w:val="595959" w:themeColor="text1" w:themeTint="A6"/>
              </w:rPr>
              <w:t>33 - 37</w:t>
            </w:r>
          </w:p>
        </w:tc>
      </w:tr>
      <w:tr w:rsidR="00EF1D9C" w:rsidRPr="00EF1D9C" w14:paraId="4DE16C24" w14:textId="77777777" w:rsidTr="00EF1D9C">
        <w:tc>
          <w:tcPr>
            <w:tcW w:w="8635" w:type="dxa"/>
          </w:tcPr>
          <w:p w14:paraId="6A167DEC" w14:textId="023F202B" w:rsidR="00EF1D9C" w:rsidRPr="00EF1D9C" w:rsidRDefault="00EF1D9C" w:rsidP="00EF1D9C">
            <w:pPr>
              <w:ind w:left="720"/>
              <w:rPr>
                <w:rFonts w:ascii="Verdana" w:hAnsi="Verdana"/>
                <w:color w:val="595959" w:themeColor="text1" w:themeTint="A6"/>
              </w:rPr>
            </w:pPr>
            <w:r w:rsidRPr="00EF1D9C">
              <w:rPr>
                <w:rFonts w:ascii="Verdana" w:hAnsi="Verdana"/>
                <w:color w:val="595959" w:themeColor="text1" w:themeTint="A6"/>
              </w:rPr>
              <w:t>Grays Harbor County</w:t>
            </w:r>
          </w:p>
        </w:tc>
        <w:tc>
          <w:tcPr>
            <w:tcW w:w="1350" w:type="dxa"/>
          </w:tcPr>
          <w:p w14:paraId="7BE9A810" w14:textId="3359CD2F" w:rsidR="00EF1D9C" w:rsidRPr="00074148" w:rsidRDefault="003D1E3A" w:rsidP="00DB3DA6">
            <w:pPr>
              <w:jc w:val="center"/>
              <w:rPr>
                <w:rFonts w:ascii="Verdana" w:hAnsi="Verdana"/>
                <w:color w:val="595959" w:themeColor="text1" w:themeTint="A6"/>
              </w:rPr>
            </w:pPr>
            <w:r>
              <w:rPr>
                <w:rFonts w:ascii="Verdana" w:hAnsi="Verdana"/>
                <w:color w:val="595959" w:themeColor="text1" w:themeTint="A6"/>
              </w:rPr>
              <w:t>38 - 42</w:t>
            </w:r>
          </w:p>
        </w:tc>
      </w:tr>
      <w:tr w:rsidR="00EF1D9C" w:rsidRPr="00EF1D9C" w14:paraId="7225F25A" w14:textId="77777777" w:rsidTr="00EF1D9C">
        <w:tc>
          <w:tcPr>
            <w:tcW w:w="8635" w:type="dxa"/>
          </w:tcPr>
          <w:p w14:paraId="7DAFAD49" w14:textId="7C835BAC" w:rsidR="00EF1D9C" w:rsidRPr="00EF1D9C" w:rsidRDefault="00EF1D9C" w:rsidP="00EF1D9C">
            <w:pPr>
              <w:ind w:left="720"/>
              <w:rPr>
                <w:rFonts w:ascii="Verdana" w:hAnsi="Verdana"/>
                <w:color w:val="595959" w:themeColor="text1" w:themeTint="A6"/>
              </w:rPr>
            </w:pPr>
            <w:r w:rsidRPr="00EF1D9C">
              <w:rPr>
                <w:rFonts w:ascii="Verdana" w:hAnsi="Verdana"/>
                <w:color w:val="595959" w:themeColor="text1" w:themeTint="A6"/>
              </w:rPr>
              <w:t>Thurston County</w:t>
            </w:r>
          </w:p>
        </w:tc>
        <w:tc>
          <w:tcPr>
            <w:tcW w:w="1350" w:type="dxa"/>
          </w:tcPr>
          <w:p w14:paraId="5797B5CA" w14:textId="4ED9BCC3" w:rsidR="00EF1D9C" w:rsidRPr="00074148" w:rsidRDefault="003D1E3A" w:rsidP="00DB3DA6">
            <w:pPr>
              <w:jc w:val="center"/>
              <w:rPr>
                <w:rFonts w:ascii="Verdana" w:hAnsi="Verdana"/>
                <w:color w:val="595959" w:themeColor="text1" w:themeTint="A6"/>
              </w:rPr>
            </w:pPr>
            <w:r>
              <w:rPr>
                <w:rFonts w:ascii="Verdana" w:hAnsi="Verdana"/>
                <w:color w:val="595959" w:themeColor="text1" w:themeTint="A6"/>
              </w:rPr>
              <w:t>43 - 47</w:t>
            </w:r>
          </w:p>
        </w:tc>
      </w:tr>
      <w:tr w:rsidR="00EF1D9C" w:rsidRPr="00EF1D9C" w14:paraId="25A51FEC" w14:textId="77777777" w:rsidTr="00EF1D9C">
        <w:tc>
          <w:tcPr>
            <w:tcW w:w="8635" w:type="dxa"/>
          </w:tcPr>
          <w:p w14:paraId="70164F6A" w14:textId="375C2CC5" w:rsidR="00EF1D9C" w:rsidRPr="00EF1D9C" w:rsidRDefault="00EF1D9C" w:rsidP="00EF1D9C">
            <w:pPr>
              <w:jc w:val="both"/>
              <w:rPr>
                <w:rFonts w:ascii="Verdana" w:hAnsi="Verdana"/>
                <w:b/>
                <w:bCs/>
                <w:color w:val="595959" w:themeColor="text1" w:themeTint="A6"/>
              </w:rPr>
            </w:pPr>
            <w:r w:rsidRPr="00EF1D9C">
              <w:rPr>
                <w:rFonts w:ascii="Verdana" w:hAnsi="Verdana"/>
                <w:b/>
                <w:bCs/>
                <w:color w:val="595959" w:themeColor="text1" w:themeTint="A6"/>
              </w:rPr>
              <w:t>APPENDIX</w:t>
            </w:r>
          </w:p>
        </w:tc>
        <w:tc>
          <w:tcPr>
            <w:tcW w:w="1350" w:type="dxa"/>
          </w:tcPr>
          <w:p w14:paraId="22F17F15" w14:textId="60D1984E" w:rsidR="00EF1D9C" w:rsidRPr="003D1E3A" w:rsidRDefault="00BC1858" w:rsidP="00DB3DA6">
            <w:pPr>
              <w:jc w:val="center"/>
              <w:rPr>
                <w:rFonts w:ascii="Verdana" w:hAnsi="Verdana"/>
                <w:b/>
                <w:bCs/>
                <w:color w:val="595959" w:themeColor="text1" w:themeTint="A6"/>
              </w:rPr>
            </w:pPr>
            <w:r>
              <w:rPr>
                <w:rFonts w:ascii="Verdana" w:hAnsi="Verdana"/>
                <w:b/>
                <w:bCs/>
                <w:color w:val="595959" w:themeColor="text1" w:themeTint="A6"/>
              </w:rPr>
              <w:t>49 – 79</w:t>
            </w:r>
          </w:p>
        </w:tc>
      </w:tr>
      <w:tr w:rsidR="00BC1858" w:rsidRPr="00EF1D9C" w14:paraId="1FC2F451" w14:textId="77777777" w:rsidTr="00EF1D9C">
        <w:tc>
          <w:tcPr>
            <w:tcW w:w="8635" w:type="dxa"/>
          </w:tcPr>
          <w:p w14:paraId="3684E75A" w14:textId="6C78A3FE" w:rsidR="00BC1858" w:rsidRPr="00BC1858" w:rsidRDefault="00BC1858" w:rsidP="00BC1858">
            <w:pPr>
              <w:ind w:left="720"/>
              <w:jc w:val="both"/>
              <w:rPr>
                <w:rFonts w:ascii="Verdana" w:hAnsi="Verdana"/>
                <w:color w:val="595959" w:themeColor="text1" w:themeTint="A6"/>
              </w:rPr>
            </w:pPr>
            <w:r>
              <w:rPr>
                <w:rFonts w:ascii="Verdana" w:hAnsi="Verdana"/>
                <w:color w:val="595959" w:themeColor="text1" w:themeTint="A6"/>
              </w:rPr>
              <w:t>Data Tables</w:t>
            </w:r>
          </w:p>
        </w:tc>
        <w:tc>
          <w:tcPr>
            <w:tcW w:w="1350" w:type="dxa"/>
          </w:tcPr>
          <w:p w14:paraId="23AC303A" w14:textId="243E9480" w:rsidR="00BC1858" w:rsidRPr="00BC1858" w:rsidRDefault="00BC1858" w:rsidP="00DB3DA6">
            <w:pPr>
              <w:jc w:val="center"/>
              <w:rPr>
                <w:rFonts w:ascii="Verdana" w:hAnsi="Verdana"/>
                <w:color w:val="595959" w:themeColor="text1" w:themeTint="A6"/>
              </w:rPr>
            </w:pPr>
            <w:r w:rsidRPr="00BC1858">
              <w:rPr>
                <w:rFonts w:ascii="Verdana" w:hAnsi="Verdana"/>
                <w:color w:val="595959" w:themeColor="text1" w:themeTint="A6"/>
              </w:rPr>
              <w:t>49 - 78</w:t>
            </w:r>
          </w:p>
        </w:tc>
      </w:tr>
      <w:tr w:rsidR="00BC1858" w:rsidRPr="00EF1D9C" w14:paraId="53EA42F5" w14:textId="77777777" w:rsidTr="00EF1D9C">
        <w:tc>
          <w:tcPr>
            <w:tcW w:w="8635" w:type="dxa"/>
          </w:tcPr>
          <w:p w14:paraId="726A67E9" w14:textId="00989C16" w:rsidR="00BC1858" w:rsidRDefault="00BC1858" w:rsidP="00BC1858">
            <w:pPr>
              <w:ind w:left="720"/>
              <w:jc w:val="both"/>
              <w:rPr>
                <w:rFonts w:ascii="Verdana" w:hAnsi="Verdana"/>
                <w:color w:val="595959" w:themeColor="text1" w:themeTint="A6"/>
              </w:rPr>
            </w:pPr>
            <w:r>
              <w:rPr>
                <w:rFonts w:ascii="Verdana" w:hAnsi="Verdana"/>
                <w:color w:val="595959" w:themeColor="text1" w:themeTint="A6"/>
              </w:rPr>
              <w:t>Explanation of Data Files</w:t>
            </w:r>
          </w:p>
        </w:tc>
        <w:tc>
          <w:tcPr>
            <w:tcW w:w="1350" w:type="dxa"/>
          </w:tcPr>
          <w:p w14:paraId="77214F40" w14:textId="58425B32" w:rsidR="00BC1858" w:rsidRPr="00BC1858" w:rsidRDefault="00BC1858" w:rsidP="00DB3DA6">
            <w:pPr>
              <w:jc w:val="center"/>
              <w:rPr>
                <w:rFonts w:ascii="Verdana" w:hAnsi="Verdana"/>
                <w:color w:val="595959" w:themeColor="text1" w:themeTint="A6"/>
              </w:rPr>
            </w:pPr>
            <w:r>
              <w:rPr>
                <w:rFonts w:ascii="Verdana" w:hAnsi="Verdana"/>
                <w:color w:val="595959" w:themeColor="text1" w:themeTint="A6"/>
              </w:rPr>
              <w:t>79</w:t>
            </w:r>
          </w:p>
        </w:tc>
      </w:tr>
    </w:tbl>
    <w:p w14:paraId="204EEB25" w14:textId="2D53434C" w:rsidR="009E7897" w:rsidRPr="00EF1D9C" w:rsidRDefault="009E7897">
      <w:pPr>
        <w:rPr>
          <w:rFonts w:ascii="Verdana" w:hAnsi="Verdana"/>
          <w:b/>
          <w:bCs/>
          <w:color w:val="595959" w:themeColor="text1" w:themeTint="A6"/>
        </w:rPr>
      </w:pPr>
      <w:r w:rsidRPr="00EF1D9C">
        <w:rPr>
          <w:rFonts w:ascii="Verdana" w:hAnsi="Verdana"/>
          <w:b/>
          <w:bCs/>
          <w:color w:val="595959" w:themeColor="text1" w:themeTint="A6"/>
        </w:rPr>
        <w:br w:type="page"/>
      </w:r>
    </w:p>
    <w:p w14:paraId="6F576EAF" w14:textId="77777777" w:rsidR="009E7897" w:rsidRPr="009E7897" w:rsidRDefault="009E7897">
      <w:pPr>
        <w:rPr>
          <w:rFonts w:ascii="Verdana" w:hAnsi="Verdana"/>
          <w:b/>
          <w:bCs/>
          <w:color w:val="595959" w:themeColor="text1" w:themeTint="A6"/>
          <w:sz w:val="20"/>
          <w:szCs w:val="20"/>
        </w:rPr>
      </w:pPr>
    </w:p>
    <w:p w14:paraId="7368A877" w14:textId="09C33182" w:rsidR="00C47F6A" w:rsidRPr="00D50BA0" w:rsidRDefault="00D50BA0" w:rsidP="00E455D4">
      <w:pPr>
        <w:rPr>
          <w:rFonts w:ascii="Verdana" w:hAnsi="Verdana"/>
          <w:b/>
          <w:bCs/>
          <w:color w:val="595959" w:themeColor="text1" w:themeTint="A6"/>
          <w:sz w:val="20"/>
          <w:szCs w:val="20"/>
          <w:u w:val="single"/>
        </w:rPr>
      </w:pPr>
      <w:r w:rsidRPr="00D50BA0">
        <w:rPr>
          <w:rFonts w:ascii="Verdana" w:hAnsi="Verdana"/>
          <w:b/>
          <w:bCs/>
          <w:color w:val="595959" w:themeColor="text1" w:themeTint="A6"/>
          <w:sz w:val="20"/>
          <w:szCs w:val="20"/>
          <w:u w:val="single"/>
        </w:rPr>
        <w:t>SECTION #1 RESEARCH OVERVIEW</w:t>
      </w:r>
    </w:p>
    <w:p w14:paraId="697C8F1D" w14:textId="6837A857" w:rsidR="00D50BA0" w:rsidRDefault="005E3A32" w:rsidP="00D50BA0">
      <w:pPr>
        <w:rPr>
          <w:rFonts w:ascii="Verdana" w:hAnsi="Verdana"/>
          <w:color w:val="595959" w:themeColor="text1" w:themeTint="A6"/>
          <w:sz w:val="20"/>
          <w:szCs w:val="20"/>
        </w:rPr>
      </w:pPr>
      <w:r>
        <w:rPr>
          <w:rFonts w:ascii="Verdana" w:hAnsi="Verdana"/>
          <w:color w:val="595959" w:themeColor="text1" w:themeTint="A6"/>
          <w:sz w:val="20"/>
          <w:szCs w:val="20"/>
        </w:rPr>
        <w:t xml:space="preserve">C+C was commissioned by WTSC to </w:t>
      </w:r>
      <w:r w:rsidR="006D1E66">
        <w:rPr>
          <w:rFonts w:ascii="Verdana" w:hAnsi="Verdana"/>
          <w:color w:val="595959" w:themeColor="text1" w:themeTint="A6"/>
          <w:sz w:val="20"/>
          <w:szCs w:val="20"/>
        </w:rPr>
        <w:t>execute research in support of their Positive Traffic Safety Culture campaign. This document reports the results of that research.</w:t>
      </w:r>
    </w:p>
    <w:p w14:paraId="6456FEC6" w14:textId="77777777" w:rsidR="005E3A32" w:rsidRPr="005E3A32" w:rsidRDefault="005E3A32" w:rsidP="00D50BA0">
      <w:pPr>
        <w:rPr>
          <w:rFonts w:ascii="Verdana" w:hAnsi="Verdana"/>
          <w:color w:val="595959" w:themeColor="text1" w:themeTint="A6"/>
          <w:sz w:val="20"/>
          <w:szCs w:val="20"/>
        </w:rPr>
      </w:pPr>
    </w:p>
    <w:p w14:paraId="74A12D52" w14:textId="1F3904DF" w:rsidR="00D50BA0" w:rsidRPr="00D50BA0" w:rsidRDefault="00D50BA0" w:rsidP="00D50BA0">
      <w:pPr>
        <w:rPr>
          <w:rFonts w:ascii="Verdana" w:hAnsi="Verdana"/>
          <w:color w:val="595959" w:themeColor="text1" w:themeTint="A6"/>
          <w:sz w:val="20"/>
          <w:szCs w:val="20"/>
          <w:u w:val="single"/>
        </w:rPr>
      </w:pPr>
      <w:r w:rsidRPr="00D50BA0">
        <w:rPr>
          <w:rFonts w:ascii="Verdana" w:hAnsi="Verdana"/>
          <w:color w:val="595959" w:themeColor="text1" w:themeTint="A6"/>
          <w:sz w:val="20"/>
          <w:szCs w:val="20"/>
          <w:u w:val="single"/>
        </w:rPr>
        <w:t>Background:</w:t>
      </w:r>
    </w:p>
    <w:p w14:paraId="4239925F" w14:textId="26168130" w:rsidR="009872D6" w:rsidRPr="009872D6" w:rsidRDefault="009872D6" w:rsidP="005E3A32">
      <w:pPr>
        <w:spacing w:after="120"/>
        <w:rPr>
          <w:rFonts w:ascii="Verdana" w:hAnsi="Verdana"/>
          <w:color w:val="595959" w:themeColor="text1" w:themeTint="A6"/>
          <w:sz w:val="20"/>
          <w:szCs w:val="20"/>
        </w:rPr>
      </w:pPr>
      <w:r w:rsidRPr="009872D6">
        <w:rPr>
          <w:rFonts w:ascii="Verdana" w:hAnsi="Verdana"/>
          <w:color w:val="595959" w:themeColor="text1" w:themeTint="A6"/>
          <w:sz w:val="20"/>
          <w:szCs w:val="20"/>
        </w:rPr>
        <w:t>Washington Traffic Safety Commission (WTSC)</w:t>
      </w:r>
      <w:r w:rsidR="000E3F96">
        <w:rPr>
          <w:rFonts w:ascii="Verdana" w:hAnsi="Verdana"/>
          <w:color w:val="595959" w:themeColor="text1" w:themeTint="A6"/>
          <w:sz w:val="20"/>
          <w:szCs w:val="20"/>
        </w:rPr>
        <w:t xml:space="preserve"> wante</w:t>
      </w:r>
      <w:r w:rsidR="0007086B">
        <w:rPr>
          <w:rFonts w:ascii="Verdana" w:hAnsi="Verdana"/>
          <w:color w:val="595959" w:themeColor="text1" w:themeTint="A6"/>
          <w:sz w:val="20"/>
          <w:szCs w:val="20"/>
        </w:rPr>
        <w:t xml:space="preserve">d to better understand positive </w:t>
      </w:r>
      <w:r w:rsidR="000E3F96">
        <w:rPr>
          <w:rFonts w:ascii="Verdana" w:hAnsi="Verdana"/>
          <w:color w:val="595959" w:themeColor="text1" w:themeTint="A6"/>
          <w:sz w:val="20"/>
          <w:szCs w:val="20"/>
        </w:rPr>
        <w:t>traffic safety norms in WA that will help to inform</w:t>
      </w:r>
      <w:r w:rsidRPr="009872D6">
        <w:rPr>
          <w:rFonts w:ascii="Verdana" w:hAnsi="Verdana"/>
          <w:color w:val="595959" w:themeColor="text1" w:themeTint="A6"/>
          <w:sz w:val="20"/>
          <w:szCs w:val="20"/>
        </w:rPr>
        <w:t xml:space="preserve"> </w:t>
      </w:r>
      <w:r w:rsidR="000E3F96">
        <w:rPr>
          <w:rFonts w:ascii="Verdana" w:hAnsi="Verdana"/>
          <w:color w:val="595959" w:themeColor="text1" w:themeTint="A6"/>
          <w:sz w:val="20"/>
          <w:szCs w:val="20"/>
        </w:rPr>
        <w:t xml:space="preserve">the </w:t>
      </w:r>
      <w:r w:rsidRPr="009872D6">
        <w:rPr>
          <w:rFonts w:ascii="Verdana" w:hAnsi="Verdana"/>
          <w:color w:val="595959" w:themeColor="text1" w:themeTint="A6"/>
          <w:sz w:val="20"/>
          <w:szCs w:val="20"/>
        </w:rPr>
        <w:t xml:space="preserve">overall </w:t>
      </w:r>
      <w:r w:rsidR="000E3F96">
        <w:rPr>
          <w:rFonts w:ascii="Verdana" w:hAnsi="Verdana"/>
          <w:color w:val="595959" w:themeColor="text1" w:themeTint="A6"/>
          <w:sz w:val="20"/>
          <w:szCs w:val="20"/>
        </w:rPr>
        <w:t xml:space="preserve">Positive Traffic Safety Culture campaign </w:t>
      </w:r>
      <w:r w:rsidRPr="009872D6">
        <w:rPr>
          <w:rFonts w:ascii="Verdana" w:hAnsi="Verdana"/>
          <w:color w:val="595959" w:themeColor="text1" w:themeTint="A6"/>
          <w:sz w:val="20"/>
          <w:szCs w:val="20"/>
        </w:rPr>
        <w:t>communication</w:t>
      </w:r>
      <w:r w:rsidR="000E3F96">
        <w:rPr>
          <w:rFonts w:ascii="Verdana" w:hAnsi="Verdana"/>
          <w:color w:val="595959" w:themeColor="text1" w:themeTint="A6"/>
          <w:sz w:val="20"/>
          <w:szCs w:val="20"/>
        </w:rPr>
        <w:t xml:space="preserve"> strategy</w:t>
      </w:r>
      <w:r w:rsidRPr="009872D6">
        <w:rPr>
          <w:rFonts w:ascii="Verdana" w:hAnsi="Verdana"/>
          <w:color w:val="595959" w:themeColor="text1" w:themeTint="A6"/>
          <w:sz w:val="20"/>
          <w:szCs w:val="20"/>
        </w:rPr>
        <w:t>. T</w:t>
      </w:r>
      <w:r>
        <w:rPr>
          <w:rFonts w:ascii="Verdana" w:hAnsi="Verdana"/>
          <w:color w:val="595959" w:themeColor="text1" w:themeTint="A6"/>
          <w:sz w:val="20"/>
          <w:szCs w:val="20"/>
        </w:rPr>
        <w:t>hree</w:t>
      </w:r>
      <w:r w:rsidRPr="009872D6">
        <w:rPr>
          <w:rFonts w:ascii="Verdana" w:hAnsi="Verdana"/>
          <w:color w:val="595959" w:themeColor="text1" w:themeTint="A6"/>
          <w:sz w:val="20"/>
          <w:szCs w:val="20"/>
        </w:rPr>
        <w:t xml:space="preserve"> </w:t>
      </w:r>
      <w:r w:rsidR="000E3F96">
        <w:rPr>
          <w:rFonts w:ascii="Verdana" w:hAnsi="Verdana"/>
          <w:color w:val="595959" w:themeColor="text1" w:themeTint="A6"/>
          <w:sz w:val="20"/>
          <w:szCs w:val="20"/>
        </w:rPr>
        <w:t>key areas of interest include</w:t>
      </w:r>
      <w:r w:rsidRPr="009872D6">
        <w:rPr>
          <w:rFonts w:ascii="Verdana" w:hAnsi="Verdana"/>
          <w:color w:val="595959" w:themeColor="text1" w:themeTint="A6"/>
          <w:sz w:val="20"/>
          <w:szCs w:val="20"/>
        </w:rPr>
        <w:t>:</w:t>
      </w:r>
    </w:p>
    <w:p w14:paraId="35B13016" w14:textId="77777777" w:rsidR="009872D6" w:rsidRPr="009872D6" w:rsidRDefault="009872D6" w:rsidP="00811122">
      <w:pPr>
        <w:numPr>
          <w:ilvl w:val="0"/>
          <w:numId w:val="19"/>
        </w:numPr>
        <w:spacing w:after="120"/>
        <w:rPr>
          <w:rFonts w:ascii="Verdana" w:hAnsi="Verdana"/>
          <w:color w:val="595959" w:themeColor="text1" w:themeTint="A6"/>
          <w:sz w:val="20"/>
          <w:szCs w:val="20"/>
        </w:rPr>
      </w:pPr>
      <w:r w:rsidRPr="009872D6">
        <w:rPr>
          <w:rFonts w:ascii="Verdana" w:hAnsi="Verdana"/>
          <w:color w:val="595959" w:themeColor="text1" w:themeTint="A6"/>
          <w:sz w:val="20"/>
          <w:szCs w:val="20"/>
        </w:rPr>
        <w:t>Distracted driving</w:t>
      </w:r>
    </w:p>
    <w:p w14:paraId="698E9335" w14:textId="77777777" w:rsidR="009872D6" w:rsidRPr="009872D6" w:rsidRDefault="009872D6" w:rsidP="00811122">
      <w:pPr>
        <w:numPr>
          <w:ilvl w:val="0"/>
          <w:numId w:val="19"/>
        </w:numPr>
        <w:spacing w:after="120"/>
        <w:rPr>
          <w:rFonts w:ascii="Verdana" w:hAnsi="Verdana"/>
          <w:color w:val="595959" w:themeColor="text1" w:themeTint="A6"/>
          <w:sz w:val="20"/>
          <w:szCs w:val="20"/>
        </w:rPr>
      </w:pPr>
      <w:r w:rsidRPr="009872D6">
        <w:rPr>
          <w:rFonts w:ascii="Verdana" w:hAnsi="Verdana"/>
          <w:color w:val="595959" w:themeColor="text1" w:themeTint="A6"/>
          <w:sz w:val="20"/>
          <w:szCs w:val="20"/>
        </w:rPr>
        <w:t>DUI/DUICA</w:t>
      </w:r>
    </w:p>
    <w:p w14:paraId="1DB24294" w14:textId="77777777" w:rsidR="009872D6" w:rsidRPr="009872D6" w:rsidRDefault="009872D6" w:rsidP="00811122">
      <w:pPr>
        <w:numPr>
          <w:ilvl w:val="0"/>
          <w:numId w:val="19"/>
        </w:numPr>
        <w:spacing w:after="120"/>
        <w:rPr>
          <w:rFonts w:ascii="Verdana" w:hAnsi="Verdana"/>
          <w:color w:val="595959" w:themeColor="text1" w:themeTint="A6"/>
          <w:sz w:val="20"/>
          <w:szCs w:val="20"/>
        </w:rPr>
      </w:pPr>
      <w:r w:rsidRPr="009872D6">
        <w:rPr>
          <w:rFonts w:ascii="Verdana" w:hAnsi="Verdana"/>
          <w:color w:val="595959" w:themeColor="text1" w:themeTint="A6"/>
          <w:sz w:val="20"/>
          <w:szCs w:val="20"/>
        </w:rPr>
        <w:t>General traffic safety/Positive Traffic Safety Culture brand baseline</w:t>
      </w:r>
    </w:p>
    <w:p w14:paraId="5AB0F7F0" w14:textId="05E3AD7F" w:rsidR="009872D6" w:rsidRPr="009872D6" w:rsidRDefault="000E3F96" w:rsidP="005E3A32">
      <w:pPr>
        <w:spacing w:after="120"/>
        <w:rPr>
          <w:rFonts w:ascii="Verdana" w:hAnsi="Verdana"/>
          <w:color w:val="595959" w:themeColor="text1" w:themeTint="A6"/>
          <w:sz w:val="20"/>
          <w:szCs w:val="20"/>
        </w:rPr>
      </w:pPr>
      <w:r>
        <w:rPr>
          <w:rFonts w:ascii="Verdana" w:hAnsi="Verdana"/>
          <w:color w:val="595959" w:themeColor="text1" w:themeTint="A6"/>
          <w:sz w:val="20"/>
          <w:szCs w:val="20"/>
        </w:rPr>
        <w:t xml:space="preserve">Additionally, </w:t>
      </w:r>
      <w:r w:rsidRPr="009872D6">
        <w:rPr>
          <w:rFonts w:ascii="Verdana" w:hAnsi="Verdana"/>
          <w:color w:val="595959" w:themeColor="text1" w:themeTint="A6"/>
          <w:sz w:val="20"/>
          <w:szCs w:val="20"/>
        </w:rPr>
        <w:t>WTSC would like to provide</w:t>
      </w:r>
      <w:r>
        <w:rPr>
          <w:rFonts w:ascii="Verdana" w:hAnsi="Verdana"/>
          <w:color w:val="595959" w:themeColor="text1" w:themeTint="A6"/>
          <w:sz w:val="20"/>
          <w:szCs w:val="20"/>
        </w:rPr>
        <w:t xml:space="preserve"> Target Zero Managers</w:t>
      </w:r>
      <w:r w:rsidRPr="009872D6">
        <w:rPr>
          <w:rFonts w:ascii="Verdana" w:hAnsi="Verdana"/>
          <w:color w:val="595959" w:themeColor="text1" w:themeTint="A6"/>
          <w:sz w:val="20"/>
          <w:szCs w:val="20"/>
        </w:rPr>
        <w:t xml:space="preserve"> </w:t>
      </w:r>
      <w:r>
        <w:rPr>
          <w:rFonts w:ascii="Verdana" w:hAnsi="Verdana"/>
          <w:color w:val="595959" w:themeColor="text1" w:themeTint="A6"/>
          <w:sz w:val="20"/>
          <w:szCs w:val="20"/>
        </w:rPr>
        <w:t>(</w:t>
      </w:r>
      <w:r w:rsidRPr="009872D6">
        <w:rPr>
          <w:rFonts w:ascii="Verdana" w:hAnsi="Verdana"/>
          <w:color w:val="595959" w:themeColor="text1" w:themeTint="A6"/>
          <w:sz w:val="20"/>
          <w:szCs w:val="20"/>
        </w:rPr>
        <w:t>TZMs</w:t>
      </w:r>
      <w:r>
        <w:rPr>
          <w:rFonts w:ascii="Verdana" w:hAnsi="Verdana"/>
          <w:color w:val="595959" w:themeColor="text1" w:themeTint="A6"/>
          <w:sz w:val="20"/>
          <w:szCs w:val="20"/>
        </w:rPr>
        <w:t>)</w:t>
      </w:r>
      <w:r w:rsidRPr="009872D6">
        <w:rPr>
          <w:rFonts w:ascii="Verdana" w:hAnsi="Verdana"/>
          <w:color w:val="595959" w:themeColor="text1" w:themeTint="A6"/>
          <w:sz w:val="20"/>
          <w:szCs w:val="20"/>
        </w:rPr>
        <w:t xml:space="preserve"> with data that will help them successfully develop Positive Community Norms messages and communications/outreach programs, and measure program success year over year. </w:t>
      </w:r>
      <w:r w:rsidR="009872D6" w:rsidRPr="009872D6">
        <w:rPr>
          <w:rFonts w:ascii="Verdana" w:hAnsi="Verdana"/>
          <w:color w:val="595959" w:themeColor="text1" w:themeTint="A6"/>
          <w:sz w:val="20"/>
          <w:szCs w:val="20"/>
        </w:rPr>
        <w:t>T</w:t>
      </w:r>
      <w:r w:rsidR="003154D8">
        <w:rPr>
          <w:rFonts w:ascii="Verdana" w:hAnsi="Verdana"/>
          <w:color w:val="595959" w:themeColor="text1" w:themeTint="A6"/>
          <w:sz w:val="20"/>
          <w:szCs w:val="20"/>
        </w:rPr>
        <w:t>ZM</w:t>
      </w:r>
      <w:r>
        <w:rPr>
          <w:rFonts w:ascii="Verdana" w:hAnsi="Verdana"/>
          <w:color w:val="595959" w:themeColor="text1" w:themeTint="A6"/>
          <w:sz w:val="20"/>
          <w:szCs w:val="20"/>
        </w:rPr>
        <w:t>s</w:t>
      </w:r>
      <w:r w:rsidR="009872D6" w:rsidRPr="009872D6">
        <w:rPr>
          <w:rFonts w:ascii="Verdana" w:hAnsi="Verdana"/>
          <w:color w:val="595959" w:themeColor="text1" w:themeTint="A6"/>
          <w:sz w:val="20"/>
          <w:szCs w:val="20"/>
        </w:rPr>
        <w:t xml:space="preserve"> in </w:t>
      </w:r>
      <w:r>
        <w:rPr>
          <w:rFonts w:ascii="Verdana" w:hAnsi="Verdana"/>
          <w:color w:val="595959" w:themeColor="text1" w:themeTint="A6"/>
          <w:sz w:val="20"/>
          <w:szCs w:val="20"/>
        </w:rPr>
        <w:t>some</w:t>
      </w:r>
      <w:r w:rsidR="009872D6" w:rsidRPr="009872D6">
        <w:rPr>
          <w:rFonts w:ascii="Verdana" w:hAnsi="Verdana"/>
          <w:color w:val="595959" w:themeColor="text1" w:themeTint="A6"/>
          <w:sz w:val="20"/>
          <w:szCs w:val="20"/>
        </w:rPr>
        <w:t xml:space="preserve"> regions have been trained and are primed to start using the Positive Community Norms framework in their outreach efforts (in order of priority):</w:t>
      </w:r>
    </w:p>
    <w:p w14:paraId="522499AA" w14:textId="77777777" w:rsidR="009872D6" w:rsidRPr="009872D6" w:rsidRDefault="009872D6" w:rsidP="00811122">
      <w:pPr>
        <w:numPr>
          <w:ilvl w:val="0"/>
          <w:numId w:val="17"/>
        </w:numPr>
        <w:spacing w:after="120"/>
        <w:rPr>
          <w:rFonts w:ascii="Verdana" w:hAnsi="Verdana"/>
          <w:color w:val="595959" w:themeColor="text1" w:themeTint="A6"/>
          <w:sz w:val="20"/>
          <w:szCs w:val="20"/>
        </w:rPr>
      </w:pPr>
      <w:r w:rsidRPr="009872D6">
        <w:rPr>
          <w:rFonts w:ascii="Verdana" w:hAnsi="Verdana"/>
          <w:color w:val="595959" w:themeColor="text1" w:themeTint="A6"/>
          <w:sz w:val="20"/>
          <w:szCs w:val="20"/>
        </w:rPr>
        <w:t>Whatcom County/Skagit County</w:t>
      </w:r>
    </w:p>
    <w:p w14:paraId="6127E2AD" w14:textId="77777777" w:rsidR="009872D6" w:rsidRPr="009872D6" w:rsidRDefault="009872D6" w:rsidP="00811122">
      <w:pPr>
        <w:numPr>
          <w:ilvl w:val="0"/>
          <w:numId w:val="17"/>
        </w:numPr>
        <w:spacing w:after="120"/>
        <w:rPr>
          <w:rFonts w:ascii="Verdana" w:hAnsi="Verdana"/>
          <w:color w:val="595959" w:themeColor="text1" w:themeTint="A6"/>
          <w:sz w:val="20"/>
          <w:szCs w:val="20"/>
        </w:rPr>
      </w:pPr>
      <w:r w:rsidRPr="009872D6">
        <w:rPr>
          <w:rFonts w:ascii="Verdana" w:hAnsi="Verdana"/>
          <w:color w:val="595959" w:themeColor="text1" w:themeTint="A6"/>
          <w:sz w:val="20"/>
          <w:szCs w:val="20"/>
        </w:rPr>
        <w:t>Benton County/Franklin County</w:t>
      </w:r>
    </w:p>
    <w:p w14:paraId="522FF178" w14:textId="77777777" w:rsidR="009872D6" w:rsidRPr="009872D6" w:rsidRDefault="009872D6" w:rsidP="00811122">
      <w:pPr>
        <w:numPr>
          <w:ilvl w:val="0"/>
          <w:numId w:val="17"/>
        </w:numPr>
        <w:spacing w:after="120"/>
        <w:rPr>
          <w:rFonts w:ascii="Verdana" w:hAnsi="Verdana"/>
          <w:color w:val="595959" w:themeColor="text1" w:themeTint="A6"/>
          <w:sz w:val="20"/>
          <w:szCs w:val="20"/>
        </w:rPr>
      </w:pPr>
      <w:r w:rsidRPr="009872D6">
        <w:rPr>
          <w:rFonts w:ascii="Verdana" w:hAnsi="Verdana"/>
          <w:color w:val="595959" w:themeColor="text1" w:themeTint="A6"/>
          <w:sz w:val="20"/>
          <w:szCs w:val="20"/>
        </w:rPr>
        <w:t>Lewis County</w:t>
      </w:r>
    </w:p>
    <w:p w14:paraId="144F74A5" w14:textId="77777777" w:rsidR="009872D6" w:rsidRPr="009872D6" w:rsidRDefault="009872D6" w:rsidP="00811122">
      <w:pPr>
        <w:numPr>
          <w:ilvl w:val="0"/>
          <w:numId w:val="17"/>
        </w:numPr>
        <w:spacing w:after="120"/>
        <w:rPr>
          <w:rFonts w:ascii="Verdana" w:hAnsi="Verdana"/>
          <w:color w:val="595959" w:themeColor="text1" w:themeTint="A6"/>
          <w:sz w:val="20"/>
          <w:szCs w:val="20"/>
        </w:rPr>
      </w:pPr>
      <w:r w:rsidRPr="009872D6">
        <w:rPr>
          <w:rFonts w:ascii="Verdana" w:hAnsi="Verdana"/>
          <w:color w:val="595959" w:themeColor="text1" w:themeTint="A6"/>
          <w:sz w:val="20"/>
          <w:szCs w:val="20"/>
        </w:rPr>
        <w:t>Snohomish County</w:t>
      </w:r>
    </w:p>
    <w:p w14:paraId="473A8E92" w14:textId="77777777" w:rsidR="009872D6" w:rsidRPr="009872D6" w:rsidRDefault="009872D6" w:rsidP="00811122">
      <w:pPr>
        <w:numPr>
          <w:ilvl w:val="0"/>
          <w:numId w:val="17"/>
        </w:numPr>
        <w:spacing w:after="120"/>
        <w:rPr>
          <w:rFonts w:ascii="Verdana" w:hAnsi="Verdana"/>
          <w:color w:val="595959" w:themeColor="text1" w:themeTint="A6"/>
          <w:sz w:val="20"/>
          <w:szCs w:val="20"/>
        </w:rPr>
      </w:pPr>
      <w:r w:rsidRPr="009872D6">
        <w:rPr>
          <w:rFonts w:ascii="Verdana" w:hAnsi="Verdana"/>
          <w:color w:val="595959" w:themeColor="text1" w:themeTint="A6"/>
          <w:sz w:val="20"/>
          <w:szCs w:val="20"/>
        </w:rPr>
        <w:t>Grays Harbor County</w:t>
      </w:r>
    </w:p>
    <w:p w14:paraId="10AF2525" w14:textId="55E38083" w:rsidR="00D50BA0" w:rsidRPr="005E3A32" w:rsidRDefault="009872D6" w:rsidP="00811122">
      <w:pPr>
        <w:numPr>
          <w:ilvl w:val="0"/>
          <w:numId w:val="17"/>
        </w:numPr>
        <w:spacing w:after="120"/>
        <w:rPr>
          <w:rFonts w:ascii="Verdana" w:hAnsi="Verdana"/>
          <w:color w:val="595959" w:themeColor="text1" w:themeTint="A6"/>
          <w:sz w:val="20"/>
          <w:szCs w:val="20"/>
        </w:rPr>
      </w:pPr>
      <w:r w:rsidRPr="009872D6">
        <w:rPr>
          <w:rFonts w:ascii="Verdana" w:hAnsi="Verdana"/>
          <w:color w:val="595959" w:themeColor="text1" w:themeTint="A6"/>
          <w:sz w:val="20"/>
          <w:szCs w:val="20"/>
        </w:rPr>
        <w:t>Thurston County</w:t>
      </w:r>
    </w:p>
    <w:p w14:paraId="2D17BEF6" w14:textId="77777777" w:rsidR="005E3A32" w:rsidRDefault="005E3A32" w:rsidP="005E3A32">
      <w:pPr>
        <w:spacing w:after="120"/>
        <w:rPr>
          <w:rFonts w:ascii="Verdana" w:hAnsi="Verdana"/>
          <w:color w:val="595959" w:themeColor="text1" w:themeTint="A6"/>
          <w:sz w:val="20"/>
          <w:szCs w:val="20"/>
          <w:u w:val="single"/>
        </w:rPr>
      </w:pPr>
    </w:p>
    <w:p w14:paraId="2A30AB6C" w14:textId="13C5FA15" w:rsidR="00D50BA0" w:rsidRPr="00D50BA0" w:rsidRDefault="00D50BA0" w:rsidP="005E3A32">
      <w:pPr>
        <w:spacing w:after="120"/>
        <w:rPr>
          <w:rFonts w:ascii="Verdana" w:hAnsi="Verdana"/>
          <w:color w:val="595959" w:themeColor="text1" w:themeTint="A6"/>
          <w:sz w:val="20"/>
          <w:szCs w:val="20"/>
          <w:u w:val="single"/>
        </w:rPr>
      </w:pPr>
      <w:r w:rsidRPr="00D50BA0">
        <w:rPr>
          <w:rFonts w:ascii="Verdana" w:hAnsi="Verdana"/>
          <w:color w:val="595959" w:themeColor="text1" w:themeTint="A6"/>
          <w:sz w:val="20"/>
          <w:szCs w:val="20"/>
          <w:u w:val="single"/>
        </w:rPr>
        <w:t>Research Objectives:</w:t>
      </w:r>
    </w:p>
    <w:p w14:paraId="3385041C" w14:textId="27D1361A" w:rsidR="000E3F96" w:rsidRPr="000E3F96" w:rsidRDefault="005E3A32" w:rsidP="005E3A32">
      <w:pPr>
        <w:spacing w:after="120"/>
        <w:rPr>
          <w:rFonts w:ascii="Verdana" w:hAnsi="Verdana"/>
          <w:color w:val="595959" w:themeColor="text1" w:themeTint="A6"/>
          <w:sz w:val="20"/>
          <w:szCs w:val="20"/>
        </w:rPr>
      </w:pPr>
      <w:r>
        <w:rPr>
          <w:rFonts w:ascii="Verdana" w:hAnsi="Verdana"/>
          <w:color w:val="595959" w:themeColor="text1" w:themeTint="A6"/>
          <w:sz w:val="20"/>
          <w:szCs w:val="20"/>
        </w:rPr>
        <w:t>To meet the needs of the WTSC, the</w:t>
      </w:r>
      <w:r w:rsidR="000E3F96" w:rsidRPr="000E3F96">
        <w:rPr>
          <w:rFonts w:ascii="Verdana" w:hAnsi="Verdana"/>
          <w:color w:val="595959" w:themeColor="text1" w:themeTint="A6"/>
          <w:sz w:val="20"/>
          <w:szCs w:val="20"/>
        </w:rPr>
        <w:t xml:space="preserve"> objectives of this research </w:t>
      </w:r>
      <w:r>
        <w:rPr>
          <w:rFonts w:ascii="Verdana" w:hAnsi="Verdana"/>
          <w:color w:val="595959" w:themeColor="text1" w:themeTint="A6"/>
          <w:sz w:val="20"/>
          <w:szCs w:val="20"/>
        </w:rPr>
        <w:t>were</w:t>
      </w:r>
      <w:r w:rsidR="000E3F96" w:rsidRPr="000E3F96">
        <w:rPr>
          <w:rFonts w:ascii="Verdana" w:hAnsi="Verdana"/>
          <w:color w:val="595959" w:themeColor="text1" w:themeTint="A6"/>
          <w:sz w:val="20"/>
          <w:szCs w:val="20"/>
        </w:rPr>
        <w:t xml:space="preserve"> to gain an in-depth understanding of Washington residents’:</w:t>
      </w:r>
    </w:p>
    <w:p w14:paraId="10FB78F9" w14:textId="77777777" w:rsidR="000E3F96" w:rsidRPr="000E3F96" w:rsidRDefault="000E3F96" w:rsidP="00811122">
      <w:pPr>
        <w:numPr>
          <w:ilvl w:val="0"/>
          <w:numId w:val="18"/>
        </w:numPr>
        <w:spacing w:after="120"/>
        <w:rPr>
          <w:rFonts w:ascii="Verdana" w:hAnsi="Verdana"/>
          <w:color w:val="595959" w:themeColor="text1" w:themeTint="A6"/>
          <w:sz w:val="20"/>
          <w:szCs w:val="20"/>
        </w:rPr>
      </w:pPr>
      <w:bookmarkStart w:id="0" w:name="_Hlk16060152"/>
      <w:r w:rsidRPr="000E3F96">
        <w:rPr>
          <w:rFonts w:ascii="Verdana" w:hAnsi="Verdana"/>
          <w:color w:val="595959" w:themeColor="text1" w:themeTint="A6"/>
          <w:sz w:val="20"/>
          <w:szCs w:val="20"/>
        </w:rPr>
        <w:t>Overall attitudes, awareness and acceptance of broad traffic safety principles to aid in WTSC’s communications and provide a baseline for the new Positive Traffic Safety Culture umbrella brand</w:t>
      </w:r>
    </w:p>
    <w:p w14:paraId="1A5C90EC" w14:textId="73C33F6F" w:rsidR="000E3F96" w:rsidRPr="000E3F96" w:rsidRDefault="000E3F96" w:rsidP="00811122">
      <w:pPr>
        <w:numPr>
          <w:ilvl w:val="0"/>
          <w:numId w:val="18"/>
        </w:numPr>
        <w:spacing w:after="120"/>
        <w:rPr>
          <w:rFonts w:ascii="Verdana" w:hAnsi="Verdana"/>
          <w:color w:val="595959" w:themeColor="text1" w:themeTint="A6"/>
          <w:sz w:val="20"/>
          <w:szCs w:val="20"/>
        </w:rPr>
      </w:pPr>
      <w:r w:rsidRPr="000E3F96">
        <w:rPr>
          <w:rFonts w:ascii="Verdana" w:hAnsi="Verdana"/>
          <w:color w:val="595959" w:themeColor="text1" w:themeTint="A6"/>
          <w:sz w:val="20"/>
          <w:szCs w:val="20"/>
        </w:rPr>
        <w:t xml:space="preserve">Positive traffic safety behavior norms relative to the </w:t>
      </w:r>
      <w:r w:rsidR="003154D8">
        <w:rPr>
          <w:rFonts w:ascii="Verdana" w:hAnsi="Verdana"/>
          <w:color w:val="595959" w:themeColor="text1" w:themeTint="A6"/>
          <w:sz w:val="20"/>
          <w:szCs w:val="20"/>
        </w:rPr>
        <w:t>three cat</w:t>
      </w:r>
      <w:r w:rsidRPr="000E3F96">
        <w:rPr>
          <w:rFonts w:ascii="Verdana" w:hAnsi="Verdana"/>
          <w:color w:val="595959" w:themeColor="text1" w:themeTint="A6"/>
          <w:sz w:val="20"/>
          <w:szCs w:val="20"/>
        </w:rPr>
        <w:t xml:space="preserve">egories mentioned above, and any gaps that exist between the norms and actual behavior  </w:t>
      </w:r>
    </w:p>
    <w:p w14:paraId="6C306481" w14:textId="77777777" w:rsidR="000E3F96" w:rsidRPr="000E3F96" w:rsidRDefault="000E3F96" w:rsidP="00811122">
      <w:pPr>
        <w:numPr>
          <w:ilvl w:val="0"/>
          <w:numId w:val="18"/>
        </w:numPr>
        <w:spacing w:after="120"/>
        <w:rPr>
          <w:rFonts w:ascii="Verdana" w:hAnsi="Verdana"/>
          <w:color w:val="595959" w:themeColor="text1" w:themeTint="A6"/>
          <w:sz w:val="20"/>
          <w:szCs w:val="20"/>
        </w:rPr>
      </w:pPr>
      <w:r w:rsidRPr="000E3F96">
        <w:rPr>
          <w:rFonts w:ascii="Verdana" w:hAnsi="Verdana"/>
          <w:color w:val="595959" w:themeColor="text1" w:themeTint="A6"/>
          <w:sz w:val="20"/>
          <w:szCs w:val="20"/>
        </w:rPr>
        <w:t>Willingness to intervene when an individual observes that traffic safety norms are being violated</w:t>
      </w:r>
    </w:p>
    <w:bookmarkEnd w:id="0"/>
    <w:p w14:paraId="2538B297" w14:textId="77777777" w:rsidR="00D50BA0" w:rsidRDefault="00D50BA0" w:rsidP="005E3A32">
      <w:pPr>
        <w:spacing w:after="120"/>
        <w:rPr>
          <w:rFonts w:ascii="Verdana" w:hAnsi="Verdana"/>
          <w:color w:val="595959" w:themeColor="text1" w:themeTint="A6"/>
          <w:sz w:val="20"/>
          <w:szCs w:val="20"/>
          <w:u w:val="single"/>
        </w:rPr>
      </w:pPr>
    </w:p>
    <w:p w14:paraId="2E4F286E" w14:textId="13EBBE5F" w:rsidR="00D50BA0" w:rsidRPr="003774ED" w:rsidRDefault="00D50BA0" w:rsidP="005E3A32">
      <w:pPr>
        <w:spacing w:after="120"/>
        <w:rPr>
          <w:rFonts w:ascii="Verdana" w:hAnsi="Verdana"/>
          <w:color w:val="595959" w:themeColor="text1" w:themeTint="A6"/>
          <w:sz w:val="20"/>
          <w:szCs w:val="20"/>
          <w:u w:val="single"/>
        </w:rPr>
      </w:pPr>
      <w:r w:rsidRPr="00D50BA0">
        <w:rPr>
          <w:rFonts w:ascii="Verdana" w:hAnsi="Verdana"/>
          <w:color w:val="595959" w:themeColor="text1" w:themeTint="A6"/>
          <w:sz w:val="20"/>
          <w:szCs w:val="20"/>
          <w:u w:val="single"/>
        </w:rPr>
        <w:t>Methodology:</w:t>
      </w:r>
    </w:p>
    <w:p w14:paraId="74744B00" w14:textId="7BCDD250" w:rsidR="003774ED" w:rsidRDefault="005E3A32" w:rsidP="005E3A32">
      <w:pPr>
        <w:spacing w:after="120"/>
        <w:rPr>
          <w:rFonts w:ascii="Verdana" w:hAnsi="Verdana"/>
          <w:color w:val="595959" w:themeColor="text1" w:themeTint="A6"/>
          <w:sz w:val="20"/>
          <w:szCs w:val="20"/>
        </w:rPr>
      </w:pPr>
      <w:r>
        <w:rPr>
          <w:rFonts w:ascii="Verdana" w:hAnsi="Verdana"/>
          <w:color w:val="595959" w:themeColor="text1" w:themeTint="A6"/>
          <w:sz w:val="20"/>
          <w:szCs w:val="20"/>
        </w:rPr>
        <w:t>To meet the objectives of the research C+C wrote and distributed a survey to 1,603 Washington state residents who are over 18 years old using the survey platform and panel provided by Ask Your Target Market (AYTM). The survey ran from September 9</w:t>
      </w:r>
      <w:r w:rsidRPr="005E3A32">
        <w:rPr>
          <w:rFonts w:ascii="Verdana" w:hAnsi="Verdana"/>
          <w:color w:val="595959" w:themeColor="text1" w:themeTint="A6"/>
          <w:sz w:val="20"/>
          <w:szCs w:val="20"/>
          <w:vertAlign w:val="superscript"/>
        </w:rPr>
        <w:t>th</w:t>
      </w:r>
      <w:r>
        <w:rPr>
          <w:rFonts w:ascii="Verdana" w:hAnsi="Verdana"/>
          <w:color w:val="595959" w:themeColor="text1" w:themeTint="A6"/>
          <w:sz w:val="20"/>
          <w:szCs w:val="20"/>
        </w:rPr>
        <w:t xml:space="preserve"> – 23</w:t>
      </w:r>
      <w:r w:rsidRPr="005E3A32">
        <w:rPr>
          <w:rFonts w:ascii="Verdana" w:hAnsi="Verdana"/>
          <w:color w:val="595959" w:themeColor="text1" w:themeTint="A6"/>
          <w:sz w:val="20"/>
          <w:szCs w:val="20"/>
          <w:vertAlign w:val="superscript"/>
        </w:rPr>
        <w:t>rd</w:t>
      </w:r>
      <w:r>
        <w:rPr>
          <w:rFonts w:ascii="Verdana" w:hAnsi="Verdana"/>
          <w:color w:val="595959" w:themeColor="text1" w:themeTint="A6"/>
          <w:sz w:val="20"/>
          <w:szCs w:val="20"/>
        </w:rPr>
        <w:t xml:space="preserve">, 2019. The survey was designed to over-sample in </w:t>
      </w:r>
      <w:r w:rsidR="00A5165E">
        <w:rPr>
          <w:rFonts w:ascii="Verdana" w:hAnsi="Verdana"/>
          <w:color w:val="595959" w:themeColor="text1" w:themeTint="A6"/>
          <w:sz w:val="20"/>
          <w:szCs w:val="20"/>
        </w:rPr>
        <w:t>Whatcom/Skagit, Snohomish and Thurston Counties, but not in</w:t>
      </w:r>
      <w:r>
        <w:rPr>
          <w:rFonts w:ascii="Verdana" w:hAnsi="Verdana"/>
          <w:color w:val="595959" w:themeColor="text1" w:themeTint="A6"/>
          <w:sz w:val="20"/>
          <w:szCs w:val="20"/>
        </w:rPr>
        <w:t xml:space="preserve"> </w:t>
      </w:r>
      <w:r w:rsidR="00A5165E">
        <w:rPr>
          <w:rFonts w:ascii="Verdana" w:hAnsi="Verdana"/>
          <w:color w:val="595959" w:themeColor="text1" w:themeTint="A6"/>
          <w:sz w:val="20"/>
          <w:szCs w:val="20"/>
        </w:rPr>
        <w:t xml:space="preserve">Benton/Franklin County, </w:t>
      </w:r>
      <w:r>
        <w:rPr>
          <w:rFonts w:ascii="Verdana" w:hAnsi="Verdana"/>
          <w:color w:val="595959" w:themeColor="text1" w:themeTint="A6"/>
          <w:sz w:val="20"/>
          <w:szCs w:val="20"/>
        </w:rPr>
        <w:t>Grays Harbor County and Lewis County due to low population counts.</w:t>
      </w:r>
    </w:p>
    <w:p w14:paraId="675B6B84" w14:textId="77777777" w:rsidR="005E3A32" w:rsidRPr="003774ED" w:rsidRDefault="005E3A32" w:rsidP="00E455D4">
      <w:pPr>
        <w:rPr>
          <w:rFonts w:ascii="Verdana" w:hAnsi="Verdana"/>
          <w:color w:val="595959" w:themeColor="text1" w:themeTint="A6"/>
          <w:sz w:val="20"/>
          <w:szCs w:val="20"/>
        </w:rPr>
      </w:pPr>
    </w:p>
    <w:p w14:paraId="35411D93" w14:textId="77512008" w:rsidR="00D50BA0" w:rsidRDefault="00D50BA0" w:rsidP="00E455D4">
      <w:pPr>
        <w:rPr>
          <w:rFonts w:ascii="Verdana" w:hAnsi="Verdana"/>
          <w:b/>
          <w:bCs/>
          <w:color w:val="595959" w:themeColor="text1" w:themeTint="A6"/>
          <w:sz w:val="20"/>
          <w:szCs w:val="20"/>
          <w:u w:val="single"/>
        </w:rPr>
      </w:pPr>
      <w:r>
        <w:rPr>
          <w:rFonts w:ascii="Verdana" w:hAnsi="Verdana"/>
          <w:b/>
          <w:bCs/>
          <w:color w:val="595959" w:themeColor="text1" w:themeTint="A6"/>
          <w:sz w:val="20"/>
          <w:szCs w:val="20"/>
          <w:u w:val="single"/>
        </w:rPr>
        <w:t>SECTION #2 EXECUTIVE SUMMARY</w:t>
      </w:r>
    </w:p>
    <w:p w14:paraId="7E46D37B" w14:textId="77777777" w:rsidR="00003108" w:rsidRDefault="00003108" w:rsidP="00E455D4">
      <w:pPr>
        <w:rPr>
          <w:rFonts w:ascii="Verdana" w:hAnsi="Verdana"/>
          <w:color w:val="595959" w:themeColor="text1" w:themeTint="A6"/>
          <w:sz w:val="20"/>
          <w:szCs w:val="20"/>
        </w:rPr>
      </w:pPr>
    </w:p>
    <w:p w14:paraId="249BA144" w14:textId="739B6F96" w:rsidR="001E796E" w:rsidRDefault="001E796E" w:rsidP="00811122">
      <w:pPr>
        <w:pStyle w:val="ListParagraph"/>
        <w:numPr>
          <w:ilvl w:val="0"/>
          <w:numId w:val="15"/>
        </w:numPr>
        <w:spacing w:after="120"/>
        <w:contextualSpacing w:val="0"/>
        <w:rPr>
          <w:rFonts w:ascii="Verdana" w:hAnsi="Verdana"/>
          <w:color w:val="595959" w:themeColor="text1" w:themeTint="A6"/>
          <w:sz w:val="20"/>
          <w:szCs w:val="20"/>
        </w:rPr>
      </w:pPr>
      <w:r w:rsidRPr="001E796E">
        <w:rPr>
          <w:rFonts w:ascii="Verdana" w:hAnsi="Verdana"/>
          <w:color w:val="595959" w:themeColor="text1" w:themeTint="A6"/>
          <w:sz w:val="20"/>
          <w:szCs w:val="20"/>
        </w:rPr>
        <w:t xml:space="preserve">Although many </w:t>
      </w:r>
      <w:r w:rsidR="00CC2A29">
        <w:rPr>
          <w:rFonts w:ascii="Verdana" w:hAnsi="Verdana"/>
          <w:color w:val="595959" w:themeColor="text1" w:themeTint="A6"/>
          <w:sz w:val="20"/>
          <w:szCs w:val="20"/>
        </w:rPr>
        <w:t>survey respondents</w:t>
      </w:r>
      <w:r w:rsidRPr="001E796E">
        <w:rPr>
          <w:rFonts w:ascii="Verdana" w:hAnsi="Verdana"/>
          <w:color w:val="595959" w:themeColor="text1" w:themeTint="A6"/>
          <w:sz w:val="20"/>
          <w:szCs w:val="20"/>
        </w:rPr>
        <w:t xml:space="preserve"> believe safety is everyone’s responsibility (88.3% agreement), they don’t believe that most drivers in their county engage in safe behaviors (48.1%). </w:t>
      </w:r>
    </w:p>
    <w:p w14:paraId="12AB1169" w14:textId="77777777" w:rsidR="006F04DD" w:rsidRDefault="006F04DD" w:rsidP="006F04DD">
      <w:pPr>
        <w:pStyle w:val="ListParagraph"/>
        <w:numPr>
          <w:ilvl w:val="0"/>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Overall, survey respondents rate themselves as engaging in distracted driving behaviors less frequently than others in their county.</w:t>
      </w:r>
    </w:p>
    <w:p w14:paraId="7A79FFF1" w14:textId="59D9989A" w:rsidR="00165B11" w:rsidRDefault="00165B11" w:rsidP="00811122">
      <w:pPr>
        <w:pStyle w:val="ListParagraph"/>
        <w:numPr>
          <w:ilvl w:val="0"/>
          <w:numId w:val="15"/>
        </w:numPr>
        <w:tabs>
          <w:tab w:val="left" w:pos="360"/>
        </w:tabs>
        <w:spacing w:after="120"/>
        <w:contextualSpacing w:val="0"/>
        <w:rPr>
          <w:rFonts w:ascii="Verdana" w:hAnsi="Verdana"/>
          <w:color w:val="595959" w:themeColor="text1" w:themeTint="A6"/>
          <w:sz w:val="20"/>
          <w:szCs w:val="20"/>
        </w:rPr>
      </w:pPr>
      <w:r w:rsidRPr="00894F1B">
        <w:rPr>
          <w:rFonts w:ascii="Verdana" w:hAnsi="Verdana"/>
          <w:color w:val="595959" w:themeColor="text1" w:themeTint="A6"/>
          <w:sz w:val="20"/>
          <w:szCs w:val="20"/>
        </w:rPr>
        <w:t xml:space="preserve">There are some correlations </w:t>
      </w:r>
      <w:r w:rsidR="00E6196D">
        <w:rPr>
          <w:rFonts w:ascii="Verdana" w:hAnsi="Verdana"/>
          <w:color w:val="595959" w:themeColor="text1" w:themeTint="A6"/>
          <w:sz w:val="20"/>
          <w:szCs w:val="20"/>
        </w:rPr>
        <w:t>between distracted driving behavior and demographics at the individual</w:t>
      </w:r>
      <w:r w:rsidRPr="00894F1B">
        <w:rPr>
          <w:rFonts w:ascii="Verdana" w:hAnsi="Verdana"/>
          <w:color w:val="595959" w:themeColor="text1" w:themeTint="A6"/>
          <w:sz w:val="20"/>
          <w:szCs w:val="20"/>
        </w:rPr>
        <w:t xml:space="preserve"> behavior level</w:t>
      </w:r>
      <w:r w:rsidR="00E6196D">
        <w:rPr>
          <w:rFonts w:ascii="Verdana" w:hAnsi="Verdana"/>
          <w:color w:val="595959" w:themeColor="text1" w:themeTint="A6"/>
          <w:sz w:val="20"/>
          <w:szCs w:val="20"/>
        </w:rPr>
        <w:t xml:space="preserve"> (i.e., talking on a hand</w:t>
      </w:r>
      <w:r w:rsidR="006F04DD">
        <w:rPr>
          <w:rFonts w:ascii="Verdana" w:hAnsi="Verdana"/>
          <w:color w:val="595959" w:themeColor="text1" w:themeTint="A6"/>
          <w:sz w:val="20"/>
          <w:szCs w:val="20"/>
        </w:rPr>
        <w:t>-</w:t>
      </w:r>
      <w:r w:rsidR="00E6196D">
        <w:rPr>
          <w:rFonts w:ascii="Verdana" w:hAnsi="Verdana"/>
          <w:color w:val="595959" w:themeColor="text1" w:themeTint="A6"/>
          <w:sz w:val="20"/>
          <w:szCs w:val="20"/>
        </w:rPr>
        <w:t>held cell phone or surfing the web)</w:t>
      </w:r>
      <w:r w:rsidRPr="00894F1B">
        <w:rPr>
          <w:rFonts w:ascii="Verdana" w:hAnsi="Verdana"/>
          <w:color w:val="595959" w:themeColor="text1" w:themeTint="A6"/>
          <w:sz w:val="20"/>
          <w:szCs w:val="20"/>
        </w:rPr>
        <w:t xml:space="preserve">, </w:t>
      </w:r>
      <w:r>
        <w:rPr>
          <w:rFonts w:ascii="Verdana" w:hAnsi="Verdana"/>
          <w:color w:val="595959" w:themeColor="text1" w:themeTint="A6"/>
          <w:sz w:val="20"/>
          <w:szCs w:val="20"/>
        </w:rPr>
        <w:t xml:space="preserve">but </w:t>
      </w:r>
      <w:r w:rsidRPr="00894F1B">
        <w:rPr>
          <w:rFonts w:ascii="Verdana" w:hAnsi="Verdana"/>
          <w:color w:val="595959" w:themeColor="text1" w:themeTint="A6"/>
          <w:sz w:val="20"/>
          <w:szCs w:val="20"/>
        </w:rPr>
        <w:t xml:space="preserve">there isn’t a demographic factor that is consistent across all </w:t>
      </w:r>
      <w:r w:rsidR="00E6196D">
        <w:rPr>
          <w:rFonts w:ascii="Verdana" w:hAnsi="Verdana"/>
          <w:color w:val="595959" w:themeColor="text1" w:themeTint="A6"/>
          <w:sz w:val="20"/>
          <w:szCs w:val="20"/>
        </w:rPr>
        <w:t xml:space="preserve">distracted </w:t>
      </w:r>
      <w:r w:rsidRPr="00894F1B">
        <w:rPr>
          <w:rFonts w:ascii="Verdana" w:hAnsi="Verdana"/>
          <w:color w:val="595959" w:themeColor="text1" w:themeTint="A6"/>
          <w:sz w:val="20"/>
          <w:szCs w:val="20"/>
        </w:rPr>
        <w:t>behaviors</w:t>
      </w:r>
      <w:r w:rsidR="008E42D9">
        <w:rPr>
          <w:rFonts w:ascii="Verdana" w:hAnsi="Verdana"/>
          <w:color w:val="595959" w:themeColor="text1" w:themeTint="A6"/>
          <w:sz w:val="20"/>
          <w:szCs w:val="20"/>
        </w:rPr>
        <w:t>.</w:t>
      </w:r>
    </w:p>
    <w:p w14:paraId="0E186587" w14:textId="77777777" w:rsidR="006F04DD" w:rsidRPr="001E796E" w:rsidRDefault="006F04DD" w:rsidP="006F04DD">
      <w:pPr>
        <w:pStyle w:val="ListParagraph"/>
        <w:numPr>
          <w:ilvl w:val="0"/>
          <w:numId w:val="15"/>
        </w:numPr>
        <w:tabs>
          <w:tab w:val="left" w:pos="360"/>
        </w:tabs>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Survey r</w:t>
      </w:r>
      <w:r w:rsidRPr="001E796E">
        <w:rPr>
          <w:rFonts w:ascii="Verdana" w:hAnsi="Verdana"/>
          <w:color w:val="595959" w:themeColor="text1" w:themeTint="A6"/>
          <w:sz w:val="20"/>
          <w:szCs w:val="20"/>
        </w:rPr>
        <w:t>espondents seem to assess how dangerous a distracted behavior is based on the type of distraction, not whether or not they participate in that behavior.</w:t>
      </w:r>
    </w:p>
    <w:p w14:paraId="58FBA656" w14:textId="77777777" w:rsidR="006F04DD" w:rsidRDefault="006F04DD" w:rsidP="006F04DD">
      <w:pPr>
        <w:pStyle w:val="ListParagraph"/>
        <w:numPr>
          <w:ilvl w:val="1"/>
          <w:numId w:val="15"/>
        </w:numPr>
        <w:tabs>
          <w:tab w:val="left" w:pos="360"/>
        </w:tabs>
        <w:spacing w:after="120"/>
        <w:ind w:left="1080"/>
        <w:contextualSpacing w:val="0"/>
        <w:rPr>
          <w:rFonts w:ascii="Verdana" w:hAnsi="Verdana"/>
          <w:color w:val="595959" w:themeColor="text1" w:themeTint="A6"/>
          <w:sz w:val="20"/>
          <w:szCs w:val="20"/>
        </w:rPr>
      </w:pPr>
      <w:r w:rsidRPr="001E796E">
        <w:rPr>
          <w:rFonts w:ascii="Verdana" w:hAnsi="Verdana"/>
          <w:color w:val="595959" w:themeColor="text1" w:themeTint="A6"/>
          <w:sz w:val="20"/>
          <w:szCs w:val="20"/>
        </w:rPr>
        <w:t>The top four dangerous behaviors tend to require the biggest shift in focus from driving to their phone</w:t>
      </w:r>
      <w:r>
        <w:rPr>
          <w:rFonts w:ascii="Verdana" w:hAnsi="Verdana"/>
          <w:color w:val="595959" w:themeColor="text1" w:themeTint="A6"/>
          <w:sz w:val="20"/>
          <w:szCs w:val="20"/>
        </w:rPr>
        <w:t>:</w:t>
      </w:r>
    </w:p>
    <w:p w14:paraId="49291738" w14:textId="77777777" w:rsidR="006F04DD" w:rsidRDefault="006F04DD" w:rsidP="006F04DD">
      <w:pPr>
        <w:pStyle w:val="ListParagraph"/>
        <w:numPr>
          <w:ilvl w:val="2"/>
          <w:numId w:val="15"/>
        </w:numPr>
        <w:tabs>
          <w:tab w:val="left" w:pos="360"/>
        </w:tabs>
        <w:spacing w:after="120"/>
        <w:ind w:left="1440"/>
        <w:contextualSpacing w:val="0"/>
        <w:rPr>
          <w:rFonts w:ascii="Verdana" w:hAnsi="Verdana"/>
          <w:color w:val="595959" w:themeColor="text1" w:themeTint="A6"/>
          <w:sz w:val="20"/>
          <w:szCs w:val="20"/>
        </w:rPr>
      </w:pPr>
      <w:r>
        <w:rPr>
          <w:rFonts w:ascii="Verdana" w:hAnsi="Verdana"/>
          <w:color w:val="595959" w:themeColor="text1" w:themeTint="A6"/>
          <w:sz w:val="20"/>
          <w:szCs w:val="20"/>
        </w:rPr>
        <w:t>Watched a video or played a game</w:t>
      </w:r>
    </w:p>
    <w:p w14:paraId="486CA15A" w14:textId="77777777" w:rsidR="006F04DD" w:rsidRDefault="006F04DD" w:rsidP="006F04DD">
      <w:pPr>
        <w:pStyle w:val="ListParagraph"/>
        <w:numPr>
          <w:ilvl w:val="2"/>
          <w:numId w:val="15"/>
        </w:numPr>
        <w:tabs>
          <w:tab w:val="left" w:pos="360"/>
        </w:tabs>
        <w:spacing w:after="120"/>
        <w:ind w:left="1440"/>
        <w:contextualSpacing w:val="0"/>
        <w:rPr>
          <w:rFonts w:ascii="Verdana" w:hAnsi="Verdana"/>
          <w:color w:val="595959" w:themeColor="text1" w:themeTint="A6"/>
          <w:sz w:val="20"/>
          <w:szCs w:val="20"/>
        </w:rPr>
      </w:pPr>
      <w:r>
        <w:rPr>
          <w:rFonts w:ascii="Verdana" w:hAnsi="Verdana"/>
          <w:color w:val="595959" w:themeColor="text1" w:themeTint="A6"/>
          <w:sz w:val="20"/>
          <w:szCs w:val="20"/>
        </w:rPr>
        <w:t>Surfed the web</w:t>
      </w:r>
    </w:p>
    <w:p w14:paraId="0A76C3A7" w14:textId="77777777" w:rsidR="006F04DD" w:rsidRDefault="006F04DD" w:rsidP="006F04DD">
      <w:pPr>
        <w:pStyle w:val="ListParagraph"/>
        <w:numPr>
          <w:ilvl w:val="2"/>
          <w:numId w:val="15"/>
        </w:numPr>
        <w:tabs>
          <w:tab w:val="left" w:pos="360"/>
        </w:tabs>
        <w:spacing w:after="120"/>
        <w:ind w:left="1440"/>
        <w:contextualSpacing w:val="0"/>
        <w:rPr>
          <w:rFonts w:ascii="Verdana" w:hAnsi="Verdana"/>
          <w:color w:val="595959" w:themeColor="text1" w:themeTint="A6"/>
          <w:sz w:val="20"/>
          <w:szCs w:val="20"/>
        </w:rPr>
      </w:pPr>
      <w:r>
        <w:rPr>
          <w:rFonts w:ascii="Verdana" w:hAnsi="Verdana"/>
          <w:color w:val="595959" w:themeColor="text1" w:themeTint="A6"/>
          <w:sz w:val="20"/>
          <w:szCs w:val="20"/>
        </w:rPr>
        <w:t>Posted on social media</w:t>
      </w:r>
    </w:p>
    <w:p w14:paraId="093C9BDD" w14:textId="77777777" w:rsidR="006F04DD" w:rsidRPr="00CD75D2" w:rsidRDefault="006F04DD" w:rsidP="006F04DD">
      <w:pPr>
        <w:pStyle w:val="ListParagraph"/>
        <w:numPr>
          <w:ilvl w:val="2"/>
          <w:numId w:val="15"/>
        </w:numPr>
        <w:tabs>
          <w:tab w:val="left" w:pos="360"/>
        </w:tabs>
        <w:spacing w:after="120"/>
        <w:ind w:left="1440"/>
        <w:contextualSpacing w:val="0"/>
        <w:rPr>
          <w:rFonts w:ascii="Verdana" w:hAnsi="Verdana"/>
          <w:color w:val="595959" w:themeColor="text1" w:themeTint="A6"/>
          <w:sz w:val="20"/>
          <w:szCs w:val="20"/>
        </w:rPr>
      </w:pPr>
      <w:r>
        <w:rPr>
          <w:rFonts w:ascii="Verdana" w:hAnsi="Verdana"/>
          <w:color w:val="595959" w:themeColor="text1" w:themeTint="A6"/>
          <w:sz w:val="20"/>
          <w:szCs w:val="20"/>
        </w:rPr>
        <w:t>Typed into a cell phone</w:t>
      </w:r>
    </w:p>
    <w:p w14:paraId="020C7C7C" w14:textId="77777777" w:rsidR="006F04DD" w:rsidRDefault="006F04DD" w:rsidP="00192E5B">
      <w:pPr>
        <w:pStyle w:val="ListParagraph"/>
        <w:numPr>
          <w:ilvl w:val="0"/>
          <w:numId w:val="15"/>
        </w:numPr>
        <w:spacing w:after="120"/>
        <w:contextualSpacing w:val="0"/>
        <w:rPr>
          <w:rFonts w:ascii="Verdana" w:hAnsi="Verdana"/>
          <w:color w:val="595959" w:themeColor="text1" w:themeTint="A6"/>
          <w:sz w:val="20"/>
          <w:szCs w:val="20"/>
        </w:rPr>
      </w:pPr>
      <w:r w:rsidRPr="00CD75D2">
        <w:rPr>
          <w:rFonts w:ascii="Verdana" w:hAnsi="Verdana"/>
          <w:color w:val="595959" w:themeColor="text1" w:themeTint="A6"/>
          <w:sz w:val="20"/>
          <w:szCs w:val="20"/>
        </w:rPr>
        <w:t>However, two of the 5 behaviors that respondents think are most dangerous are among the top four in terms of self-reported frequency: “surfed the web” and “typed into a cell phone.”</w:t>
      </w:r>
    </w:p>
    <w:p w14:paraId="3410562C" w14:textId="5958B392" w:rsidR="006F04DD" w:rsidRDefault="006F04DD" w:rsidP="00192E5B">
      <w:pPr>
        <w:pStyle w:val="ListParagraph"/>
        <w:numPr>
          <w:ilvl w:val="0"/>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For distracted behaviors that respondents ranked in the middle tier of dangerous, t</w:t>
      </w:r>
      <w:r w:rsidRPr="00CD75D2">
        <w:rPr>
          <w:rFonts w:ascii="Verdana" w:hAnsi="Verdana"/>
          <w:color w:val="595959" w:themeColor="text1" w:themeTint="A6"/>
          <w:sz w:val="20"/>
          <w:szCs w:val="20"/>
        </w:rPr>
        <w:t xml:space="preserve">he driver would </w:t>
      </w:r>
      <w:r w:rsidR="00003108">
        <w:rPr>
          <w:rFonts w:ascii="Verdana" w:hAnsi="Verdana"/>
          <w:color w:val="595959" w:themeColor="text1" w:themeTint="A6"/>
          <w:sz w:val="20"/>
          <w:szCs w:val="20"/>
        </w:rPr>
        <w:t xml:space="preserve">typically </w:t>
      </w:r>
      <w:r w:rsidRPr="00CD75D2">
        <w:rPr>
          <w:rFonts w:ascii="Verdana" w:hAnsi="Verdana"/>
          <w:color w:val="595959" w:themeColor="text1" w:themeTint="A6"/>
          <w:sz w:val="20"/>
          <w:szCs w:val="20"/>
        </w:rPr>
        <w:t>only have one hand on the wheel</w:t>
      </w:r>
      <w:r>
        <w:rPr>
          <w:rFonts w:ascii="Verdana" w:hAnsi="Verdana"/>
          <w:color w:val="595959" w:themeColor="text1" w:themeTint="A6"/>
          <w:sz w:val="20"/>
          <w:szCs w:val="20"/>
        </w:rPr>
        <w:t>:</w:t>
      </w:r>
    </w:p>
    <w:p w14:paraId="71C6A782" w14:textId="79A68C65" w:rsidR="006F04DD" w:rsidRDefault="006F04DD" w:rsidP="00192E5B">
      <w:pPr>
        <w:pStyle w:val="ListParagraph"/>
        <w:numPr>
          <w:ilvl w:val="1"/>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Used a hand</w:t>
      </w:r>
      <w:r w:rsidR="00003108">
        <w:rPr>
          <w:rFonts w:ascii="Verdana" w:hAnsi="Verdana"/>
          <w:color w:val="595959" w:themeColor="text1" w:themeTint="A6"/>
          <w:sz w:val="20"/>
          <w:szCs w:val="20"/>
        </w:rPr>
        <w:t>-</w:t>
      </w:r>
      <w:r>
        <w:rPr>
          <w:rFonts w:ascii="Verdana" w:hAnsi="Verdana"/>
          <w:color w:val="595959" w:themeColor="text1" w:themeTint="A6"/>
          <w:sz w:val="20"/>
          <w:szCs w:val="20"/>
        </w:rPr>
        <w:t>held cell phone</w:t>
      </w:r>
    </w:p>
    <w:p w14:paraId="6D1508AE" w14:textId="77777777" w:rsidR="006F04DD" w:rsidRDefault="006F04DD" w:rsidP="00192E5B">
      <w:pPr>
        <w:pStyle w:val="ListParagraph"/>
        <w:numPr>
          <w:ilvl w:val="1"/>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Reached for an object</w:t>
      </w:r>
    </w:p>
    <w:p w14:paraId="5AFAEF20" w14:textId="77777777" w:rsidR="006F04DD" w:rsidRDefault="006F04DD" w:rsidP="00192E5B">
      <w:pPr>
        <w:pStyle w:val="ListParagraph"/>
        <w:numPr>
          <w:ilvl w:val="1"/>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Changed the GPS or music while driving</w:t>
      </w:r>
    </w:p>
    <w:p w14:paraId="67B47876" w14:textId="77777777" w:rsidR="006F04DD" w:rsidRDefault="006F04DD" w:rsidP="00192E5B">
      <w:pPr>
        <w:pStyle w:val="ListParagraph"/>
        <w:numPr>
          <w:ilvl w:val="0"/>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Distracted behaviors that respondents ranked as least dangerous,</w:t>
      </w:r>
      <w:r w:rsidRPr="00CD75D2">
        <w:rPr>
          <w:rFonts w:ascii="Verdana" w:hAnsi="Verdana"/>
          <w:color w:val="595959" w:themeColor="text1" w:themeTint="A6"/>
          <w:sz w:val="20"/>
          <w:szCs w:val="20"/>
        </w:rPr>
        <w:t xml:space="preserve"> happen when the car is not moving </w:t>
      </w:r>
      <w:r>
        <w:rPr>
          <w:rFonts w:ascii="Verdana" w:hAnsi="Verdana"/>
          <w:color w:val="595959" w:themeColor="text1" w:themeTint="A6"/>
          <w:sz w:val="20"/>
          <w:szCs w:val="20"/>
        </w:rPr>
        <w:t xml:space="preserve">or </w:t>
      </w:r>
      <w:r w:rsidRPr="00CD75D2">
        <w:rPr>
          <w:rFonts w:ascii="Verdana" w:hAnsi="Verdana"/>
          <w:color w:val="595959" w:themeColor="text1" w:themeTint="A6"/>
          <w:sz w:val="20"/>
          <w:szCs w:val="20"/>
        </w:rPr>
        <w:t>when both hands can remain on the wheel</w:t>
      </w:r>
      <w:r>
        <w:rPr>
          <w:rFonts w:ascii="Verdana" w:hAnsi="Verdana"/>
          <w:color w:val="595959" w:themeColor="text1" w:themeTint="A6"/>
          <w:sz w:val="20"/>
          <w:szCs w:val="20"/>
        </w:rPr>
        <w:t>:</w:t>
      </w:r>
    </w:p>
    <w:p w14:paraId="117E3EE8" w14:textId="77777777" w:rsidR="006F04DD" w:rsidRDefault="006F04DD" w:rsidP="00192E5B">
      <w:pPr>
        <w:pStyle w:val="ListParagraph"/>
        <w:numPr>
          <w:ilvl w:val="1"/>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Used a cell phone while at a traffic light</w:t>
      </w:r>
    </w:p>
    <w:p w14:paraId="333FFD4F" w14:textId="77777777" w:rsidR="006F04DD" w:rsidRPr="00CD75D2" w:rsidRDefault="006F04DD" w:rsidP="00192E5B">
      <w:pPr>
        <w:pStyle w:val="ListParagraph"/>
        <w:numPr>
          <w:ilvl w:val="1"/>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Used a hands-free phone</w:t>
      </w:r>
    </w:p>
    <w:p w14:paraId="7480130D" w14:textId="288379AA" w:rsidR="0035270A" w:rsidRPr="0035270A" w:rsidRDefault="0035270A" w:rsidP="0035270A">
      <w:pPr>
        <w:pStyle w:val="ListParagraph"/>
        <w:numPr>
          <w:ilvl w:val="0"/>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 xml:space="preserve">Respondents who frequently, almost always or always drive impaired reported a higher incidence of being impaired by marijuana (5.2%) than alcohol (3.9%) or alcohol and marijuana combined (3.7%). They report the same trend for others in their county: marijuana at 23.1%, alcohol at 20.5% and alcohol and marijuana combined at 16.5%. However, these differences are not significant at the 95% confidence level. </w:t>
      </w:r>
    </w:p>
    <w:p w14:paraId="1324E081" w14:textId="689FE96E" w:rsidR="00144461" w:rsidRPr="00627077" w:rsidRDefault="00627077" w:rsidP="00811122">
      <w:pPr>
        <w:pStyle w:val="ListParagraph"/>
        <w:numPr>
          <w:ilvl w:val="0"/>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Survey respon</w:t>
      </w:r>
      <w:r w:rsidR="00CC2A29">
        <w:rPr>
          <w:rFonts w:ascii="Verdana" w:hAnsi="Verdana"/>
          <w:color w:val="595959" w:themeColor="text1" w:themeTint="A6"/>
          <w:sz w:val="20"/>
          <w:szCs w:val="20"/>
        </w:rPr>
        <w:t>d</w:t>
      </w:r>
      <w:r>
        <w:rPr>
          <w:rFonts w:ascii="Verdana" w:hAnsi="Verdana"/>
          <w:color w:val="595959" w:themeColor="text1" w:themeTint="A6"/>
          <w:sz w:val="20"/>
          <w:szCs w:val="20"/>
        </w:rPr>
        <w:t>ents</w:t>
      </w:r>
      <w:r w:rsidR="00783C04" w:rsidRPr="00144461">
        <w:rPr>
          <w:rFonts w:ascii="Verdana" w:hAnsi="Verdana"/>
          <w:color w:val="595959" w:themeColor="text1" w:themeTint="A6"/>
          <w:sz w:val="20"/>
          <w:szCs w:val="20"/>
        </w:rPr>
        <w:t xml:space="preserve"> encounter distracted driving </w:t>
      </w:r>
      <w:r w:rsidR="00E6196D">
        <w:rPr>
          <w:rFonts w:ascii="Verdana" w:hAnsi="Verdana"/>
          <w:color w:val="595959" w:themeColor="text1" w:themeTint="A6"/>
          <w:sz w:val="20"/>
          <w:szCs w:val="20"/>
        </w:rPr>
        <w:t>(</w:t>
      </w:r>
      <w:r w:rsidR="0035270A">
        <w:rPr>
          <w:rFonts w:ascii="Verdana" w:hAnsi="Verdana"/>
          <w:color w:val="595959" w:themeColor="text1" w:themeTint="A6"/>
          <w:sz w:val="20"/>
          <w:szCs w:val="20"/>
        </w:rPr>
        <w:t>5+ times in 30 days: 15.4%</w:t>
      </w:r>
      <w:r w:rsidR="00DD165C">
        <w:rPr>
          <w:rFonts w:ascii="Verdana" w:hAnsi="Verdana"/>
          <w:color w:val="595959" w:themeColor="text1" w:themeTint="A6"/>
          <w:sz w:val="20"/>
          <w:szCs w:val="20"/>
        </w:rPr>
        <w:t>)</w:t>
      </w:r>
      <w:r w:rsidR="00E6196D">
        <w:rPr>
          <w:rFonts w:ascii="Verdana" w:hAnsi="Verdana"/>
          <w:color w:val="595959" w:themeColor="text1" w:themeTint="A6"/>
          <w:sz w:val="20"/>
          <w:szCs w:val="20"/>
        </w:rPr>
        <w:t xml:space="preserve"> </w:t>
      </w:r>
      <w:r w:rsidR="00783C04" w:rsidRPr="00144461">
        <w:rPr>
          <w:rFonts w:ascii="Verdana" w:hAnsi="Verdana"/>
          <w:color w:val="595959" w:themeColor="text1" w:themeTint="A6"/>
          <w:sz w:val="20"/>
          <w:szCs w:val="20"/>
        </w:rPr>
        <w:t xml:space="preserve">more than impaired driving </w:t>
      </w:r>
      <w:r w:rsidR="00E6196D">
        <w:rPr>
          <w:rFonts w:ascii="Verdana" w:hAnsi="Verdana"/>
          <w:color w:val="595959" w:themeColor="text1" w:themeTint="A6"/>
          <w:sz w:val="20"/>
          <w:szCs w:val="20"/>
        </w:rPr>
        <w:t>(</w:t>
      </w:r>
      <w:r w:rsidR="0035270A">
        <w:rPr>
          <w:rFonts w:ascii="Verdana" w:hAnsi="Verdana"/>
          <w:color w:val="595959" w:themeColor="text1" w:themeTint="A6"/>
          <w:sz w:val="20"/>
          <w:szCs w:val="20"/>
        </w:rPr>
        <w:t>5+ times in 30 days: 5.2%</w:t>
      </w:r>
      <w:r w:rsidR="00DD165C">
        <w:rPr>
          <w:rFonts w:ascii="Verdana" w:hAnsi="Verdana"/>
          <w:color w:val="595959" w:themeColor="text1" w:themeTint="A6"/>
          <w:sz w:val="20"/>
          <w:szCs w:val="20"/>
        </w:rPr>
        <w:t>).</w:t>
      </w:r>
      <w:r>
        <w:rPr>
          <w:rFonts w:ascii="Verdana" w:hAnsi="Verdana"/>
          <w:color w:val="595959" w:themeColor="text1" w:themeTint="A6"/>
          <w:sz w:val="20"/>
          <w:szCs w:val="20"/>
        </w:rPr>
        <w:t xml:space="preserve"> </w:t>
      </w:r>
      <w:r w:rsidR="0035270A">
        <w:rPr>
          <w:rFonts w:ascii="Verdana" w:hAnsi="Verdana"/>
          <w:color w:val="595959" w:themeColor="text1" w:themeTint="A6"/>
          <w:sz w:val="20"/>
          <w:szCs w:val="20"/>
        </w:rPr>
        <w:t>However</w:t>
      </w:r>
      <w:r w:rsidR="00EE70A3">
        <w:rPr>
          <w:rFonts w:ascii="Verdana" w:hAnsi="Verdana"/>
          <w:color w:val="595959" w:themeColor="text1" w:themeTint="A6"/>
          <w:sz w:val="20"/>
          <w:szCs w:val="20"/>
        </w:rPr>
        <w:t>, they</w:t>
      </w:r>
      <w:r>
        <w:rPr>
          <w:rFonts w:ascii="Verdana" w:hAnsi="Verdana"/>
          <w:color w:val="595959" w:themeColor="text1" w:themeTint="A6"/>
          <w:sz w:val="20"/>
          <w:szCs w:val="20"/>
        </w:rPr>
        <w:t xml:space="preserve"> </w:t>
      </w:r>
      <w:r w:rsidR="00DD165C">
        <w:rPr>
          <w:rFonts w:ascii="Verdana" w:hAnsi="Verdana"/>
          <w:color w:val="595959" w:themeColor="text1" w:themeTint="A6"/>
          <w:sz w:val="20"/>
          <w:szCs w:val="20"/>
        </w:rPr>
        <w:t>have intervened more frequently with an</w:t>
      </w:r>
      <w:r w:rsidR="00144461" w:rsidRPr="00627077">
        <w:rPr>
          <w:rFonts w:ascii="Verdana" w:hAnsi="Verdana"/>
          <w:color w:val="595959" w:themeColor="text1" w:themeTint="A6"/>
          <w:sz w:val="20"/>
          <w:szCs w:val="20"/>
        </w:rPr>
        <w:t xml:space="preserve"> impaired </w:t>
      </w:r>
      <w:r w:rsidR="00DD165C">
        <w:rPr>
          <w:rFonts w:ascii="Verdana" w:hAnsi="Verdana"/>
          <w:color w:val="595959" w:themeColor="text1" w:themeTint="A6"/>
          <w:sz w:val="20"/>
          <w:szCs w:val="20"/>
        </w:rPr>
        <w:t>driver (56% frequently, always or almost always) than a distracted driver (</w:t>
      </w:r>
      <w:r w:rsidR="00CD75D2">
        <w:rPr>
          <w:rFonts w:ascii="Verdana" w:hAnsi="Verdana"/>
          <w:color w:val="595959" w:themeColor="text1" w:themeTint="A6"/>
          <w:sz w:val="20"/>
          <w:szCs w:val="20"/>
        </w:rPr>
        <w:t>40.6</w:t>
      </w:r>
      <w:r w:rsidR="00DD165C">
        <w:rPr>
          <w:rFonts w:ascii="Verdana" w:hAnsi="Verdana"/>
          <w:color w:val="595959" w:themeColor="text1" w:themeTint="A6"/>
          <w:sz w:val="20"/>
          <w:szCs w:val="20"/>
        </w:rPr>
        <w:t>%</w:t>
      </w:r>
      <w:r w:rsidR="00CD75D2">
        <w:rPr>
          <w:rFonts w:ascii="Verdana" w:hAnsi="Verdana"/>
          <w:color w:val="595959" w:themeColor="text1" w:themeTint="A6"/>
          <w:sz w:val="20"/>
          <w:szCs w:val="20"/>
        </w:rPr>
        <w:t xml:space="preserve"> frequently, almost always or always</w:t>
      </w:r>
      <w:r w:rsidR="00DD165C">
        <w:rPr>
          <w:rFonts w:ascii="Verdana" w:hAnsi="Verdana"/>
          <w:color w:val="595959" w:themeColor="text1" w:themeTint="A6"/>
          <w:sz w:val="20"/>
          <w:szCs w:val="20"/>
        </w:rPr>
        <w:t>)</w:t>
      </w:r>
      <w:r w:rsidR="008E42D9" w:rsidRPr="00627077">
        <w:rPr>
          <w:rFonts w:ascii="Verdana" w:hAnsi="Verdana"/>
          <w:color w:val="595959" w:themeColor="text1" w:themeTint="A6"/>
          <w:sz w:val="20"/>
          <w:szCs w:val="20"/>
        </w:rPr>
        <w:t>.</w:t>
      </w:r>
    </w:p>
    <w:p w14:paraId="23D12EB6" w14:textId="77777777" w:rsidR="00783C04" w:rsidRDefault="00783C04" w:rsidP="00E455D4">
      <w:pPr>
        <w:rPr>
          <w:rFonts w:ascii="Verdana" w:hAnsi="Verdana"/>
          <w:color w:val="595959" w:themeColor="text1" w:themeTint="A6"/>
          <w:sz w:val="20"/>
          <w:szCs w:val="20"/>
        </w:rPr>
      </w:pPr>
    </w:p>
    <w:p w14:paraId="4E8FA245" w14:textId="77777777" w:rsidR="00003108" w:rsidRDefault="00003108" w:rsidP="00E455D4">
      <w:pPr>
        <w:rPr>
          <w:rFonts w:ascii="Verdana" w:hAnsi="Verdana"/>
          <w:b/>
          <w:bCs/>
          <w:color w:val="595959" w:themeColor="text1" w:themeTint="A6"/>
          <w:sz w:val="20"/>
          <w:szCs w:val="20"/>
          <w:u w:val="single"/>
        </w:rPr>
      </w:pPr>
    </w:p>
    <w:p w14:paraId="5DEF8405" w14:textId="3AEDC447" w:rsidR="00D50BA0" w:rsidRDefault="00D50BA0" w:rsidP="00E455D4">
      <w:pPr>
        <w:rPr>
          <w:rFonts w:ascii="Verdana" w:hAnsi="Verdana"/>
          <w:b/>
          <w:bCs/>
          <w:color w:val="595959" w:themeColor="text1" w:themeTint="A6"/>
          <w:sz w:val="20"/>
          <w:szCs w:val="20"/>
          <w:u w:val="single"/>
        </w:rPr>
      </w:pPr>
      <w:r>
        <w:rPr>
          <w:rFonts w:ascii="Verdana" w:hAnsi="Verdana"/>
          <w:b/>
          <w:bCs/>
          <w:color w:val="595959" w:themeColor="text1" w:themeTint="A6"/>
          <w:sz w:val="20"/>
          <w:szCs w:val="20"/>
          <w:u w:val="single"/>
        </w:rPr>
        <w:t>SECTION #3 DETAILED FINDINGS</w:t>
      </w:r>
    </w:p>
    <w:p w14:paraId="035914EC" w14:textId="77777777" w:rsidR="00E62A73" w:rsidRDefault="00E62A73" w:rsidP="00E455D4">
      <w:pPr>
        <w:rPr>
          <w:rFonts w:ascii="Verdana" w:hAnsi="Verdana"/>
          <w:color w:val="595959" w:themeColor="text1" w:themeTint="A6"/>
          <w:sz w:val="20"/>
          <w:szCs w:val="20"/>
        </w:rPr>
      </w:pPr>
    </w:p>
    <w:p w14:paraId="2B730FDE" w14:textId="2D2519BC" w:rsidR="006A7467" w:rsidRPr="00671DD0" w:rsidRDefault="001D7366" w:rsidP="00E455D4">
      <w:pPr>
        <w:rPr>
          <w:rFonts w:ascii="Verdana" w:hAnsi="Verdana"/>
          <w:b/>
          <w:bCs/>
          <w:color w:val="595959" w:themeColor="text1" w:themeTint="A6"/>
          <w:sz w:val="20"/>
          <w:szCs w:val="20"/>
          <w:u w:val="single"/>
        </w:rPr>
      </w:pPr>
      <w:r w:rsidRPr="00CD12F2">
        <w:rPr>
          <w:rFonts w:ascii="Verdana" w:hAnsi="Verdana"/>
          <w:b/>
          <w:bCs/>
          <w:color w:val="595959" w:themeColor="text1" w:themeTint="A6"/>
          <w:sz w:val="20"/>
          <w:szCs w:val="20"/>
          <w:u w:val="single"/>
        </w:rPr>
        <w:t>Overview</w:t>
      </w:r>
      <w:r w:rsidR="00C70905" w:rsidRPr="00CD12F2">
        <w:rPr>
          <w:rFonts w:ascii="Verdana" w:hAnsi="Verdana"/>
          <w:b/>
          <w:bCs/>
          <w:color w:val="595959" w:themeColor="text1" w:themeTint="A6"/>
          <w:sz w:val="20"/>
          <w:szCs w:val="20"/>
          <w:u w:val="single"/>
        </w:rPr>
        <w:t xml:space="preserve"> of </w:t>
      </w:r>
      <w:r w:rsidRPr="00CD12F2">
        <w:rPr>
          <w:rFonts w:ascii="Verdana" w:hAnsi="Verdana"/>
          <w:b/>
          <w:bCs/>
          <w:color w:val="595959" w:themeColor="text1" w:themeTint="A6"/>
          <w:sz w:val="20"/>
          <w:szCs w:val="20"/>
          <w:u w:val="single"/>
        </w:rPr>
        <w:t>Study Population</w:t>
      </w:r>
      <w:r w:rsidR="00C70905" w:rsidRPr="00CD12F2">
        <w:rPr>
          <w:rFonts w:ascii="Verdana" w:hAnsi="Verdana"/>
          <w:b/>
          <w:bCs/>
          <w:color w:val="595959" w:themeColor="text1" w:themeTint="A6"/>
          <w:sz w:val="20"/>
          <w:szCs w:val="20"/>
          <w:u w:val="single"/>
        </w:rPr>
        <w:t>:</w:t>
      </w:r>
    </w:p>
    <w:p w14:paraId="7314285D" w14:textId="77777777" w:rsidR="00671DD0" w:rsidRDefault="00671DD0" w:rsidP="00E455D4">
      <w:pPr>
        <w:rPr>
          <w:rFonts w:ascii="Verdana" w:hAnsi="Verdana"/>
          <w:color w:val="595959" w:themeColor="text1" w:themeTint="A6"/>
          <w:sz w:val="20"/>
          <w:szCs w:val="20"/>
        </w:rPr>
      </w:pPr>
    </w:p>
    <w:p w14:paraId="212A6C65" w14:textId="7E2C0A32" w:rsidR="001D7366" w:rsidRDefault="006A7467" w:rsidP="00E455D4">
      <w:pPr>
        <w:rPr>
          <w:rFonts w:ascii="Verdana" w:hAnsi="Verdana"/>
          <w:color w:val="595959" w:themeColor="text1" w:themeTint="A6"/>
          <w:sz w:val="20"/>
          <w:szCs w:val="20"/>
        </w:rPr>
      </w:pPr>
      <w:r>
        <w:rPr>
          <w:rFonts w:ascii="Verdana" w:hAnsi="Verdana"/>
          <w:color w:val="595959" w:themeColor="text1" w:themeTint="A6"/>
          <w:sz w:val="20"/>
          <w:szCs w:val="20"/>
        </w:rPr>
        <w:t>1</w:t>
      </w:r>
      <w:r w:rsidR="001434F1">
        <w:rPr>
          <w:rFonts w:ascii="Verdana" w:hAnsi="Verdana"/>
          <w:color w:val="595959" w:themeColor="text1" w:themeTint="A6"/>
          <w:sz w:val="20"/>
          <w:szCs w:val="20"/>
        </w:rPr>
        <w:t>,</w:t>
      </w:r>
      <w:r>
        <w:rPr>
          <w:rFonts w:ascii="Verdana" w:hAnsi="Verdana"/>
          <w:color w:val="595959" w:themeColor="text1" w:themeTint="A6"/>
          <w:sz w:val="20"/>
          <w:szCs w:val="20"/>
        </w:rPr>
        <w:t>603</w:t>
      </w:r>
      <w:r w:rsidR="00D657FE">
        <w:rPr>
          <w:rFonts w:ascii="Verdana" w:hAnsi="Verdana"/>
          <w:color w:val="595959" w:themeColor="text1" w:themeTint="A6"/>
          <w:sz w:val="20"/>
          <w:szCs w:val="20"/>
        </w:rPr>
        <w:t xml:space="preserve"> people who reside in Washington State and are 18+ years of age participated in the study. </w:t>
      </w:r>
      <w:r w:rsidR="001D7366">
        <w:rPr>
          <w:rFonts w:ascii="Verdana" w:hAnsi="Verdana"/>
          <w:color w:val="595959" w:themeColor="text1" w:themeTint="A6"/>
          <w:sz w:val="20"/>
          <w:szCs w:val="20"/>
        </w:rPr>
        <w:t xml:space="preserve">When </w:t>
      </w:r>
      <w:r w:rsidR="00767E6D">
        <w:rPr>
          <w:rFonts w:ascii="Verdana" w:hAnsi="Verdana"/>
          <w:color w:val="595959" w:themeColor="text1" w:themeTint="A6"/>
          <w:sz w:val="20"/>
          <w:szCs w:val="20"/>
        </w:rPr>
        <w:t>summarized</w:t>
      </w:r>
      <w:r w:rsidR="001D7366">
        <w:rPr>
          <w:rFonts w:ascii="Verdana" w:hAnsi="Verdana"/>
          <w:color w:val="595959" w:themeColor="text1" w:themeTint="A6"/>
          <w:sz w:val="20"/>
          <w:szCs w:val="20"/>
        </w:rPr>
        <w:t xml:space="preserve"> as a whole:</w:t>
      </w:r>
    </w:p>
    <w:p w14:paraId="7A900B62" w14:textId="77777777" w:rsidR="00003108" w:rsidRPr="001D7366" w:rsidRDefault="00003108" w:rsidP="00E455D4">
      <w:pPr>
        <w:rPr>
          <w:rFonts w:ascii="Verdana" w:hAnsi="Verdana"/>
          <w:color w:val="595959" w:themeColor="text1" w:themeTint="A6"/>
          <w:sz w:val="20"/>
          <w:szCs w:val="20"/>
        </w:rPr>
      </w:pPr>
    </w:p>
    <w:p w14:paraId="6CC8A401" w14:textId="4AAE4B54" w:rsidR="00D657FE" w:rsidRPr="00C9297E" w:rsidRDefault="00C9297E" w:rsidP="00FD3108">
      <w:pPr>
        <w:pStyle w:val="ListParagraph"/>
        <w:numPr>
          <w:ilvl w:val="0"/>
          <w:numId w:val="1"/>
        </w:numPr>
        <w:rPr>
          <w:rFonts w:ascii="Verdana" w:hAnsi="Verdana"/>
          <w:color w:val="595959" w:themeColor="text1" w:themeTint="A6"/>
          <w:sz w:val="20"/>
          <w:szCs w:val="20"/>
        </w:rPr>
      </w:pPr>
      <w:r>
        <w:rPr>
          <w:rFonts w:ascii="Verdana" w:hAnsi="Verdana"/>
          <w:color w:val="595959" w:themeColor="text1" w:themeTint="A6"/>
          <w:sz w:val="20"/>
          <w:szCs w:val="20"/>
        </w:rPr>
        <w:t>45.9</w:t>
      </w:r>
      <w:r w:rsidR="001D7366">
        <w:rPr>
          <w:rFonts w:ascii="Verdana" w:hAnsi="Verdana"/>
          <w:color w:val="595959" w:themeColor="text1" w:themeTint="A6"/>
          <w:sz w:val="20"/>
          <w:szCs w:val="20"/>
        </w:rPr>
        <w:t>% of respondents drove every</w:t>
      </w:r>
      <w:r w:rsidR="005276F4">
        <w:rPr>
          <w:rFonts w:ascii="Verdana" w:hAnsi="Verdana"/>
          <w:color w:val="595959" w:themeColor="text1" w:themeTint="A6"/>
          <w:sz w:val="20"/>
          <w:szCs w:val="20"/>
        </w:rPr>
        <w:t xml:space="preserve"> </w:t>
      </w:r>
      <w:r w:rsidR="001D7366">
        <w:rPr>
          <w:rFonts w:ascii="Verdana" w:hAnsi="Verdana"/>
          <w:color w:val="595959" w:themeColor="text1" w:themeTint="A6"/>
          <w:sz w:val="20"/>
          <w:szCs w:val="20"/>
        </w:rPr>
        <w:t>day in the past 30 days</w:t>
      </w:r>
      <w:r w:rsidR="001C5F06">
        <w:rPr>
          <w:rFonts w:ascii="Verdana" w:hAnsi="Verdana"/>
          <w:color w:val="595959" w:themeColor="text1" w:themeTint="A6"/>
          <w:sz w:val="20"/>
          <w:szCs w:val="20"/>
        </w:rPr>
        <w:t>,</w:t>
      </w:r>
      <w:r>
        <w:rPr>
          <w:rFonts w:ascii="Verdana" w:hAnsi="Verdana"/>
          <w:color w:val="595959" w:themeColor="text1" w:themeTint="A6"/>
          <w:sz w:val="20"/>
          <w:szCs w:val="20"/>
        </w:rPr>
        <w:t xml:space="preserve"> and 14.7</w:t>
      </w:r>
      <w:r w:rsidR="005276F4" w:rsidRPr="00C9297E">
        <w:rPr>
          <w:rFonts w:ascii="Verdana" w:hAnsi="Verdana"/>
          <w:color w:val="595959" w:themeColor="text1" w:themeTint="A6"/>
          <w:sz w:val="20"/>
          <w:szCs w:val="20"/>
        </w:rPr>
        <w:t xml:space="preserve">% </w:t>
      </w:r>
      <w:r>
        <w:rPr>
          <w:rFonts w:ascii="Verdana" w:hAnsi="Verdana"/>
          <w:color w:val="595959" w:themeColor="text1" w:themeTint="A6"/>
          <w:sz w:val="20"/>
          <w:szCs w:val="20"/>
        </w:rPr>
        <w:t>did not</w:t>
      </w:r>
      <w:r w:rsidR="005276F4" w:rsidRPr="00C9297E">
        <w:rPr>
          <w:rFonts w:ascii="Verdana" w:hAnsi="Verdana"/>
          <w:color w:val="595959" w:themeColor="text1" w:themeTint="A6"/>
          <w:sz w:val="20"/>
          <w:szCs w:val="20"/>
        </w:rPr>
        <w:t xml:space="preserve"> drive at all</w:t>
      </w:r>
      <w:r w:rsidR="006D1E66">
        <w:rPr>
          <w:rFonts w:ascii="Verdana" w:hAnsi="Verdana"/>
          <w:color w:val="595959" w:themeColor="text1" w:themeTint="A6"/>
          <w:sz w:val="20"/>
          <w:szCs w:val="20"/>
        </w:rPr>
        <w:t>.</w:t>
      </w:r>
    </w:p>
    <w:p w14:paraId="40E141CA" w14:textId="126AB665" w:rsidR="001D7366" w:rsidRDefault="006D1E66" w:rsidP="00FD3108">
      <w:pPr>
        <w:pStyle w:val="ListParagraph"/>
        <w:numPr>
          <w:ilvl w:val="0"/>
          <w:numId w:val="1"/>
        </w:numPr>
        <w:rPr>
          <w:rFonts w:ascii="Verdana" w:hAnsi="Verdana"/>
          <w:color w:val="595959" w:themeColor="text1" w:themeTint="A6"/>
          <w:sz w:val="20"/>
          <w:szCs w:val="20"/>
        </w:rPr>
      </w:pPr>
      <w:r>
        <w:rPr>
          <w:rFonts w:ascii="Verdana" w:hAnsi="Verdana"/>
          <w:color w:val="595959" w:themeColor="text1" w:themeTint="A6"/>
          <w:sz w:val="20"/>
          <w:szCs w:val="20"/>
        </w:rPr>
        <w:t>83.2</w:t>
      </w:r>
      <w:r w:rsidR="001D7366">
        <w:rPr>
          <w:rFonts w:ascii="Verdana" w:hAnsi="Verdana"/>
          <w:color w:val="595959" w:themeColor="text1" w:themeTint="A6"/>
          <w:sz w:val="20"/>
          <w:szCs w:val="20"/>
        </w:rPr>
        <w:t>% have a</w:t>
      </w:r>
      <w:r>
        <w:rPr>
          <w:rFonts w:ascii="Verdana" w:hAnsi="Verdana"/>
          <w:color w:val="595959" w:themeColor="text1" w:themeTint="A6"/>
          <w:sz w:val="20"/>
          <w:szCs w:val="20"/>
        </w:rPr>
        <w:t>t least one</w:t>
      </w:r>
      <w:r w:rsidR="001D7366">
        <w:rPr>
          <w:rFonts w:ascii="Verdana" w:hAnsi="Verdana"/>
          <w:color w:val="595959" w:themeColor="text1" w:themeTint="A6"/>
          <w:sz w:val="20"/>
          <w:szCs w:val="20"/>
        </w:rPr>
        <w:t xml:space="preserve"> family member that drives</w:t>
      </w:r>
      <w:r>
        <w:rPr>
          <w:rFonts w:ascii="Verdana" w:hAnsi="Verdana"/>
          <w:color w:val="595959" w:themeColor="text1" w:themeTint="A6"/>
          <w:sz w:val="20"/>
          <w:szCs w:val="20"/>
        </w:rPr>
        <w:t>.</w:t>
      </w:r>
      <w:r w:rsidR="001D7366">
        <w:rPr>
          <w:rFonts w:ascii="Verdana" w:hAnsi="Verdana"/>
          <w:color w:val="595959" w:themeColor="text1" w:themeTint="A6"/>
          <w:sz w:val="20"/>
          <w:szCs w:val="20"/>
        </w:rPr>
        <w:t xml:space="preserve"> </w:t>
      </w:r>
    </w:p>
    <w:p w14:paraId="46051527" w14:textId="22E3F944" w:rsidR="001D7366" w:rsidRDefault="00170A86" w:rsidP="00FD3108">
      <w:pPr>
        <w:pStyle w:val="ListParagraph"/>
        <w:numPr>
          <w:ilvl w:val="0"/>
          <w:numId w:val="1"/>
        </w:numPr>
        <w:rPr>
          <w:rFonts w:ascii="Verdana" w:hAnsi="Verdana"/>
          <w:color w:val="595959" w:themeColor="text1" w:themeTint="A6"/>
          <w:sz w:val="20"/>
          <w:szCs w:val="20"/>
        </w:rPr>
      </w:pPr>
      <w:r>
        <w:rPr>
          <w:rFonts w:ascii="Verdana" w:hAnsi="Verdana"/>
          <w:color w:val="595959" w:themeColor="text1" w:themeTint="A6"/>
          <w:sz w:val="20"/>
          <w:szCs w:val="20"/>
        </w:rPr>
        <w:t>97.2</w:t>
      </w:r>
      <w:r w:rsidR="001D7366">
        <w:rPr>
          <w:rFonts w:ascii="Verdana" w:hAnsi="Verdana"/>
          <w:color w:val="595959" w:themeColor="text1" w:themeTint="A6"/>
          <w:sz w:val="20"/>
          <w:szCs w:val="20"/>
        </w:rPr>
        <w:t>% own a cell phone</w:t>
      </w:r>
      <w:r w:rsidR="006D1E66">
        <w:rPr>
          <w:rFonts w:ascii="Verdana" w:hAnsi="Verdana"/>
          <w:color w:val="595959" w:themeColor="text1" w:themeTint="A6"/>
          <w:sz w:val="20"/>
          <w:szCs w:val="20"/>
        </w:rPr>
        <w:t>.</w:t>
      </w:r>
    </w:p>
    <w:p w14:paraId="06A4C0BC" w14:textId="1EDE5E80" w:rsidR="001D7366" w:rsidRDefault="00170A86" w:rsidP="00FD3108">
      <w:pPr>
        <w:pStyle w:val="ListParagraph"/>
        <w:numPr>
          <w:ilvl w:val="0"/>
          <w:numId w:val="1"/>
        </w:numPr>
        <w:rPr>
          <w:rFonts w:ascii="Verdana" w:hAnsi="Verdana"/>
          <w:color w:val="595959" w:themeColor="text1" w:themeTint="A6"/>
          <w:sz w:val="20"/>
          <w:szCs w:val="20"/>
        </w:rPr>
      </w:pPr>
      <w:r>
        <w:rPr>
          <w:rFonts w:ascii="Verdana" w:hAnsi="Verdana"/>
          <w:color w:val="595959" w:themeColor="text1" w:themeTint="A6"/>
          <w:sz w:val="20"/>
          <w:szCs w:val="20"/>
        </w:rPr>
        <w:t>42</w:t>
      </w:r>
      <w:r w:rsidR="006D1E66">
        <w:rPr>
          <w:rFonts w:ascii="Verdana" w:hAnsi="Verdana"/>
          <w:color w:val="595959" w:themeColor="text1" w:themeTint="A6"/>
          <w:sz w:val="20"/>
          <w:szCs w:val="20"/>
        </w:rPr>
        <w:t>.0</w:t>
      </w:r>
      <w:r w:rsidR="001D7366">
        <w:rPr>
          <w:rFonts w:ascii="Verdana" w:hAnsi="Verdana"/>
          <w:color w:val="595959" w:themeColor="text1" w:themeTint="A6"/>
          <w:sz w:val="20"/>
          <w:szCs w:val="20"/>
        </w:rPr>
        <w:t>% d</w:t>
      </w:r>
      <w:r>
        <w:rPr>
          <w:rFonts w:ascii="Verdana" w:hAnsi="Verdana"/>
          <w:color w:val="595959" w:themeColor="text1" w:themeTint="A6"/>
          <w:sz w:val="20"/>
          <w:szCs w:val="20"/>
        </w:rPr>
        <w:t>id</w:t>
      </w:r>
      <w:r w:rsidR="001D7366">
        <w:rPr>
          <w:rFonts w:ascii="Verdana" w:hAnsi="Verdana"/>
          <w:color w:val="595959" w:themeColor="text1" w:themeTint="A6"/>
          <w:sz w:val="20"/>
          <w:szCs w:val="20"/>
        </w:rPr>
        <w:t xml:space="preserve"> not consume alcohol</w:t>
      </w:r>
      <w:r>
        <w:rPr>
          <w:rFonts w:ascii="Verdana" w:hAnsi="Verdana"/>
          <w:color w:val="595959" w:themeColor="text1" w:themeTint="A6"/>
          <w:sz w:val="20"/>
          <w:szCs w:val="20"/>
        </w:rPr>
        <w:t xml:space="preserve"> in the past 30 days; 5.1% consume</w:t>
      </w:r>
      <w:r w:rsidR="00794AE4">
        <w:rPr>
          <w:rFonts w:ascii="Verdana" w:hAnsi="Verdana"/>
          <w:color w:val="595959" w:themeColor="text1" w:themeTint="A6"/>
          <w:sz w:val="20"/>
          <w:szCs w:val="20"/>
        </w:rPr>
        <w:t>d</w:t>
      </w:r>
      <w:r>
        <w:rPr>
          <w:rFonts w:ascii="Verdana" w:hAnsi="Verdana"/>
          <w:color w:val="595959" w:themeColor="text1" w:themeTint="A6"/>
          <w:sz w:val="20"/>
          <w:szCs w:val="20"/>
        </w:rPr>
        <w:t xml:space="preserve"> alcohol daily in the past 30 days</w:t>
      </w:r>
      <w:r w:rsidR="006D1E66">
        <w:rPr>
          <w:rFonts w:ascii="Verdana" w:hAnsi="Verdana"/>
          <w:color w:val="595959" w:themeColor="text1" w:themeTint="A6"/>
          <w:sz w:val="20"/>
          <w:szCs w:val="20"/>
        </w:rPr>
        <w:t>.</w:t>
      </w:r>
    </w:p>
    <w:p w14:paraId="2E3A4FE4" w14:textId="53DC2233" w:rsidR="001D7366" w:rsidRDefault="00170A86" w:rsidP="00FD3108">
      <w:pPr>
        <w:pStyle w:val="ListParagraph"/>
        <w:numPr>
          <w:ilvl w:val="0"/>
          <w:numId w:val="1"/>
        </w:numPr>
        <w:rPr>
          <w:rFonts w:ascii="Verdana" w:hAnsi="Verdana"/>
          <w:color w:val="595959" w:themeColor="text1" w:themeTint="A6"/>
          <w:sz w:val="20"/>
          <w:szCs w:val="20"/>
        </w:rPr>
      </w:pPr>
      <w:r>
        <w:rPr>
          <w:rFonts w:ascii="Verdana" w:hAnsi="Verdana"/>
          <w:color w:val="595959" w:themeColor="text1" w:themeTint="A6"/>
          <w:sz w:val="20"/>
          <w:szCs w:val="20"/>
        </w:rPr>
        <w:t>67.7%</w:t>
      </w:r>
      <w:r w:rsidR="001D7366">
        <w:rPr>
          <w:rFonts w:ascii="Verdana" w:hAnsi="Verdana"/>
          <w:color w:val="595959" w:themeColor="text1" w:themeTint="A6"/>
          <w:sz w:val="20"/>
          <w:szCs w:val="20"/>
        </w:rPr>
        <w:t xml:space="preserve"> d</w:t>
      </w:r>
      <w:r>
        <w:rPr>
          <w:rFonts w:ascii="Verdana" w:hAnsi="Verdana"/>
          <w:color w:val="595959" w:themeColor="text1" w:themeTint="A6"/>
          <w:sz w:val="20"/>
          <w:szCs w:val="20"/>
        </w:rPr>
        <w:t>id</w:t>
      </w:r>
      <w:r w:rsidR="001D7366">
        <w:rPr>
          <w:rFonts w:ascii="Verdana" w:hAnsi="Verdana"/>
          <w:color w:val="595959" w:themeColor="text1" w:themeTint="A6"/>
          <w:sz w:val="20"/>
          <w:szCs w:val="20"/>
        </w:rPr>
        <w:t xml:space="preserve"> not</w:t>
      </w:r>
      <w:r w:rsidR="00D657FE">
        <w:rPr>
          <w:rFonts w:ascii="Verdana" w:hAnsi="Verdana"/>
          <w:color w:val="595959" w:themeColor="text1" w:themeTint="A6"/>
          <w:sz w:val="20"/>
          <w:szCs w:val="20"/>
        </w:rPr>
        <w:t xml:space="preserve"> consume marijuana</w:t>
      </w:r>
      <w:r>
        <w:rPr>
          <w:rFonts w:ascii="Verdana" w:hAnsi="Verdana"/>
          <w:color w:val="595959" w:themeColor="text1" w:themeTint="A6"/>
          <w:sz w:val="20"/>
          <w:szCs w:val="20"/>
        </w:rPr>
        <w:t xml:space="preserve"> in the past 30 days; 12.7% consumed marijuana daily in the past 30 days</w:t>
      </w:r>
      <w:r w:rsidR="006D1E66">
        <w:rPr>
          <w:rFonts w:ascii="Verdana" w:hAnsi="Verdana"/>
          <w:color w:val="595959" w:themeColor="text1" w:themeTint="A6"/>
          <w:sz w:val="20"/>
          <w:szCs w:val="20"/>
        </w:rPr>
        <w:t>.</w:t>
      </w:r>
    </w:p>
    <w:p w14:paraId="018D2843" w14:textId="4829254A" w:rsidR="00D657FE" w:rsidRDefault="00170A86" w:rsidP="00FD3108">
      <w:pPr>
        <w:pStyle w:val="ListParagraph"/>
        <w:numPr>
          <w:ilvl w:val="0"/>
          <w:numId w:val="1"/>
        </w:numPr>
        <w:rPr>
          <w:rFonts w:ascii="Verdana" w:hAnsi="Verdana"/>
          <w:color w:val="595959" w:themeColor="text1" w:themeTint="A6"/>
          <w:sz w:val="20"/>
          <w:szCs w:val="20"/>
        </w:rPr>
      </w:pPr>
      <w:r>
        <w:rPr>
          <w:rFonts w:ascii="Verdana" w:hAnsi="Verdana"/>
          <w:color w:val="595959" w:themeColor="text1" w:themeTint="A6"/>
          <w:sz w:val="20"/>
          <w:szCs w:val="20"/>
        </w:rPr>
        <w:t>56.5</w:t>
      </w:r>
      <w:r w:rsidR="00D657FE">
        <w:rPr>
          <w:rFonts w:ascii="Verdana" w:hAnsi="Verdana"/>
          <w:color w:val="595959" w:themeColor="text1" w:themeTint="A6"/>
          <w:sz w:val="20"/>
          <w:szCs w:val="20"/>
        </w:rPr>
        <w:t>% are currently employed</w:t>
      </w:r>
    </w:p>
    <w:p w14:paraId="453C7C39" w14:textId="7FA5E26D" w:rsidR="005276F4" w:rsidRDefault="00373A49" w:rsidP="00FD3108">
      <w:pPr>
        <w:pStyle w:val="ListParagraph"/>
        <w:numPr>
          <w:ilvl w:val="0"/>
          <w:numId w:val="1"/>
        </w:numPr>
        <w:rPr>
          <w:rFonts w:ascii="Verdana" w:hAnsi="Verdana"/>
          <w:color w:val="595959" w:themeColor="text1" w:themeTint="A6"/>
          <w:sz w:val="20"/>
          <w:szCs w:val="20"/>
        </w:rPr>
      </w:pPr>
      <w:r>
        <w:rPr>
          <w:rFonts w:ascii="Verdana" w:hAnsi="Verdana"/>
          <w:color w:val="595959" w:themeColor="text1" w:themeTint="A6"/>
          <w:sz w:val="20"/>
          <w:szCs w:val="20"/>
        </w:rPr>
        <w:t xml:space="preserve">The gender distribution was: </w:t>
      </w:r>
      <w:r w:rsidR="006D1E66">
        <w:rPr>
          <w:rFonts w:ascii="Verdana" w:hAnsi="Verdana"/>
          <w:color w:val="595959" w:themeColor="text1" w:themeTint="A6"/>
          <w:sz w:val="20"/>
          <w:szCs w:val="20"/>
        </w:rPr>
        <w:t>50.2</w:t>
      </w:r>
      <w:r>
        <w:rPr>
          <w:rFonts w:ascii="Verdana" w:hAnsi="Verdana"/>
          <w:color w:val="595959" w:themeColor="text1" w:themeTint="A6"/>
          <w:sz w:val="20"/>
          <w:szCs w:val="20"/>
        </w:rPr>
        <w:t xml:space="preserve">% Female and </w:t>
      </w:r>
      <w:r w:rsidR="006D1E66">
        <w:rPr>
          <w:rFonts w:ascii="Verdana" w:hAnsi="Verdana"/>
          <w:color w:val="595959" w:themeColor="text1" w:themeTint="A6"/>
          <w:sz w:val="20"/>
          <w:szCs w:val="20"/>
        </w:rPr>
        <w:t>49.8</w:t>
      </w:r>
      <w:r>
        <w:rPr>
          <w:rFonts w:ascii="Verdana" w:hAnsi="Verdana"/>
          <w:color w:val="595959" w:themeColor="text1" w:themeTint="A6"/>
          <w:sz w:val="20"/>
          <w:szCs w:val="20"/>
        </w:rPr>
        <w:t>% Male</w:t>
      </w:r>
    </w:p>
    <w:p w14:paraId="68D83408" w14:textId="28DB4FA7" w:rsidR="006D1E66" w:rsidRPr="006D1E66" w:rsidRDefault="00373A49" w:rsidP="006D1E66">
      <w:pPr>
        <w:pStyle w:val="ListParagraph"/>
        <w:numPr>
          <w:ilvl w:val="0"/>
          <w:numId w:val="1"/>
        </w:numPr>
        <w:rPr>
          <w:rFonts w:ascii="Verdana" w:hAnsi="Verdana"/>
          <w:color w:val="595959" w:themeColor="text1" w:themeTint="A6"/>
          <w:sz w:val="20"/>
          <w:szCs w:val="20"/>
        </w:rPr>
      </w:pPr>
      <w:r>
        <w:rPr>
          <w:rFonts w:ascii="Verdana" w:hAnsi="Verdana"/>
          <w:color w:val="595959" w:themeColor="text1" w:themeTint="A6"/>
          <w:sz w:val="20"/>
          <w:szCs w:val="20"/>
        </w:rPr>
        <w:t xml:space="preserve">The distribution of ages was: </w:t>
      </w:r>
      <w:r w:rsidR="006D1E66">
        <w:rPr>
          <w:rFonts w:ascii="Verdana" w:hAnsi="Verdana"/>
          <w:color w:val="595959" w:themeColor="text1" w:themeTint="A6"/>
          <w:sz w:val="20"/>
          <w:szCs w:val="20"/>
        </w:rPr>
        <w:t>36.9</w:t>
      </w:r>
      <w:r>
        <w:rPr>
          <w:rFonts w:ascii="Verdana" w:hAnsi="Verdana"/>
          <w:color w:val="595959" w:themeColor="text1" w:themeTint="A6"/>
          <w:sz w:val="20"/>
          <w:szCs w:val="20"/>
        </w:rPr>
        <w:t>% 18 – 34</w:t>
      </w:r>
      <w:r w:rsidR="006D1E66">
        <w:rPr>
          <w:rFonts w:ascii="Verdana" w:hAnsi="Verdana"/>
          <w:color w:val="595959" w:themeColor="text1" w:themeTint="A6"/>
          <w:sz w:val="20"/>
          <w:szCs w:val="20"/>
        </w:rPr>
        <w:t>,</w:t>
      </w:r>
      <w:r>
        <w:rPr>
          <w:rFonts w:ascii="Verdana" w:hAnsi="Verdana"/>
          <w:color w:val="595959" w:themeColor="text1" w:themeTint="A6"/>
          <w:sz w:val="20"/>
          <w:szCs w:val="20"/>
        </w:rPr>
        <w:t xml:space="preserve"> </w:t>
      </w:r>
      <w:r w:rsidR="006D1E66">
        <w:rPr>
          <w:rFonts w:ascii="Verdana" w:hAnsi="Verdana"/>
          <w:color w:val="595959" w:themeColor="text1" w:themeTint="A6"/>
          <w:sz w:val="20"/>
          <w:szCs w:val="20"/>
        </w:rPr>
        <w:t>35.0</w:t>
      </w:r>
      <w:r>
        <w:rPr>
          <w:rFonts w:ascii="Verdana" w:hAnsi="Verdana"/>
          <w:color w:val="595959" w:themeColor="text1" w:themeTint="A6"/>
          <w:sz w:val="20"/>
          <w:szCs w:val="20"/>
        </w:rPr>
        <w:t xml:space="preserve">% 35 – 54, and </w:t>
      </w:r>
      <w:r w:rsidR="006D1E66">
        <w:rPr>
          <w:rFonts w:ascii="Verdana" w:hAnsi="Verdana"/>
          <w:color w:val="595959" w:themeColor="text1" w:themeTint="A6"/>
          <w:sz w:val="20"/>
          <w:szCs w:val="20"/>
        </w:rPr>
        <w:t>28.1</w:t>
      </w:r>
      <w:r>
        <w:rPr>
          <w:rFonts w:ascii="Verdana" w:hAnsi="Verdana"/>
          <w:color w:val="595959" w:themeColor="text1" w:themeTint="A6"/>
          <w:sz w:val="20"/>
          <w:szCs w:val="20"/>
        </w:rPr>
        <w:t>% 55+</w:t>
      </w:r>
    </w:p>
    <w:p w14:paraId="21F820C9" w14:textId="77777777" w:rsidR="0001425F" w:rsidRDefault="0001425F" w:rsidP="001D7366">
      <w:pPr>
        <w:rPr>
          <w:rFonts w:ascii="Verdana" w:hAnsi="Verdana"/>
          <w:color w:val="595959" w:themeColor="text1" w:themeTint="A6"/>
          <w:sz w:val="20"/>
          <w:szCs w:val="20"/>
        </w:rPr>
      </w:pPr>
    </w:p>
    <w:p w14:paraId="06393715" w14:textId="3834D631" w:rsidR="00D657FE" w:rsidRDefault="00D657FE" w:rsidP="001D7366">
      <w:pPr>
        <w:rPr>
          <w:rFonts w:ascii="Verdana" w:hAnsi="Verdana"/>
          <w:color w:val="595959" w:themeColor="text1" w:themeTint="A6"/>
          <w:sz w:val="20"/>
          <w:szCs w:val="20"/>
        </w:rPr>
      </w:pPr>
      <w:r>
        <w:rPr>
          <w:rFonts w:ascii="Verdana" w:hAnsi="Verdana"/>
          <w:color w:val="595959" w:themeColor="text1" w:themeTint="A6"/>
          <w:sz w:val="20"/>
          <w:szCs w:val="20"/>
        </w:rPr>
        <w:t xml:space="preserve">The table below shows </w:t>
      </w:r>
      <w:r w:rsidR="00D036C5">
        <w:rPr>
          <w:rFonts w:ascii="Verdana" w:hAnsi="Verdana"/>
          <w:color w:val="595959" w:themeColor="text1" w:themeTint="A6"/>
          <w:sz w:val="20"/>
          <w:szCs w:val="20"/>
        </w:rPr>
        <w:t xml:space="preserve">a summary of the </w:t>
      </w:r>
      <w:r>
        <w:rPr>
          <w:rFonts w:ascii="Verdana" w:hAnsi="Verdana"/>
          <w:color w:val="595959" w:themeColor="text1" w:themeTint="A6"/>
          <w:sz w:val="20"/>
          <w:szCs w:val="20"/>
        </w:rPr>
        <w:t>distribution of the population across counties. It is important to note that the study was designed to oversample in the following counties: Thurston, Snohomish, Whatcom/Skagit.</w:t>
      </w:r>
    </w:p>
    <w:p w14:paraId="0253DA2F" w14:textId="6333CF9F" w:rsidR="006D1E66" w:rsidRDefault="00165B11" w:rsidP="001D7366">
      <w:pPr>
        <w:rPr>
          <w:rFonts w:ascii="Verdana" w:hAnsi="Verdana"/>
          <w:color w:val="595959" w:themeColor="text1" w:themeTint="A6"/>
          <w:sz w:val="20"/>
          <w:szCs w:val="20"/>
        </w:rPr>
      </w:pPr>
      <w:r>
        <w:rPr>
          <w:rFonts w:ascii="Verdana" w:hAnsi="Verdana"/>
          <w:color w:val="595959" w:themeColor="text1" w:themeTint="A6"/>
          <w:sz w:val="20"/>
          <w:szCs w:val="20"/>
        </w:rPr>
        <w:t xml:space="preserve"> </w:t>
      </w:r>
    </w:p>
    <w:p w14:paraId="55B0F581" w14:textId="5BF4CD10" w:rsidR="00A5165E" w:rsidRPr="00A5165E" w:rsidRDefault="00A5165E" w:rsidP="001D7366">
      <w:pPr>
        <w:rPr>
          <w:rFonts w:ascii="Verdana" w:hAnsi="Verdana"/>
          <w:b/>
          <w:bCs/>
          <w:i/>
          <w:iCs/>
          <w:color w:val="595959" w:themeColor="text1" w:themeTint="A6"/>
          <w:sz w:val="20"/>
          <w:szCs w:val="20"/>
        </w:rPr>
      </w:pPr>
      <w:r w:rsidRPr="00A5165E">
        <w:rPr>
          <w:rFonts w:ascii="Verdana" w:hAnsi="Verdana"/>
          <w:b/>
          <w:bCs/>
          <w:i/>
          <w:iCs/>
          <w:color w:val="595959" w:themeColor="text1" w:themeTint="A6"/>
          <w:sz w:val="20"/>
          <w:szCs w:val="20"/>
        </w:rPr>
        <w:t>Table 1</w:t>
      </w:r>
    </w:p>
    <w:p w14:paraId="596BCB02" w14:textId="757897B5" w:rsidR="00A5165E" w:rsidRPr="00A5165E" w:rsidRDefault="00A5165E" w:rsidP="001D7366">
      <w:pPr>
        <w:rPr>
          <w:rFonts w:ascii="Verdana" w:hAnsi="Verdana"/>
          <w:i/>
          <w:iCs/>
          <w:color w:val="595959" w:themeColor="text1" w:themeTint="A6"/>
          <w:sz w:val="20"/>
          <w:szCs w:val="20"/>
        </w:rPr>
      </w:pPr>
      <w:r>
        <w:rPr>
          <w:rFonts w:ascii="Verdana" w:hAnsi="Verdana"/>
          <w:i/>
          <w:iCs/>
          <w:color w:val="595959" w:themeColor="text1" w:themeTint="A6"/>
          <w:sz w:val="20"/>
          <w:szCs w:val="20"/>
        </w:rPr>
        <w:t>Summary of the distribution of survey respondents by population</w:t>
      </w:r>
    </w:p>
    <w:p w14:paraId="23B82A36" w14:textId="77777777" w:rsidR="00A5165E" w:rsidRDefault="00A5165E" w:rsidP="001D7366">
      <w:pPr>
        <w:rPr>
          <w:rFonts w:ascii="Verdana" w:hAnsi="Verdana"/>
          <w:color w:val="595959" w:themeColor="text1" w:themeTint="A6"/>
          <w:sz w:val="20"/>
          <w:szCs w:val="20"/>
        </w:rPr>
      </w:pPr>
      <w:bookmarkStart w:id="1" w:name="_Hlk20395376"/>
    </w:p>
    <w:tbl>
      <w:tblPr>
        <w:tblStyle w:val="TableGrid"/>
        <w:tblW w:w="0" w:type="auto"/>
        <w:tblLook w:val="04A0" w:firstRow="1" w:lastRow="0" w:firstColumn="1" w:lastColumn="0" w:noHBand="0" w:noVBand="1"/>
      </w:tblPr>
      <w:tblGrid>
        <w:gridCol w:w="2155"/>
        <w:gridCol w:w="1451"/>
      </w:tblGrid>
      <w:tr w:rsidR="00A5165E" w:rsidRPr="00A5165E" w14:paraId="7C6BEB24" w14:textId="77777777" w:rsidTr="007F689A">
        <w:tc>
          <w:tcPr>
            <w:tcW w:w="2155" w:type="dxa"/>
            <w:shd w:val="clear" w:color="auto" w:fill="5B9BD5" w:themeFill="accent1"/>
          </w:tcPr>
          <w:p w14:paraId="1EF99611" w14:textId="77777777" w:rsidR="00A5165E" w:rsidRPr="00A5165E" w:rsidRDefault="00A5165E" w:rsidP="001D7366">
            <w:pPr>
              <w:rPr>
                <w:rFonts w:ascii="Verdana" w:hAnsi="Verdana"/>
                <w:color w:val="FFFFFF" w:themeColor="background1"/>
                <w:sz w:val="20"/>
                <w:szCs w:val="20"/>
              </w:rPr>
            </w:pPr>
            <w:bookmarkStart w:id="2" w:name="_Hlk20395446"/>
          </w:p>
          <w:p w14:paraId="752E376E" w14:textId="62D4B3BA" w:rsidR="00A5165E" w:rsidRPr="00A5165E" w:rsidRDefault="00A5165E" w:rsidP="001D7366">
            <w:pPr>
              <w:rPr>
                <w:rFonts w:ascii="Verdana" w:hAnsi="Verdana"/>
                <w:color w:val="FFFFFF" w:themeColor="background1"/>
                <w:sz w:val="20"/>
                <w:szCs w:val="20"/>
              </w:rPr>
            </w:pPr>
            <w:r w:rsidRPr="00A5165E">
              <w:rPr>
                <w:rFonts w:ascii="Verdana" w:hAnsi="Verdana"/>
                <w:color w:val="FFFFFF" w:themeColor="background1"/>
                <w:sz w:val="20"/>
                <w:szCs w:val="20"/>
              </w:rPr>
              <w:t>County</w:t>
            </w:r>
          </w:p>
        </w:tc>
        <w:tc>
          <w:tcPr>
            <w:tcW w:w="1440" w:type="dxa"/>
            <w:shd w:val="clear" w:color="auto" w:fill="5B9BD5" w:themeFill="accent1"/>
          </w:tcPr>
          <w:p w14:paraId="09116C14" w14:textId="0A58C38D" w:rsidR="00A5165E" w:rsidRPr="00A5165E" w:rsidRDefault="00A5165E" w:rsidP="00A5165E">
            <w:pPr>
              <w:jc w:val="center"/>
              <w:rPr>
                <w:rFonts w:ascii="Verdana" w:hAnsi="Verdana"/>
                <w:color w:val="FFFFFF" w:themeColor="background1"/>
                <w:sz w:val="20"/>
                <w:szCs w:val="20"/>
              </w:rPr>
            </w:pPr>
            <w:r w:rsidRPr="00A5165E">
              <w:rPr>
                <w:rFonts w:ascii="Verdana" w:hAnsi="Verdana"/>
                <w:color w:val="FFFFFF" w:themeColor="background1"/>
                <w:sz w:val="20"/>
                <w:szCs w:val="20"/>
              </w:rPr>
              <w:t>% survey respondents</w:t>
            </w:r>
          </w:p>
        </w:tc>
      </w:tr>
      <w:tr w:rsidR="00A5165E" w14:paraId="271E0B52" w14:textId="77777777" w:rsidTr="00A5165E">
        <w:tc>
          <w:tcPr>
            <w:tcW w:w="2155" w:type="dxa"/>
          </w:tcPr>
          <w:p w14:paraId="5328C6E7" w14:textId="75CCAF2E" w:rsidR="00A5165E" w:rsidRDefault="00A5165E" w:rsidP="001D7366">
            <w:pPr>
              <w:rPr>
                <w:rFonts w:ascii="Verdana" w:hAnsi="Verdana"/>
                <w:color w:val="595959" w:themeColor="text1" w:themeTint="A6"/>
                <w:sz w:val="20"/>
                <w:szCs w:val="20"/>
              </w:rPr>
            </w:pPr>
            <w:r>
              <w:rPr>
                <w:rFonts w:ascii="Verdana" w:hAnsi="Verdana"/>
                <w:color w:val="595959" w:themeColor="text1" w:themeTint="A6"/>
                <w:sz w:val="20"/>
                <w:szCs w:val="20"/>
              </w:rPr>
              <w:t>Snohomish</w:t>
            </w:r>
          </w:p>
        </w:tc>
        <w:tc>
          <w:tcPr>
            <w:tcW w:w="1440" w:type="dxa"/>
          </w:tcPr>
          <w:p w14:paraId="5E636B73" w14:textId="626AA91B" w:rsidR="00A5165E" w:rsidRDefault="00A5165E" w:rsidP="00A5165E">
            <w:pPr>
              <w:jc w:val="center"/>
              <w:rPr>
                <w:rFonts w:ascii="Verdana" w:hAnsi="Verdana"/>
                <w:color w:val="595959" w:themeColor="text1" w:themeTint="A6"/>
                <w:sz w:val="20"/>
                <w:szCs w:val="20"/>
              </w:rPr>
            </w:pPr>
            <w:r>
              <w:rPr>
                <w:rFonts w:ascii="Verdana" w:hAnsi="Verdana"/>
                <w:color w:val="595959" w:themeColor="text1" w:themeTint="A6"/>
                <w:sz w:val="20"/>
                <w:szCs w:val="20"/>
              </w:rPr>
              <w:t>26.6</w:t>
            </w:r>
          </w:p>
        </w:tc>
      </w:tr>
      <w:tr w:rsidR="00A5165E" w14:paraId="6E6B601F" w14:textId="77777777" w:rsidTr="00A5165E">
        <w:tc>
          <w:tcPr>
            <w:tcW w:w="2155" w:type="dxa"/>
          </w:tcPr>
          <w:p w14:paraId="46A51BE2" w14:textId="4E14B45D" w:rsidR="00A5165E" w:rsidRDefault="00A5165E" w:rsidP="001D7366">
            <w:pPr>
              <w:rPr>
                <w:rFonts w:ascii="Verdana" w:hAnsi="Verdana"/>
                <w:color w:val="595959" w:themeColor="text1" w:themeTint="A6"/>
                <w:sz w:val="20"/>
                <w:szCs w:val="20"/>
              </w:rPr>
            </w:pPr>
            <w:r>
              <w:rPr>
                <w:rFonts w:ascii="Verdana" w:hAnsi="Verdana"/>
                <w:color w:val="595959" w:themeColor="text1" w:themeTint="A6"/>
                <w:sz w:val="20"/>
                <w:szCs w:val="20"/>
              </w:rPr>
              <w:t>King</w:t>
            </w:r>
          </w:p>
        </w:tc>
        <w:tc>
          <w:tcPr>
            <w:tcW w:w="1440" w:type="dxa"/>
          </w:tcPr>
          <w:p w14:paraId="472B97CD" w14:textId="7A41766A" w:rsidR="00A5165E" w:rsidRDefault="00A5165E" w:rsidP="00A5165E">
            <w:pPr>
              <w:jc w:val="center"/>
              <w:rPr>
                <w:rFonts w:ascii="Verdana" w:hAnsi="Verdana"/>
                <w:color w:val="595959" w:themeColor="text1" w:themeTint="A6"/>
                <w:sz w:val="20"/>
                <w:szCs w:val="20"/>
              </w:rPr>
            </w:pPr>
            <w:r>
              <w:rPr>
                <w:rFonts w:ascii="Verdana" w:hAnsi="Verdana"/>
                <w:color w:val="595959" w:themeColor="text1" w:themeTint="A6"/>
                <w:sz w:val="20"/>
                <w:szCs w:val="20"/>
              </w:rPr>
              <w:t>11.2</w:t>
            </w:r>
          </w:p>
        </w:tc>
      </w:tr>
      <w:tr w:rsidR="00A5165E" w14:paraId="002B7A39" w14:textId="77777777" w:rsidTr="00A5165E">
        <w:tc>
          <w:tcPr>
            <w:tcW w:w="2155" w:type="dxa"/>
          </w:tcPr>
          <w:p w14:paraId="28537E7F" w14:textId="20DE5727" w:rsidR="00A5165E" w:rsidRDefault="00A5165E" w:rsidP="001D7366">
            <w:pPr>
              <w:rPr>
                <w:rFonts w:ascii="Verdana" w:hAnsi="Verdana"/>
                <w:color w:val="595959" w:themeColor="text1" w:themeTint="A6"/>
                <w:sz w:val="20"/>
                <w:szCs w:val="20"/>
              </w:rPr>
            </w:pPr>
            <w:r>
              <w:rPr>
                <w:rFonts w:ascii="Verdana" w:hAnsi="Verdana"/>
                <w:color w:val="595959" w:themeColor="text1" w:themeTint="A6"/>
                <w:sz w:val="20"/>
                <w:szCs w:val="20"/>
              </w:rPr>
              <w:t>Thurston</w:t>
            </w:r>
          </w:p>
        </w:tc>
        <w:tc>
          <w:tcPr>
            <w:tcW w:w="1440" w:type="dxa"/>
          </w:tcPr>
          <w:p w14:paraId="2628A415" w14:textId="3CC1519F" w:rsidR="00A5165E" w:rsidRDefault="00A5165E" w:rsidP="00A5165E">
            <w:pPr>
              <w:jc w:val="center"/>
              <w:rPr>
                <w:rFonts w:ascii="Verdana" w:hAnsi="Verdana"/>
                <w:color w:val="595959" w:themeColor="text1" w:themeTint="A6"/>
                <w:sz w:val="20"/>
                <w:szCs w:val="20"/>
              </w:rPr>
            </w:pPr>
            <w:r>
              <w:rPr>
                <w:rFonts w:ascii="Verdana" w:hAnsi="Verdana"/>
                <w:color w:val="595959" w:themeColor="text1" w:themeTint="A6"/>
                <w:sz w:val="20"/>
                <w:szCs w:val="20"/>
              </w:rPr>
              <w:t>10.5</w:t>
            </w:r>
          </w:p>
        </w:tc>
      </w:tr>
      <w:tr w:rsidR="00A5165E" w14:paraId="36AF5700" w14:textId="77777777" w:rsidTr="00A5165E">
        <w:tc>
          <w:tcPr>
            <w:tcW w:w="2155" w:type="dxa"/>
          </w:tcPr>
          <w:p w14:paraId="1EFC7FDA" w14:textId="2B079118" w:rsidR="00A5165E" w:rsidRDefault="00A5165E" w:rsidP="001D7366">
            <w:pPr>
              <w:rPr>
                <w:rFonts w:ascii="Verdana" w:hAnsi="Verdana"/>
                <w:color w:val="595959" w:themeColor="text1" w:themeTint="A6"/>
                <w:sz w:val="20"/>
                <w:szCs w:val="20"/>
              </w:rPr>
            </w:pPr>
            <w:r>
              <w:rPr>
                <w:rFonts w:ascii="Verdana" w:hAnsi="Verdana"/>
                <w:color w:val="595959" w:themeColor="text1" w:themeTint="A6"/>
                <w:sz w:val="20"/>
                <w:szCs w:val="20"/>
              </w:rPr>
              <w:t xml:space="preserve">Benton </w:t>
            </w:r>
          </w:p>
        </w:tc>
        <w:tc>
          <w:tcPr>
            <w:tcW w:w="1440" w:type="dxa"/>
          </w:tcPr>
          <w:p w14:paraId="57C188F0" w14:textId="78848D8A" w:rsidR="00A5165E" w:rsidRDefault="00A5165E" w:rsidP="00A5165E">
            <w:pPr>
              <w:jc w:val="center"/>
              <w:rPr>
                <w:rFonts w:ascii="Verdana" w:hAnsi="Verdana"/>
                <w:color w:val="595959" w:themeColor="text1" w:themeTint="A6"/>
                <w:sz w:val="20"/>
                <w:szCs w:val="20"/>
              </w:rPr>
            </w:pPr>
            <w:r>
              <w:rPr>
                <w:rFonts w:ascii="Verdana" w:hAnsi="Verdana"/>
                <w:color w:val="595959" w:themeColor="text1" w:themeTint="A6"/>
                <w:sz w:val="20"/>
                <w:szCs w:val="20"/>
              </w:rPr>
              <w:t>7.2</w:t>
            </w:r>
          </w:p>
        </w:tc>
      </w:tr>
      <w:tr w:rsidR="00A5165E" w14:paraId="482921EB" w14:textId="77777777" w:rsidTr="00A5165E">
        <w:tc>
          <w:tcPr>
            <w:tcW w:w="2155" w:type="dxa"/>
          </w:tcPr>
          <w:p w14:paraId="7FA95F7B" w14:textId="2FF341DF" w:rsidR="00A5165E" w:rsidRDefault="00A5165E" w:rsidP="001D7366">
            <w:pPr>
              <w:rPr>
                <w:rFonts w:ascii="Verdana" w:hAnsi="Verdana"/>
                <w:color w:val="595959" w:themeColor="text1" w:themeTint="A6"/>
                <w:sz w:val="20"/>
                <w:szCs w:val="20"/>
              </w:rPr>
            </w:pPr>
            <w:r>
              <w:rPr>
                <w:rFonts w:ascii="Verdana" w:hAnsi="Verdana"/>
                <w:color w:val="595959" w:themeColor="text1" w:themeTint="A6"/>
                <w:sz w:val="20"/>
                <w:szCs w:val="20"/>
              </w:rPr>
              <w:t>Skagit</w:t>
            </w:r>
          </w:p>
        </w:tc>
        <w:tc>
          <w:tcPr>
            <w:tcW w:w="1440" w:type="dxa"/>
          </w:tcPr>
          <w:p w14:paraId="1FC0F2A3" w14:textId="2859ADE6" w:rsidR="00A5165E" w:rsidRDefault="00A5165E" w:rsidP="00A5165E">
            <w:pPr>
              <w:jc w:val="center"/>
              <w:rPr>
                <w:rFonts w:ascii="Verdana" w:hAnsi="Verdana"/>
                <w:color w:val="595959" w:themeColor="text1" w:themeTint="A6"/>
                <w:sz w:val="20"/>
                <w:szCs w:val="20"/>
              </w:rPr>
            </w:pPr>
            <w:r>
              <w:rPr>
                <w:rFonts w:ascii="Verdana" w:hAnsi="Verdana"/>
                <w:color w:val="595959" w:themeColor="text1" w:themeTint="A6"/>
                <w:sz w:val="20"/>
                <w:szCs w:val="20"/>
              </w:rPr>
              <w:t>4.2</w:t>
            </w:r>
          </w:p>
        </w:tc>
      </w:tr>
      <w:tr w:rsidR="00A5165E" w14:paraId="69A0D7FD" w14:textId="77777777" w:rsidTr="00A5165E">
        <w:tc>
          <w:tcPr>
            <w:tcW w:w="2155" w:type="dxa"/>
          </w:tcPr>
          <w:p w14:paraId="6D0711E1" w14:textId="42D3F02C" w:rsidR="00A5165E" w:rsidRDefault="00A5165E" w:rsidP="001D7366">
            <w:pPr>
              <w:rPr>
                <w:rFonts w:ascii="Verdana" w:hAnsi="Verdana"/>
                <w:color w:val="595959" w:themeColor="text1" w:themeTint="A6"/>
                <w:sz w:val="20"/>
                <w:szCs w:val="20"/>
              </w:rPr>
            </w:pPr>
            <w:r>
              <w:rPr>
                <w:rFonts w:ascii="Verdana" w:hAnsi="Verdana"/>
                <w:color w:val="595959" w:themeColor="text1" w:themeTint="A6"/>
                <w:sz w:val="20"/>
                <w:szCs w:val="20"/>
              </w:rPr>
              <w:t>Other</w:t>
            </w:r>
          </w:p>
        </w:tc>
        <w:tc>
          <w:tcPr>
            <w:tcW w:w="1440" w:type="dxa"/>
          </w:tcPr>
          <w:p w14:paraId="4345D8F4" w14:textId="532DA7B5" w:rsidR="00A5165E" w:rsidRDefault="00A5165E" w:rsidP="00A5165E">
            <w:pPr>
              <w:jc w:val="center"/>
              <w:rPr>
                <w:rFonts w:ascii="Verdana" w:hAnsi="Verdana"/>
                <w:color w:val="595959" w:themeColor="text1" w:themeTint="A6"/>
                <w:sz w:val="20"/>
                <w:szCs w:val="20"/>
              </w:rPr>
            </w:pPr>
            <w:r>
              <w:rPr>
                <w:rFonts w:ascii="Verdana" w:hAnsi="Verdana"/>
                <w:color w:val="595959" w:themeColor="text1" w:themeTint="A6"/>
                <w:sz w:val="20"/>
                <w:szCs w:val="20"/>
              </w:rPr>
              <w:t>33.4</w:t>
            </w:r>
          </w:p>
        </w:tc>
      </w:tr>
      <w:bookmarkEnd w:id="1"/>
      <w:bookmarkEnd w:id="2"/>
    </w:tbl>
    <w:p w14:paraId="400DFC9F" w14:textId="77777777" w:rsidR="006D1E66" w:rsidRDefault="006D1E66" w:rsidP="001D7366">
      <w:pPr>
        <w:rPr>
          <w:rFonts w:ascii="Verdana" w:hAnsi="Verdana"/>
          <w:color w:val="595959" w:themeColor="text1" w:themeTint="A6"/>
          <w:sz w:val="20"/>
          <w:szCs w:val="20"/>
        </w:rPr>
      </w:pPr>
    </w:p>
    <w:p w14:paraId="35AE4A4F" w14:textId="2070C964" w:rsidR="00A5165E" w:rsidRPr="00ED138F" w:rsidRDefault="00ED138F" w:rsidP="001D7366">
      <w:pPr>
        <w:rPr>
          <w:rFonts w:ascii="Verdana" w:hAnsi="Verdana"/>
          <w:i/>
          <w:iCs/>
          <w:sz w:val="20"/>
          <w:szCs w:val="20"/>
        </w:rPr>
      </w:pPr>
      <w:bookmarkStart w:id="3" w:name="_Hlk20673322"/>
      <w:r w:rsidRPr="00ED138F">
        <w:rPr>
          <w:rFonts w:ascii="Verdana" w:hAnsi="Verdana"/>
          <w:i/>
          <w:iCs/>
          <w:sz w:val="20"/>
          <w:szCs w:val="20"/>
        </w:rPr>
        <w:t>Data Table A on appendix pages 59 – 62 summarize the complete set of background and demographic information.</w:t>
      </w:r>
    </w:p>
    <w:bookmarkEnd w:id="3"/>
    <w:p w14:paraId="07F403CB" w14:textId="77777777" w:rsidR="00384DB8" w:rsidRPr="00384DB8" w:rsidRDefault="00384DB8" w:rsidP="001D7366">
      <w:pPr>
        <w:rPr>
          <w:rFonts w:ascii="Verdana" w:hAnsi="Verdana"/>
          <w:sz w:val="20"/>
          <w:szCs w:val="20"/>
        </w:rPr>
      </w:pPr>
    </w:p>
    <w:p w14:paraId="6E0461FD" w14:textId="19EC5FD8" w:rsidR="00CD12F2" w:rsidRPr="003774ED" w:rsidRDefault="00CD12F2" w:rsidP="001D7366">
      <w:pPr>
        <w:rPr>
          <w:rFonts w:ascii="Verdana" w:hAnsi="Verdana"/>
          <w:b/>
          <w:bCs/>
          <w:color w:val="595959" w:themeColor="text1" w:themeTint="A6"/>
          <w:sz w:val="20"/>
          <w:szCs w:val="20"/>
          <w:u w:val="single"/>
        </w:rPr>
      </w:pPr>
      <w:r w:rsidRPr="003774ED">
        <w:rPr>
          <w:rFonts w:ascii="Verdana" w:hAnsi="Verdana"/>
          <w:b/>
          <w:bCs/>
          <w:color w:val="595959" w:themeColor="text1" w:themeTint="A6"/>
          <w:sz w:val="20"/>
          <w:szCs w:val="20"/>
          <w:u w:val="single"/>
        </w:rPr>
        <w:t xml:space="preserve">Attitudes </w:t>
      </w:r>
      <w:r w:rsidR="001434F1">
        <w:rPr>
          <w:rFonts w:ascii="Verdana" w:hAnsi="Verdana"/>
          <w:b/>
          <w:bCs/>
          <w:color w:val="595959" w:themeColor="text1" w:themeTint="A6"/>
          <w:sz w:val="20"/>
          <w:szCs w:val="20"/>
          <w:u w:val="single"/>
        </w:rPr>
        <w:t>a</w:t>
      </w:r>
      <w:r w:rsidRPr="003774ED">
        <w:rPr>
          <w:rFonts w:ascii="Verdana" w:hAnsi="Verdana"/>
          <w:b/>
          <w:bCs/>
          <w:color w:val="595959" w:themeColor="text1" w:themeTint="A6"/>
          <w:sz w:val="20"/>
          <w:szCs w:val="20"/>
          <w:u w:val="single"/>
        </w:rPr>
        <w:t xml:space="preserve">bout </w:t>
      </w:r>
      <w:r w:rsidR="006A7467">
        <w:rPr>
          <w:rFonts w:ascii="Verdana" w:hAnsi="Verdana"/>
          <w:b/>
          <w:bCs/>
          <w:color w:val="595959" w:themeColor="text1" w:themeTint="A6"/>
          <w:sz w:val="20"/>
          <w:szCs w:val="20"/>
          <w:u w:val="single"/>
        </w:rPr>
        <w:t>Traffic Safety</w:t>
      </w:r>
    </w:p>
    <w:p w14:paraId="517D7B2D" w14:textId="7C55EFEE" w:rsidR="00A35DCE" w:rsidRPr="00817266" w:rsidRDefault="00A35DCE" w:rsidP="00817266">
      <w:pPr>
        <w:spacing w:after="120"/>
        <w:rPr>
          <w:rFonts w:ascii="Verdana" w:hAnsi="Verdana"/>
          <w:b/>
          <w:bCs/>
          <w:color w:val="595959" w:themeColor="text1" w:themeTint="A6"/>
          <w:sz w:val="20"/>
          <w:szCs w:val="20"/>
        </w:rPr>
      </w:pPr>
      <w:r w:rsidRPr="00A35DCE">
        <w:rPr>
          <w:rFonts w:ascii="Verdana" w:hAnsi="Verdana"/>
          <w:b/>
          <w:bCs/>
          <w:color w:val="595959" w:themeColor="text1" w:themeTint="A6"/>
          <w:sz w:val="20"/>
          <w:szCs w:val="20"/>
        </w:rPr>
        <w:t>Agreement with Traffic Safety</w:t>
      </w:r>
      <w:r>
        <w:rPr>
          <w:rFonts w:ascii="Verdana" w:hAnsi="Verdana"/>
          <w:b/>
          <w:bCs/>
          <w:i/>
          <w:iCs/>
          <w:color w:val="595959" w:themeColor="text1" w:themeTint="A6"/>
          <w:sz w:val="20"/>
          <w:szCs w:val="20"/>
        </w:rPr>
        <w:t xml:space="preserve"> </w:t>
      </w:r>
      <w:r w:rsidRPr="00A35DCE">
        <w:rPr>
          <w:rFonts w:ascii="Verdana" w:hAnsi="Verdana"/>
          <w:b/>
          <w:bCs/>
          <w:color w:val="595959" w:themeColor="text1" w:themeTint="A6"/>
          <w:sz w:val="20"/>
          <w:szCs w:val="20"/>
        </w:rPr>
        <w:t>Statements</w:t>
      </w:r>
    </w:p>
    <w:p w14:paraId="39B75C66" w14:textId="77777777" w:rsidR="00165B11" w:rsidRDefault="00D24295" w:rsidP="00817266">
      <w:pPr>
        <w:spacing w:after="120"/>
        <w:rPr>
          <w:rFonts w:ascii="Verdana" w:hAnsi="Verdana"/>
          <w:color w:val="595959" w:themeColor="text1" w:themeTint="A6"/>
          <w:sz w:val="20"/>
          <w:szCs w:val="20"/>
        </w:rPr>
      </w:pPr>
      <w:r w:rsidRPr="000C10C8">
        <w:rPr>
          <w:rFonts w:ascii="Verdana" w:hAnsi="Verdana"/>
          <w:color w:val="595959" w:themeColor="text1" w:themeTint="A6"/>
          <w:sz w:val="20"/>
          <w:szCs w:val="20"/>
        </w:rPr>
        <w:t>All respondents (</w:t>
      </w:r>
      <w:r w:rsidR="003E59C7">
        <w:rPr>
          <w:rFonts w:ascii="Verdana" w:hAnsi="Verdana"/>
          <w:color w:val="595959" w:themeColor="text1" w:themeTint="A6"/>
          <w:sz w:val="20"/>
          <w:szCs w:val="20"/>
        </w:rPr>
        <w:t>n=</w:t>
      </w:r>
      <w:r w:rsidRPr="000C10C8">
        <w:rPr>
          <w:rFonts w:ascii="Verdana" w:hAnsi="Verdana"/>
          <w:color w:val="595959" w:themeColor="text1" w:themeTint="A6"/>
          <w:sz w:val="20"/>
          <w:szCs w:val="20"/>
        </w:rPr>
        <w:t xml:space="preserve">1603) were asked </w:t>
      </w:r>
      <w:r w:rsidR="00A35DCE">
        <w:rPr>
          <w:rFonts w:ascii="Verdana" w:hAnsi="Verdana"/>
          <w:color w:val="595959" w:themeColor="text1" w:themeTint="A6"/>
          <w:sz w:val="20"/>
          <w:szCs w:val="20"/>
        </w:rPr>
        <w:t>how much they agreed with statements about traffic safety</w:t>
      </w:r>
      <w:r>
        <w:rPr>
          <w:rFonts w:ascii="Verdana" w:hAnsi="Verdana"/>
          <w:color w:val="595959" w:themeColor="text1" w:themeTint="A6"/>
          <w:sz w:val="20"/>
          <w:szCs w:val="20"/>
        </w:rPr>
        <w:t xml:space="preserve"> on a 7-point scale where</w:t>
      </w:r>
      <w:r w:rsidRPr="00D5754C">
        <w:rPr>
          <w:rFonts w:ascii="Verdana" w:hAnsi="Verdana"/>
          <w:color w:val="595959" w:themeColor="text1" w:themeTint="A6"/>
          <w:sz w:val="20"/>
          <w:szCs w:val="20"/>
        </w:rPr>
        <w:t xml:space="preserve"> </w:t>
      </w:r>
      <w:r>
        <w:rPr>
          <w:rFonts w:ascii="Verdana" w:hAnsi="Verdana"/>
          <w:color w:val="595959" w:themeColor="text1" w:themeTint="A6"/>
          <w:sz w:val="20"/>
          <w:szCs w:val="20"/>
        </w:rPr>
        <w:t xml:space="preserve">1 is </w:t>
      </w:r>
      <w:r w:rsidR="00A35DCE">
        <w:rPr>
          <w:rFonts w:ascii="Verdana" w:hAnsi="Verdana"/>
          <w:color w:val="595959" w:themeColor="text1" w:themeTint="A6"/>
          <w:sz w:val="20"/>
          <w:szCs w:val="20"/>
        </w:rPr>
        <w:t>completely agree</w:t>
      </w:r>
      <w:r>
        <w:rPr>
          <w:rFonts w:ascii="Verdana" w:hAnsi="Verdana"/>
          <w:color w:val="595959" w:themeColor="text1" w:themeTint="A6"/>
          <w:sz w:val="20"/>
          <w:szCs w:val="20"/>
        </w:rPr>
        <w:t xml:space="preserve"> and 7</w:t>
      </w:r>
      <w:r w:rsidR="00165B11">
        <w:rPr>
          <w:rFonts w:ascii="Verdana" w:hAnsi="Verdana"/>
          <w:color w:val="595959" w:themeColor="text1" w:themeTint="A6"/>
          <w:sz w:val="20"/>
          <w:szCs w:val="20"/>
        </w:rPr>
        <w:t xml:space="preserve"> </w:t>
      </w:r>
      <w:r w:rsidR="00A35DCE">
        <w:rPr>
          <w:rFonts w:ascii="Verdana" w:hAnsi="Verdana"/>
          <w:color w:val="595959" w:themeColor="text1" w:themeTint="A6"/>
          <w:sz w:val="20"/>
          <w:szCs w:val="20"/>
        </w:rPr>
        <w:t>is completely disagree</w:t>
      </w:r>
      <w:r>
        <w:rPr>
          <w:rFonts w:ascii="Verdana" w:hAnsi="Verdana"/>
          <w:color w:val="595959" w:themeColor="text1" w:themeTint="A6"/>
          <w:sz w:val="20"/>
          <w:szCs w:val="20"/>
        </w:rPr>
        <w:t>.</w:t>
      </w:r>
      <w:r w:rsidRPr="00D5754C">
        <w:rPr>
          <w:rFonts w:ascii="Verdana" w:hAnsi="Verdana"/>
          <w:color w:val="595959" w:themeColor="text1" w:themeTint="A6"/>
          <w:sz w:val="20"/>
          <w:szCs w:val="20"/>
        </w:rPr>
        <w:t xml:space="preserve"> </w:t>
      </w:r>
    </w:p>
    <w:p w14:paraId="15640EFF" w14:textId="4A609437" w:rsidR="00D24295" w:rsidRPr="00A35DCE" w:rsidRDefault="00D24295" w:rsidP="00817266">
      <w:pPr>
        <w:spacing w:after="120"/>
        <w:rPr>
          <w:rFonts w:ascii="Verdana" w:hAnsi="Verdana"/>
          <w:color w:val="595959" w:themeColor="text1" w:themeTint="A6"/>
          <w:sz w:val="20"/>
          <w:szCs w:val="20"/>
        </w:rPr>
      </w:pPr>
      <w:r>
        <w:rPr>
          <w:rFonts w:ascii="Verdana" w:hAnsi="Verdana"/>
          <w:color w:val="595959" w:themeColor="text1" w:themeTint="A6"/>
          <w:sz w:val="20"/>
          <w:szCs w:val="20"/>
        </w:rPr>
        <w:t>We</w:t>
      </w:r>
      <w:r w:rsidRPr="00D5754C">
        <w:rPr>
          <w:rFonts w:ascii="Verdana" w:hAnsi="Verdana"/>
          <w:color w:val="595959" w:themeColor="text1" w:themeTint="A6"/>
          <w:sz w:val="20"/>
          <w:szCs w:val="20"/>
        </w:rPr>
        <w:t xml:space="preserve"> combined the percen</w:t>
      </w:r>
      <w:r>
        <w:rPr>
          <w:rFonts w:ascii="Verdana" w:hAnsi="Verdana"/>
          <w:color w:val="595959" w:themeColor="text1" w:themeTint="A6"/>
          <w:sz w:val="20"/>
          <w:szCs w:val="20"/>
        </w:rPr>
        <w:t>tages</w:t>
      </w:r>
      <w:r w:rsidRPr="00D5754C">
        <w:rPr>
          <w:rFonts w:ascii="Verdana" w:hAnsi="Verdana"/>
          <w:color w:val="595959" w:themeColor="text1" w:themeTint="A6"/>
          <w:sz w:val="20"/>
          <w:szCs w:val="20"/>
        </w:rPr>
        <w:t xml:space="preserve"> of responses that scored the </w:t>
      </w:r>
      <w:r w:rsidR="00A35DCE">
        <w:rPr>
          <w:rFonts w:ascii="Verdana" w:hAnsi="Verdana"/>
          <w:color w:val="595959" w:themeColor="text1" w:themeTint="A6"/>
          <w:sz w:val="20"/>
          <w:szCs w:val="20"/>
        </w:rPr>
        <w:t>statements</w:t>
      </w:r>
      <w:r w:rsidRPr="00D5754C">
        <w:rPr>
          <w:rFonts w:ascii="Verdana" w:hAnsi="Verdana"/>
          <w:color w:val="595959" w:themeColor="text1" w:themeTint="A6"/>
          <w:sz w:val="20"/>
          <w:szCs w:val="20"/>
        </w:rPr>
        <w:t xml:space="preserve"> 1, 2 or 3 (highest </w:t>
      </w:r>
      <w:r w:rsidR="00A35DCE">
        <w:rPr>
          <w:rFonts w:ascii="Verdana" w:hAnsi="Verdana"/>
          <w:color w:val="595959" w:themeColor="text1" w:themeTint="A6"/>
          <w:sz w:val="20"/>
          <w:szCs w:val="20"/>
        </w:rPr>
        <w:t>agreement</w:t>
      </w:r>
      <w:r w:rsidRPr="00D5754C">
        <w:rPr>
          <w:rFonts w:ascii="Verdana" w:hAnsi="Verdana"/>
          <w:color w:val="595959" w:themeColor="text1" w:themeTint="A6"/>
          <w:sz w:val="20"/>
          <w:szCs w:val="20"/>
        </w:rPr>
        <w:t xml:space="preserve"> scores)</w:t>
      </w:r>
      <w:r>
        <w:rPr>
          <w:rFonts w:ascii="Verdana" w:hAnsi="Verdana"/>
          <w:color w:val="595959" w:themeColor="text1" w:themeTint="A6"/>
          <w:sz w:val="20"/>
          <w:szCs w:val="20"/>
        </w:rPr>
        <w:t>.</w:t>
      </w:r>
      <w:r w:rsidRPr="00D5754C">
        <w:rPr>
          <w:rFonts w:ascii="Verdana" w:hAnsi="Verdana"/>
          <w:color w:val="595959" w:themeColor="text1" w:themeTint="A6"/>
          <w:sz w:val="20"/>
          <w:szCs w:val="20"/>
        </w:rPr>
        <w:t xml:space="preserve"> </w:t>
      </w:r>
      <w:r>
        <w:rPr>
          <w:rFonts w:ascii="Verdana" w:hAnsi="Verdana"/>
          <w:color w:val="595959" w:themeColor="text1" w:themeTint="A6"/>
          <w:sz w:val="20"/>
          <w:szCs w:val="20"/>
        </w:rPr>
        <w:t>In this report that percent is referred to as</w:t>
      </w:r>
      <w:r w:rsidRPr="00D5754C">
        <w:rPr>
          <w:rFonts w:ascii="Verdana" w:hAnsi="Verdana"/>
          <w:color w:val="595959" w:themeColor="text1" w:themeTint="A6"/>
          <w:sz w:val="20"/>
          <w:szCs w:val="20"/>
        </w:rPr>
        <w:t xml:space="preserve"> </w:t>
      </w:r>
      <w:r w:rsidR="00A35DCE">
        <w:rPr>
          <w:rFonts w:ascii="Verdana" w:hAnsi="Verdana"/>
          <w:b/>
          <w:bCs/>
          <w:i/>
          <w:iCs/>
          <w:color w:val="595959" w:themeColor="text1" w:themeTint="A6"/>
          <w:sz w:val="20"/>
          <w:szCs w:val="20"/>
        </w:rPr>
        <w:t>AgreeTop3</w:t>
      </w:r>
      <w:r w:rsidRPr="00D5754C">
        <w:rPr>
          <w:rFonts w:ascii="Verdana" w:hAnsi="Verdana"/>
          <w:b/>
          <w:bCs/>
          <w:i/>
          <w:iCs/>
          <w:color w:val="595959" w:themeColor="text1" w:themeTint="A6"/>
          <w:sz w:val="20"/>
          <w:szCs w:val="20"/>
        </w:rPr>
        <w:t>.</w:t>
      </w:r>
      <w:r w:rsidRPr="00D5754C">
        <w:rPr>
          <w:rFonts w:ascii="Verdana" w:hAnsi="Verdana"/>
          <w:color w:val="595959" w:themeColor="text1" w:themeTint="A6"/>
          <w:sz w:val="20"/>
          <w:szCs w:val="20"/>
        </w:rPr>
        <w:t xml:space="preserve"> </w:t>
      </w:r>
    </w:p>
    <w:p w14:paraId="455E278C" w14:textId="77777777" w:rsidR="00817266" w:rsidRDefault="00817266" w:rsidP="00817266">
      <w:pPr>
        <w:rPr>
          <w:rFonts w:ascii="Verdana" w:hAnsi="Verdana"/>
          <w:b/>
          <w:bCs/>
          <w:i/>
          <w:iCs/>
          <w:color w:val="595959" w:themeColor="text1" w:themeTint="A6"/>
          <w:sz w:val="20"/>
          <w:szCs w:val="20"/>
        </w:rPr>
      </w:pPr>
    </w:p>
    <w:p w14:paraId="1F0C1550" w14:textId="77777777" w:rsidR="00DB3DA6" w:rsidRDefault="00DB3DA6">
      <w:pPr>
        <w:rPr>
          <w:rFonts w:ascii="Verdana" w:hAnsi="Verdana"/>
          <w:b/>
          <w:bCs/>
          <w:i/>
          <w:iCs/>
          <w:color w:val="595959" w:themeColor="text1" w:themeTint="A6"/>
          <w:sz w:val="20"/>
          <w:szCs w:val="20"/>
        </w:rPr>
      </w:pPr>
      <w:r>
        <w:rPr>
          <w:rFonts w:ascii="Verdana" w:hAnsi="Verdana"/>
          <w:b/>
          <w:bCs/>
          <w:i/>
          <w:iCs/>
          <w:color w:val="595959" w:themeColor="text1" w:themeTint="A6"/>
          <w:sz w:val="20"/>
          <w:szCs w:val="20"/>
        </w:rPr>
        <w:br w:type="page"/>
      </w:r>
    </w:p>
    <w:p w14:paraId="4C5BCAD8" w14:textId="67E032DC" w:rsidR="00817266" w:rsidRDefault="00817266" w:rsidP="00817266">
      <w:pPr>
        <w:rPr>
          <w:rFonts w:ascii="Verdana" w:hAnsi="Verdana"/>
          <w:b/>
          <w:bCs/>
          <w:i/>
          <w:iCs/>
          <w:color w:val="595959" w:themeColor="text1" w:themeTint="A6"/>
          <w:sz w:val="20"/>
          <w:szCs w:val="20"/>
        </w:rPr>
      </w:pPr>
      <w:r w:rsidRPr="00A35DCE">
        <w:rPr>
          <w:rFonts w:ascii="Verdana" w:hAnsi="Verdana"/>
          <w:b/>
          <w:bCs/>
          <w:i/>
          <w:iCs/>
          <w:color w:val="595959" w:themeColor="text1" w:themeTint="A6"/>
          <w:sz w:val="20"/>
          <w:szCs w:val="20"/>
        </w:rPr>
        <w:t>Chart 1</w:t>
      </w:r>
    </w:p>
    <w:p w14:paraId="7881B02F" w14:textId="7AB2F95D" w:rsidR="00817266" w:rsidRDefault="00817266" w:rsidP="00817266">
      <w:pPr>
        <w:rPr>
          <w:rFonts w:ascii="Verdana" w:hAnsi="Verdana"/>
          <w:i/>
          <w:iCs/>
          <w:color w:val="595959" w:themeColor="text1" w:themeTint="A6"/>
          <w:sz w:val="20"/>
          <w:szCs w:val="20"/>
        </w:rPr>
      </w:pPr>
      <w:r>
        <w:rPr>
          <w:rFonts w:ascii="Verdana" w:hAnsi="Verdana"/>
          <w:i/>
          <w:iCs/>
          <w:color w:val="595959" w:themeColor="text1" w:themeTint="A6"/>
          <w:sz w:val="20"/>
          <w:szCs w:val="20"/>
        </w:rPr>
        <w:t>Level of agreement with traffic safety statements</w:t>
      </w:r>
    </w:p>
    <w:p w14:paraId="3F155793" w14:textId="77777777" w:rsidR="00165B11" w:rsidRPr="00A35DCE" w:rsidRDefault="00165B11" w:rsidP="00817266">
      <w:pPr>
        <w:rPr>
          <w:rFonts w:ascii="Verdana" w:hAnsi="Verdana"/>
          <w:i/>
          <w:iCs/>
          <w:color w:val="595959" w:themeColor="text1" w:themeTint="A6"/>
          <w:sz w:val="20"/>
          <w:szCs w:val="20"/>
        </w:rPr>
      </w:pPr>
    </w:p>
    <w:tbl>
      <w:tblPr>
        <w:tblStyle w:val="TableGrid"/>
        <w:tblW w:w="0" w:type="auto"/>
        <w:tblLook w:val="04A0" w:firstRow="1" w:lastRow="0" w:firstColumn="1" w:lastColumn="0" w:noHBand="0" w:noVBand="1"/>
      </w:tblPr>
      <w:tblGrid>
        <w:gridCol w:w="7555"/>
        <w:gridCol w:w="1795"/>
      </w:tblGrid>
      <w:tr w:rsidR="00817266" w:rsidRPr="00794AE4" w14:paraId="17713218" w14:textId="77777777" w:rsidTr="007F689A">
        <w:tc>
          <w:tcPr>
            <w:tcW w:w="7555" w:type="dxa"/>
            <w:shd w:val="clear" w:color="auto" w:fill="5B9BD5" w:themeFill="accent1"/>
          </w:tcPr>
          <w:p w14:paraId="2250F49C" w14:textId="77777777" w:rsidR="00817266" w:rsidRPr="00794AE4" w:rsidRDefault="00817266" w:rsidP="00165B11">
            <w:pPr>
              <w:rPr>
                <w:rFonts w:ascii="Verdana" w:hAnsi="Verdana"/>
                <w:b/>
                <w:bCs/>
                <w:color w:val="FFFFFF" w:themeColor="background1"/>
                <w:sz w:val="20"/>
                <w:szCs w:val="20"/>
              </w:rPr>
            </w:pPr>
            <w:r w:rsidRPr="00794AE4">
              <w:rPr>
                <w:rFonts w:ascii="Verdana" w:hAnsi="Verdana"/>
                <w:b/>
                <w:bCs/>
                <w:color w:val="FFFFFF" w:themeColor="background1"/>
                <w:sz w:val="20"/>
                <w:szCs w:val="20"/>
              </w:rPr>
              <w:t>Traffic Safety Statement</w:t>
            </w:r>
          </w:p>
        </w:tc>
        <w:tc>
          <w:tcPr>
            <w:tcW w:w="1795" w:type="dxa"/>
            <w:shd w:val="clear" w:color="auto" w:fill="5B9BD5" w:themeFill="accent1"/>
          </w:tcPr>
          <w:p w14:paraId="16C4D021" w14:textId="77777777" w:rsidR="00817266" w:rsidRPr="00794AE4" w:rsidRDefault="00817266" w:rsidP="00165B11">
            <w:pPr>
              <w:jc w:val="center"/>
              <w:rPr>
                <w:rFonts w:ascii="Verdana" w:hAnsi="Verdana"/>
                <w:b/>
                <w:bCs/>
                <w:color w:val="FFFFFF" w:themeColor="background1"/>
                <w:sz w:val="20"/>
                <w:szCs w:val="20"/>
              </w:rPr>
            </w:pPr>
            <w:r w:rsidRPr="00794AE4">
              <w:rPr>
                <w:rFonts w:ascii="Verdana" w:hAnsi="Verdana"/>
                <w:b/>
                <w:bCs/>
                <w:color w:val="FFFFFF" w:themeColor="background1"/>
                <w:sz w:val="20"/>
                <w:szCs w:val="20"/>
              </w:rPr>
              <w:t>AgreeTop3</w:t>
            </w:r>
          </w:p>
        </w:tc>
      </w:tr>
      <w:tr w:rsidR="00817266" w14:paraId="4DD325CD" w14:textId="77777777" w:rsidTr="00434F90">
        <w:trPr>
          <w:trHeight w:val="350"/>
        </w:trPr>
        <w:tc>
          <w:tcPr>
            <w:tcW w:w="7555" w:type="dxa"/>
          </w:tcPr>
          <w:p w14:paraId="6C9B8DB8" w14:textId="77777777" w:rsidR="00817266" w:rsidRPr="00A35DCE" w:rsidRDefault="00817266" w:rsidP="00165B11">
            <w:pPr>
              <w:rPr>
                <w:rFonts w:ascii="Verdana" w:hAnsi="Verdana"/>
                <w:color w:val="595959" w:themeColor="text1" w:themeTint="A6"/>
                <w:sz w:val="18"/>
                <w:szCs w:val="18"/>
              </w:rPr>
            </w:pPr>
            <w:r>
              <w:rPr>
                <w:rFonts w:ascii="Verdana" w:hAnsi="Verdana"/>
                <w:color w:val="595959" w:themeColor="text1" w:themeTint="A6"/>
                <w:sz w:val="18"/>
                <w:szCs w:val="18"/>
              </w:rPr>
              <w:t>I believe the only number of acceptable deaths on the roadways should be zero</w:t>
            </w:r>
          </w:p>
        </w:tc>
        <w:tc>
          <w:tcPr>
            <w:tcW w:w="1795" w:type="dxa"/>
          </w:tcPr>
          <w:p w14:paraId="2698C53B" w14:textId="77777777" w:rsidR="00817266" w:rsidRPr="00A35DCE" w:rsidRDefault="00817266" w:rsidP="00165B11">
            <w:pPr>
              <w:jc w:val="center"/>
              <w:rPr>
                <w:rFonts w:ascii="Verdana" w:hAnsi="Verdana"/>
                <w:color w:val="595959" w:themeColor="text1" w:themeTint="A6"/>
                <w:sz w:val="18"/>
                <w:szCs w:val="18"/>
              </w:rPr>
            </w:pPr>
            <w:r>
              <w:rPr>
                <w:rFonts w:ascii="Verdana" w:hAnsi="Verdana"/>
                <w:color w:val="595959" w:themeColor="text1" w:themeTint="A6"/>
                <w:sz w:val="18"/>
                <w:szCs w:val="18"/>
              </w:rPr>
              <w:t>78.8</w:t>
            </w:r>
          </w:p>
        </w:tc>
      </w:tr>
      <w:tr w:rsidR="00817266" w14:paraId="697F29EA" w14:textId="77777777" w:rsidTr="00165B11">
        <w:trPr>
          <w:trHeight w:val="530"/>
        </w:trPr>
        <w:tc>
          <w:tcPr>
            <w:tcW w:w="7555" w:type="dxa"/>
          </w:tcPr>
          <w:p w14:paraId="385DFA3F" w14:textId="77777777" w:rsidR="00817266" w:rsidRPr="00A35DCE" w:rsidRDefault="00817266" w:rsidP="00165B11">
            <w:pPr>
              <w:rPr>
                <w:rFonts w:ascii="Verdana" w:hAnsi="Verdana"/>
                <w:color w:val="595959" w:themeColor="text1" w:themeTint="A6"/>
                <w:sz w:val="18"/>
                <w:szCs w:val="18"/>
              </w:rPr>
            </w:pPr>
            <w:r>
              <w:rPr>
                <w:rFonts w:ascii="Verdana" w:hAnsi="Verdana"/>
                <w:color w:val="595959" w:themeColor="text1" w:themeTint="A6"/>
                <w:sz w:val="18"/>
                <w:szCs w:val="18"/>
              </w:rPr>
              <w:t>I believe the only acceptable number of deaths among my family and friends on our roadways should be zero</w:t>
            </w:r>
          </w:p>
        </w:tc>
        <w:tc>
          <w:tcPr>
            <w:tcW w:w="1795" w:type="dxa"/>
          </w:tcPr>
          <w:p w14:paraId="08561563" w14:textId="77777777" w:rsidR="00817266" w:rsidRPr="00A35DCE" w:rsidRDefault="00817266" w:rsidP="00165B11">
            <w:pPr>
              <w:jc w:val="center"/>
              <w:rPr>
                <w:rFonts w:ascii="Verdana" w:hAnsi="Verdana"/>
                <w:color w:val="595959" w:themeColor="text1" w:themeTint="A6"/>
                <w:sz w:val="18"/>
                <w:szCs w:val="18"/>
              </w:rPr>
            </w:pPr>
            <w:r>
              <w:rPr>
                <w:rFonts w:ascii="Verdana" w:hAnsi="Verdana"/>
                <w:color w:val="595959" w:themeColor="text1" w:themeTint="A6"/>
                <w:sz w:val="18"/>
                <w:szCs w:val="18"/>
              </w:rPr>
              <w:t>85.3</w:t>
            </w:r>
          </w:p>
        </w:tc>
      </w:tr>
      <w:tr w:rsidR="00817266" w14:paraId="6EDE2663" w14:textId="77777777" w:rsidTr="00165B11">
        <w:trPr>
          <w:trHeight w:val="530"/>
        </w:trPr>
        <w:tc>
          <w:tcPr>
            <w:tcW w:w="7555" w:type="dxa"/>
          </w:tcPr>
          <w:p w14:paraId="4E77E3A1" w14:textId="77777777" w:rsidR="00817266" w:rsidRPr="00A35DCE" w:rsidRDefault="00817266" w:rsidP="00165B11">
            <w:pPr>
              <w:rPr>
                <w:rFonts w:ascii="Verdana" w:hAnsi="Verdana"/>
                <w:color w:val="595959" w:themeColor="text1" w:themeTint="A6"/>
                <w:sz w:val="18"/>
                <w:szCs w:val="18"/>
              </w:rPr>
            </w:pPr>
            <w:r>
              <w:rPr>
                <w:rFonts w:ascii="Verdana" w:hAnsi="Verdana"/>
                <w:color w:val="595959" w:themeColor="text1" w:themeTint="A6"/>
                <w:sz w:val="18"/>
                <w:szCs w:val="18"/>
              </w:rPr>
              <w:t>I believe most drivers in my county engage in safe behaviors when using our roadways</w:t>
            </w:r>
          </w:p>
        </w:tc>
        <w:tc>
          <w:tcPr>
            <w:tcW w:w="1795" w:type="dxa"/>
          </w:tcPr>
          <w:p w14:paraId="6864675C" w14:textId="77777777" w:rsidR="00817266" w:rsidRPr="00A35DCE" w:rsidRDefault="00817266" w:rsidP="00165B11">
            <w:pPr>
              <w:jc w:val="center"/>
              <w:rPr>
                <w:rFonts w:ascii="Verdana" w:hAnsi="Verdana"/>
                <w:color w:val="595959" w:themeColor="text1" w:themeTint="A6"/>
                <w:sz w:val="18"/>
                <w:szCs w:val="18"/>
              </w:rPr>
            </w:pPr>
            <w:r>
              <w:rPr>
                <w:rFonts w:ascii="Verdana" w:hAnsi="Verdana"/>
                <w:color w:val="595959" w:themeColor="text1" w:themeTint="A6"/>
                <w:sz w:val="18"/>
                <w:szCs w:val="18"/>
              </w:rPr>
              <w:t>48.1</w:t>
            </w:r>
          </w:p>
        </w:tc>
      </w:tr>
      <w:tr w:rsidR="00817266" w14:paraId="06DDBC34" w14:textId="77777777" w:rsidTr="00165B11">
        <w:trPr>
          <w:trHeight w:val="620"/>
        </w:trPr>
        <w:tc>
          <w:tcPr>
            <w:tcW w:w="7555" w:type="dxa"/>
          </w:tcPr>
          <w:p w14:paraId="5B73885E" w14:textId="77777777" w:rsidR="00817266" w:rsidRPr="00A35DCE" w:rsidRDefault="00817266" w:rsidP="00165B11">
            <w:pPr>
              <w:rPr>
                <w:rFonts w:ascii="Verdana" w:hAnsi="Verdana"/>
                <w:color w:val="595959" w:themeColor="text1" w:themeTint="A6"/>
                <w:sz w:val="18"/>
                <w:szCs w:val="18"/>
              </w:rPr>
            </w:pPr>
            <w:r>
              <w:rPr>
                <w:rFonts w:ascii="Verdana" w:hAnsi="Verdana"/>
                <w:color w:val="595959" w:themeColor="text1" w:themeTint="A6"/>
                <w:sz w:val="18"/>
                <w:szCs w:val="18"/>
              </w:rPr>
              <w:t>I believe we all share responsibility for the safety of others and ourselves on our roads and highways</w:t>
            </w:r>
          </w:p>
        </w:tc>
        <w:tc>
          <w:tcPr>
            <w:tcW w:w="1795" w:type="dxa"/>
          </w:tcPr>
          <w:p w14:paraId="7A436745" w14:textId="77777777" w:rsidR="00817266" w:rsidRPr="00A35DCE" w:rsidRDefault="00817266" w:rsidP="00165B11">
            <w:pPr>
              <w:jc w:val="center"/>
              <w:rPr>
                <w:rFonts w:ascii="Verdana" w:hAnsi="Verdana"/>
                <w:color w:val="595959" w:themeColor="text1" w:themeTint="A6"/>
                <w:sz w:val="18"/>
                <w:szCs w:val="18"/>
              </w:rPr>
            </w:pPr>
            <w:r>
              <w:rPr>
                <w:rFonts w:ascii="Verdana" w:hAnsi="Verdana"/>
                <w:color w:val="595959" w:themeColor="text1" w:themeTint="A6"/>
                <w:sz w:val="18"/>
                <w:szCs w:val="18"/>
              </w:rPr>
              <w:t>88.3</w:t>
            </w:r>
          </w:p>
        </w:tc>
      </w:tr>
    </w:tbl>
    <w:p w14:paraId="589844A5" w14:textId="481FFE33" w:rsidR="00817266" w:rsidRPr="00817266" w:rsidRDefault="00817266" w:rsidP="00817266">
      <w:pPr>
        <w:rPr>
          <w:rFonts w:ascii="Verdana" w:hAnsi="Verdana"/>
          <w:color w:val="595959" w:themeColor="text1" w:themeTint="A6"/>
          <w:sz w:val="16"/>
          <w:szCs w:val="16"/>
        </w:rPr>
      </w:pPr>
      <w:r>
        <w:rPr>
          <w:rFonts w:ascii="Verdana" w:hAnsi="Verdana"/>
          <w:color w:val="595959" w:themeColor="text1" w:themeTint="A6"/>
          <w:sz w:val="16"/>
          <w:szCs w:val="16"/>
        </w:rPr>
        <w:t>AgreeTop3</w:t>
      </w:r>
      <w:r w:rsidRPr="00D12E5D">
        <w:rPr>
          <w:rFonts w:ascii="Verdana" w:hAnsi="Verdana"/>
          <w:color w:val="595959" w:themeColor="text1" w:themeTint="A6"/>
          <w:sz w:val="16"/>
          <w:szCs w:val="16"/>
        </w:rPr>
        <w:t xml:space="preserve"> = % of respondents who </w:t>
      </w:r>
      <w:r>
        <w:rPr>
          <w:rFonts w:ascii="Verdana" w:hAnsi="Verdana"/>
          <w:color w:val="595959" w:themeColor="text1" w:themeTint="A6"/>
          <w:sz w:val="16"/>
          <w:szCs w:val="16"/>
        </w:rPr>
        <w:t>either “somewhat agreed,” agreed” or “completely agreed” with the statement</w:t>
      </w:r>
    </w:p>
    <w:p w14:paraId="25E3B936" w14:textId="15F46619" w:rsidR="00D24295" w:rsidRDefault="00D24295" w:rsidP="001D7366">
      <w:pPr>
        <w:rPr>
          <w:rFonts w:ascii="Verdana" w:hAnsi="Verdana"/>
          <w:color w:val="595959" w:themeColor="text1" w:themeTint="A6"/>
          <w:sz w:val="20"/>
          <w:szCs w:val="20"/>
        </w:rPr>
      </w:pPr>
    </w:p>
    <w:p w14:paraId="79C64D83" w14:textId="077487DE" w:rsidR="003E59C7" w:rsidRDefault="003E59C7" w:rsidP="001D7366">
      <w:pPr>
        <w:rPr>
          <w:rFonts w:ascii="Verdana" w:hAnsi="Verdana"/>
          <w:color w:val="595959" w:themeColor="text1" w:themeTint="A6"/>
          <w:sz w:val="20"/>
          <w:szCs w:val="20"/>
        </w:rPr>
      </w:pPr>
      <w:bookmarkStart w:id="4" w:name="_Hlk20727719"/>
      <w:r>
        <w:rPr>
          <w:rFonts w:ascii="Verdana" w:hAnsi="Verdana"/>
          <w:color w:val="595959" w:themeColor="text1" w:themeTint="A6"/>
          <w:sz w:val="20"/>
          <w:szCs w:val="20"/>
        </w:rPr>
        <w:t>Chart 1 indicates:</w:t>
      </w:r>
    </w:p>
    <w:p w14:paraId="391B822C" w14:textId="761E3A9A" w:rsidR="00366A4A" w:rsidRDefault="00366A4A" w:rsidP="00811122">
      <w:pPr>
        <w:pStyle w:val="ListParagraph"/>
        <w:numPr>
          <w:ilvl w:val="0"/>
          <w:numId w:val="7"/>
        </w:numPr>
        <w:rPr>
          <w:rFonts w:ascii="Verdana" w:hAnsi="Verdana"/>
          <w:color w:val="595959" w:themeColor="text1" w:themeTint="A6"/>
          <w:sz w:val="20"/>
          <w:szCs w:val="20"/>
        </w:rPr>
      </w:pPr>
      <w:r w:rsidRPr="003E59C7">
        <w:rPr>
          <w:rFonts w:ascii="Verdana" w:hAnsi="Verdana"/>
          <w:color w:val="595959" w:themeColor="text1" w:themeTint="A6"/>
          <w:sz w:val="20"/>
          <w:szCs w:val="20"/>
        </w:rPr>
        <w:t xml:space="preserve">Although many people believe safety is everyone’s responsibility (88.3% agreement), they don’t believe that most drivers in their county engage in safe behaviors (48.1%). </w:t>
      </w:r>
    </w:p>
    <w:p w14:paraId="7466EE1E" w14:textId="0B514E3B" w:rsidR="00384DB8" w:rsidRPr="00ED138F" w:rsidRDefault="00384DB8" w:rsidP="00384DB8">
      <w:pPr>
        <w:rPr>
          <w:rFonts w:ascii="Verdana" w:hAnsi="Verdana"/>
          <w:sz w:val="20"/>
          <w:szCs w:val="20"/>
        </w:rPr>
      </w:pPr>
      <w:bookmarkStart w:id="5" w:name="_Hlk20673493"/>
      <w:bookmarkEnd w:id="4"/>
    </w:p>
    <w:bookmarkEnd w:id="5"/>
    <w:p w14:paraId="201D0EE3" w14:textId="39EFDF01" w:rsidR="00384DB8" w:rsidRPr="00BC1858" w:rsidRDefault="00ED138F" w:rsidP="001D7366">
      <w:pPr>
        <w:rPr>
          <w:rFonts w:ascii="Verdana" w:hAnsi="Verdana"/>
          <w:i/>
          <w:iCs/>
          <w:color w:val="595959" w:themeColor="text1" w:themeTint="A6"/>
          <w:sz w:val="20"/>
          <w:szCs w:val="20"/>
        </w:rPr>
      </w:pPr>
      <w:r w:rsidRPr="00BC1858">
        <w:rPr>
          <w:rFonts w:ascii="Verdana" w:hAnsi="Verdana"/>
          <w:i/>
          <w:iCs/>
          <w:color w:val="595959" w:themeColor="text1" w:themeTint="A6"/>
          <w:sz w:val="20"/>
          <w:szCs w:val="20"/>
        </w:rPr>
        <w:t xml:space="preserve">Data Table B located on appendix page 63 summarizes data related to traffic safety statements. </w:t>
      </w:r>
    </w:p>
    <w:p w14:paraId="77FC1201" w14:textId="77777777" w:rsidR="00671DD0" w:rsidRDefault="00671DD0" w:rsidP="001D7366">
      <w:pPr>
        <w:rPr>
          <w:rFonts w:ascii="Verdana" w:hAnsi="Verdana"/>
          <w:b/>
          <w:bCs/>
          <w:color w:val="595959" w:themeColor="text1" w:themeTint="A6"/>
          <w:sz w:val="20"/>
          <w:szCs w:val="20"/>
          <w:u w:val="single"/>
        </w:rPr>
      </w:pPr>
    </w:p>
    <w:p w14:paraId="0140C3F9" w14:textId="63A4E16E" w:rsidR="00D657FE" w:rsidRDefault="00867C7D" w:rsidP="00817266">
      <w:pPr>
        <w:spacing w:after="120"/>
        <w:rPr>
          <w:rFonts w:ascii="Verdana" w:hAnsi="Verdana"/>
          <w:b/>
          <w:bCs/>
          <w:color w:val="595959" w:themeColor="text1" w:themeTint="A6"/>
          <w:sz w:val="20"/>
          <w:szCs w:val="20"/>
          <w:u w:val="single"/>
        </w:rPr>
      </w:pPr>
      <w:r w:rsidRPr="00D24295">
        <w:rPr>
          <w:rFonts w:ascii="Verdana" w:hAnsi="Verdana"/>
          <w:b/>
          <w:bCs/>
          <w:color w:val="595959" w:themeColor="text1" w:themeTint="A6"/>
          <w:sz w:val="20"/>
          <w:szCs w:val="20"/>
          <w:u w:val="single"/>
        </w:rPr>
        <w:t>Distracted</w:t>
      </w:r>
      <w:r w:rsidR="005276F4" w:rsidRPr="00D24295">
        <w:rPr>
          <w:rFonts w:ascii="Verdana" w:hAnsi="Verdana"/>
          <w:b/>
          <w:bCs/>
          <w:color w:val="595959" w:themeColor="text1" w:themeTint="A6"/>
          <w:sz w:val="20"/>
          <w:szCs w:val="20"/>
          <w:u w:val="single"/>
        </w:rPr>
        <w:t xml:space="preserve"> </w:t>
      </w:r>
      <w:r w:rsidR="00D657FE" w:rsidRPr="00D24295">
        <w:rPr>
          <w:rFonts w:ascii="Verdana" w:hAnsi="Verdana"/>
          <w:b/>
          <w:bCs/>
          <w:color w:val="595959" w:themeColor="text1" w:themeTint="A6"/>
          <w:sz w:val="20"/>
          <w:szCs w:val="20"/>
          <w:u w:val="single"/>
        </w:rPr>
        <w:t>Driving</w:t>
      </w:r>
      <w:r w:rsidR="009D4057">
        <w:rPr>
          <w:rFonts w:ascii="Verdana" w:hAnsi="Verdana"/>
          <w:b/>
          <w:bCs/>
          <w:color w:val="595959" w:themeColor="text1" w:themeTint="A6"/>
          <w:sz w:val="20"/>
          <w:szCs w:val="20"/>
          <w:u w:val="single"/>
        </w:rPr>
        <w:t xml:space="preserve"> Behavior</w:t>
      </w:r>
    </w:p>
    <w:p w14:paraId="47EDB024" w14:textId="067A593E" w:rsidR="00A31DED" w:rsidRDefault="00B52D93" w:rsidP="00817266">
      <w:pPr>
        <w:spacing w:after="120"/>
        <w:rPr>
          <w:rFonts w:ascii="Verdana" w:hAnsi="Verdana"/>
          <w:color w:val="595959" w:themeColor="text1" w:themeTint="A6"/>
          <w:sz w:val="20"/>
          <w:szCs w:val="20"/>
        </w:rPr>
      </w:pPr>
      <w:r>
        <w:rPr>
          <w:rFonts w:ascii="Verdana" w:hAnsi="Verdana"/>
          <w:color w:val="595959" w:themeColor="text1" w:themeTint="A6"/>
          <w:sz w:val="20"/>
          <w:szCs w:val="20"/>
        </w:rPr>
        <w:t>Respondents were exposed to 11 behaviors related to distracted driving</w:t>
      </w:r>
      <w:r w:rsidR="00867C7D">
        <w:rPr>
          <w:rFonts w:ascii="Verdana" w:hAnsi="Verdana"/>
          <w:color w:val="595959" w:themeColor="text1" w:themeTint="A6"/>
          <w:sz w:val="20"/>
          <w:szCs w:val="20"/>
        </w:rPr>
        <w:t xml:space="preserve"> and were asked to use a 7-point scale in response to questions about the behaviors</w:t>
      </w:r>
      <w:r>
        <w:rPr>
          <w:rFonts w:ascii="Verdana" w:hAnsi="Verdana"/>
          <w:color w:val="595959" w:themeColor="text1" w:themeTint="A6"/>
          <w:sz w:val="20"/>
          <w:szCs w:val="20"/>
        </w:rPr>
        <w:t>. Of those behaviors, 9 are considered distracted behaviors, and 2 are considered positive ways to avoid distracted driving (positive norms).</w:t>
      </w:r>
      <w:r w:rsidR="00867C7D">
        <w:rPr>
          <w:rFonts w:ascii="Verdana" w:hAnsi="Verdana"/>
          <w:color w:val="595959" w:themeColor="text1" w:themeTint="A6"/>
          <w:sz w:val="20"/>
          <w:szCs w:val="20"/>
        </w:rPr>
        <w:t xml:space="preserve"> </w:t>
      </w:r>
    </w:p>
    <w:p w14:paraId="3F59801B" w14:textId="22A9EAD6" w:rsidR="002806F0" w:rsidRDefault="00B52D93" w:rsidP="00FD3108">
      <w:pPr>
        <w:pStyle w:val="ListParagraph"/>
        <w:numPr>
          <w:ilvl w:val="0"/>
          <w:numId w:val="2"/>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Respondents who drove within the past 30 days (</w:t>
      </w:r>
      <w:r w:rsidR="003E59C7">
        <w:rPr>
          <w:rFonts w:ascii="Verdana" w:hAnsi="Verdana"/>
          <w:color w:val="595959" w:themeColor="text1" w:themeTint="A6"/>
          <w:sz w:val="20"/>
          <w:szCs w:val="20"/>
        </w:rPr>
        <w:t>n=</w:t>
      </w:r>
      <w:r>
        <w:rPr>
          <w:rFonts w:ascii="Verdana" w:hAnsi="Verdana"/>
          <w:color w:val="595959" w:themeColor="text1" w:themeTint="A6"/>
          <w:sz w:val="20"/>
          <w:szCs w:val="20"/>
        </w:rPr>
        <w:t>1384) were asked h</w:t>
      </w:r>
      <w:r w:rsidR="00A31DED">
        <w:rPr>
          <w:rFonts w:ascii="Verdana" w:hAnsi="Verdana"/>
          <w:color w:val="595959" w:themeColor="text1" w:themeTint="A6"/>
          <w:sz w:val="20"/>
          <w:szCs w:val="20"/>
        </w:rPr>
        <w:t>ow often they d</w:t>
      </w:r>
      <w:r>
        <w:rPr>
          <w:rFonts w:ascii="Verdana" w:hAnsi="Verdana"/>
          <w:color w:val="595959" w:themeColor="text1" w:themeTint="A6"/>
          <w:sz w:val="20"/>
          <w:szCs w:val="20"/>
        </w:rPr>
        <w:t>id</w:t>
      </w:r>
      <w:r w:rsidR="00A31DED">
        <w:rPr>
          <w:rFonts w:ascii="Verdana" w:hAnsi="Verdana"/>
          <w:color w:val="595959" w:themeColor="text1" w:themeTint="A6"/>
          <w:sz w:val="20"/>
          <w:szCs w:val="20"/>
        </w:rPr>
        <w:t xml:space="preserve"> </w:t>
      </w:r>
      <w:r w:rsidR="00AE61A9">
        <w:rPr>
          <w:rFonts w:ascii="Verdana" w:hAnsi="Verdana"/>
          <w:color w:val="595959" w:themeColor="text1" w:themeTint="A6"/>
          <w:sz w:val="20"/>
          <w:szCs w:val="20"/>
        </w:rPr>
        <w:t xml:space="preserve">each </w:t>
      </w:r>
      <w:r w:rsidR="00A31DED">
        <w:rPr>
          <w:rFonts w:ascii="Verdana" w:hAnsi="Verdana"/>
          <w:color w:val="595959" w:themeColor="text1" w:themeTint="A6"/>
          <w:sz w:val="20"/>
          <w:szCs w:val="20"/>
        </w:rPr>
        <w:t>behavior</w:t>
      </w:r>
      <w:r>
        <w:rPr>
          <w:rFonts w:ascii="Verdana" w:hAnsi="Verdana"/>
          <w:color w:val="595959" w:themeColor="text1" w:themeTint="A6"/>
          <w:sz w:val="20"/>
          <w:szCs w:val="20"/>
        </w:rPr>
        <w:t xml:space="preserve"> in the past 30 days</w:t>
      </w:r>
      <w:r w:rsidR="008E42D9">
        <w:rPr>
          <w:rFonts w:ascii="Verdana" w:hAnsi="Verdana"/>
          <w:color w:val="595959" w:themeColor="text1" w:themeTint="A6"/>
          <w:sz w:val="20"/>
          <w:szCs w:val="20"/>
        </w:rPr>
        <w:t>.</w:t>
      </w:r>
    </w:p>
    <w:p w14:paraId="4DFB2E48" w14:textId="6BA2D707" w:rsidR="002738AF" w:rsidRPr="00817266" w:rsidRDefault="00867C7D" w:rsidP="00AE61A9">
      <w:pPr>
        <w:pStyle w:val="ListParagraph"/>
        <w:numPr>
          <w:ilvl w:val="0"/>
          <w:numId w:val="2"/>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All respondents (</w:t>
      </w:r>
      <w:r w:rsidR="003E59C7">
        <w:rPr>
          <w:rFonts w:ascii="Verdana" w:hAnsi="Verdana"/>
          <w:color w:val="595959" w:themeColor="text1" w:themeTint="A6"/>
          <w:sz w:val="20"/>
          <w:szCs w:val="20"/>
        </w:rPr>
        <w:t>n=</w:t>
      </w:r>
      <w:r>
        <w:rPr>
          <w:rFonts w:ascii="Verdana" w:hAnsi="Verdana"/>
          <w:color w:val="595959" w:themeColor="text1" w:themeTint="A6"/>
          <w:sz w:val="20"/>
          <w:szCs w:val="20"/>
        </w:rPr>
        <w:t xml:space="preserve">1603) were asked how often they believe people in their county do </w:t>
      </w:r>
      <w:r w:rsidR="00AE61A9">
        <w:rPr>
          <w:rFonts w:ascii="Verdana" w:hAnsi="Verdana"/>
          <w:color w:val="595959" w:themeColor="text1" w:themeTint="A6"/>
          <w:sz w:val="20"/>
          <w:szCs w:val="20"/>
        </w:rPr>
        <w:t>each of the</w:t>
      </w:r>
      <w:r>
        <w:rPr>
          <w:rFonts w:ascii="Verdana" w:hAnsi="Verdana"/>
          <w:color w:val="595959" w:themeColor="text1" w:themeTint="A6"/>
          <w:sz w:val="20"/>
          <w:szCs w:val="20"/>
        </w:rPr>
        <w:t xml:space="preserve"> behaviors in a 30-day period</w:t>
      </w:r>
      <w:r w:rsidR="008E42D9">
        <w:rPr>
          <w:rFonts w:ascii="Verdana" w:hAnsi="Verdana"/>
          <w:color w:val="595959" w:themeColor="text1" w:themeTint="A6"/>
          <w:sz w:val="20"/>
          <w:szCs w:val="20"/>
        </w:rPr>
        <w:t>.</w:t>
      </w:r>
    </w:p>
    <w:p w14:paraId="615E442A" w14:textId="1804B7AA" w:rsidR="00867C7D" w:rsidRPr="00D5754C" w:rsidRDefault="002806F0" w:rsidP="00F45A96">
      <w:pPr>
        <w:rPr>
          <w:rFonts w:ascii="Verdana" w:hAnsi="Verdana"/>
          <w:color w:val="595959" w:themeColor="text1" w:themeTint="A6"/>
          <w:sz w:val="20"/>
          <w:szCs w:val="20"/>
        </w:rPr>
      </w:pPr>
      <w:bookmarkStart w:id="6" w:name="_Hlk20302820"/>
      <w:r w:rsidRPr="00D5754C">
        <w:rPr>
          <w:rFonts w:ascii="Verdana" w:hAnsi="Verdana"/>
          <w:color w:val="595959" w:themeColor="text1" w:themeTint="A6"/>
          <w:sz w:val="20"/>
          <w:szCs w:val="20"/>
        </w:rPr>
        <w:t>When analyzing results,</w:t>
      </w:r>
      <w:r w:rsidR="003C24DB">
        <w:rPr>
          <w:rFonts w:ascii="Verdana" w:hAnsi="Verdana"/>
          <w:color w:val="595959" w:themeColor="text1" w:themeTint="A6"/>
          <w:sz w:val="20"/>
          <w:szCs w:val="20"/>
        </w:rPr>
        <w:t xml:space="preserve"> we</w:t>
      </w:r>
      <w:r w:rsidRPr="00D5754C">
        <w:rPr>
          <w:rFonts w:ascii="Verdana" w:hAnsi="Verdana"/>
          <w:color w:val="595959" w:themeColor="text1" w:themeTint="A6"/>
          <w:sz w:val="20"/>
          <w:szCs w:val="20"/>
        </w:rPr>
        <w:t xml:space="preserve"> </w:t>
      </w:r>
      <w:r w:rsidR="00D5754C" w:rsidRPr="00D5754C">
        <w:rPr>
          <w:rFonts w:ascii="Verdana" w:hAnsi="Verdana"/>
          <w:color w:val="595959" w:themeColor="text1" w:themeTint="A6"/>
          <w:sz w:val="20"/>
          <w:szCs w:val="20"/>
        </w:rPr>
        <w:t>combined the percen</w:t>
      </w:r>
      <w:r w:rsidR="003C24DB">
        <w:rPr>
          <w:rFonts w:ascii="Verdana" w:hAnsi="Verdana"/>
          <w:color w:val="595959" w:themeColor="text1" w:themeTint="A6"/>
          <w:sz w:val="20"/>
          <w:szCs w:val="20"/>
        </w:rPr>
        <w:t>tages</w:t>
      </w:r>
      <w:r w:rsidR="00D5754C" w:rsidRPr="00D5754C">
        <w:rPr>
          <w:rFonts w:ascii="Verdana" w:hAnsi="Verdana"/>
          <w:color w:val="595959" w:themeColor="text1" w:themeTint="A6"/>
          <w:sz w:val="20"/>
          <w:szCs w:val="20"/>
        </w:rPr>
        <w:t xml:space="preserve"> of</w:t>
      </w:r>
      <w:r w:rsidR="00A31DED" w:rsidRPr="00D5754C">
        <w:rPr>
          <w:rFonts w:ascii="Verdana" w:hAnsi="Verdana"/>
          <w:color w:val="595959" w:themeColor="text1" w:themeTint="A6"/>
          <w:sz w:val="20"/>
          <w:szCs w:val="20"/>
        </w:rPr>
        <w:t xml:space="preserve"> </w:t>
      </w:r>
      <w:r w:rsidR="003C24DB">
        <w:rPr>
          <w:rFonts w:ascii="Verdana" w:hAnsi="Verdana"/>
          <w:color w:val="595959" w:themeColor="text1" w:themeTint="A6"/>
          <w:sz w:val="20"/>
          <w:szCs w:val="20"/>
        </w:rPr>
        <w:t>“</w:t>
      </w:r>
      <w:r w:rsidR="003C24DB" w:rsidRPr="00D5754C">
        <w:rPr>
          <w:rFonts w:ascii="Verdana" w:hAnsi="Verdana"/>
          <w:color w:val="595959" w:themeColor="text1" w:themeTint="A6"/>
          <w:sz w:val="20"/>
          <w:szCs w:val="20"/>
        </w:rPr>
        <w:t>frequently,” “almost always” and “always”</w:t>
      </w:r>
      <w:r w:rsidR="003C24DB">
        <w:rPr>
          <w:rFonts w:ascii="Verdana" w:hAnsi="Verdana"/>
          <w:color w:val="595959" w:themeColor="text1" w:themeTint="A6"/>
          <w:sz w:val="20"/>
          <w:szCs w:val="20"/>
        </w:rPr>
        <w:t xml:space="preserve"> responses to</w:t>
      </w:r>
      <w:r w:rsidRPr="00D5754C">
        <w:rPr>
          <w:rFonts w:ascii="Verdana" w:hAnsi="Verdana"/>
          <w:color w:val="595959" w:themeColor="text1" w:themeTint="A6"/>
          <w:sz w:val="20"/>
          <w:szCs w:val="20"/>
        </w:rPr>
        <w:t xml:space="preserve"> </w:t>
      </w:r>
      <w:r w:rsidR="003C24DB">
        <w:rPr>
          <w:rFonts w:ascii="Verdana" w:hAnsi="Verdana"/>
          <w:color w:val="595959" w:themeColor="text1" w:themeTint="A6"/>
          <w:sz w:val="20"/>
          <w:szCs w:val="20"/>
        </w:rPr>
        <w:t xml:space="preserve">the question of how often survey participants engage in the various </w:t>
      </w:r>
      <w:r w:rsidRPr="00D5754C">
        <w:rPr>
          <w:rFonts w:ascii="Verdana" w:hAnsi="Verdana"/>
          <w:color w:val="595959" w:themeColor="text1" w:themeTint="A6"/>
          <w:sz w:val="20"/>
          <w:szCs w:val="20"/>
        </w:rPr>
        <w:t>distracted behavior</w:t>
      </w:r>
      <w:r w:rsidR="003C24DB">
        <w:rPr>
          <w:rFonts w:ascii="Verdana" w:hAnsi="Verdana"/>
          <w:color w:val="595959" w:themeColor="text1" w:themeTint="A6"/>
          <w:sz w:val="20"/>
          <w:szCs w:val="20"/>
        </w:rPr>
        <w:t>.</w:t>
      </w:r>
      <w:r w:rsidRPr="00D5754C">
        <w:rPr>
          <w:rFonts w:ascii="Verdana" w:hAnsi="Verdana"/>
          <w:color w:val="595959" w:themeColor="text1" w:themeTint="A6"/>
          <w:sz w:val="20"/>
          <w:szCs w:val="20"/>
        </w:rPr>
        <w:t xml:space="preserve"> </w:t>
      </w:r>
      <w:r w:rsidR="00A31DED" w:rsidRPr="00D5754C">
        <w:rPr>
          <w:rFonts w:ascii="Verdana" w:hAnsi="Verdana"/>
          <w:color w:val="595959" w:themeColor="text1" w:themeTint="A6"/>
          <w:sz w:val="20"/>
          <w:szCs w:val="20"/>
        </w:rPr>
        <w:t>I</w:t>
      </w:r>
      <w:r w:rsidRPr="00D5754C">
        <w:rPr>
          <w:rFonts w:ascii="Verdana" w:hAnsi="Verdana"/>
          <w:color w:val="595959" w:themeColor="text1" w:themeTint="A6"/>
          <w:sz w:val="20"/>
          <w:szCs w:val="20"/>
        </w:rPr>
        <w:t>n</w:t>
      </w:r>
      <w:r w:rsidR="00143080" w:rsidRPr="00D5754C">
        <w:rPr>
          <w:rFonts w:ascii="Verdana" w:hAnsi="Verdana"/>
          <w:color w:val="595959" w:themeColor="text1" w:themeTint="A6"/>
          <w:sz w:val="20"/>
          <w:szCs w:val="20"/>
        </w:rPr>
        <w:t xml:space="preserve"> t</w:t>
      </w:r>
      <w:r w:rsidRPr="00D5754C">
        <w:rPr>
          <w:rFonts w:ascii="Verdana" w:hAnsi="Verdana"/>
          <w:color w:val="595959" w:themeColor="text1" w:themeTint="A6"/>
          <w:sz w:val="20"/>
          <w:szCs w:val="20"/>
        </w:rPr>
        <w:t xml:space="preserve">his report </w:t>
      </w:r>
      <w:r w:rsidR="00A31DED" w:rsidRPr="00D5754C">
        <w:rPr>
          <w:rFonts w:ascii="Verdana" w:hAnsi="Verdana"/>
          <w:color w:val="595959" w:themeColor="text1" w:themeTint="A6"/>
          <w:sz w:val="20"/>
          <w:szCs w:val="20"/>
        </w:rPr>
        <w:t xml:space="preserve">that </w:t>
      </w:r>
      <w:r w:rsidR="003C24DB">
        <w:rPr>
          <w:rFonts w:ascii="Verdana" w:hAnsi="Verdana"/>
          <w:color w:val="595959" w:themeColor="text1" w:themeTint="A6"/>
          <w:sz w:val="20"/>
          <w:szCs w:val="20"/>
        </w:rPr>
        <w:t xml:space="preserve">total </w:t>
      </w:r>
      <w:r w:rsidR="00A31DED" w:rsidRPr="00D5754C">
        <w:rPr>
          <w:rFonts w:ascii="Verdana" w:hAnsi="Verdana"/>
          <w:color w:val="595959" w:themeColor="text1" w:themeTint="A6"/>
          <w:sz w:val="20"/>
          <w:szCs w:val="20"/>
        </w:rPr>
        <w:t xml:space="preserve">percent is referred to </w:t>
      </w:r>
      <w:r w:rsidRPr="00D5754C">
        <w:rPr>
          <w:rFonts w:ascii="Verdana" w:hAnsi="Verdana"/>
          <w:color w:val="595959" w:themeColor="text1" w:themeTint="A6"/>
          <w:sz w:val="20"/>
          <w:szCs w:val="20"/>
        </w:rPr>
        <w:t xml:space="preserve">as </w:t>
      </w:r>
      <w:r w:rsidR="00300DC4" w:rsidRPr="00D5754C">
        <w:rPr>
          <w:rFonts w:ascii="Verdana" w:hAnsi="Verdana"/>
          <w:b/>
          <w:bCs/>
          <w:i/>
          <w:iCs/>
          <w:color w:val="595959" w:themeColor="text1" w:themeTint="A6"/>
          <w:sz w:val="20"/>
          <w:szCs w:val="20"/>
        </w:rPr>
        <w:t>Self Top 3</w:t>
      </w:r>
      <w:r w:rsidR="00143080" w:rsidRPr="00D5754C">
        <w:rPr>
          <w:rFonts w:ascii="Verdana" w:hAnsi="Verdana"/>
          <w:b/>
          <w:bCs/>
          <w:i/>
          <w:iCs/>
          <w:color w:val="595959" w:themeColor="text1" w:themeTint="A6"/>
          <w:sz w:val="20"/>
          <w:szCs w:val="20"/>
        </w:rPr>
        <w:t xml:space="preserve"> Score</w:t>
      </w:r>
      <w:r w:rsidRPr="00D5754C">
        <w:rPr>
          <w:rFonts w:ascii="Verdana" w:hAnsi="Verdana"/>
          <w:b/>
          <w:bCs/>
          <w:i/>
          <w:iCs/>
          <w:color w:val="595959" w:themeColor="text1" w:themeTint="A6"/>
          <w:sz w:val="20"/>
          <w:szCs w:val="20"/>
        </w:rPr>
        <w:t xml:space="preserve"> (</w:t>
      </w:r>
      <w:r w:rsidR="007D03D1" w:rsidRPr="00D5754C">
        <w:rPr>
          <w:rFonts w:ascii="Verdana" w:hAnsi="Verdana"/>
          <w:b/>
          <w:bCs/>
          <w:i/>
          <w:iCs/>
          <w:color w:val="595959" w:themeColor="text1" w:themeTint="A6"/>
          <w:sz w:val="20"/>
          <w:szCs w:val="20"/>
        </w:rPr>
        <w:t>STop3</w:t>
      </w:r>
      <w:r w:rsidRPr="00D5754C">
        <w:rPr>
          <w:rFonts w:ascii="Verdana" w:hAnsi="Verdana"/>
          <w:b/>
          <w:bCs/>
          <w:i/>
          <w:iCs/>
          <w:color w:val="595959" w:themeColor="text1" w:themeTint="A6"/>
          <w:sz w:val="20"/>
          <w:szCs w:val="20"/>
        </w:rPr>
        <w:t>)</w:t>
      </w:r>
      <w:r w:rsidRPr="00D5754C">
        <w:rPr>
          <w:rFonts w:ascii="Verdana" w:hAnsi="Verdana"/>
          <w:color w:val="595959" w:themeColor="text1" w:themeTint="A6"/>
          <w:sz w:val="20"/>
          <w:szCs w:val="20"/>
        </w:rPr>
        <w:t>.</w:t>
      </w:r>
      <w:r w:rsidR="00B52D93" w:rsidRPr="00D5754C">
        <w:rPr>
          <w:rFonts w:ascii="Verdana" w:hAnsi="Verdana"/>
          <w:color w:val="595959" w:themeColor="text1" w:themeTint="A6"/>
          <w:sz w:val="20"/>
          <w:szCs w:val="20"/>
        </w:rPr>
        <w:t xml:space="preserve"> </w:t>
      </w:r>
    </w:p>
    <w:bookmarkEnd w:id="6"/>
    <w:p w14:paraId="1260C73C" w14:textId="77777777" w:rsidR="00867C7D" w:rsidRPr="00D5754C" w:rsidRDefault="00867C7D" w:rsidP="00F45A96">
      <w:pPr>
        <w:rPr>
          <w:rFonts w:ascii="Verdana" w:hAnsi="Verdana"/>
          <w:color w:val="595959" w:themeColor="text1" w:themeTint="A6"/>
          <w:sz w:val="20"/>
          <w:szCs w:val="20"/>
        </w:rPr>
      </w:pPr>
    </w:p>
    <w:p w14:paraId="41BEF1FB" w14:textId="4685594C" w:rsidR="002806F0" w:rsidRPr="00D5754C" w:rsidRDefault="00B52D93" w:rsidP="00F45A96">
      <w:pPr>
        <w:rPr>
          <w:rFonts w:ascii="Verdana" w:hAnsi="Verdana"/>
          <w:b/>
          <w:bCs/>
          <w:i/>
          <w:iCs/>
          <w:color w:val="595959" w:themeColor="text1" w:themeTint="A6"/>
          <w:sz w:val="20"/>
          <w:szCs w:val="20"/>
        </w:rPr>
      </w:pPr>
      <w:r w:rsidRPr="00D5754C">
        <w:rPr>
          <w:rFonts w:ascii="Verdana" w:hAnsi="Verdana"/>
          <w:color w:val="595959" w:themeColor="text1" w:themeTint="A6"/>
          <w:sz w:val="20"/>
          <w:szCs w:val="20"/>
        </w:rPr>
        <w:t xml:space="preserve">This same approach was used to calculate </w:t>
      </w:r>
      <w:r w:rsidR="007D03D1" w:rsidRPr="00D5754C">
        <w:rPr>
          <w:rFonts w:ascii="Verdana" w:hAnsi="Verdana"/>
          <w:color w:val="595959" w:themeColor="text1" w:themeTint="A6"/>
          <w:sz w:val="20"/>
          <w:szCs w:val="20"/>
        </w:rPr>
        <w:t>the “</w:t>
      </w:r>
      <w:r w:rsidR="003C24DB">
        <w:rPr>
          <w:rFonts w:ascii="Verdana" w:hAnsi="Verdana"/>
          <w:color w:val="595959" w:themeColor="text1" w:themeTint="A6"/>
          <w:sz w:val="20"/>
          <w:szCs w:val="20"/>
        </w:rPr>
        <w:t xml:space="preserve">Other </w:t>
      </w:r>
      <w:r w:rsidR="007D03D1" w:rsidRPr="00D5754C">
        <w:rPr>
          <w:rFonts w:ascii="Verdana" w:hAnsi="Verdana"/>
          <w:color w:val="595959" w:themeColor="text1" w:themeTint="A6"/>
          <w:sz w:val="20"/>
          <w:szCs w:val="20"/>
        </w:rPr>
        <w:t>Top 3 Score</w:t>
      </w:r>
      <w:r w:rsidR="003C24DB">
        <w:rPr>
          <w:rFonts w:ascii="Verdana" w:hAnsi="Verdana"/>
          <w:color w:val="595959" w:themeColor="text1" w:themeTint="A6"/>
          <w:sz w:val="20"/>
          <w:szCs w:val="20"/>
        </w:rPr>
        <w:t>.</w:t>
      </w:r>
      <w:r w:rsidR="007D03D1" w:rsidRPr="00D5754C">
        <w:rPr>
          <w:rFonts w:ascii="Verdana" w:hAnsi="Verdana"/>
          <w:color w:val="595959" w:themeColor="text1" w:themeTint="A6"/>
          <w:sz w:val="20"/>
          <w:szCs w:val="20"/>
        </w:rPr>
        <w:t xml:space="preserve">” </w:t>
      </w:r>
      <w:r w:rsidR="003C24DB">
        <w:rPr>
          <w:rFonts w:ascii="Verdana" w:hAnsi="Verdana"/>
          <w:color w:val="595959" w:themeColor="text1" w:themeTint="A6"/>
          <w:sz w:val="20"/>
          <w:szCs w:val="20"/>
        </w:rPr>
        <w:t>We combined the percentages of</w:t>
      </w:r>
      <w:r w:rsidR="007D03D1" w:rsidRPr="00D5754C">
        <w:rPr>
          <w:rFonts w:ascii="Verdana" w:hAnsi="Verdana"/>
          <w:color w:val="595959" w:themeColor="text1" w:themeTint="A6"/>
          <w:sz w:val="20"/>
          <w:szCs w:val="20"/>
        </w:rPr>
        <w:t xml:space="preserve"> </w:t>
      </w:r>
      <w:r w:rsidR="003C24DB" w:rsidRPr="00D5754C">
        <w:rPr>
          <w:rFonts w:ascii="Verdana" w:hAnsi="Verdana"/>
          <w:color w:val="595959" w:themeColor="text1" w:themeTint="A6"/>
          <w:sz w:val="20"/>
          <w:szCs w:val="20"/>
        </w:rPr>
        <w:t>“frequently,” “almost always” and “always”</w:t>
      </w:r>
      <w:r w:rsidR="003C24DB">
        <w:rPr>
          <w:rFonts w:ascii="Verdana" w:hAnsi="Verdana"/>
          <w:color w:val="595959" w:themeColor="text1" w:themeTint="A6"/>
          <w:sz w:val="20"/>
          <w:szCs w:val="20"/>
        </w:rPr>
        <w:t xml:space="preserve"> responses to the question of how frequently others in the county engage in the various behaviors.</w:t>
      </w:r>
      <w:r w:rsidR="00867C7D" w:rsidRPr="00D5754C">
        <w:rPr>
          <w:rFonts w:ascii="Verdana" w:hAnsi="Verdana"/>
          <w:color w:val="595959" w:themeColor="text1" w:themeTint="A6"/>
          <w:sz w:val="20"/>
          <w:szCs w:val="20"/>
        </w:rPr>
        <w:t xml:space="preserve">  In this report, this percent is referred to as </w:t>
      </w:r>
      <w:r w:rsidR="00867C7D" w:rsidRPr="00D5754C">
        <w:rPr>
          <w:rFonts w:ascii="Verdana" w:hAnsi="Verdana"/>
          <w:b/>
          <w:bCs/>
          <w:i/>
          <w:iCs/>
          <w:color w:val="595959" w:themeColor="text1" w:themeTint="A6"/>
          <w:sz w:val="20"/>
          <w:szCs w:val="20"/>
        </w:rPr>
        <w:t xml:space="preserve">Others </w:t>
      </w:r>
      <w:r w:rsidR="00300DC4" w:rsidRPr="00D5754C">
        <w:rPr>
          <w:rFonts w:ascii="Verdana" w:hAnsi="Verdana"/>
          <w:b/>
          <w:bCs/>
          <w:i/>
          <w:iCs/>
          <w:color w:val="595959" w:themeColor="text1" w:themeTint="A6"/>
          <w:sz w:val="20"/>
          <w:szCs w:val="20"/>
        </w:rPr>
        <w:t>Top 3 Score</w:t>
      </w:r>
      <w:r w:rsidR="00867C7D" w:rsidRPr="00D5754C">
        <w:rPr>
          <w:rFonts w:ascii="Verdana" w:hAnsi="Verdana"/>
          <w:b/>
          <w:bCs/>
          <w:i/>
          <w:iCs/>
          <w:color w:val="595959" w:themeColor="text1" w:themeTint="A6"/>
          <w:sz w:val="20"/>
          <w:szCs w:val="20"/>
        </w:rPr>
        <w:t xml:space="preserve"> (O</w:t>
      </w:r>
      <w:r w:rsidR="007D03D1" w:rsidRPr="00D5754C">
        <w:rPr>
          <w:rFonts w:ascii="Verdana" w:hAnsi="Verdana"/>
          <w:b/>
          <w:bCs/>
          <w:i/>
          <w:iCs/>
          <w:color w:val="595959" w:themeColor="text1" w:themeTint="A6"/>
          <w:sz w:val="20"/>
          <w:szCs w:val="20"/>
        </w:rPr>
        <w:t>Top3</w:t>
      </w:r>
      <w:r w:rsidR="00867C7D" w:rsidRPr="00D5754C">
        <w:rPr>
          <w:rFonts w:ascii="Verdana" w:hAnsi="Verdana"/>
          <w:b/>
          <w:bCs/>
          <w:i/>
          <w:iCs/>
          <w:color w:val="595959" w:themeColor="text1" w:themeTint="A6"/>
          <w:sz w:val="20"/>
          <w:szCs w:val="20"/>
        </w:rPr>
        <w:t>)</w:t>
      </w:r>
      <w:r w:rsidR="00384DB8" w:rsidRPr="00384DB8">
        <w:rPr>
          <w:rFonts w:ascii="Verdana" w:hAnsi="Verdana"/>
          <w:color w:val="595959" w:themeColor="text1" w:themeTint="A6"/>
          <w:sz w:val="20"/>
          <w:szCs w:val="20"/>
        </w:rPr>
        <w:t>.</w:t>
      </w:r>
    </w:p>
    <w:p w14:paraId="38625B97" w14:textId="77777777" w:rsidR="00817266" w:rsidRDefault="00817266" w:rsidP="00817266">
      <w:pPr>
        <w:rPr>
          <w:rFonts w:ascii="Verdana" w:hAnsi="Verdana"/>
          <w:b/>
          <w:bCs/>
          <w:i/>
          <w:iCs/>
          <w:color w:val="595959" w:themeColor="text1" w:themeTint="A6"/>
          <w:sz w:val="18"/>
          <w:szCs w:val="18"/>
        </w:rPr>
      </w:pPr>
    </w:p>
    <w:p w14:paraId="18643CB3" w14:textId="77777777" w:rsidR="00DB3DA6" w:rsidRDefault="00DB3DA6">
      <w:pPr>
        <w:rPr>
          <w:rFonts w:ascii="Verdana" w:hAnsi="Verdana"/>
          <w:b/>
          <w:bCs/>
          <w:i/>
          <w:iCs/>
          <w:color w:val="595959" w:themeColor="text1" w:themeTint="A6"/>
          <w:sz w:val="18"/>
          <w:szCs w:val="18"/>
        </w:rPr>
      </w:pPr>
      <w:r>
        <w:rPr>
          <w:rFonts w:ascii="Verdana" w:hAnsi="Verdana"/>
          <w:b/>
          <w:bCs/>
          <w:i/>
          <w:iCs/>
          <w:color w:val="595959" w:themeColor="text1" w:themeTint="A6"/>
          <w:sz w:val="18"/>
          <w:szCs w:val="18"/>
        </w:rPr>
        <w:br w:type="page"/>
      </w:r>
    </w:p>
    <w:p w14:paraId="2071CCE6" w14:textId="2D9A6D6A" w:rsidR="00817266" w:rsidRPr="00D01C78" w:rsidRDefault="00817266" w:rsidP="00817266">
      <w:pPr>
        <w:rPr>
          <w:rFonts w:ascii="Verdana" w:hAnsi="Verdana"/>
          <w:b/>
          <w:bCs/>
          <w:i/>
          <w:iCs/>
          <w:color w:val="595959" w:themeColor="text1" w:themeTint="A6"/>
          <w:sz w:val="18"/>
          <w:szCs w:val="18"/>
        </w:rPr>
      </w:pPr>
      <w:r w:rsidRPr="00D01C78">
        <w:rPr>
          <w:rFonts w:ascii="Verdana" w:hAnsi="Verdana"/>
          <w:b/>
          <w:bCs/>
          <w:i/>
          <w:iCs/>
          <w:color w:val="595959" w:themeColor="text1" w:themeTint="A6"/>
          <w:sz w:val="18"/>
          <w:szCs w:val="18"/>
        </w:rPr>
        <w:t xml:space="preserve">Chart </w:t>
      </w:r>
      <w:r>
        <w:rPr>
          <w:rFonts w:ascii="Verdana" w:hAnsi="Verdana"/>
          <w:b/>
          <w:bCs/>
          <w:i/>
          <w:iCs/>
          <w:color w:val="595959" w:themeColor="text1" w:themeTint="A6"/>
          <w:sz w:val="18"/>
          <w:szCs w:val="18"/>
        </w:rPr>
        <w:t>2</w:t>
      </w:r>
    </w:p>
    <w:p w14:paraId="48CE5292" w14:textId="77777777" w:rsidR="00817266" w:rsidRPr="00D01C78" w:rsidRDefault="00817266" w:rsidP="00817266">
      <w:pPr>
        <w:rPr>
          <w:rFonts w:ascii="Verdana" w:hAnsi="Verdana"/>
          <w:i/>
          <w:iCs/>
          <w:color w:val="595959" w:themeColor="text1" w:themeTint="A6"/>
          <w:sz w:val="20"/>
          <w:szCs w:val="20"/>
        </w:rPr>
      </w:pPr>
      <w:r w:rsidRPr="00D01C78">
        <w:rPr>
          <w:rFonts w:ascii="Verdana" w:hAnsi="Verdana"/>
          <w:i/>
          <w:iCs/>
          <w:color w:val="595959" w:themeColor="text1" w:themeTint="A6"/>
          <w:sz w:val="20"/>
          <w:szCs w:val="20"/>
        </w:rPr>
        <w:t>Comparison of Self Top 3 Scores (STop3) vs. Other Top 3 Scores (OTop3)</w:t>
      </w:r>
      <w:r w:rsidRPr="00D01C78">
        <w:rPr>
          <w:rFonts w:ascii="Verdana" w:hAnsi="Verdana"/>
          <w:i/>
          <w:iCs/>
          <w:color w:val="595959" w:themeColor="text1" w:themeTint="A6"/>
          <w:sz w:val="16"/>
          <w:szCs w:val="16"/>
        </w:rPr>
        <w:t xml:space="preserve"> </w:t>
      </w:r>
    </w:p>
    <w:p w14:paraId="2E427BAA" w14:textId="77777777" w:rsidR="00817266" w:rsidRPr="00D12E5D" w:rsidRDefault="00817266" w:rsidP="00817266">
      <w:pPr>
        <w:rPr>
          <w:rFonts w:ascii="Verdana" w:hAnsi="Verdana"/>
          <w:color w:val="595959" w:themeColor="text1" w:themeTint="A6"/>
          <w:sz w:val="14"/>
          <w:szCs w:val="14"/>
        </w:rPr>
      </w:pPr>
    </w:p>
    <w:tbl>
      <w:tblPr>
        <w:tblStyle w:val="TableGrid"/>
        <w:tblW w:w="7735" w:type="dxa"/>
        <w:tblLook w:val="04A0" w:firstRow="1" w:lastRow="0" w:firstColumn="1" w:lastColumn="0" w:noHBand="0" w:noVBand="1"/>
      </w:tblPr>
      <w:tblGrid>
        <w:gridCol w:w="4225"/>
        <w:gridCol w:w="1260"/>
        <w:gridCol w:w="990"/>
        <w:gridCol w:w="1260"/>
      </w:tblGrid>
      <w:tr w:rsidR="007F689A" w:rsidRPr="007F689A" w14:paraId="33520FD0" w14:textId="77777777" w:rsidTr="007F689A">
        <w:tc>
          <w:tcPr>
            <w:tcW w:w="4225" w:type="dxa"/>
            <w:shd w:val="clear" w:color="auto" w:fill="5B9BD5" w:themeFill="accent1"/>
          </w:tcPr>
          <w:p w14:paraId="478EED51" w14:textId="09C23352" w:rsidR="00817266" w:rsidRPr="007F689A" w:rsidRDefault="00817266" w:rsidP="00165B11">
            <w:pPr>
              <w:rPr>
                <w:rFonts w:ascii="Verdana" w:hAnsi="Verdana"/>
                <w:b/>
                <w:bCs/>
                <w:color w:val="FFFFFF" w:themeColor="background1"/>
                <w:sz w:val="20"/>
                <w:szCs w:val="20"/>
              </w:rPr>
            </w:pPr>
            <w:bookmarkStart w:id="7" w:name="_Hlk20219629"/>
            <w:r w:rsidRPr="007F689A">
              <w:rPr>
                <w:rFonts w:ascii="Verdana" w:hAnsi="Verdana"/>
                <w:b/>
                <w:bCs/>
                <w:color w:val="FFFFFF" w:themeColor="background1"/>
                <w:sz w:val="20"/>
                <w:szCs w:val="20"/>
              </w:rPr>
              <w:t>Distracted Behavior</w:t>
            </w:r>
          </w:p>
        </w:tc>
        <w:tc>
          <w:tcPr>
            <w:tcW w:w="1260" w:type="dxa"/>
            <w:shd w:val="clear" w:color="auto" w:fill="5B9BD5" w:themeFill="accent1"/>
          </w:tcPr>
          <w:p w14:paraId="51331DFB" w14:textId="77777777" w:rsidR="00817266" w:rsidRPr="007F689A" w:rsidRDefault="00817266" w:rsidP="00165B11">
            <w:pPr>
              <w:jc w:val="center"/>
              <w:rPr>
                <w:rFonts w:ascii="Verdana" w:hAnsi="Verdana"/>
                <w:b/>
                <w:bCs/>
                <w:color w:val="FFFFFF" w:themeColor="background1"/>
                <w:sz w:val="20"/>
                <w:szCs w:val="20"/>
              </w:rPr>
            </w:pPr>
            <w:r w:rsidRPr="007F689A">
              <w:rPr>
                <w:rFonts w:ascii="Verdana" w:hAnsi="Verdana"/>
                <w:b/>
                <w:bCs/>
                <w:color w:val="FFFFFF" w:themeColor="background1"/>
                <w:sz w:val="20"/>
                <w:szCs w:val="20"/>
              </w:rPr>
              <w:t>STop3</w:t>
            </w:r>
          </w:p>
        </w:tc>
        <w:tc>
          <w:tcPr>
            <w:tcW w:w="990" w:type="dxa"/>
            <w:shd w:val="clear" w:color="auto" w:fill="5B9BD5" w:themeFill="accent1"/>
          </w:tcPr>
          <w:p w14:paraId="3112130E" w14:textId="77777777" w:rsidR="00817266" w:rsidRPr="007F689A" w:rsidRDefault="00817266" w:rsidP="00165B11">
            <w:pPr>
              <w:jc w:val="center"/>
              <w:rPr>
                <w:rFonts w:ascii="Verdana" w:hAnsi="Verdana"/>
                <w:b/>
                <w:bCs/>
                <w:color w:val="FFFFFF" w:themeColor="background1"/>
                <w:sz w:val="20"/>
                <w:szCs w:val="20"/>
              </w:rPr>
            </w:pPr>
            <w:r w:rsidRPr="007F689A">
              <w:rPr>
                <w:rFonts w:ascii="Verdana" w:hAnsi="Verdana"/>
                <w:b/>
                <w:bCs/>
                <w:color w:val="FFFFFF" w:themeColor="background1"/>
                <w:sz w:val="20"/>
                <w:szCs w:val="20"/>
              </w:rPr>
              <w:t>OTop3</w:t>
            </w:r>
          </w:p>
        </w:tc>
        <w:tc>
          <w:tcPr>
            <w:tcW w:w="1260" w:type="dxa"/>
            <w:shd w:val="clear" w:color="auto" w:fill="5B9BD5" w:themeFill="accent1"/>
          </w:tcPr>
          <w:p w14:paraId="1D71D701" w14:textId="77777777" w:rsidR="00817266" w:rsidRPr="007F689A" w:rsidRDefault="00817266" w:rsidP="00165B11">
            <w:pPr>
              <w:jc w:val="center"/>
              <w:rPr>
                <w:rFonts w:ascii="Verdana" w:hAnsi="Verdana"/>
                <w:b/>
                <w:bCs/>
                <w:color w:val="FFFFFF" w:themeColor="background1"/>
                <w:sz w:val="20"/>
                <w:szCs w:val="20"/>
              </w:rPr>
            </w:pPr>
            <w:r w:rsidRPr="007F689A">
              <w:rPr>
                <w:rFonts w:ascii="Verdana" w:hAnsi="Verdana"/>
                <w:b/>
                <w:bCs/>
                <w:color w:val="FFFFFF" w:themeColor="background1"/>
                <w:sz w:val="20"/>
                <w:szCs w:val="20"/>
              </w:rPr>
              <w:t>Sig Diff*</w:t>
            </w:r>
          </w:p>
        </w:tc>
      </w:tr>
      <w:tr w:rsidR="00817266" w14:paraId="4F400442" w14:textId="77777777" w:rsidTr="00165B11">
        <w:tc>
          <w:tcPr>
            <w:tcW w:w="4225" w:type="dxa"/>
          </w:tcPr>
          <w:p w14:paraId="6E357F38" w14:textId="77777777" w:rsidR="00817266" w:rsidRPr="00192E5B" w:rsidRDefault="00817266" w:rsidP="00165B11">
            <w:pPr>
              <w:rPr>
                <w:rFonts w:ascii="Verdana" w:hAnsi="Verdana"/>
                <w:color w:val="595959" w:themeColor="text1" w:themeTint="A6"/>
                <w:sz w:val="20"/>
                <w:szCs w:val="20"/>
              </w:rPr>
            </w:pPr>
            <w:r w:rsidRPr="00192E5B">
              <w:rPr>
                <w:rFonts w:ascii="Verdana" w:hAnsi="Verdana"/>
                <w:color w:val="595959" w:themeColor="text1" w:themeTint="A6"/>
                <w:sz w:val="20"/>
                <w:szCs w:val="20"/>
              </w:rPr>
              <w:t xml:space="preserve">Used a hand-held cell phone </w:t>
            </w:r>
          </w:p>
        </w:tc>
        <w:tc>
          <w:tcPr>
            <w:tcW w:w="1260" w:type="dxa"/>
          </w:tcPr>
          <w:p w14:paraId="155E6D53" w14:textId="77777777" w:rsidR="00817266" w:rsidRPr="005D6BA0" w:rsidRDefault="00817266" w:rsidP="00165B11">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34.9</w:t>
            </w:r>
          </w:p>
        </w:tc>
        <w:tc>
          <w:tcPr>
            <w:tcW w:w="990" w:type="dxa"/>
          </w:tcPr>
          <w:p w14:paraId="6294C4DE" w14:textId="77777777" w:rsidR="00817266" w:rsidRPr="00192E5B" w:rsidRDefault="00817266" w:rsidP="00165B11">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46.3</w:t>
            </w:r>
          </w:p>
        </w:tc>
        <w:tc>
          <w:tcPr>
            <w:tcW w:w="1260" w:type="dxa"/>
          </w:tcPr>
          <w:p w14:paraId="00516FF0" w14:textId="77777777" w:rsidR="00817266" w:rsidRPr="00192E5B" w:rsidRDefault="00817266" w:rsidP="00165B11">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Y</w:t>
            </w:r>
          </w:p>
        </w:tc>
      </w:tr>
      <w:tr w:rsidR="00817266" w14:paraId="29D1CA16" w14:textId="77777777" w:rsidTr="00165B11">
        <w:tc>
          <w:tcPr>
            <w:tcW w:w="4225" w:type="dxa"/>
          </w:tcPr>
          <w:p w14:paraId="65F0290C" w14:textId="77777777" w:rsidR="00817266" w:rsidRPr="00192E5B" w:rsidRDefault="00817266" w:rsidP="00165B11">
            <w:pPr>
              <w:rPr>
                <w:rFonts w:ascii="Verdana" w:hAnsi="Verdana"/>
                <w:color w:val="595959" w:themeColor="text1" w:themeTint="A6"/>
                <w:sz w:val="20"/>
                <w:szCs w:val="20"/>
              </w:rPr>
            </w:pPr>
            <w:r w:rsidRPr="00192E5B">
              <w:rPr>
                <w:rFonts w:ascii="Verdana" w:hAnsi="Verdana"/>
                <w:color w:val="595959" w:themeColor="text1" w:themeTint="A6"/>
                <w:sz w:val="20"/>
                <w:szCs w:val="20"/>
              </w:rPr>
              <w:t xml:space="preserve">Surfed the web </w:t>
            </w:r>
          </w:p>
        </w:tc>
        <w:tc>
          <w:tcPr>
            <w:tcW w:w="1260" w:type="dxa"/>
          </w:tcPr>
          <w:p w14:paraId="4963AE1D" w14:textId="77777777" w:rsidR="00817266" w:rsidRPr="005D6BA0" w:rsidRDefault="00817266" w:rsidP="00165B11">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33.2</w:t>
            </w:r>
          </w:p>
        </w:tc>
        <w:tc>
          <w:tcPr>
            <w:tcW w:w="990" w:type="dxa"/>
          </w:tcPr>
          <w:p w14:paraId="101B78F0" w14:textId="77777777" w:rsidR="00817266" w:rsidRPr="00192E5B" w:rsidRDefault="00817266" w:rsidP="00165B11">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28.5</w:t>
            </w:r>
          </w:p>
        </w:tc>
        <w:tc>
          <w:tcPr>
            <w:tcW w:w="1260" w:type="dxa"/>
          </w:tcPr>
          <w:p w14:paraId="08FB3FF8" w14:textId="77777777" w:rsidR="00817266" w:rsidRPr="00192E5B" w:rsidRDefault="00817266" w:rsidP="00165B11">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N</w:t>
            </w:r>
          </w:p>
        </w:tc>
      </w:tr>
      <w:tr w:rsidR="00817266" w:rsidRPr="003462D6" w14:paraId="7DEDA549" w14:textId="77777777" w:rsidTr="00165B11">
        <w:tc>
          <w:tcPr>
            <w:tcW w:w="4225" w:type="dxa"/>
          </w:tcPr>
          <w:p w14:paraId="70428249" w14:textId="77777777" w:rsidR="00817266" w:rsidRPr="00192E5B" w:rsidRDefault="00817266" w:rsidP="00165B11">
            <w:pPr>
              <w:rPr>
                <w:rFonts w:ascii="Verdana" w:hAnsi="Verdana"/>
                <w:color w:val="595959" w:themeColor="text1" w:themeTint="A6"/>
                <w:sz w:val="20"/>
                <w:szCs w:val="20"/>
              </w:rPr>
            </w:pPr>
            <w:r w:rsidRPr="00192E5B">
              <w:rPr>
                <w:rFonts w:ascii="Verdana" w:hAnsi="Verdana"/>
                <w:color w:val="595959" w:themeColor="text1" w:themeTint="A6"/>
                <w:sz w:val="20"/>
                <w:szCs w:val="20"/>
              </w:rPr>
              <w:t xml:space="preserve">Used a hands-free phone </w:t>
            </w:r>
          </w:p>
        </w:tc>
        <w:tc>
          <w:tcPr>
            <w:tcW w:w="1260" w:type="dxa"/>
          </w:tcPr>
          <w:p w14:paraId="428D119F" w14:textId="77777777" w:rsidR="00817266" w:rsidRPr="005D6BA0" w:rsidRDefault="00817266" w:rsidP="00165B11">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32.5</w:t>
            </w:r>
          </w:p>
        </w:tc>
        <w:tc>
          <w:tcPr>
            <w:tcW w:w="990" w:type="dxa"/>
          </w:tcPr>
          <w:p w14:paraId="38E9D834" w14:textId="77777777" w:rsidR="00817266" w:rsidRPr="00192E5B" w:rsidRDefault="00817266" w:rsidP="00165B11">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40.5</w:t>
            </w:r>
          </w:p>
        </w:tc>
        <w:tc>
          <w:tcPr>
            <w:tcW w:w="1260" w:type="dxa"/>
          </w:tcPr>
          <w:p w14:paraId="7E181BC1" w14:textId="77777777" w:rsidR="00817266" w:rsidRPr="00192E5B" w:rsidRDefault="00817266" w:rsidP="00165B11">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Y</w:t>
            </w:r>
          </w:p>
        </w:tc>
      </w:tr>
      <w:tr w:rsidR="00817266" w:rsidRPr="003462D6" w14:paraId="4E8C2C12" w14:textId="77777777" w:rsidTr="00165B11">
        <w:tc>
          <w:tcPr>
            <w:tcW w:w="4225" w:type="dxa"/>
          </w:tcPr>
          <w:p w14:paraId="20EACA32" w14:textId="77777777" w:rsidR="00817266" w:rsidRPr="00192E5B" w:rsidRDefault="00817266" w:rsidP="00165B11">
            <w:pPr>
              <w:rPr>
                <w:rFonts w:ascii="Verdana" w:hAnsi="Verdana"/>
                <w:color w:val="595959" w:themeColor="text1" w:themeTint="A6"/>
                <w:sz w:val="20"/>
                <w:szCs w:val="20"/>
              </w:rPr>
            </w:pPr>
            <w:r w:rsidRPr="00192E5B">
              <w:rPr>
                <w:rFonts w:ascii="Verdana" w:hAnsi="Verdana"/>
                <w:color w:val="595959" w:themeColor="text1" w:themeTint="A6"/>
                <w:sz w:val="20"/>
                <w:szCs w:val="20"/>
              </w:rPr>
              <w:t xml:space="preserve">Typed into a cell phone </w:t>
            </w:r>
          </w:p>
        </w:tc>
        <w:tc>
          <w:tcPr>
            <w:tcW w:w="1260" w:type="dxa"/>
          </w:tcPr>
          <w:p w14:paraId="6A5BB08F" w14:textId="77777777" w:rsidR="00817266" w:rsidRPr="00192E5B" w:rsidRDefault="00817266" w:rsidP="00165B11">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30.6</w:t>
            </w:r>
          </w:p>
        </w:tc>
        <w:tc>
          <w:tcPr>
            <w:tcW w:w="990" w:type="dxa"/>
          </w:tcPr>
          <w:p w14:paraId="5A915A54" w14:textId="77777777" w:rsidR="00817266" w:rsidRPr="00192E5B" w:rsidRDefault="00817266" w:rsidP="00165B11">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42.0</w:t>
            </w:r>
          </w:p>
        </w:tc>
        <w:tc>
          <w:tcPr>
            <w:tcW w:w="1260" w:type="dxa"/>
          </w:tcPr>
          <w:p w14:paraId="15433670" w14:textId="77777777" w:rsidR="00817266" w:rsidRPr="00192E5B" w:rsidRDefault="00817266" w:rsidP="00165B11">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Y</w:t>
            </w:r>
          </w:p>
        </w:tc>
      </w:tr>
      <w:tr w:rsidR="00817266" w:rsidRPr="003462D6" w14:paraId="024B7CAE" w14:textId="77777777" w:rsidTr="00165B11">
        <w:tc>
          <w:tcPr>
            <w:tcW w:w="4225" w:type="dxa"/>
          </w:tcPr>
          <w:p w14:paraId="72839005" w14:textId="77777777" w:rsidR="00817266" w:rsidRPr="00192E5B" w:rsidRDefault="00817266" w:rsidP="00165B11">
            <w:pPr>
              <w:rPr>
                <w:rFonts w:ascii="Verdana" w:hAnsi="Verdana"/>
                <w:color w:val="595959" w:themeColor="text1" w:themeTint="A6"/>
                <w:sz w:val="20"/>
                <w:szCs w:val="20"/>
              </w:rPr>
            </w:pPr>
            <w:r w:rsidRPr="00192E5B">
              <w:rPr>
                <w:rFonts w:ascii="Verdana" w:hAnsi="Verdana"/>
                <w:color w:val="595959" w:themeColor="text1" w:themeTint="A6"/>
                <w:sz w:val="20"/>
                <w:szCs w:val="20"/>
              </w:rPr>
              <w:t xml:space="preserve">Reached for an object </w:t>
            </w:r>
          </w:p>
        </w:tc>
        <w:tc>
          <w:tcPr>
            <w:tcW w:w="1260" w:type="dxa"/>
          </w:tcPr>
          <w:p w14:paraId="3C38F5B8" w14:textId="77777777" w:rsidR="00817266" w:rsidRPr="00192E5B" w:rsidRDefault="00817266" w:rsidP="00165B11">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27.8</w:t>
            </w:r>
          </w:p>
        </w:tc>
        <w:tc>
          <w:tcPr>
            <w:tcW w:w="990" w:type="dxa"/>
          </w:tcPr>
          <w:p w14:paraId="70376EE1" w14:textId="77777777" w:rsidR="00817266" w:rsidRPr="00192E5B" w:rsidRDefault="00817266" w:rsidP="00165B11">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48.3</w:t>
            </w:r>
          </w:p>
        </w:tc>
        <w:tc>
          <w:tcPr>
            <w:tcW w:w="1260" w:type="dxa"/>
          </w:tcPr>
          <w:p w14:paraId="19A5A22E" w14:textId="77777777" w:rsidR="00817266" w:rsidRPr="00192E5B" w:rsidRDefault="00817266" w:rsidP="00165B11">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Y</w:t>
            </w:r>
          </w:p>
        </w:tc>
      </w:tr>
      <w:tr w:rsidR="00817266" w:rsidRPr="003462D6" w14:paraId="080D7EEE" w14:textId="77777777" w:rsidTr="00165B11">
        <w:tc>
          <w:tcPr>
            <w:tcW w:w="4225" w:type="dxa"/>
          </w:tcPr>
          <w:p w14:paraId="24FADB01" w14:textId="77777777" w:rsidR="00817266" w:rsidRPr="00192E5B" w:rsidRDefault="00817266" w:rsidP="00165B11">
            <w:pPr>
              <w:rPr>
                <w:rFonts w:ascii="Verdana" w:hAnsi="Verdana"/>
                <w:color w:val="595959" w:themeColor="text1" w:themeTint="A6"/>
                <w:sz w:val="20"/>
                <w:szCs w:val="20"/>
              </w:rPr>
            </w:pPr>
            <w:r w:rsidRPr="00192E5B">
              <w:rPr>
                <w:rFonts w:ascii="Verdana" w:hAnsi="Verdana"/>
                <w:color w:val="595959" w:themeColor="text1" w:themeTint="A6"/>
                <w:sz w:val="20"/>
                <w:szCs w:val="20"/>
              </w:rPr>
              <w:t xml:space="preserve">Watched a video or played a game </w:t>
            </w:r>
          </w:p>
        </w:tc>
        <w:tc>
          <w:tcPr>
            <w:tcW w:w="1260" w:type="dxa"/>
          </w:tcPr>
          <w:p w14:paraId="46B08D42" w14:textId="77777777" w:rsidR="00817266" w:rsidRPr="00192E5B" w:rsidRDefault="00817266" w:rsidP="00165B11">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26.0</w:t>
            </w:r>
          </w:p>
        </w:tc>
        <w:tc>
          <w:tcPr>
            <w:tcW w:w="990" w:type="dxa"/>
          </w:tcPr>
          <w:p w14:paraId="7E27E9ED" w14:textId="77777777" w:rsidR="00817266" w:rsidRPr="00192E5B" w:rsidRDefault="00817266" w:rsidP="00165B11">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20.7</w:t>
            </w:r>
          </w:p>
        </w:tc>
        <w:tc>
          <w:tcPr>
            <w:tcW w:w="1260" w:type="dxa"/>
          </w:tcPr>
          <w:p w14:paraId="5C4617D7" w14:textId="77777777" w:rsidR="00817266" w:rsidRPr="00192E5B" w:rsidRDefault="00817266" w:rsidP="00165B11">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N</w:t>
            </w:r>
          </w:p>
        </w:tc>
      </w:tr>
      <w:tr w:rsidR="00817266" w:rsidRPr="003462D6" w14:paraId="0C264298" w14:textId="77777777" w:rsidTr="00165B11">
        <w:tc>
          <w:tcPr>
            <w:tcW w:w="4225" w:type="dxa"/>
          </w:tcPr>
          <w:p w14:paraId="08CB328D" w14:textId="77777777" w:rsidR="00817266" w:rsidRPr="00192E5B" w:rsidRDefault="00817266" w:rsidP="00165B11">
            <w:pPr>
              <w:rPr>
                <w:rFonts w:ascii="Verdana" w:hAnsi="Verdana"/>
                <w:color w:val="595959" w:themeColor="text1" w:themeTint="A6"/>
                <w:sz w:val="20"/>
                <w:szCs w:val="20"/>
              </w:rPr>
            </w:pPr>
            <w:r w:rsidRPr="00192E5B">
              <w:rPr>
                <w:rFonts w:ascii="Verdana" w:hAnsi="Verdana"/>
                <w:color w:val="595959" w:themeColor="text1" w:themeTint="A6"/>
                <w:sz w:val="20"/>
                <w:szCs w:val="20"/>
              </w:rPr>
              <w:t xml:space="preserve">Changed GPS or music while driving </w:t>
            </w:r>
          </w:p>
        </w:tc>
        <w:tc>
          <w:tcPr>
            <w:tcW w:w="1260" w:type="dxa"/>
          </w:tcPr>
          <w:p w14:paraId="765F06A3" w14:textId="77777777" w:rsidR="00817266" w:rsidRPr="00192E5B" w:rsidRDefault="00817266" w:rsidP="00165B11">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23.7</w:t>
            </w:r>
          </w:p>
        </w:tc>
        <w:tc>
          <w:tcPr>
            <w:tcW w:w="990" w:type="dxa"/>
          </w:tcPr>
          <w:p w14:paraId="368E9CFE" w14:textId="77777777" w:rsidR="00817266" w:rsidRPr="00192E5B" w:rsidRDefault="00817266" w:rsidP="00165B11">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46.3</w:t>
            </w:r>
          </w:p>
        </w:tc>
        <w:tc>
          <w:tcPr>
            <w:tcW w:w="1260" w:type="dxa"/>
          </w:tcPr>
          <w:p w14:paraId="182986D4" w14:textId="77777777" w:rsidR="00817266" w:rsidRPr="00192E5B" w:rsidRDefault="00817266" w:rsidP="00165B11">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Y</w:t>
            </w:r>
          </w:p>
        </w:tc>
      </w:tr>
      <w:tr w:rsidR="00817266" w:rsidRPr="003462D6" w14:paraId="56622191" w14:textId="77777777" w:rsidTr="00165B11">
        <w:tc>
          <w:tcPr>
            <w:tcW w:w="4225" w:type="dxa"/>
          </w:tcPr>
          <w:p w14:paraId="32D570F3" w14:textId="77777777" w:rsidR="00817266" w:rsidRPr="00192E5B" w:rsidRDefault="00817266" w:rsidP="00165B11">
            <w:pPr>
              <w:rPr>
                <w:rFonts w:ascii="Verdana" w:hAnsi="Verdana"/>
                <w:color w:val="595959" w:themeColor="text1" w:themeTint="A6"/>
                <w:sz w:val="20"/>
                <w:szCs w:val="20"/>
              </w:rPr>
            </w:pPr>
            <w:r w:rsidRPr="00192E5B">
              <w:rPr>
                <w:rFonts w:ascii="Verdana" w:hAnsi="Verdana"/>
                <w:color w:val="595959" w:themeColor="text1" w:themeTint="A6"/>
                <w:sz w:val="20"/>
                <w:szCs w:val="20"/>
              </w:rPr>
              <w:t xml:space="preserve">Used a cell phone while at a traffic light </w:t>
            </w:r>
          </w:p>
        </w:tc>
        <w:tc>
          <w:tcPr>
            <w:tcW w:w="1260" w:type="dxa"/>
          </w:tcPr>
          <w:p w14:paraId="415AE8CD" w14:textId="77777777" w:rsidR="00817266" w:rsidRPr="00192E5B" w:rsidRDefault="00817266" w:rsidP="00165B11">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16.3</w:t>
            </w:r>
          </w:p>
        </w:tc>
        <w:tc>
          <w:tcPr>
            <w:tcW w:w="990" w:type="dxa"/>
          </w:tcPr>
          <w:p w14:paraId="57A1E819" w14:textId="77777777" w:rsidR="00817266" w:rsidRPr="00192E5B" w:rsidRDefault="00817266" w:rsidP="00165B11">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50.0</w:t>
            </w:r>
          </w:p>
        </w:tc>
        <w:tc>
          <w:tcPr>
            <w:tcW w:w="1260" w:type="dxa"/>
          </w:tcPr>
          <w:p w14:paraId="7951E8EF" w14:textId="77777777" w:rsidR="00817266" w:rsidRPr="00192E5B" w:rsidRDefault="00817266" w:rsidP="00165B11">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Y</w:t>
            </w:r>
          </w:p>
        </w:tc>
      </w:tr>
      <w:tr w:rsidR="00817266" w:rsidRPr="003462D6" w14:paraId="6E7DC70E" w14:textId="77777777" w:rsidTr="007F689A">
        <w:tc>
          <w:tcPr>
            <w:tcW w:w="4225" w:type="dxa"/>
            <w:tcBorders>
              <w:bottom w:val="single" w:sz="4" w:space="0" w:color="auto"/>
            </w:tcBorders>
          </w:tcPr>
          <w:p w14:paraId="0DAEA48D" w14:textId="77777777" w:rsidR="00817266" w:rsidRPr="00192E5B" w:rsidRDefault="00817266" w:rsidP="00165B11">
            <w:pPr>
              <w:rPr>
                <w:rFonts w:ascii="Verdana" w:hAnsi="Verdana"/>
                <w:color w:val="595959" w:themeColor="text1" w:themeTint="A6"/>
                <w:sz w:val="20"/>
                <w:szCs w:val="20"/>
              </w:rPr>
            </w:pPr>
            <w:r w:rsidRPr="00192E5B">
              <w:rPr>
                <w:rFonts w:ascii="Verdana" w:hAnsi="Verdana"/>
                <w:color w:val="595959" w:themeColor="text1" w:themeTint="A6"/>
                <w:sz w:val="20"/>
                <w:szCs w:val="20"/>
              </w:rPr>
              <w:t xml:space="preserve">Posted to social media </w:t>
            </w:r>
          </w:p>
        </w:tc>
        <w:tc>
          <w:tcPr>
            <w:tcW w:w="1260" w:type="dxa"/>
            <w:tcBorders>
              <w:bottom w:val="single" w:sz="4" w:space="0" w:color="auto"/>
            </w:tcBorders>
          </w:tcPr>
          <w:p w14:paraId="7FEB65C6" w14:textId="77777777" w:rsidR="00817266" w:rsidRPr="00192E5B" w:rsidRDefault="00817266" w:rsidP="00165B11">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13.3</w:t>
            </w:r>
          </w:p>
        </w:tc>
        <w:tc>
          <w:tcPr>
            <w:tcW w:w="990" w:type="dxa"/>
            <w:tcBorders>
              <w:bottom w:val="single" w:sz="4" w:space="0" w:color="auto"/>
            </w:tcBorders>
          </w:tcPr>
          <w:p w14:paraId="04AC51BF" w14:textId="77777777" w:rsidR="00817266" w:rsidRPr="00192E5B" w:rsidRDefault="00817266" w:rsidP="00165B11">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29.1</w:t>
            </w:r>
          </w:p>
        </w:tc>
        <w:tc>
          <w:tcPr>
            <w:tcW w:w="1260" w:type="dxa"/>
            <w:tcBorders>
              <w:bottom w:val="single" w:sz="4" w:space="0" w:color="auto"/>
            </w:tcBorders>
          </w:tcPr>
          <w:p w14:paraId="61C8C6C1" w14:textId="77777777" w:rsidR="00817266" w:rsidRPr="00192E5B" w:rsidRDefault="00817266" w:rsidP="00165B11">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Y</w:t>
            </w:r>
          </w:p>
        </w:tc>
      </w:tr>
      <w:tr w:rsidR="007F689A" w:rsidRPr="007F689A" w14:paraId="4FCBBEB8" w14:textId="77777777" w:rsidTr="007F689A">
        <w:tc>
          <w:tcPr>
            <w:tcW w:w="4225" w:type="dxa"/>
            <w:shd w:val="clear" w:color="auto" w:fill="5B9BD5" w:themeFill="accent1"/>
          </w:tcPr>
          <w:p w14:paraId="3E5B22F1" w14:textId="77777777" w:rsidR="00817266" w:rsidRPr="00192E5B" w:rsidRDefault="00817266" w:rsidP="00165B11">
            <w:pPr>
              <w:rPr>
                <w:rFonts w:ascii="Verdana" w:hAnsi="Verdana"/>
                <w:b/>
                <w:bCs/>
                <w:color w:val="FFFFFF" w:themeColor="background1"/>
                <w:sz w:val="20"/>
                <w:szCs w:val="20"/>
              </w:rPr>
            </w:pPr>
            <w:r w:rsidRPr="005D6BA0">
              <w:rPr>
                <w:rFonts w:ascii="Verdana" w:hAnsi="Verdana"/>
                <w:b/>
                <w:bCs/>
                <w:color w:val="FFFFFF" w:themeColor="background1"/>
                <w:sz w:val="20"/>
                <w:szCs w:val="20"/>
              </w:rPr>
              <w:t>Positive Norm</w:t>
            </w:r>
          </w:p>
        </w:tc>
        <w:tc>
          <w:tcPr>
            <w:tcW w:w="1260" w:type="dxa"/>
            <w:shd w:val="clear" w:color="auto" w:fill="5B9BD5" w:themeFill="accent1"/>
          </w:tcPr>
          <w:p w14:paraId="495855E3" w14:textId="77777777" w:rsidR="00817266" w:rsidRPr="00192E5B" w:rsidRDefault="00817266" w:rsidP="00165B11">
            <w:pPr>
              <w:jc w:val="center"/>
              <w:rPr>
                <w:rFonts w:ascii="Verdana" w:hAnsi="Verdana"/>
                <w:b/>
                <w:bCs/>
                <w:color w:val="FFFFFF" w:themeColor="background1"/>
                <w:sz w:val="20"/>
                <w:szCs w:val="20"/>
              </w:rPr>
            </w:pPr>
            <w:r w:rsidRPr="005D6BA0">
              <w:rPr>
                <w:rFonts w:ascii="Verdana" w:hAnsi="Verdana"/>
                <w:b/>
                <w:bCs/>
                <w:color w:val="FFFFFF" w:themeColor="background1"/>
                <w:sz w:val="20"/>
                <w:szCs w:val="20"/>
              </w:rPr>
              <w:t>Stop3</w:t>
            </w:r>
          </w:p>
        </w:tc>
        <w:tc>
          <w:tcPr>
            <w:tcW w:w="990" w:type="dxa"/>
            <w:shd w:val="clear" w:color="auto" w:fill="5B9BD5" w:themeFill="accent1"/>
          </w:tcPr>
          <w:p w14:paraId="5CE3B33D" w14:textId="77777777" w:rsidR="00817266" w:rsidRPr="00192E5B" w:rsidRDefault="00817266" w:rsidP="00165B11">
            <w:pPr>
              <w:jc w:val="center"/>
              <w:rPr>
                <w:rFonts w:ascii="Verdana" w:hAnsi="Verdana"/>
                <w:b/>
                <w:bCs/>
                <w:color w:val="FFFFFF" w:themeColor="background1"/>
                <w:sz w:val="20"/>
                <w:szCs w:val="20"/>
              </w:rPr>
            </w:pPr>
            <w:r w:rsidRPr="00192E5B">
              <w:rPr>
                <w:rFonts w:ascii="Verdana" w:hAnsi="Verdana"/>
                <w:b/>
                <w:bCs/>
                <w:color w:val="FFFFFF" w:themeColor="background1"/>
                <w:sz w:val="20"/>
                <w:szCs w:val="20"/>
              </w:rPr>
              <w:t>OTop3</w:t>
            </w:r>
          </w:p>
        </w:tc>
        <w:tc>
          <w:tcPr>
            <w:tcW w:w="1260" w:type="dxa"/>
            <w:shd w:val="clear" w:color="auto" w:fill="5B9BD5" w:themeFill="accent1"/>
          </w:tcPr>
          <w:p w14:paraId="266019D5" w14:textId="77777777" w:rsidR="00817266" w:rsidRPr="00192E5B" w:rsidRDefault="00817266" w:rsidP="00165B11">
            <w:pPr>
              <w:rPr>
                <w:rFonts w:ascii="Verdana" w:hAnsi="Verdana"/>
                <w:color w:val="FFFFFF" w:themeColor="background1"/>
                <w:sz w:val="20"/>
                <w:szCs w:val="20"/>
              </w:rPr>
            </w:pPr>
          </w:p>
        </w:tc>
      </w:tr>
      <w:tr w:rsidR="00817266" w:rsidRPr="003462D6" w14:paraId="30CC3030" w14:textId="77777777" w:rsidTr="00165B11">
        <w:tc>
          <w:tcPr>
            <w:tcW w:w="4225" w:type="dxa"/>
          </w:tcPr>
          <w:p w14:paraId="5660777A" w14:textId="77777777" w:rsidR="00817266" w:rsidRPr="00192E5B" w:rsidRDefault="00817266" w:rsidP="00165B11">
            <w:pPr>
              <w:rPr>
                <w:rFonts w:ascii="Verdana" w:hAnsi="Verdana"/>
                <w:color w:val="595959" w:themeColor="text1" w:themeTint="A6"/>
                <w:sz w:val="20"/>
                <w:szCs w:val="20"/>
              </w:rPr>
            </w:pPr>
            <w:r w:rsidRPr="00192E5B">
              <w:rPr>
                <w:rFonts w:ascii="Verdana" w:hAnsi="Verdana"/>
                <w:color w:val="595959" w:themeColor="text1" w:themeTint="A6"/>
                <w:sz w:val="20"/>
                <w:szCs w:val="20"/>
              </w:rPr>
              <w:t xml:space="preserve">Started the GPS or music before driving </w:t>
            </w:r>
          </w:p>
        </w:tc>
        <w:tc>
          <w:tcPr>
            <w:tcW w:w="1260" w:type="dxa"/>
          </w:tcPr>
          <w:p w14:paraId="4DD46CF8" w14:textId="77777777" w:rsidR="00817266" w:rsidRPr="00192E5B" w:rsidRDefault="00817266" w:rsidP="00165B11">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65.0</w:t>
            </w:r>
          </w:p>
        </w:tc>
        <w:tc>
          <w:tcPr>
            <w:tcW w:w="990" w:type="dxa"/>
          </w:tcPr>
          <w:p w14:paraId="69654447" w14:textId="77777777" w:rsidR="00817266" w:rsidRPr="00192E5B" w:rsidRDefault="00817266" w:rsidP="00165B11">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43.7</w:t>
            </w:r>
          </w:p>
        </w:tc>
        <w:tc>
          <w:tcPr>
            <w:tcW w:w="1260" w:type="dxa"/>
          </w:tcPr>
          <w:p w14:paraId="6CF93DFE" w14:textId="77777777" w:rsidR="00817266" w:rsidRPr="00192E5B" w:rsidRDefault="00817266" w:rsidP="00165B11">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Y</w:t>
            </w:r>
          </w:p>
        </w:tc>
      </w:tr>
      <w:tr w:rsidR="00817266" w:rsidRPr="003462D6" w14:paraId="04A731ED" w14:textId="77777777" w:rsidTr="00165B11">
        <w:tc>
          <w:tcPr>
            <w:tcW w:w="4225" w:type="dxa"/>
          </w:tcPr>
          <w:p w14:paraId="24615F1B" w14:textId="77777777" w:rsidR="00817266" w:rsidRPr="00192E5B" w:rsidRDefault="00817266" w:rsidP="00165B11">
            <w:pPr>
              <w:rPr>
                <w:rFonts w:ascii="Verdana" w:hAnsi="Verdana"/>
                <w:color w:val="595959" w:themeColor="text1" w:themeTint="A6"/>
                <w:sz w:val="20"/>
                <w:szCs w:val="20"/>
              </w:rPr>
            </w:pPr>
            <w:r w:rsidRPr="00192E5B">
              <w:rPr>
                <w:rFonts w:ascii="Verdana" w:hAnsi="Verdana"/>
                <w:color w:val="595959" w:themeColor="text1" w:themeTint="A6"/>
                <w:sz w:val="20"/>
                <w:szCs w:val="20"/>
              </w:rPr>
              <w:t xml:space="preserve">Waited to use a cell phone until out of the flow of traffic </w:t>
            </w:r>
          </w:p>
        </w:tc>
        <w:tc>
          <w:tcPr>
            <w:tcW w:w="1260" w:type="dxa"/>
          </w:tcPr>
          <w:p w14:paraId="468A5517" w14:textId="77777777" w:rsidR="00817266" w:rsidRPr="00192E5B" w:rsidRDefault="00817266" w:rsidP="00165B11">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62.2</w:t>
            </w:r>
          </w:p>
        </w:tc>
        <w:tc>
          <w:tcPr>
            <w:tcW w:w="990" w:type="dxa"/>
          </w:tcPr>
          <w:p w14:paraId="43EF3BBB" w14:textId="77777777" w:rsidR="00817266" w:rsidRPr="00192E5B" w:rsidRDefault="00817266" w:rsidP="00165B11">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25.6</w:t>
            </w:r>
          </w:p>
        </w:tc>
        <w:tc>
          <w:tcPr>
            <w:tcW w:w="1260" w:type="dxa"/>
          </w:tcPr>
          <w:p w14:paraId="4BD34FBF" w14:textId="77777777" w:rsidR="00817266" w:rsidRPr="00192E5B" w:rsidRDefault="00817266" w:rsidP="00165B11">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Y</w:t>
            </w:r>
          </w:p>
        </w:tc>
      </w:tr>
    </w:tbl>
    <w:p w14:paraId="1D32F4EA" w14:textId="77777777" w:rsidR="00817266" w:rsidRPr="00D12E5D" w:rsidRDefault="00817266" w:rsidP="00817266">
      <w:pPr>
        <w:rPr>
          <w:rFonts w:ascii="Verdana" w:hAnsi="Verdana"/>
          <w:color w:val="595959" w:themeColor="text1" w:themeTint="A6"/>
          <w:sz w:val="16"/>
          <w:szCs w:val="16"/>
        </w:rPr>
      </w:pPr>
      <w:bookmarkStart w:id="8" w:name="_Hlk20226367"/>
      <w:bookmarkEnd w:id="7"/>
      <w:r w:rsidRPr="00D12E5D">
        <w:rPr>
          <w:rFonts w:ascii="Verdana" w:hAnsi="Verdana"/>
          <w:color w:val="595959" w:themeColor="text1" w:themeTint="A6"/>
          <w:sz w:val="16"/>
          <w:szCs w:val="16"/>
        </w:rPr>
        <w:t>STop3 = % of respondents who engaged frequently, almost always or always.</w:t>
      </w:r>
    </w:p>
    <w:bookmarkEnd w:id="8"/>
    <w:p w14:paraId="46EA881A" w14:textId="77777777" w:rsidR="00817266" w:rsidRDefault="00817266" w:rsidP="00817266">
      <w:pPr>
        <w:rPr>
          <w:rFonts w:ascii="Verdana" w:hAnsi="Verdana"/>
          <w:color w:val="595959" w:themeColor="text1" w:themeTint="A6"/>
          <w:sz w:val="16"/>
          <w:szCs w:val="16"/>
        </w:rPr>
      </w:pPr>
      <w:r w:rsidRPr="00D12E5D">
        <w:rPr>
          <w:rFonts w:ascii="Verdana" w:hAnsi="Verdana"/>
          <w:color w:val="595959" w:themeColor="text1" w:themeTint="A6"/>
          <w:sz w:val="16"/>
          <w:szCs w:val="16"/>
        </w:rPr>
        <w:t>OTop3 = % of respondents who think others in</w:t>
      </w:r>
      <w:r>
        <w:rPr>
          <w:rFonts w:ascii="Verdana" w:hAnsi="Verdana"/>
          <w:color w:val="595959" w:themeColor="text1" w:themeTint="A6"/>
          <w:sz w:val="16"/>
          <w:szCs w:val="16"/>
        </w:rPr>
        <w:t xml:space="preserve"> t</w:t>
      </w:r>
      <w:r w:rsidRPr="00D12E5D">
        <w:rPr>
          <w:rFonts w:ascii="Verdana" w:hAnsi="Verdana"/>
          <w:color w:val="595959" w:themeColor="text1" w:themeTint="A6"/>
          <w:sz w:val="16"/>
          <w:szCs w:val="16"/>
        </w:rPr>
        <w:t>heir county engage frequently, almost always or always</w:t>
      </w:r>
    </w:p>
    <w:p w14:paraId="7016F532" w14:textId="28687FCC" w:rsidR="00165B11" w:rsidRPr="00D12E5D" w:rsidRDefault="00817266" w:rsidP="00817266">
      <w:pPr>
        <w:rPr>
          <w:rFonts w:ascii="Verdana" w:hAnsi="Verdana"/>
          <w:color w:val="595959" w:themeColor="text1" w:themeTint="A6"/>
          <w:sz w:val="16"/>
          <w:szCs w:val="16"/>
        </w:rPr>
      </w:pPr>
      <w:r w:rsidRPr="00D12E5D">
        <w:rPr>
          <w:rFonts w:ascii="Verdana" w:hAnsi="Verdana"/>
          <w:color w:val="595959" w:themeColor="text1" w:themeTint="A6"/>
          <w:sz w:val="16"/>
          <w:szCs w:val="16"/>
        </w:rPr>
        <w:t>*Significant difference is the scores calculated at the 90% confidence interva</w:t>
      </w:r>
      <w:r w:rsidR="00165B11">
        <w:rPr>
          <w:rFonts w:ascii="Verdana" w:hAnsi="Verdana"/>
          <w:color w:val="595959" w:themeColor="text1" w:themeTint="A6"/>
          <w:sz w:val="16"/>
          <w:szCs w:val="16"/>
        </w:rPr>
        <w:t>l</w:t>
      </w:r>
    </w:p>
    <w:p w14:paraId="5F91294B" w14:textId="082F4568" w:rsidR="00170A86" w:rsidRDefault="00170A86" w:rsidP="00F45A96">
      <w:pPr>
        <w:rPr>
          <w:rFonts w:ascii="Verdana" w:hAnsi="Verdana"/>
          <w:color w:val="595959" w:themeColor="text1" w:themeTint="A6"/>
          <w:sz w:val="20"/>
          <w:szCs w:val="20"/>
        </w:rPr>
      </w:pPr>
    </w:p>
    <w:p w14:paraId="5BF06576" w14:textId="1F3F5C7F" w:rsidR="003E59C7" w:rsidRDefault="003E59C7" w:rsidP="00AE61A9">
      <w:pPr>
        <w:spacing w:after="120"/>
        <w:rPr>
          <w:rFonts w:ascii="Verdana" w:hAnsi="Verdana"/>
          <w:color w:val="595959" w:themeColor="text1" w:themeTint="A6"/>
          <w:sz w:val="20"/>
          <w:szCs w:val="20"/>
        </w:rPr>
      </w:pPr>
      <w:bookmarkStart w:id="9" w:name="_Hlk20728123"/>
      <w:r>
        <w:rPr>
          <w:rFonts w:ascii="Verdana" w:hAnsi="Verdana"/>
          <w:color w:val="595959" w:themeColor="text1" w:themeTint="A6"/>
          <w:sz w:val="20"/>
          <w:szCs w:val="20"/>
        </w:rPr>
        <w:t>Chart 2 indicates:</w:t>
      </w:r>
    </w:p>
    <w:p w14:paraId="28ADDD7C" w14:textId="2D429F81" w:rsidR="001D7E4F" w:rsidRPr="001D7E4F" w:rsidRDefault="00817266" w:rsidP="00AE61A9">
      <w:pPr>
        <w:spacing w:after="120"/>
        <w:rPr>
          <w:rFonts w:ascii="Verdana" w:hAnsi="Verdana"/>
          <w:color w:val="595959" w:themeColor="text1" w:themeTint="A6"/>
          <w:sz w:val="20"/>
          <w:szCs w:val="20"/>
        </w:rPr>
      </w:pPr>
      <w:r>
        <w:rPr>
          <w:rFonts w:ascii="Verdana" w:hAnsi="Verdana"/>
          <w:color w:val="595959" w:themeColor="text1" w:themeTint="A6"/>
          <w:sz w:val="20"/>
          <w:szCs w:val="20"/>
        </w:rPr>
        <w:t>Survey respondents</w:t>
      </w:r>
      <w:r w:rsidR="001D7E4F" w:rsidRPr="001D7E4F">
        <w:rPr>
          <w:rFonts w:ascii="Verdana" w:hAnsi="Verdana"/>
          <w:color w:val="595959" w:themeColor="text1" w:themeTint="A6"/>
          <w:sz w:val="20"/>
          <w:szCs w:val="20"/>
        </w:rPr>
        <w:t xml:space="preserve"> tend to rate others as engaging in distracted behavior more frequently than themselves.</w:t>
      </w:r>
    </w:p>
    <w:p w14:paraId="47DCFCE6" w14:textId="77777777" w:rsidR="00795F6C" w:rsidRDefault="001D7E4F" w:rsidP="00FD3108">
      <w:pPr>
        <w:pStyle w:val="ListParagraph"/>
        <w:numPr>
          <w:ilvl w:val="0"/>
          <w:numId w:val="4"/>
        </w:numPr>
        <w:spacing w:after="120"/>
        <w:contextualSpacing w:val="0"/>
        <w:rPr>
          <w:rFonts w:ascii="Verdana" w:hAnsi="Verdana"/>
          <w:color w:val="595959" w:themeColor="text1" w:themeTint="A6"/>
          <w:sz w:val="20"/>
          <w:szCs w:val="20"/>
        </w:rPr>
      </w:pPr>
      <w:r w:rsidRPr="001D7E4F">
        <w:rPr>
          <w:rFonts w:ascii="Verdana" w:hAnsi="Verdana"/>
          <w:color w:val="595959" w:themeColor="text1" w:themeTint="A6"/>
          <w:sz w:val="20"/>
          <w:szCs w:val="20"/>
        </w:rPr>
        <w:t xml:space="preserve">Respondents scored others in their county as engaging in distracted behavior </w:t>
      </w:r>
      <w:r w:rsidR="00795F6C">
        <w:rPr>
          <w:rFonts w:ascii="Verdana" w:hAnsi="Verdana"/>
          <w:color w:val="595959" w:themeColor="text1" w:themeTint="A6"/>
          <w:sz w:val="20"/>
          <w:szCs w:val="20"/>
        </w:rPr>
        <w:t xml:space="preserve">significantly </w:t>
      </w:r>
      <w:r>
        <w:rPr>
          <w:rFonts w:ascii="Verdana" w:hAnsi="Verdana"/>
          <w:color w:val="595959" w:themeColor="text1" w:themeTint="A6"/>
          <w:sz w:val="20"/>
          <w:szCs w:val="20"/>
        </w:rPr>
        <w:t xml:space="preserve">more frequently </w:t>
      </w:r>
      <w:r w:rsidRPr="001D7E4F">
        <w:rPr>
          <w:rFonts w:ascii="Verdana" w:hAnsi="Verdana"/>
          <w:color w:val="595959" w:themeColor="text1" w:themeTint="A6"/>
          <w:sz w:val="20"/>
          <w:szCs w:val="20"/>
        </w:rPr>
        <w:t xml:space="preserve">than themselves in </w:t>
      </w:r>
      <w:r>
        <w:rPr>
          <w:rFonts w:ascii="Verdana" w:hAnsi="Verdana"/>
          <w:color w:val="595959" w:themeColor="text1" w:themeTint="A6"/>
          <w:sz w:val="20"/>
          <w:szCs w:val="20"/>
        </w:rPr>
        <w:t>all but two behaviors</w:t>
      </w:r>
      <w:r w:rsidR="00795F6C">
        <w:rPr>
          <w:rFonts w:ascii="Verdana" w:hAnsi="Verdana"/>
          <w:color w:val="595959" w:themeColor="text1" w:themeTint="A6"/>
          <w:sz w:val="20"/>
          <w:szCs w:val="20"/>
        </w:rPr>
        <w:t>:</w:t>
      </w:r>
      <w:r>
        <w:rPr>
          <w:rFonts w:ascii="Verdana" w:hAnsi="Verdana"/>
          <w:color w:val="595959" w:themeColor="text1" w:themeTint="A6"/>
          <w:sz w:val="20"/>
          <w:szCs w:val="20"/>
        </w:rPr>
        <w:t xml:space="preserve"> </w:t>
      </w:r>
      <w:r w:rsidR="00795F6C">
        <w:rPr>
          <w:rFonts w:ascii="Verdana" w:hAnsi="Verdana"/>
          <w:color w:val="595959" w:themeColor="text1" w:themeTint="A6"/>
          <w:sz w:val="20"/>
          <w:szCs w:val="20"/>
        </w:rPr>
        <w:t>“surfed the web” and “watched a video or played a game.”</w:t>
      </w:r>
      <w:r w:rsidRPr="001D7E4F">
        <w:rPr>
          <w:rFonts w:ascii="Verdana" w:hAnsi="Verdana"/>
          <w:color w:val="595959" w:themeColor="text1" w:themeTint="A6"/>
          <w:sz w:val="20"/>
          <w:szCs w:val="20"/>
        </w:rPr>
        <w:t xml:space="preserve"> </w:t>
      </w:r>
    </w:p>
    <w:p w14:paraId="4C51F6E6" w14:textId="4ADAB857" w:rsidR="001D7E4F" w:rsidRPr="00795F6C" w:rsidRDefault="00795F6C" w:rsidP="00FD3108">
      <w:pPr>
        <w:pStyle w:val="ListParagraph"/>
        <w:numPr>
          <w:ilvl w:val="0"/>
          <w:numId w:val="4"/>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 xml:space="preserve">Even though </w:t>
      </w:r>
      <w:r w:rsidR="001E796E">
        <w:rPr>
          <w:rFonts w:ascii="Verdana" w:hAnsi="Verdana"/>
          <w:color w:val="595959" w:themeColor="text1" w:themeTint="A6"/>
          <w:sz w:val="20"/>
          <w:szCs w:val="20"/>
        </w:rPr>
        <w:t xml:space="preserve">survey </w:t>
      </w:r>
      <w:r>
        <w:rPr>
          <w:rFonts w:ascii="Verdana" w:hAnsi="Verdana"/>
          <w:color w:val="595959" w:themeColor="text1" w:themeTint="A6"/>
          <w:sz w:val="20"/>
          <w:szCs w:val="20"/>
        </w:rPr>
        <w:t>respondents rated themselves as more frequently engaged</w:t>
      </w:r>
      <w:r w:rsidR="001E796E">
        <w:rPr>
          <w:rFonts w:ascii="Verdana" w:hAnsi="Verdana"/>
          <w:color w:val="595959" w:themeColor="text1" w:themeTint="A6"/>
          <w:sz w:val="20"/>
          <w:szCs w:val="20"/>
        </w:rPr>
        <w:t xml:space="preserve"> in “surfed the web” and “watched a video or played a game”</w:t>
      </w:r>
      <w:r>
        <w:rPr>
          <w:rFonts w:ascii="Verdana" w:hAnsi="Verdana"/>
          <w:color w:val="595959" w:themeColor="text1" w:themeTint="A6"/>
          <w:sz w:val="20"/>
          <w:szCs w:val="20"/>
        </w:rPr>
        <w:t xml:space="preserve">, the difference is not statistically significant. </w:t>
      </w:r>
    </w:p>
    <w:p w14:paraId="51D64CC9" w14:textId="4C45332C" w:rsidR="001D7E4F" w:rsidRPr="00817266" w:rsidRDefault="001E796E" w:rsidP="00AE61A9">
      <w:pPr>
        <w:pStyle w:val="ListParagraph"/>
        <w:numPr>
          <w:ilvl w:val="0"/>
          <w:numId w:val="4"/>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Survey r</w:t>
      </w:r>
      <w:r w:rsidR="001D7E4F" w:rsidRPr="001D7E4F">
        <w:rPr>
          <w:rFonts w:ascii="Verdana" w:hAnsi="Verdana"/>
          <w:color w:val="595959" w:themeColor="text1" w:themeTint="A6"/>
          <w:sz w:val="20"/>
          <w:szCs w:val="20"/>
        </w:rPr>
        <w:t xml:space="preserve">espondents </w:t>
      </w:r>
      <w:r w:rsidR="00795F6C">
        <w:rPr>
          <w:rFonts w:ascii="Verdana" w:hAnsi="Verdana"/>
          <w:color w:val="595959" w:themeColor="text1" w:themeTint="A6"/>
          <w:sz w:val="20"/>
          <w:szCs w:val="20"/>
        </w:rPr>
        <w:t xml:space="preserve">also </w:t>
      </w:r>
      <w:r w:rsidR="001D7E4F" w:rsidRPr="001D7E4F">
        <w:rPr>
          <w:rFonts w:ascii="Verdana" w:hAnsi="Verdana"/>
          <w:color w:val="595959" w:themeColor="text1" w:themeTint="A6"/>
          <w:sz w:val="20"/>
          <w:szCs w:val="20"/>
        </w:rPr>
        <w:t>scored themselves significantly higher than others in their county as engaging</w:t>
      </w:r>
      <w:r w:rsidR="00795F6C">
        <w:rPr>
          <w:rFonts w:ascii="Verdana" w:hAnsi="Verdana"/>
          <w:color w:val="595959" w:themeColor="text1" w:themeTint="A6"/>
          <w:sz w:val="20"/>
          <w:szCs w:val="20"/>
        </w:rPr>
        <w:t xml:space="preserve"> more frequently</w:t>
      </w:r>
      <w:r w:rsidR="001D7E4F" w:rsidRPr="001D7E4F">
        <w:rPr>
          <w:rFonts w:ascii="Verdana" w:hAnsi="Verdana"/>
          <w:color w:val="595959" w:themeColor="text1" w:themeTint="A6"/>
          <w:sz w:val="20"/>
          <w:szCs w:val="20"/>
        </w:rPr>
        <w:t xml:space="preserve"> in the two positive norms. </w:t>
      </w:r>
    </w:p>
    <w:bookmarkEnd w:id="9"/>
    <w:p w14:paraId="53CBAE9C" w14:textId="432D13D7" w:rsidR="00817266" w:rsidRPr="002A3410" w:rsidRDefault="00817266" w:rsidP="007F2834">
      <w:pPr>
        <w:rPr>
          <w:rFonts w:ascii="Verdana" w:hAnsi="Verdana"/>
          <w:color w:val="C00000"/>
          <w:sz w:val="18"/>
          <w:szCs w:val="18"/>
        </w:rPr>
      </w:pPr>
    </w:p>
    <w:p w14:paraId="4EE82E12" w14:textId="6D8FCBA2" w:rsidR="005912BB" w:rsidRPr="00C64EDC" w:rsidRDefault="00ED138F" w:rsidP="005912BB">
      <w:pPr>
        <w:rPr>
          <w:rFonts w:ascii="Verdana" w:hAnsi="Verdana"/>
          <w:i/>
          <w:iCs/>
          <w:color w:val="595959" w:themeColor="text1" w:themeTint="A6"/>
          <w:sz w:val="20"/>
          <w:szCs w:val="20"/>
        </w:rPr>
      </w:pPr>
      <w:r w:rsidRPr="00C64EDC">
        <w:rPr>
          <w:rFonts w:ascii="Verdana" w:hAnsi="Verdana"/>
          <w:i/>
          <w:iCs/>
          <w:color w:val="595959" w:themeColor="text1" w:themeTint="A6"/>
          <w:sz w:val="20"/>
          <w:szCs w:val="20"/>
        </w:rPr>
        <w:t>Data Table C on appendix pages 64 – 67 summarizes data related to distracted driving behaviors.</w:t>
      </w:r>
    </w:p>
    <w:p w14:paraId="335EF242" w14:textId="77777777" w:rsidR="005912BB" w:rsidRDefault="005912BB" w:rsidP="007F2834">
      <w:pPr>
        <w:rPr>
          <w:rFonts w:ascii="Verdana" w:hAnsi="Verdana"/>
          <w:color w:val="595959" w:themeColor="text1" w:themeTint="A6"/>
          <w:sz w:val="18"/>
          <w:szCs w:val="18"/>
        </w:rPr>
      </w:pPr>
    </w:p>
    <w:p w14:paraId="257B25E7" w14:textId="77777777" w:rsidR="00671DD0" w:rsidRPr="00AE61A9" w:rsidRDefault="00671DD0" w:rsidP="007F2834">
      <w:pPr>
        <w:rPr>
          <w:rFonts w:ascii="Verdana" w:hAnsi="Verdana"/>
          <w:color w:val="595959" w:themeColor="text1" w:themeTint="A6"/>
          <w:sz w:val="18"/>
          <w:szCs w:val="18"/>
        </w:rPr>
      </w:pPr>
    </w:p>
    <w:p w14:paraId="5108EA82" w14:textId="1A72B855" w:rsidR="000C10C8" w:rsidRPr="00817266" w:rsidRDefault="00D01C78" w:rsidP="00817266">
      <w:pPr>
        <w:spacing w:after="120"/>
        <w:rPr>
          <w:rFonts w:ascii="Verdana" w:hAnsi="Verdana"/>
          <w:b/>
          <w:bCs/>
          <w:color w:val="595959" w:themeColor="text1" w:themeTint="A6"/>
          <w:sz w:val="18"/>
          <w:szCs w:val="18"/>
          <w:u w:val="single"/>
        </w:rPr>
      </w:pPr>
      <w:r w:rsidRPr="00366A4A">
        <w:rPr>
          <w:rFonts w:ascii="Verdana" w:hAnsi="Verdana"/>
          <w:b/>
          <w:bCs/>
          <w:color w:val="595959" w:themeColor="text1" w:themeTint="A6"/>
          <w:sz w:val="18"/>
          <w:szCs w:val="18"/>
          <w:u w:val="single"/>
        </w:rPr>
        <w:t>Assessing the Danger of Various Distracted Behaviors</w:t>
      </w:r>
      <w:r w:rsidR="000C10C8" w:rsidRPr="00366A4A">
        <w:rPr>
          <w:rFonts w:ascii="Verdana" w:hAnsi="Verdana"/>
          <w:b/>
          <w:bCs/>
          <w:color w:val="595959" w:themeColor="text1" w:themeTint="A6"/>
          <w:sz w:val="18"/>
          <w:szCs w:val="18"/>
          <w:u w:val="single"/>
        </w:rPr>
        <w:t xml:space="preserve"> </w:t>
      </w:r>
    </w:p>
    <w:p w14:paraId="5738506D" w14:textId="1C2598D8" w:rsidR="000C10C8" w:rsidRDefault="000C10C8" w:rsidP="00165B11">
      <w:pPr>
        <w:spacing w:after="120"/>
        <w:rPr>
          <w:rFonts w:ascii="Verdana" w:hAnsi="Verdana"/>
          <w:color w:val="595959" w:themeColor="text1" w:themeTint="A6"/>
          <w:sz w:val="20"/>
          <w:szCs w:val="20"/>
        </w:rPr>
      </w:pPr>
      <w:bookmarkStart w:id="10" w:name="_Hlk20229004"/>
      <w:r w:rsidRPr="000C10C8">
        <w:rPr>
          <w:rFonts w:ascii="Verdana" w:hAnsi="Verdana"/>
          <w:color w:val="595959" w:themeColor="text1" w:themeTint="A6"/>
          <w:sz w:val="20"/>
          <w:szCs w:val="20"/>
        </w:rPr>
        <w:t xml:space="preserve">All respondents (1603) were asked </w:t>
      </w:r>
      <w:r>
        <w:rPr>
          <w:rFonts w:ascii="Verdana" w:hAnsi="Verdana"/>
          <w:color w:val="595959" w:themeColor="text1" w:themeTint="A6"/>
          <w:sz w:val="20"/>
          <w:szCs w:val="20"/>
        </w:rPr>
        <w:t xml:space="preserve">to assess how dangerous each of the distracted behaviors </w:t>
      </w:r>
      <w:r w:rsidR="001C5F06">
        <w:rPr>
          <w:rFonts w:ascii="Verdana" w:hAnsi="Verdana"/>
          <w:color w:val="595959" w:themeColor="text1" w:themeTint="A6"/>
          <w:sz w:val="20"/>
          <w:szCs w:val="20"/>
        </w:rPr>
        <w:t xml:space="preserve">is </w:t>
      </w:r>
      <w:r>
        <w:rPr>
          <w:rFonts w:ascii="Verdana" w:hAnsi="Verdana"/>
          <w:color w:val="595959" w:themeColor="text1" w:themeTint="A6"/>
          <w:sz w:val="20"/>
          <w:szCs w:val="20"/>
        </w:rPr>
        <w:t>on a 7-point scale where</w:t>
      </w:r>
      <w:r w:rsidRPr="00D5754C">
        <w:rPr>
          <w:rFonts w:ascii="Verdana" w:hAnsi="Verdana"/>
          <w:color w:val="595959" w:themeColor="text1" w:themeTint="A6"/>
          <w:sz w:val="20"/>
          <w:szCs w:val="20"/>
        </w:rPr>
        <w:t xml:space="preserve"> </w:t>
      </w:r>
      <w:r>
        <w:rPr>
          <w:rFonts w:ascii="Verdana" w:hAnsi="Verdana"/>
          <w:color w:val="595959" w:themeColor="text1" w:themeTint="A6"/>
          <w:sz w:val="20"/>
          <w:szCs w:val="20"/>
        </w:rPr>
        <w:t>1 is dangerous and 7 is safe.</w:t>
      </w:r>
      <w:r w:rsidRPr="00D5754C">
        <w:rPr>
          <w:rFonts w:ascii="Verdana" w:hAnsi="Verdana"/>
          <w:color w:val="595959" w:themeColor="text1" w:themeTint="A6"/>
          <w:sz w:val="20"/>
          <w:szCs w:val="20"/>
        </w:rPr>
        <w:t xml:space="preserve"> </w:t>
      </w:r>
    </w:p>
    <w:p w14:paraId="5E196048" w14:textId="6FC0EC5B" w:rsidR="000C10C8" w:rsidRPr="000C10C8" w:rsidRDefault="000C10C8" w:rsidP="000C10C8">
      <w:pPr>
        <w:rPr>
          <w:rFonts w:ascii="Verdana" w:hAnsi="Verdana"/>
          <w:color w:val="595959" w:themeColor="text1" w:themeTint="A6"/>
          <w:sz w:val="20"/>
          <w:szCs w:val="20"/>
        </w:rPr>
      </w:pPr>
      <w:bookmarkStart w:id="11" w:name="_Hlk20474856"/>
      <w:r>
        <w:rPr>
          <w:rFonts w:ascii="Verdana" w:hAnsi="Verdana"/>
          <w:color w:val="595959" w:themeColor="text1" w:themeTint="A6"/>
          <w:sz w:val="20"/>
          <w:szCs w:val="20"/>
        </w:rPr>
        <w:t>We</w:t>
      </w:r>
      <w:r w:rsidRPr="00D5754C">
        <w:rPr>
          <w:rFonts w:ascii="Verdana" w:hAnsi="Verdana"/>
          <w:color w:val="595959" w:themeColor="text1" w:themeTint="A6"/>
          <w:sz w:val="20"/>
          <w:szCs w:val="20"/>
        </w:rPr>
        <w:t xml:space="preserve"> combined the percen</w:t>
      </w:r>
      <w:r>
        <w:rPr>
          <w:rFonts w:ascii="Verdana" w:hAnsi="Verdana"/>
          <w:color w:val="595959" w:themeColor="text1" w:themeTint="A6"/>
          <w:sz w:val="20"/>
          <w:szCs w:val="20"/>
        </w:rPr>
        <w:t>tages</w:t>
      </w:r>
      <w:r w:rsidRPr="00D5754C">
        <w:rPr>
          <w:rFonts w:ascii="Verdana" w:hAnsi="Verdana"/>
          <w:color w:val="595959" w:themeColor="text1" w:themeTint="A6"/>
          <w:sz w:val="20"/>
          <w:szCs w:val="20"/>
        </w:rPr>
        <w:t xml:space="preserve"> of responses that scored the </w:t>
      </w:r>
      <w:r>
        <w:rPr>
          <w:rFonts w:ascii="Verdana" w:hAnsi="Verdana"/>
          <w:color w:val="595959" w:themeColor="text1" w:themeTint="A6"/>
          <w:sz w:val="20"/>
          <w:szCs w:val="20"/>
        </w:rPr>
        <w:t xml:space="preserve">various </w:t>
      </w:r>
      <w:r w:rsidRPr="00D5754C">
        <w:rPr>
          <w:rFonts w:ascii="Verdana" w:hAnsi="Verdana"/>
          <w:color w:val="595959" w:themeColor="text1" w:themeTint="A6"/>
          <w:sz w:val="20"/>
          <w:szCs w:val="20"/>
        </w:rPr>
        <w:t>distracted behavior 1, 2 or 3 (highest danger scores)</w:t>
      </w:r>
      <w:r>
        <w:rPr>
          <w:rFonts w:ascii="Verdana" w:hAnsi="Verdana"/>
          <w:color w:val="595959" w:themeColor="text1" w:themeTint="A6"/>
          <w:sz w:val="20"/>
          <w:szCs w:val="20"/>
        </w:rPr>
        <w:t>.</w:t>
      </w:r>
      <w:r w:rsidRPr="00D5754C">
        <w:rPr>
          <w:rFonts w:ascii="Verdana" w:hAnsi="Verdana"/>
          <w:color w:val="595959" w:themeColor="text1" w:themeTint="A6"/>
          <w:sz w:val="20"/>
          <w:szCs w:val="20"/>
        </w:rPr>
        <w:t xml:space="preserve"> </w:t>
      </w:r>
      <w:r>
        <w:rPr>
          <w:rFonts w:ascii="Verdana" w:hAnsi="Verdana"/>
          <w:color w:val="595959" w:themeColor="text1" w:themeTint="A6"/>
          <w:sz w:val="20"/>
          <w:szCs w:val="20"/>
        </w:rPr>
        <w:t>In this report that percent is referred to as</w:t>
      </w:r>
      <w:r w:rsidRPr="00D5754C">
        <w:rPr>
          <w:rFonts w:ascii="Verdana" w:hAnsi="Verdana"/>
          <w:color w:val="595959" w:themeColor="text1" w:themeTint="A6"/>
          <w:sz w:val="20"/>
          <w:szCs w:val="20"/>
        </w:rPr>
        <w:t xml:space="preserve"> </w:t>
      </w:r>
      <w:r w:rsidRPr="00D5754C">
        <w:rPr>
          <w:rFonts w:ascii="Verdana" w:hAnsi="Verdana"/>
          <w:b/>
          <w:bCs/>
          <w:i/>
          <w:iCs/>
          <w:color w:val="595959" w:themeColor="text1" w:themeTint="A6"/>
          <w:sz w:val="20"/>
          <w:szCs w:val="20"/>
        </w:rPr>
        <w:t xml:space="preserve">Danger Top </w:t>
      </w:r>
      <w:r>
        <w:rPr>
          <w:rFonts w:ascii="Verdana" w:hAnsi="Verdana"/>
          <w:b/>
          <w:bCs/>
          <w:i/>
          <w:iCs/>
          <w:color w:val="595959" w:themeColor="text1" w:themeTint="A6"/>
          <w:sz w:val="20"/>
          <w:szCs w:val="20"/>
        </w:rPr>
        <w:t>3 Score (DTop3)</w:t>
      </w:r>
      <w:r w:rsidRPr="00D5754C">
        <w:rPr>
          <w:rFonts w:ascii="Verdana" w:hAnsi="Verdana"/>
          <w:b/>
          <w:bCs/>
          <w:i/>
          <w:iCs/>
          <w:color w:val="595959" w:themeColor="text1" w:themeTint="A6"/>
          <w:sz w:val="20"/>
          <w:szCs w:val="20"/>
        </w:rPr>
        <w:t>.</w:t>
      </w:r>
      <w:r w:rsidRPr="00D5754C">
        <w:rPr>
          <w:rFonts w:ascii="Verdana" w:hAnsi="Verdana"/>
          <w:color w:val="595959" w:themeColor="text1" w:themeTint="A6"/>
          <w:sz w:val="20"/>
          <w:szCs w:val="20"/>
        </w:rPr>
        <w:t xml:space="preserve"> </w:t>
      </w:r>
    </w:p>
    <w:bookmarkEnd w:id="10"/>
    <w:bookmarkEnd w:id="11"/>
    <w:p w14:paraId="5941E753" w14:textId="77777777" w:rsidR="00817266" w:rsidRDefault="00817266" w:rsidP="00817266">
      <w:pPr>
        <w:rPr>
          <w:rFonts w:ascii="Verdana" w:hAnsi="Verdana"/>
          <w:b/>
          <w:bCs/>
          <w:i/>
          <w:iCs/>
          <w:color w:val="595959" w:themeColor="text1" w:themeTint="A6"/>
          <w:sz w:val="18"/>
          <w:szCs w:val="18"/>
        </w:rPr>
      </w:pPr>
    </w:p>
    <w:p w14:paraId="41872EBA" w14:textId="77777777" w:rsidR="00DB3DA6" w:rsidRDefault="00DB3DA6">
      <w:pPr>
        <w:rPr>
          <w:rFonts w:ascii="Verdana" w:hAnsi="Verdana"/>
          <w:b/>
          <w:bCs/>
          <w:i/>
          <w:iCs/>
          <w:color w:val="595959" w:themeColor="text1" w:themeTint="A6"/>
          <w:sz w:val="18"/>
          <w:szCs w:val="18"/>
        </w:rPr>
      </w:pPr>
      <w:r>
        <w:rPr>
          <w:rFonts w:ascii="Verdana" w:hAnsi="Verdana"/>
          <w:b/>
          <w:bCs/>
          <w:i/>
          <w:iCs/>
          <w:color w:val="595959" w:themeColor="text1" w:themeTint="A6"/>
          <w:sz w:val="18"/>
          <w:szCs w:val="18"/>
        </w:rPr>
        <w:br w:type="page"/>
      </w:r>
    </w:p>
    <w:p w14:paraId="0C64AE20" w14:textId="5879538D" w:rsidR="00817266" w:rsidRPr="00D01C78" w:rsidRDefault="00817266" w:rsidP="00817266">
      <w:pPr>
        <w:rPr>
          <w:rFonts w:ascii="Verdana" w:hAnsi="Verdana"/>
          <w:b/>
          <w:bCs/>
          <w:i/>
          <w:iCs/>
          <w:color w:val="595959" w:themeColor="text1" w:themeTint="A6"/>
          <w:sz w:val="18"/>
          <w:szCs w:val="18"/>
        </w:rPr>
      </w:pPr>
      <w:r w:rsidRPr="00D01C78">
        <w:rPr>
          <w:rFonts w:ascii="Verdana" w:hAnsi="Verdana"/>
          <w:b/>
          <w:bCs/>
          <w:i/>
          <w:iCs/>
          <w:color w:val="595959" w:themeColor="text1" w:themeTint="A6"/>
          <w:sz w:val="18"/>
          <w:szCs w:val="18"/>
        </w:rPr>
        <w:t xml:space="preserve">Chart </w:t>
      </w:r>
      <w:r>
        <w:rPr>
          <w:rFonts w:ascii="Verdana" w:hAnsi="Verdana"/>
          <w:b/>
          <w:bCs/>
          <w:i/>
          <w:iCs/>
          <w:color w:val="595959" w:themeColor="text1" w:themeTint="A6"/>
          <w:sz w:val="18"/>
          <w:szCs w:val="18"/>
        </w:rPr>
        <w:t>3</w:t>
      </w:r>
    </w:p>
    <w:p w14:paraId="0D78BE05" w14:textId="77777777" w:rsidR="00817266" w:rsidRPr="00D01C78" w:rsidRDefault="00817266" w:rsidP="00817266">
      <w:pPr>
        <w:rPr>
          <w:rFonts w:ascii="Verdana" w:hAnsi="Verdana"/>
          <w:i/>
          <w:iCs/>
          <w:color w:val="595959" w:themeColor="text1" w:themeTint="A6"/>
          <w:sz w:val="18"/>
          <w:szCs w:val="18"/>
        </w:rPr>
      </w:pPr>
      <w:r w:rsidRPr="00D01C78">
        <w:rPr>
          <w:rFonts w:ascii="Verdana" w:hAnsi="Verdana"/>
          <w:i/>
          <w:iCs/>
          <w:color w:val="595959" w:themeColor="text1" w:themeTint="A6"/>
          <w:sz w:val="18"/>
          <w:szCs w:val="18"/>
        </w:rPr>
        <w:t>DTop3 of Distracted and Positive Norm Behavior ranked from high to low</w:t>
      </w:r>
    </w:p>
    <w:p w14:paraId="6C1E88BA" w14:textId="77777777" w:rsidR="00817266" w:rsidRDefault="00817266" w:rsidP="00817266">
      <w:pPr>
        <w:rPr>
          <w:rFonts w:ascii="Verdana" w:hAnsi="Verdana"/>
          <w:color w:val="595959" w:themeColor="text1" w:themeTint="A6"/>
          <w:sz w:val="18"/>
          <w:szCs w:val="18"/>
        </w:rPr>
      </w:pPr>
    </w:p>
    <w:tbl>
      <w:tblPr>
        <w:tblStyle w:val="TableGrid"/>
        <w:tblW w:w="6655" w:type="dxa"/>
        <w:tblLook w:val="04A0" w:firstRow="1" w:lastRow="0" w:firstColumn="1" w:lastColumn="0" w:noHBand="0" w:noVBand="1"/>
      </w:tblPr>
      <w:tblGrid>
        <w:gridCol w:w="5665"/>
        <w:gridCol w:w="990"/>
      </w:tblGrid>
      <w:tr w:rsidR="00817266" w:rsidRPr="00FF0D3C" w14:paraId="65C1BBD5" w14:textId="77777777" w:rsidTr="007F689A">
        <w:tc>
          <w:tcPr>
            <w:tcW w:w="5665" w:type="dxa"/>
            <w:shd w:val="clear" w:color="auto" w:fill="5B9BD5" w:themeFill="accent1"/>
          </w:tcPr>
          <w:p w14:paraId="6A702946" w14:textId="77777777" w:rsidR="00817266" w:rsidRPr="00FF0D3C" w:rsidRDefault="00817266" w:rsidP="00165B11">
            <w:pPr>
              <w:rPr>
                <w:rFonts w:ascii="Verdana" w:hAnsi="Verdana"/>
                <w:b/>
                <w:bCs/>
                <w:color w:val="FFFFFF" w:themeColor="background1"/>
                <w:sz w:val="20"/>
                <w:szCs w:val="20"/>
              </w:rPr>
            </w:pPr>
            <w:bookmarkStart w:id="12" w:name="_Hlk20396440"/>
            <w:r w:rsidRPr="00FF0D3C">
              <w:rPr>
                <w:rFonts w:ascii="Verdana" w:hAnsi="Verdana"/>
                <w:b/>
                <w:bCs/>
                <w:color w:val="FFFFFF" w:themeColor="background1"/>
                <w:sz w:val="20"/>
                <w:szCs w:val="20"/>
              </w:rPr>
              <w:t>Distracted Behavior</w:t>
            </w:r>
          </w:p>
        </w:tc>
        <w:tc>
          <w:tcPr>
            <w:tcW w:w="990" w:type="dxa"/>
            <w:shd w:val="clear" w:color="auto" w:fill="5B9BD5" w:themeFill="accent1"/>
          </w:tcPr>
          <w:p w14:paraId="004A164C" w14:textId="4A2D3F7B" w:rsidR="008E42D9" w:rsidRDefault="008E42D9" w:rsidP="00165B11">
            <w:pPr>
              <w:jc w:val="center"/>
              <w:rPr>
                <w:rFonts w:ascii="Verdana" w:hAnsi="Verdana"/>
                <w:b/>
                <w:bCs/>
                <w:color w:val="FFFFFF" w:themeColor="background1"/>
                <w:sz w:val="20"/>
                <w:szCs w:val="20"/>
              </w:rPr>
            </w:pPr>
            <w:r>
              <w:rPr>
                <w:rFonts w:ascii="Verdana" w:hAnsi="Verdana"/>
                <w:b/>
                <w:bCs/>
                <w:color w:val="FFFFFF" w:themeColor="background1"/>
                <w:sz w:val="20"/>
                <w:szCs w:val="20"/>
              </w:rPr>
              <w:t>Self</w:t>
            </w:r>
          </w:p>
          <w:p w14:paraId="6BEC5D3C" w14:textId="5E1C5733" w:rsidR="00817266" w:rsidRPr="00FF0D3C" w:rsidRDefault="00817266" w:rsidP="00165B11">
            <w:pPr>
              <w:jc w:val="center"/>
              <w:rPr>
                <w:rFonts w:ascii="Verdana" w:hAnsi="Verdana"/>
                <w:b/>
                <w:bCs/>
                <w:color w:val="FFFFFF" w:themeColor="background1"/>
                <w:sz w:val="18"/>
                <w:szCs w:val="18"/>
              </w:rPr>
            </w:pPr>
            <w:r w:rsidRPr="00FF0D3C">
              <w:rPr>
                <w:rFonts w:ascii="Verdana" w:hAnsi="Verdana"/>
                <w:b/>
                <w:bCs/>
                <w:color w:val="FFFFFF" w:themeColor="background1"/>
                <w:sz w:val="20"/>
                <w:szCs w:val="20"/>
              </w:rPr>
              <w:t>DTop3</w:t>
            </w:r>
          </w:p>
        </w:tc>
      </w:tr>
      <w:tr w:rsidR="00817266" w14:paraId="2C90442C" w14:textId="77777777" w:rsidTr="00165B11">
        <w:tc>
          <w:tcPr>
            <w:tcW w:w="5665" w:type="dxa"/>
          </w:tcPr>
          <w:p w14:paraId="544FD017" w14:textId="77777777" w:rsidR="00817266" w:rsidRPr="005D6BA0" w:rsidRDefault="00817266" w:rsidP="00165B11">
            <w:pPr>
              <w:rPr>
                <w:rFonts w:ascii="Verdana" w:hAnsi="Verdana"/>
                <w:color w:val="595959" w:themeColor="text1" w:themeTint="A6"/>
                <w:sz w:val="20"/>
                <w:szCs w:val="20"/>
              </w:rPr>
            </w:pPr>
            <w:r w:rsidRPr="00192E5B">
              <w:rPr>
                <w:rFonts w:ascii="Verdana" w:hAnsi="Verdana"/>
                <w:color w:val="595959" w:themeColor="text1" w:themeTint="A6"/>
                <w:sz w:val="20"/>
                <w:szCs w:val="20"/>
              </w:rPr>
              <w:t>Watched a video or played a game</w:t>
            </w:r>
          </w:p>
        </w:tc>
        <w:tc>
          <w:tcPr>
            <w:tcW w:w="990" w:type="dxa"/>
          </w:tcPr>
          <w:p w14:paraId="14EEE9E9" w14:textId="77777777" w:rsidR="00817266" w:rsidRPr="00192E5B" w:rsidRDefault="00817266" w:rsidP="00165B11">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88.0</w:t>
            </w:r>
          </w:p>
        </w:tc>
      </w:tr>
      <w:tr w:rsidR="00817266" w14:paraId="5E28260B" w14:textId="77777777" w:rsidTr="00165B11">
        <w:tc>
          <w:tcPr>
            <w:tcW w:w="5665" w:type="dxa"/>
          </w:tcPr>
          <w:p w14:paraId="35940C20" w14:textId="77777777" w:rsidR="00817266" w:rsidRPr="00192E5B" w:rsidRDefault="00817266" w:rsidP="00165B11">
            <w:pPr>
              <w:rPr>
                <w:rFonts w:ascii="Verdana" w:hAnsi="Verdana"/>
                <w:color w:val="595959" w:themeColor="text1" w:themeTint="A6"/>
                <w:sz w:val="20"/>
                <w:szCs w:val="20"/>
              </w:rPr>
            </w:pPr>
            <w:r w:rsidRPr="00192E5B">
              <w:rPr>
                <w:rFonts w:ascii="Verdana" w:hAnsi="Verdana"/>
                <w:color w:val="595959" w:themeColor="text1" w:themeTint="A6"/>
                <w:sz w:val="20"/>
                <w:szCs w:val="20"/>
              </w:rPr>
              <w:t>Surf the web</w:t>
            </w:r>
          </w:p>
        </w:tc>
        <w:tc>
          <w:tcPr>
            <w:tcW w:w="990" w:type="dxa"/>
          </w:tcPr>
          <w:p w14:paraId="0BA1EDB0" w14:textId="77777777" w:rsidR="00817266" w:rsidRPr="00192E5B" w:rsidRDefault="00817266" w:rsidP="00165B11">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88.3</w:t>
            </w:r>
          </w:p>
        </w:tc>
      </w:tr>
      <w:tr w:rsidR="00817266" w:rsidRPr="003462D6" w14:paraId="0AB04870" w14:textId="77777777" w:rsidTr="00165B11">
        <w:tc>
          <w:tcPr>
            <w:tcW w:w="5665" w:type="dxa"/>
          </w:tcPr>
          <w:p w14:paraId="45485B2C" w14:textId="77777777" w:rsidR="00817266" w:rsidRPr="00192E5B" w:rsidRDefault="00817266" w:rsidP="00165B11">
            <w:pPr>
              <w:rPr>
                <w:rFonts w:ascii="Verdana" w:hAnsi="Verdana"/>
                <w:color w:val="595959" w:themeColor="text1" w:themeTint="A6"/>
                <w:sz w:val="20"/>
                <w:szCs w:val="20"/>
              </w:rPr>
            </w:pPr>
            <w:r w:rsidRPr="00192E5B">
              <w:rPr>
                <w:rFonts w:ascii="Verdana" w:hAnsi="Verdana"/>
                <w:color w:val="595959" w:themeColor="text1" w:themeTint="A6"/>
                <w:sz w:val="20"/>
                <w:szCs w:val="20"/>
              </w:rPr>
              <w:t>Posted on Social Media</w:t>
            </w:r>
          </w:p>
        </w:tc>
        <w:tc>
          <w:tcPr>
            <w:tcW w:w="990" w:type="dxa"/>
          </w:tcPr>
          <w:p w14:paraId="03DE8566" w14:textId="77777777" w:rsidR="00817266" w:rsidRPr="00192E5B" w:rsidRDefault="00817266" w:rsidP="00165B11">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87.8</w:t>
            </w:r>
          </w:p>
        </w:tc>
      </w:tr>
      <w:tr w:rsidR="00817266" w:rsidRPr="003462D6" w14:paraId="2F03B178" w14:textId="77777777" w:rsidTr="00165B11">
        <w:tc>
          <w:tcPr>
            <w:tcW w:w="5665" w:type="dxa"/>
          </w:tcPr>
          <w:p w14:paraId="27D7B4E0" w14:textId="77777777" w:rsidR="00817266" w:rsidRPr="00192E5B" w:rsidRDefault="00817266" w:rsidP="00165B11">
            <w:pPr>
              <w:rPr>
                <w:rFonts w:ascii="Verdana" w:hAnsi="Verdana"/>
                <w:color w:val="595959" w:themeColor="text1" w:themeTint="A6"/>
                <w:sz w:val="20"/>
                <w:szCs w:val="20"/>
              </w:rPr>
            </w:pPr>
            <w:r w:rsidRPr="00192E5B">
              <w:rPr>
                <w:rFonts w:ascii="Verdana" w:hAnsi="Verdana"/>
                <w:color w:val="595959" w:themeColor="text1" w:themeTint="A6"/>
                <w:sz w:val="20"/>
                <w:szCs w:val="20"/>
              </w:rPr>
              <w:t>Typed into a cell phone</w:t>
            </w:r>
          </w:p>
        </w:tc>
        <w:tc>
          <w:tcPr>
            <w:tcW w:w="990" w:type="dxa"/>
          </w:tcPr>
          <w:p w14:paraId="1942B418" w14:textId="77777777" w:rsidR="00817266" w:rsidRPr="00192E5B" w:rsidRDefault="00817266" w:rsidP="00165B11">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84.8</w:t>
            </w:r>
          </w:p>
        </w:tc>
      </w:tr>
      <w:tr w:rsidR="00817266" w:rsidRPr="003462D6" w14:paraId="6C2E1005" w14:textId="77777777" w:rsidTr="00165B11">
        <w:tc>
          <w:tcPr>
            <w:tcW w:w="5665" w:type="dxa"/>
          </w:tcPr>
          <w:p w14:paraId="3BBC1DA3" w14:textId="77777777" w:rsidR="00817266" w:rsidRPr="00192E5B" w:rsidRDefault="00817266" w:rsidP="00165B11">
            <w:pPr>
              <w:rPr>
                <w:rFonts w:ascii="Verdana" w:hAnsi="Verdana"/>
                <w:color w:val="595959" w:themeColor="text1" w:themeTint="A6"/>
                <w:sz w:val="20"/>
                <w:szCs w:val="20"/>
              </w:rPr>
            </w:pPr>
            <w:r w:rsidRPr="00192E5B">
              <w:rPr>
                <w:rFonts w:ascii="Verdana" w:hAnsi="Verdana"/>
                <w:color w:val="595959" w:themeColor="text1" w:themeTint="A6"/>
                <w:sz w:val="20"/>
                <w:szCs w:val="20"/>
              </w:rPr>
              <w:t>Using a hand held cell phone</w:t>
            </w:r>
          </w:p>
        </w:tc>
        <w:tc>
          <w:tcPr>
            <w:tcW w:w="990" w:type="dxa"/>
          </w:tcPr>
          <w:p w14:paraId="3AC9D646" w14:textId="77777777" w:rsidR="00817266" w:rsidRPr="00192E5B" w:rsidRDefault="00817266" w:rsidP="00165B11">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69.3</w:t>
            </w:r>
          </w:p>
        </w:tc>
      </w:tr>
      <w:tr w:rsidR="00817266" w:rsidRPr="003462D6" w14:paraId="50B29FC1" w14:textId="77777777" w:rsidTr="00165B11">
        <w:tc>
          <w:tcPr>
            <w:tcW w:w="5665" w:type="dxa"/>
          </w:tcPr>
          <w:p w14:paraId="3E2992CB" w14:textId="77777777" w:rsidR="00817266" w:rsidRPr="00192E5B" w:rsidRDefault="00817266" w:rsidP="00165B11">
            <w:pPr>
              <w:rPr>
                <w:rFonts w:ascii="Verdana" w:hAnsi="Verdana"/>
                <w:color w:val="595959" w:themeColor="text1" w:themeTint="A6"/>
                <w:sz w:val="20"/>
                <w:szCs w:val="20"/>
              </w:rPr>
            </w:pPr>
            <w:r w:rsidRPr="00192E5B">
              <w:rPr>
                <w:rFonts w:ascii="Verdana" w:hAnsi="Verdana"/>
                <w:color w:val="595959" w:themeColor="text1" w:themeTint="A6"/>
                <w:sz w:val="20"/>
                <w:szCs w:val="20"/>
              </w:rPr>
              <w:t>Reached for an object</w:t>
            </w:r>
          </w:p>
        </w:tc>
        <w:tc>
          <w:tcPr>
            <w:tcW w:w="990" w:type="dxa"/>
          </w:tcPr>
          <w:p w14:paraId="5BF13CB4" w14:textId="77777777" w:rsidR="00817266" w:rsidRPr="00192E5B" w:rsidRDefault="00817266" w:rsidP="00165B11">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54.7</w:t>
            </w:r>
          </w:p>
        </w:tc>
      </w:tr>
      <w:tr w:rsidR="00817266" w:rsidRPr="003462D6" w14:paraId="0EC7A12D" w14:textId="77777777" w:rsidTr="00165B11">
        <w:tc>
          <w:tcPr>
            <w:tcW w:w="5665" w:type="dxa"/>
          </w:tcPr>
          <w:p w14:paraId="6FA78B33" w14:textId="77777777" w:rsidR="00817266" w:rsidRPr="00192E5B" w:rsidRDefault="00817266" w:rsidP="00165B11">
            <w:pPr>
              <w:rPr>
                <w:rFonts w:ascii="Verdana" w:hAnsi="Verdana"/>
                <w:color w:val="595959" w:themeColor="text1" w:themeTint="A6"/>
                <w:sz w:val="20"/>
                <w:szCs w:val="20"/>
              </w:rPr>
            </w:pPr>
            <w:r w:rsidRPr="00192E5B">
              <w:rPr>
                <w:rFonts w:ascii="Verdana" w:hAnsi="Verdana"/>
                <w:color w:val="595959" w:themeColor="text1" w:themeTint="A6"/>
                <w:sz w:val="20"/>
                <w:szCs w:val="20"/>
              </w:rPr>
              <w:t>Changed GPS or music while driving</w:t>
            </w:r>
          </w:p>
        </w:tc>
        <w:tc>
          <w:tcPr>
            <w:tcW w:w="990" w:type="dxa"/>
          </w:tcPr>
          <w:p w14:paraId="09940670" w14:textId="77777777" w:rsidR="00817266" w:rsidRPr="00192E5B" w:rsidRDefault="00817266" w:rsidP="00165B11">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51.2</w:t>
            </w:r>
          </w:p>
        </w:tc>
      </w:tr>
      <w:tr w:rsidR="00817266" w:rsidRPr="003462D6" w14:paraId="49DCC617" w14:textId="77777777" w:rsidTr="00165B11">
        <w:tc>
          <w:tcPr>
            <w:tcW w:w="5665" w:type="dxa"/>
          </w:tcPr>
          <w:p w14:paraId="1B7EEE74" w14:textId="77777777" w:rsidR="00817266" w:rsidRPr="00192E5B" w:rsidRDefault="00817266" w:rsidP="00165B11">
            <w:pPr>
              <w:rPr>
                <w:rFonts w:ascii="Verdana" w:hAnsi="Verdana"/>
                <w:color w:val="595959" w:themeColor="text1" w:themeTint="A6"/>
                <w:sz w:val="20"/>
                <w:szCs w:val="20"/>
              </w:rPr>
            </w:pPr>
            <w:r w:rsidRPr="00192E5B">
              <w:rPr>
                <w:rFonts w:ascii="Verdana" w:hAnsi="Verdana"/>
                <w:color w:val="595959" w:themeColor="text1" w:themeTint="A6"/>
                <w:sz w:val="20"/>
                <w:szCs w:val="20"/>
              </w:rPr>
              <w:t>Used a cell phone while at a traffic light</w:t>
            </w:r>
          </w:p>
        </w:tc>
        <w:tc>
          <w:tcPr>
            <w:tcW w:w="990" w:type="dxa"/>
          </w:tcPr>
          <w:p w14:paraId="6F8E86F8" w14:textId="77777777" w:rsidR="00817266" w:rsidRPr="00192E5B" w:rsidRDefault="00817266" w:rsidP="00165B11">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42.4</w:t>
            </w:r>
          </w:p>
        </w:tc>
      </w:tr>
      <w:tr w:rsidR="00817266" w:rsidRPr="003462D6" w14:paraId="05ACB3D1" w14:textId="77777777" w:rsidTr="007F689A">
        <w:tc>
          <w:tcPr>
            <w:tcW w:w="5665" w:type="dxa"/>
            <w:tcBorders>
              <w:bottom w:val="single" w:sz="4" w:space="0" w:color="auto"/>
            </w:tcBorders>
          </w:tcPr>
          <w:p w14:paraId="35A82CB5" w14:textId="77777777" w:rsidR="00817266" w:rsidRPr="00192E5B" w:rsidRDefault="00817266" w:rsidP="00165B11">
            <w:pPr>
              <w:rPr>
                <w:rFonts w:ascii="Verdana" w:hAnsi="Verdana"/>
                <w:color w:val="595959" w:themeColor="text1" w:themeTint="A6"/>
                <w:sz w:val="20"/>
                <w:szCs w:val="20"/>
              </w:rPr>
            </w:pPr>
            <w:r w:rsidRPr="00192E5B">
              <w:rPr>
                <w:rFonts w:ascii="Verdana" w:hAnsi="Verdana"/>
                <w:color w:val="595959" w:themeColor="text1" w:themeTint="A6"/>
                <w:sz w:val="20"/>
                <w:szCs w:val="20"/>
              </w:rPr>
              <w:t>Used a hands-free phone</w:t>
            </w:r>
          </w:p>
        </w:tc>
        <w:tc>
          <w:tcPr>
            <w:tcW w:w="990" w:type="dxa"/>
            <w:tcBorders>
              <w:bottom w:val="single" w:sz="4" w:space="0" w:color="auto"/>
            </w:tcBorders>
          </w:tcPr>
          <w:p w14:paraId="0FC7F91E" w14:textId="77777777" w:rsidR="00817266" w:rsidRPr="00192E5B" w:rsidRDefault="00817266" w:rsidP="00165B11">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20.1</w:t>
            </w:r>
          </w:p>
        </w:tc>
      </w:tr>
      <w:tr w:rsidR="00817266" w:rsidRPr="00FF0D3C" w14:paraId="6CEB8222" w14:textId="77777777" w:rsidTr="007F689A">
        <w:tc>
          <w:tcPr>
            <w:tcW w:w="5665" w:type="dxa"/>
            <w:shd w:val="clear" w:color="auto" w:fill="5B9BD5" w:themeFill="accent1"/>
          </w:tcPr>
          <w:p w14:paraId="4D7B0A14" w14:textId="77777777" w:rsidR="00817266" w:rsidRPr="005D6BA0" w:rsidRDefault="00817266" w:rsidP="00165B11">
            <w:pPr>
              <w:rPr>
                <w:rFonts w:ascii="Verdana" w:hAnsi="Verdana"/>
                <w:b/>
                <w:bCs/>
                <w:color w:val="FFFFFF" w:themeColor="background1"/>
                <w:sz w:val="20"/>
                <w:szCs w:val="20"/>
              </w:rPr>
            </w:pPr>
            <w:r w:rsidRPr="005D6BA0">
              <w:rPr>
                <w:rFonts w:ascii="Verdana" w:hAnsi="Verdana"/>
                <w:b/>
                <w:bCs/>
                <w:color w:val="FFFFFF" w:themeColor="background1"/>
                <w:sz w:val="20"/>
                <w:szCs w:val="20"/>
              </w:rPr>
              <w:t>Positive Norm</w:t>
            </w:r>
          </w:p>
        </w:tc>
        <w:tc>
          <w:tcPr>
            <w:tcW w:w="990" w:type="dxa"/>
            <w:shd w:val="clear" w:color="auto" w:fill="5B9BD5" w:themeFill="accent1"/>
          </w:tcPr>
          <w:p w14:paraId="043E811A" w14:textId="6C29DE0B" w:rsidR="00817266" w:rsidRPr="005D6BA0" w:rsidRDefault="00817266" w:rsidP="00165B11">
            <w:pPr>
              <w:jc w:val="center"/>
              <w:rPr>
                <w:rFonts w:ascii="Verdana" w:hAnsi="Verdana"/>
                <w:b/>
                <w:bCs/>
                <w:color w:val="FFFFFF" w:themeColor="background1"/>
                <w:sz w:val="20"/>
                <w:szCs w:val="20"/>
              </w:rPr>
            </w:pPr>
          </w:p>
        </w:tc>
      </w:tr>
      <w:tr w:rsidR="00817266" w:rsidRPr="003462D6" w14:paraId="4604DA22" w14:textId="77777777" w:rsidTr="00165B11">
        <w:tc>
          <w:tcPr>
            <w:tcW w:w="5665" w:type="dxa"/>
          </w:tcPr>
          <w:p w14:paraId="21EC3B54" w14:textId="77777777" w:rsidR="00817266" w:rsidRPr="00192E5B" w:rsidRDefault="00817266" w:rsidP="00165B11">
            <w:pPr>
              <w:rPr>
                <w:rFonts w:ascii="Verdana" w:hAnsi="Verdana"/>
                <w:color w:val="595959" w:themeColor="text1" w:themeTint="A6"/>
                <w:sz w:val="20"/>
                <w:szCs w:val="20"/>
              </w:rPr>
            </w:pPr>
            <w:r w:rsidRPr="00192E5B">
              <w:rPr>
                <w:rFonts w:ascii="Verdana" w:hAnsi="Verdana"/>
                <w:color w:val="595959" w:themeColor="text1" w:themeTint="A6"/>
                <w:sz w:val="20"/>
                <w:szCs w:val="20"/>
              </w:rPr>
              <w:t xml:space="preserve">Started the GPS or music before driving </w:t>
            </w:r>
          </w:p>
        </w:tc>
        <w:tc>
          <w:tcPr>
            <w:tcW w:w="990" w:type="dxa"/>
          </w:tcPr>
          <w:p w14:paraId="7EACCB6C" w14:textId="77777777" w:rsidR="00817266" w:rsidRPr="00192E5B" w:rsidRDefault="00817266" w:rsidP="00165B11">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15.5</w:t>
            </w:r>
          </w:p>
        </w:tc>
      </w:tr>
      <w:tr w:rsidR="00817266" w:rsidRPr="003462D6" w14:paraId="57147CD6" w14:textId="77777777" w:rsidTr="00165B11">
        <w:tc>
          <w:tcPr>
            <w:tcW w:w="5665" w:type="dxa"/>
          </w:tcPr>
          <w:p w14:paraId="43311368" w14:textId="77777777" w:rsidR="00817266" w:rsidRPr="00192E5B" w:rsidRDefault="00817266" w:rsidP="00165B11">
            <w:pPr>
              <w:rPr>
                <w:rFonts w:ascii="Verdana" w:hAnsi="Verdana"/>
                <w:color w:val="595959" w:themeColor="text1" w:themeTint="A6"/>
                <w:sz w:val="20"/>
                <w:szCs w:val="20"/>
              </w:rPr>
            </w:pPr>
            <w:r w:rsidRPr="00192E5B">
              <w:rPr>
                <w:rFonts w:ascii="Verdana" w:hAnsi="Verdana"/>
                <w:color w:val="595959" w:themeColor="text1" w:themeTint="A6"/>
                <w:sz w:val="20"/>
                <w:szCs w:val="20"/>
              </w:rPr>
              <w:t xml:space="preserve">Waited to use a cell phone until out of the flow of traffic </w:t>
            </w:r>
          </w:p>
        </w:tc>
        <w:tc>
          <w:tcPr>
            <w:tcW w:w="990" w:type="dxa"/>
          </w:tcPr>
          <w:p w14:paraId="4CC25A71" w14:textId="77777777" w:rsidR="00817266" w:rsidRPr="00192E5B" w:rsidRDefault="00817266" w:rsidP="00165B11">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11.8</w:t>
            </w:r>
          </w:p>
        </w:tc>
      </w:tr>
    </w:tbl>
    <w:p w14:paraId="338556C6" w14:textId="48060B23" w:rsidR="000C10C8" w:rsidRDefault="00817266" w:rsidP="00C44D68">
      <w:pPr>
        <w:tabs>
          <w:tab w:val="left" w:pos="360"/>
        </w:tabs>
        <w:rPr>
          <w:rFonts w:ascii="Verdana" w:hAnsi="Verdana"/>
          <w:color w:val="595959" w:themeColor="text1" w:themeTint="A6"/>
          <w:sz w:val="18"/>
          <w:szCs w:val="18"/>
        </w:rPr>
      </w:pPr>
      <w:r>
        <w:rPr>
          <w:rFonts w:ascii="Verdana" w:hAnsi="Verdana"/>
          <w:color w:val="595959" w:themeColor="text1" w:themeTint="A6"/>
          <w:sz w:val="16"/>
          <w:szCs w:val="16"/>
        </w:rPr>
        <w:t>D</w:t>
      </w:r>
      <w:bookmarkEnd w:id="12"/>
      <w:r w:rsidRPr="00D12E5D">
        <w:rPr>
          <w:rFonts w:ascii="Verdana" w:hAnsi="Verdana"/>
          <w:color w:val="595959" w:themeColor="text1" w:themeTint="A6"/>
          <w:sz w:val="16"/>
          <w:szCs w:val="16"/>
        </w:rPr>
        <w:t xml:space="preserve">Top3 = % of respondents who </w:t>
      </w:r>
      <w:r>
        <w:rPr>
          <w:rFonts w:ascii="Verdana" w:hAnsi="Verdana"/>
          <w:color w:val="595959" w:themeColor="text1" w:themeTint="A6"/>
          <w:sz w:val="16"/>
          <w:szCs w:val="16"/>
        </w:rPr>
        <w:t>rated the distracting behavior in the top 3 tiers of dangerous</w:t>
      </w:r>
    </w:p>
    <w:p w14:paraId="4AEBF5A6" w14:textId="77777777" w:rsidR="00817266" w:rsidRDefault="00817266" w:rsidP="00AE61A9">
      <w:pPr>
        <w:tabs>
          <w:tab w:val="left" w:pos="360"/>
        </w:tabs>
        <w:spacing w:after="120"/>
        <w:rPr>
          <w:rFonts w:ascii="Verdana" w:hAnsi="Verdana"/>
          <w:color w:val="595959" w:themeColor="text1" w:themeTint="A6"/>
          <w:sz w:val="20"/>
          <w:szCs w:val="20"/>
        </w:rPr>
      </w:pPr>
    </w:p>
    <w:p w14:paraId="22AA9A95" w14:textId="50543E6F" w:rsidR="003E59C7" w:rsidRDefault="003E59C7" w:rsidP="00AE61A9">
      <w:pPr>
        <w:tabs>
          <w:tab w:val="left" w:pos="360"/>
        </w:tabs>
        <w:spacing w:after="120"/>
        <w:rPr>
          <w:rFonts w:ascii="Verdana" w:hAnsi="Verdana"/>
          <w:color w:val="595959" w:themeColor="text1" w:themeTint="A6"/>
          <w:sz w:val="20"/>
          <w:szCs w:val="20"/>
        </w:rPr>
      </w:pPr>
      <w:bookmarkStart w:id="13" w:name="_Hlk20730577"/>
      <w:r>
        <w:rPr>
          <w:rFonts w:ascii="Verdana" w:hAnsi="Verdana"/>
          <w:color w:val="595959" w:themeColor="text1" w:themeTint="A6"/>
          <w:sz w:val="20"/>
          <w:szCs w:val="20"/>
        </w:rPr>
        <w:t>Chart 3 indicates:</w:t>
      </w:r>
    </w:p>
    <w:p w14:paraId="5EA42F15" w14:textId="5CCC3F70" w:rsidR="000C10C8" w:rsidRPr="000C10C8" w:rsidRDefault="000C10C8" w:rsidP="00AE61A9">
      <w:pPr>
        <w:tabs>
          <w:tab w:val="left" w:pos="360"/>
        </w:tabs>
        <w:spacing w:after="120"/>
        <w:rPr>
          <w:rFonts w:ascii="Verdana" w:hAnsi="Verdana"/>
          <w:color w:val="595959" w:themeColor="text1" w:themeTint="A6"/>
          <w:sz w:val="20"/>
          <w:szCs w:val="20"/>
        </w:rPr>
      </w:pPr>
      <w:bookmarkStart w:id="14" w:name="_Hlk20313118"/>
      <w:r w:rsidRPr="000C10C8">
        <w:rPr>
          <w:rFonts w:ascii="Verdana" w:hAnsi="Verdana"/>
          <w:color w:val="595959" w:themeColor="text1" w:themeTint="A6"/>
          <w:sz w:val="20"/>
          <w:szCs w:val="20"/>
        </w:rPr>
        <w:t>Respondents seem to assess how dangerous a distracted behavior is based on the type of distraction, not w</w:t>
      </w:r>
      <w:r w:rsidR="002F2FC5">
        <w:rPr>
          <w:rFonts w:ascii="Verdana" w:hAnsi="Verdana"/>
          <w:color w:val="595959" w:themeColor="text1" w:themeTint="A6"/>
          <w:sz w:val="20"/>
          <w:szCs w:val="20"/>
        </w:rPr>
        <w:t>heth</w:t>
      </w:r>
      <w:r w:rsidRPr="000C10C8">
        <w:rPr>
          <w:rFonts w:ascii="Verdana" w:hAnsi="Verdana"/>
          <w:color w:val="595959" w:themeColor="text1" w:themeTint="A6"/>
          <w:sz w:val="20"/>
          <w:szCs w:val="20"/>
        </w:rPr>
        <w:t>er or not they participate in that behavior.</w:t>
      </w:r>
    </w:p>
    <w:bookmarkEnd w:id="14"/>
    <w:p w14:paraId="2E670712" w14:textId="51B3152C" w:rsidR="00925737" w:rsidRDefault="00925737" w:rsidP="00811122">
      <w:pPr>
        <w:pStyle w:val="ListParagraph"/>
        <w:numPr>
          <w:ilvl w:val="0"/>
          <w:numId w:val="15"/>
        </w:numPr>
        <w:tabs>
          <w:tab w:val="left" w:pos="360"/>
        </w:tabs>
        <w:spacing w:after="120"/>
        <w:contextualSpacing w:val="0"/>
        <w:rPr>
          <w:rFonts w:ascii="Verdana" w:hAnsi="Verdana"/>
          <w:color w:val="595959" w:themeColor="text1" w:themeTint="A6"/>
          <w:sz w:val="20"/>
          <w:szCs w:val="20"/>
        </w:rPr>
      </w:pPr>
      <w:r w:rsidRPr="001E796E">
        <w:rPr>
          <w:rFonts w:ascii="Verdana" w:hAnsi="Verdana"/>
          <w:color w:val="595959" w:themeColor="text1" w:themeTint="A6"/>
          <w:sz w:val="20"/>
          <w:szCs w:val="20"/>
        </w:rPr>
        <w:t>The top four dangerous behaviors tend to require the biggest shift in focus from driving to their phone</w:t>
      </w:r>
      <w:r>
        <w:rPr>
          <w:rFonts w:ascii="Verdana" w:hAnsi="Verdana"/>
          <w:color w:val="595959" w:themeColor="text1" w:themeTint="A6"/>
          <w:sz w:val="20"/>
          <w:szCs w:val="20"/>
        </w:rPr>
        <w:t>:</w:t>
      </w:r>
    </w:p>
    <w:p w14:paraId="418712CF" w14:textId="77777777" w:rsidR="00925737" w:rsidRDefault="00925737" w:rsidP="00811122">
      <w:pPr>
        <w:pStyle w:val="ListParagraph"/>
        <w:numPr>
          <w:ilvl w:val="1"/>
          <w:numId w:val="15"/>
        </w:numPr>
        <w:tabs>
          <w:tab w:val="left" w:pos="360"/>
        </w:tabs>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Watched a video or played a game</w:t>
      </w:r>
    </w:p>
    <w:p w14:paraId="75E95DCC" w14:textId="77777777" w:rsidR="00925737" w:rsidRDefault="00925737" w:rsidP="00811122">
      <w:pPr>
        <w:pStyle w:val="ListParagraph"/>
        <w:numPr>
          <w:ilvl w:val="1"/>
          <w:numId w:val="15"/>
        </w:numPr>
        <w:tabs>
          <w:tab w:val="left" w:pos="360"/>
        </w:tabs>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Surfed the web</w:t>
      </w:r>
    </w:p>
    <w:p w14:paraId="14C049B5" w14:textId="77777777" w:rsidR="00925737" w:rsidRDefault="00925737" w:rsidP="00811122">
      <w:pPr>
        <w:pStyle w:val="ListParagraph"/>
        <w:numPr>
          <w:ilvl w:val="1"/>
          <w:numId w:val="15"/>
        </w:numPr>
        <w:tabs>
          <w:tab w:val="left" w:pos="360"/>
        </w:tabs>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Posted on social media</w:t>
      </w:r>
    </w:p>
    <w:p w14:paraId="2FD85C21" w14:textId="77777777" w:rsidR="00925737" w:rsidRPr="00CD75D2" w:rsidRDefault="00925737" w:rsidP="00811122">
      <w:pPr>
        <w:pStyle w:val="ListParagraph"/>
        <w:numPr>
          <w:ilvl w:val="1"/>
          <w:numId w:val="15"/>
        </w:numPr>
        <w:tabs>
          <w:tab w:val="left" w:pos="360"/>
        </w:tabs>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Typed into a cell phone</w:t>
      </w:r>
    </w:p>
    <w:p w14:paraId="1A531A62" w14:textId="160497C0" w:rsidR="00925737" w:rsidRDefault="00CD75D2" w:rsidP="00811122">
      <w:pPr>
        <w:pStyle w:val="ListParagraph"/>
        <w:numPr>
          <w:ilvl w:val="0"/>
          <w:numId w:val="15"/>
        </w:numPr>
        <w:spacing w:after="120"/>
        <w:contextualSpacing w:val="0"/>
        <w:rPr>
          <w:rFonts w:ascii="Verdana" w:hAnsi="Verdana"/>
          <w:color w:val="595959" w:themeColor="text1" w:themeTint="A6"/>
          <w:sz w:val="20"/>
          <w:szCs w:val="20"/>
        </w:rPr>
      </w:pPr>
      <w:r w:rsidRPr="00CD75D2">
        <w:rPr>
          <w:rFonts w:ascii="Verdana" w:hAnsi="Verdana"/>
          <w:color w:val="595959" w:themeColor="text1" w:themeTint="A6"/>
          <w:sz w:val="20"/>
          <w:szCs w:val="20"/>
        </w:rPr>
        <w:t xml:space="preserve">However, two of the </w:t>
      </w:r>
      <w:r w:rsidR="002E53AD">
        <w:rPr>
          <w:rFonts w:ascii="Verdana" w:hAnsi="Verdana"/>
          <w:color w:val="595959" w:themeColor="text1" w:themeTint="A6"/>
          <w:sz w:val="20"/>
          <w:szCs w:val="20"/>
        </w:rPr>
        <w:t>four</w:t>
      </w:r>
      <w:r w:rsidRPr="00CD75D2">
        <w:rPr>
          <w:rFonts w:ascii="Verdana" w:hAnsi="Verdana"/>
          <w:color w:val="595959" w:themeColor="text1" w:themeTint="A6"/>
          <w:sz w:val="20"/>
          <w:szCs w:val="20"/>
        </w:rPr>
        <w:t xml:space="preserve"> </w:t>
      </w:r>
      <w:r w:rsidR="00925737" w:rsidRPr="00CD75D2">
        <w:rPr>
          <w:rFonts w:ascii="Verdana" w:hAnsi="Verdana"/>
          <w:color w:val="595959" w:themeColor="text1" w:themeTint="A6"/>
          <w:sz w:val="20"/>
          <w:szCs w:val="20"/>
        </w:rPr>
        <w:t xml:space="preserve">behaviors that respondents think are </w:t>
      </w:r>
      <w:r w:rsidRPr="00CD75D2">
        <w:rPr>
          <w:rFonts w:ascii="Verdana" w:hAnsi="Verdana"/>
          <w:color w:val="595959" w:themeColor="text1" w:themeTint="A6"/>
          <w:sz w:val="20"/>
          <w:szCs w:val="20"/>
        </w:rPr>
        <w:t>most dangerous are among the top four in terms of self-reported frequency: “surfed the web” and “typed into a cell phone.”</w:t>
      </w:r>
    </w:p>
    <w:p w14:paraId="0127E484" w14:textId="696552DC" w:rsidR="00925737" w:rsidRDefault="00925737" w:rsidP="00811122">
      <w:pPr>
        <w:pStyle w:val="ListParagraph"/>
        <w:numPr>
          <w:ilvl w:val="0"/>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For distracted behaviors that respondents ranked in the middle tier of dangerous, t</w:t>
      </w:r>
      <w:r w:rsidRPr="00CD75D2">
        <w:rPr>
          <w:rFonts w:ascii="Verdana" w:hAnsi="Verdana"/>
          <w:color w:val="595959" w:themeColor="text1" w:themeTint="A6"/>
          <w:sz w:val="20"/>
          <w:szCs w:val="20"/>
        </w:rPr>
        <w:t xml:space="preserve">he driver would </w:t>
      </w:r>
      <w:r w:rsidR="006F04DD">
        <w:rPr>
          <w:rFonts w:ascii="Verdana" w:hAnsi="Verdana"/>
          <w:color w:val="595959" w:themeColor="text1" w:themeTint="A6"/>
          <w:sz w:val="20"/>
          <w:szCs w:val="20"/>
        </w:rPr>
        <w:t>typically have</w:t>
      </w:r>
      <w:r w:rsidRPr="00CD75D2">
        <w:rPr>
          <w:rFonts w:ascii="Verdana" w:hAnsi="Verdana"/>
          <w:color w:val="595959" w:themeColor="text1" w:themeTint="A6"/>
          <w:sz w:val="20"/>
          <w:szCs w:val="20"/>
        </w:rPr>
        <w:t xml:space="preserve"> one hand on the wheel</w:t>
      </w:r>
      <w:r>
        <w:rPr>
          <w:rFonts w:ascii="Verdana" w:hAnsi="Verdana"/>
          <w:color w:val="595959" w:themeColor="text1" w:themeTint="A6"/>
          <w:sz w:val="20"/>
          <w:szCs w:val="20"/>
        </w:rPr>
        <w:t>:</w:t>
      </w:r>
    </w:p>
    <w:p w14:paraId="7276574B" w14:textId="3C2B3342" w:rsidR="00925737" w:rsidRDefault="00925737" w:rsidP="00811122">
      <w:pPr>
        <w:pStyle w:val="ListParagraph"/>
        <w:numPr>
          <w:ilvl w:val="1"/>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Used a hand</w:t>
      </w:r>
      <w:r w:rsidR="006F04DD">
        <w:rPr>
          <w:rFonts w:ascii="Verdana" w:hAnsi="Verdana"/>
          <w:color w:val="595959" w:themeColor="text1" w:themeTint="A6"/>
          <w:sz w:val="20"/>
          <w:szCs w:val="20"/>
        </w:rPr>
        <w:t>-</w:t>
      </w:r>
      <w:r>
        <w:rPr>
          <w:rFonts w:ascii="Verdana" w:hAnsi="Verdana"/>
          <w:color w:val="595959" w:themeColor="text1" w:themeTint="A6"/>
          <w:sz w:val="20"/>
          <w:szCs w:val="20"/>
        </w:rPr>
        <w:t>held cell phone</w:t>
      </w:r>
    </w:p>
    <w:p w14:paraId="40FFD30E" w14:textId="77777777" w:rsidR="00925737" w:rsidRDefault="00925737" w:rsidP="00811122">
      <w:pPr>
        <w:pStyle w:val="ListParagraph"/>
        <w:numPr>
          <w:ilvl w:val="1"/>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Reached for an object</w:t>
      </w:r>
    </w:p>
    <w:p w14:paraId="31509A60" w14:textId="77777777" w:rsidR="00925737" w:rsidRDefault="00925737" w:rsidP="00811122">
      <w:pPr>
        <w:pStyle w:val="ListParagraph"/>
        <w:numPr>
          <w:ilvl w:val="1"/>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Changed the GPS or music while driving</w:t>
      </w:r>
    </w:p>
    <w:p w14:paraId="7C3F29FD" w14:textId="6F28AB32" w:rsidR="00925737" w:rsidRDefault="00925737" w:rsidP="00811122">
      <w:pPr>
        <w:pStyle w:val="ListParagraph"/>
        <w:numPr>
          <w:ilvl w:val="0"/>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Distracted behaviors that respondents ranked as least dangerous,</w:t>
      </w:r>
      <w:r w:rsidRPr="00CD75D2">
        <w:rPr>
          <w:rFonts w:ascii="Verdana" w:hAnsi="Verdana"/>
          <w:color w:val="595959" w:themeColor="text1" w:themeTint="A6"/>
          <w:sz w:val="20"/>
          <w:szCs w:val="20"/>
        </w:rPr>
        <w:t xml:space="preserve"> happen when the car is not moving </w:t>
      </w:r>
      <w:r w:rsidR="006F04DD">
        <w:rPr>
          <w:rFonts w:ascii="Verdana" w:hAnsi="Verdana"/>
          <w:color w:val="595959" w:themeColor="text1" w:themeTint="A6"/>
          <w:sz w:val="20"/>
          <w:szCs w:val="20"/>
        </w:rPr>
        <w:t xml:space="preserve">or </w:t>
      </w:r>
      <w:r w:rsidRPr="00CD75D2">
        <w:rPr>
          <w:rFonts w:ascii="Verdana" w:hAnsi="Verdana"/>
          <w:color w:val="595959" w:themeColor="text1" w:themeTint="A6"/>
          <w:sz w:val="20"/>
          <w:szCs w:val="20"/>
        </w:rPr>
        <w:t>when both hands can remain on the wheel</w:t>
      </w:r>
      <w:r>
        <w:rPr>
          <w:rFonts w:ascii="Verdana" w:hAnsi="Verdana"/>
          <w:color w:val="595959" w:themeColor="text1" w:themeTint="A6"/>
          <w:sz w:val="20"/>
          <w:szCs w:val="20"/>
        </w:rPr>
        <w:t>:</w:t>
      </w:r>
    </w:p>
    <w:p w14:paraId="1E3ADC4D" w14:textId="77777777" w:rsidR="00925737" w:rsidRDefault="00925737" w:rsidP="00811122">
      <w:pPr>
        <w:pStyle w:val="ListParagraph"/>
        <w:numPr>
          <w:ilvl w:val="1"/>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Used a cell phone while at a traffic light</w:t>
      </w:r>
    </w:p>
    <w:p w14:paraId="53224685" w14:textId="77777777" w:rsidR="00925737" w:rsidRPr="00CD75D2" w:rsidRDefault="00925737" w:rsidP="00811122">
      <w:pPr>
        <w:pStyle w:val="ListParagraph"/>
        <w:numPr>
          <w:ilvl w:val="1"/>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Used a hands-free phone</w:t>
      </w:r>
    </w:p>
    <w:bookmarkEnd w:id="13"/>
    <w:p w14:paraId="56601411" w14:textId="7EC8548C" w:rsidR="007D03D1" w:rsidRDefault="007D03D1" w:rsidP="007F2834">
      <w:pPr>
        <w:rPr>
          <w:rFonts w:ascii="Verdana" w:hAnsi="Verdana"/>
          <w:color w:val="595959" w:themeColor="text1" w:themeTint="A6"/>
          <w:sz w:val="18"/>
          <w:szCs w:val="18"/>
        </w:rPr>
      </w:pPr>
    </w:p>
    <w:p w14:paraId="66607731" w14:textId="510FD63A" w:rsidR="00671DD0" w:rsidRPr="00C64EDC" w:rsidRDefault="00ED138F" w:rsidP="007F2834">
      <w:pPr>
        <w:rPr>
          <w:rFonts w:ascii="Verdana" w:hAnsi="Verdana"/>
          <w:i/>
          <w:iCs/>
          <w:color w:val="595959" w:themeColor="text1" w:themeTint="A6"/>
          <w:sz w:val="20"/>
          <w:szCs w:val="20"/>
        </w:rPr>
      </w:pPr>
      <w:r w:rsidRPr="00C64EDC">
        <w:rPr>
          <w:rFonts w:ascii="Verdana" w:hAnsi="Verdana"/>
          <w:i/>
          <w:iCs/>
          <w:color w:val="595959" w:themeColor="text1" w:themeTint="A6"/>
          <w:sz w:val="20"/>
          <w:szCs w:val="20"/>
        </w:rPr>
        <w:t xml:space="preserve">Data Table </w:t>
      </w:r>
      <w:r w:rsidR="00C64EDC" w:rsidRPr="00C64EDC">
        <w:rPr>
          <w:rFonts w:ascii="Verdana" w:hAnsi="Verdana"/>
          <w:i/>
          <w:iCs/>
          <w:color w:val="595959" w:themeColor="text1" w:themeTint="A6"/>
          <w:sz w:val="20"/>
          <w:szCs w:val="20"/>
        </w:rPr>
        <w:t>D on appendix pages 68 – 70 summarizes data related to assessing the safety of distracted behaviors.</w:t>
      </w:r>
    </w:p>
    <w:p w14:paraId="788D2C69" w14:textId="77777777" w:rsidR="00192E5B" w:rsidRDefault="00192E5B" w:rsidP="00192E5B">
      <w:pPr>
        <w:rPr>
          <w:rFonts w:ascii="Verdana" w:hAnsi="Verdana"/>
          <w:b/>
          <w:bCs/>
          <w:color w:val="595959" w:themeColor="text1" w:themeTint="A6"/>
          <w:sz w:val="20"/>
          <w:szCs w:val="20"/>
          <w:u w:val="single"/>
        </w:rPr>
      </w:pPr>
    </w:p>
    <w:p w14:paraId="2698618F" w14:textId="03734791" w:rsidR="004737F5" w:rsidRDefault="004737F5" w:rsidP="00192E5B">
      <w:pPr>
        <w:rPr>
          <w:rFonts w:ascii="Verdana" w:hAnsi="Verdana"/>
          <w:b/>
          <w:bCs/>
          <w:color w:val="595959" w:themeColor="text1" w:themeTint="A6"/>
          <w:sz w:val="20"/>
          <w:szCs w:val="20"/>
          <w:u w:val="single"/>
        </w:rPr>
      </w:pPr>
      <w:r>
        <w:rPr>
          <w:rFonts w:ascii="Verdana" w:hAnsi="Verdana"/>
          <w:b/>
          <w:bCs/>
          <w:color w:val="595959" w:themeColor="text1" w:themeTint="A6"/>
          <w:sz w:val="20"/>
          <w:szCs w:val="20"/>
          <w:u w:val="single"/>
        </w:rPr>
        <w:t>Distracted Driving Intervention</w:t>
      </w:r>
    </w:p>
    <w:p w14:paraId="1C81056F" w14:textId="66038572" w:rsidR="001937F7" w:rsidRDefault="001937F7" w:rsidP="00817266">
      <w:pPr>
        <w:spacing w:after="120"/>
        <w:rPr>
          <w:rFonts w:ascii="Verdana" w:hAnsi="Verdana"/>
          <w:color w:val="595959" w:themeColor="text1" w:themeTint="A6"/>
          <w:sz w:val="20"/>
          <w:szCs w:val="20"/>
        </w:rPr>
      </w:pPr>
      <w:r w:rsidRPr="000C10C8">
        <w:rPr>
          <w:rFonts w:ascii="Verdana" w:hAnsi="Verdana"/>
          <w:color w:val="595959" w:themeColor="text1" w:themeTint="A6"/>
          <w:sz w:val="20"/>
          <w:szCs w:val="20"/>
        </w:rPr>
        <w:t>All respondents (</w:t>
      </w:r>
      <w:r w:rsidR="00794AE4">
        <w:rPr>
          <w:rFonts w:ascii="Verdana" w:hAnsi="Verdana"/>
          <w:color w:val="595959" w:themeColor="text1" w:themeTint="A6"/>
          <w:sz w:val="20"/>
          <w:szCs w:val="20"/>
        </w:rPr>
        <w:t>n=</w:t>
      </w:r>
      <w:r w:rsidRPr="000C10C8">
        <w:rPr>
          <w:rFonts w:ascii="Verdana" w:hAnsi="Verdana"/>
          <w:color w:val="595959" w:themeColor="text1" w:themeTint="A6"/>
          <w:sz w:val="20"/>
          <w:szCs w:val="20"/>
        </w:rPr>
        <w:t xml:space="preserve">1603) were asked </w:t>
      </w:r>
      <w:r>
        <w:rPr>
          <w:rFonts w:ascii="Verdana" w:hAnsi="Verdana"/>
          <w:color w:val="595959" w:themeColor="text1" w:themeTint="A6"/>
          <w:sz w:val="20"/>
          <w:szCs w:val="20"/>
        </w:rPr>
        <w:t>to estimate how frequently during the past 30 days they have been a passenger in a vehicle when the driver was doing something that could distract them. To summarize:</w:t>
      </w:r>
    </w:p>
    <w:p w14:paraId="0B7EBD25" w14:textId="4393DDE3" w:rsidR="001937F7" w:rsidRDefault="001937F7" w:rsidP="00811122">
      <w:pPr>
        <w:pStyle w:val="ListParagraph"/>
        <w:numPr>
          <w:ilvl w:val="0"/>
          <w:numId w:val="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34.2% of survey respondents answered NEVER</w:t>
      </w:r>
      <w:r w:rsidR="008E42D9">
        <w:rPr>
          <w:rFonts w:ascii="Verdana" w:hAnsi="Verdana"/>
          <w:color w:val="595959" w:themeColor="text1" w:themeTint="A6"/>
          <w:sz w:val="20"/>
          <w:szCs w:val="20"/>
        </w:rPr>
        <w:t>.</w:t>
      </w:r>
    </w:p>
    <w:p w14:paraId="61C21EAE" w14:textId="1AB43877" w:rsidR="001937F7" w:rsidRDefault="001937F7" w:rsidP="00811122">
      <w:pPr>
        <w:pStyle w:val="ListParagraph"/>
        <w:numPr>
          <w:ilvl w:val="0"/>
          <w:numId w:val="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50.4% of survey respondents answered 1 – 4 TIMES</w:t>
      </w:r>
      <w:r w:rsidR="008E42D9">
        <w:rPr>
          <w:rFonts w:ascii="Verdana" w:hAnsi="Verdana"/>
          <w:color w:val="595959" w:themeColor="text1" w:themeTint="A6"/>
          <w:sz w:val="20"/>
          <w:szCs w:val="20"/>
        </w:rPr>
        <w:t>.</w:t>
      </w:r>
    </w:p>
    <w:p w14:paraId="08FF0D89" w14:textId="0EE6EF65" w:rsidR="009A5215" w:rsidRPr="00E473E4" w:rsidRDefault="001937F7" w:rsidP="00811122">
      <w:pPr>
        <w:pStyle w:val="ListParagraph"/>
        <w:numPr>
          <w:ilvl w:val="0"/>
          <w:numId w:val="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15.4% of survey respondents answered 5+ TIMES</w:t>
      </w:r>
      <w:r w:rsidR="008E42D9">
        <w:rPr>
          <w:rFonts w:ascii="Verdana" w:hAnsi="Verdana"/>
          <w:color w:val="595959" w:themeColor="text1" w:themeTint="A6"/>
          <w:sz w:val="20"/>
          <w:szCs w:val="20"/>
        </w:rPr>
        <w:t>.</w:t>
      </w:r>
    </w:p>
    <w:p w14:paraId="74B0F5D3" w14:textId="4BF86402" w:rsidR="005D3401" w:rsidRDefault="001937F7" w:rsidP="00794AE4">
      <w:pPr>
        <w:spacing w:after="120"/>
        <w:rPr>
          <w:rFonts w:ascii="Verdana" w:hAnsi="Verdana"/>
          <w:color w:val="595959" w:themeColor="text1" w:themeTint="A6"/>
          <w:sz w:val="20"/>
          <w:szCs w:val="20"/>
        </w:rPr>
      </w:pPr>
      <w:r>
        <w:rPr>
          <w:rFonts w:ascii="Verdana" w:hAnsi="Verdana"/>
          <w:color w:val="595959" w:themeColor="text1" w:themeTint="A6"/>
          <w:sz w:val="20"/>
          <w:szCs w:val="20"/>
        </w:rPr>
        <w:t>Respondents who had been in a vehicle with a distracted driver (n=1055) then</w:t>
      </w:r>
      <w:r w:rsidR="00971649">
        <w:rPr>
          <w:rFonts w:ascii="Verdana" w:hAnsi="Verdana"/>
          <w:color w:val="595959" w:themeColor="text1" w:themeTint="A6"/>
          <w:sz w:val="20"/>
          <w:szCs w:val="20"/>
        </w:rPr>
        <w:t xml:space="preserve"> indicated</w:t>
      </w:r>
      <w:r>
        <w:rPr>
          <w:rFonts w:ascii="Verdana" w:hAnsi="Verdana"/>
          <w:color w:val="595959" w:themeColor="text1" w:themeTint="A6"/>
          <w:sz w:val="20"/>
          <w:szCs w:val="20"/>
        </w:rPr>
        <w:t xml:space="preserve"> how often they asked the driver to stop doing the distracted behavior</w:t>
      </w:r>
      <w:r w:rsidR="00F44751">
        <w:rPr>
          <w:rFonts w:ascii="Verdana" w:hAnsi="Verdana"/>
          <w:color w:val="595959" w:themeColor="text1" w:themeTint="A6"/>
          <w:sz w:val="20"/>
          <w:szCs w:val="20"/>
        </w:rPr>
        <w:t xml:space="preserve">. </w:t>
      </w:r>
      <w:r w:rsidR="005D3401">
        <w:rPr>
          <w:rFonts w:ascii="Verdana" w:hAnsi="Verdana"/>
          <w:color w:val="595959" w:themeColor="text1" w:themeTint="A6"/>
          <w:sz w:val="20"/>
          <w:szCs w:val="20"/>
        </w:rPr>
        <w:t>To summarize:</w:t>
      </w:r>
    </w:p>
    <w:p w14:paraId="25724B4B" w14:textId="4C7AB814" w:rsidR="005D3401" w:rsidRDefault="005D3401" w:rsidP="00811122">
      <w:pPr>
        <w:pStyle w:val="ListParagraph"/>
        <w:numPr>
          <w:ilvl w:val="0"/>
          <w:numId w:val="13"/>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16.6% of survey respondents answered “NEVER</w:t>
      </w:r>
      <w:r w:rsidR="008E42D9">
        <w:rPr>
          <w:rFonts w:ascii="Verdana" w:hAnsi="Verdana"/>
          <w:color w:val="595959" w:themeColor="text1" w:themeTint="A6"/>
          <w:sz w:val="20"/>
          <w:szCs w:val="20"/>
        </w:rPr>
        <w:t>.</w:t>
      </w:r>
      <w:r>
        <w:rPr>
          <w:rFonts w:ascii="Verdana" w:hAnsi="Verdana"/>
          <w:color w:val="595959" w:themeColor="text1" w:themeTint="A6"/>
          <w:sz w:val="20"/>
          <w:szCs w:val="20"/>
        </w:rPr>
        <w:t>”</w:t>
      </w:r>
    </w:p>
    <w:p w14:paraId="48D24497" w14:textId="1AF4AE8F" w:rsidR="005D3401" w:rsidRDefault="005D3401" w:rsidP="00811122">
      <w:pPr>
        <w:pStyle w:val="ListParagraph"/>
        <w:numPr>
          <w:ilvl w:val="0"/>
          <w:numId w:val="13"/>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43.8% of survey respondents answered “RARELY,” “OCCASIONALLY” or “ABOUT HALF THE TIME</w:t>
      </w:r>
      <w:r w:rsidR="008E42D9">
        <w:rPr>
          <w:rFonts w:ascii="Verdana" w:hAnsi="Verdana"/>
          <w:color w:val="595959" w:themeColor="text1" w:themeTint="A6"/>
          <w:sz w:val="20"/>
          <w:szCs w:val="20"/>
        </w:rPr>
        <w:t>.</w:t>
      </w:r>
      <w:r>
        <w:rPr>
          <w:rFonts w:ascii="Verdana" w:hAnsi="Verdana"/>
          <w:color w:val="595959" w:themeColor="text1" w:themeTint="A6"/>
          <w:sz w:val="20"/>
          <w:szCs w:val="20"/>
        </w:rPr>
        <w:t>”</w:t>
      </w:r>
    </w:p>
    <w:p w14:paraId="59DA359B" w14:textId="37D96EE1" w:rsidR="005D3401" w:rsidRDefault="005D3401" w:rsidP="00811122">
      <w:pPr>
        <w:pStyle w:val="ListParagraph"/>
        <w:numPr>
          <w:ilvl w:val="0"/>
          <w:numId w:val="13"/>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23.5% of the survey respondents answered “FREQUENTLY” or “ALMOST ALWAYS</w:t>
      </w:r>
      <w:r w:rsidR="008E42D9">
        <w:rPr>
          <w:rFonts w:ascii="Verdana" w:hAnsi="Verdana"/>
          <w:color w:val="595959" w:themeColor="text1" w:themeTint="A6"/>
          <w:sz w:val="20"/>
          <w:szCs w:val="20"/>
        </w:rPr>
        <w:t>.</w:t>
      </w:r>
      <w:r>
        <w:rPr>
          <w:rFonts w:ascii="Verdana" w:hAnsi="Verdana"/>
          <w:color w:val="595959" w:themeColor="text1" w:themeTint="A6"/>
          <w:sz w:val="20"/>
          <w:szCs w:val="20"/>
        </w:rPr>
        <w:t>”</w:t>
      </w:r>
    </w:p>
    <w:p w14:paraId="2642F4BA" w14:textId="67AFCEE8" w:rsidR="00E473E4" w:rsidRPr="00CC29FF" w:rsidRDefault="005D3401" w:rsidP="00811122">
      <w:pPr>
        <w:pStyle w:val="ListParagraph"/>
        <w:numPr>
          <w:ilvl w:val="0"/>
          <w:numId w:val="13"/>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17.1% of the survey respondents answered “ALWAYS</w:t>
      </w:r>
      <w:r w:rsidR="008E42D9">
        <w:rPr>
          <w:rFonts w:ascii="Verdana" w:hAnsi="Verdana"/>
          <w:color w:val="595959" w:themeColor="text1" w:themeTint="A6"/>
          <w:sz w:val="20"/>
          <w:szCs w:val="20"/>
        </w:rPr>
        <w:t>.</w:t>
      </w:r>
      <w:r>
        <w:rPr>
          <w:rFonts w:ascii="Verdana" w:hAnsi="Verdana"/>
          <w:color w:val="595959" w:themeColor="text1" w:themeTint="A6"/>
          <w:sz w:val="20"/>
          <w:szCs w:val="20"/>
        </w:rPr>
        <w:t>”</w:t>
      </w:r>
    </w:p>
    <w:p w14:paraId="4F3B4D82" w14:textId="5D0EA406" w:rsidR="003E59C7" w:rsidRDefault="00F44751" w:rsidP="005D3401">
      <w:pPr>
        <w:spacing w:after="120"/>
        <w:rPr>
          <w:rFonts w:ascii="Verdana" w:hAnsi="Verdana"/>
          <w:color w:val="595959" w:themeColor="text1" w:themeTint="A6"/>
          <w:sz w:val="20"/>
          <w:szCs w:val="20"/>
        </w:rPr>
      </w:pPr>
      <w:r>
        <w:rPr>
          <w:rFonts w:ascii="Verdana" w:hAnsi="Verdana"/>
          <w:color w:val="595959" w:themeColor="text1" w:themeTint="A6"/>
          <w:sz w:val="20"/>
          <w:szCs w:val="20"/>
        </w:rPr>
        <w:t>We</w:t>
      </w:r>
      <w:r w:rsidR="00CC29FF">
        <w:rPr>
          <w:rFonts w:ascii="Verdana" w:hAnsi="Verdana"/>
          <w:color w:val="595959" w:themeColor="text1" w:themeTint="A6"/>
          <w:sz w:val="20"/>
          <w:szCs w:val="20"/>
        </w:rPr>
        <w:t xml:space="preserve"> also</w:t>
      </w:r>
      <w:r>
        <w:rPr>
          <w:rFonts w:ascii="Verdana" w:hAnsi="Verdana"/>
          <w:color w:val="595959" w:themeColor="text1" w:themeTint="A6"/>
          <w:sz w:val="20"/>
          <w:szCs w:val="20"/>
        </w:rPr>
        <w:t xml:space="preserve"> </w:t>
      </w:r>
      <w:r w:rsidR="005D3401">
        <w:rPr>
          <w:rFonts w:ascii="Verdana" w:hAnsi="Verdana"/>
          <w:color w:val="595959" w:themeColor="text1" w:themeTint="A6"/>
          <w:sz w:val="20"/>
          <w:szCs w:val="20"/>
        </w:rPr>
        <w:t>r</w:t>
      </w:r>
      <w:r>
        <w:rPr>
          <w:rFonts w:ascii="Verdana" w:hAnsi="Verdana"/>
          <w:color w:val="595959" w:themeColor="text1" w:themeTint="A6"/>
          <w:sz w:val="20"/>
          <w:szCs w:val="20"/>
        </w:rPr>
        <w:t>an a correlation scan between</w:t>
      </w:r>
      <w:r w:rsidR="008F1E13">
        <w:rPr>
          <w:rFonts w:ascii="Verdana" w:hAnsi="Verdana"/>
          <w:color w:val="595959" w:themeColor="text1" w:themeTint="A6"/>
          <w:sz w:val="20"/>
          <w:szCs w:val="20"/>
        </w:rPr>
        <w:t xml:space="preserve"> the</w:t>
      </w:r>
      <w:r>
        <w:rPr>
          <w:rFonts w:ascii="Verdana" w:hAnsi="Verdana"/>
          <w:color w:val="595959" w:themeColor="text1" w:themeTint="A6"/>
          <w:sz w:val="20"/>
          <w:szCs w:val="20"/>
        </w:rPr>
        <w:t xml:space="preserve"> frequency of being a passenger in a distracted driver’s car with the frequency of intervening with the driver.</w:t>
      </w:r>
    </w:p>
    <w:p w14:paraId="285741FF" w14:textId="77777777" w:rsidR="002A3410" w:rsidRDefault="002A3410" w:rsidP="00F53634">
      <w:pPr>
        <w:rPr>
          <w:rFonts w:ascii="Verdana" w:hAnsi="Verdana"/>
          <w:b/>
          <w:bCs/>
          <w:i/>
          <w:iCs/>
          <w:color w:val="595959" w:themeColor="text1" w:themeTint="A6"/>
          <w:sz w:val="20"/>
          <w:szCs w:val="20"/>
        </w:rPr>
      </w:pPr>
    </w:p>
    <w:p w14:paraId="0A415789" w14:textId="01229FC0" w:rsidR="00F53634" w:rsidRDefault="00F53634" w:rsidP="00F53634">
      <w:pPr>
        <w:rPr>
          <w:rFonts w:ascii="Verdana" w:hAnsi="Verdana"/>
          <w:b/>
          <w:bCs/>
          <w:i/>
          <w:iCs/>
          <w:color w:val="595959" w:themeColor="text1" w:themeTint="A6"/>
          <w:sz w:val="20"/>
          <w:szCs w:val="20"/>
        </w:rPr>
      </w:pPr>
      <w:r w:rsidRPr="00F44751">
        <w:rPr>
          <w:rFonts w:ascii="Verdana" w:hAnsi="Verdana"/>
          <w:b/>
          <w:bCs/>
          <w:i/>
          <w:iCs/>
          <w:color w:val="595959" w:themeColor="text1" w:themeTint="A6"/>
          <w:sz w:val="20"/>
          <w:szCs w:val="20"/>
        </w:rPr>
        <w:t>Chart 5</w:t>
      </w:r>
    </w:p>
    <w:p w14:paraId="34DEBA0B" w14:textId="77777777" w:rsidR="00971649" w:rsidRDefault="00F53634" w:rsidP="00F53634">
      <w:pPr>
        <w:rPr>
          <w:rFonts w:ascii="Verdana" w:hAnsi="Verdana"/>
          <w:i/>
          <w:iCs/>
          <w:color w:val="595959" w:themeColor="text1" w:themeTint="A6"/>
          <w:sz w:val="20"/>
          <w:szCs w:val="20"/>
        </w:rPr>
      </w:pPr>
      <w:r>
        <w:rPr>
          <w:rFonts w:ascii="Verdana" w:hAnsi="Verdana"/>
          <w:i/>
          <w:iCs/>
          <w:color w:val="595959" w:themeColor="text1" w:themeTint="A6"/>
          <w:sz w:val="20"/>
          <w:szCs w:val="20"/>
        </w:rPr>
        <w:t>Correlation scan between the frequency of being a passenger with a distracted driver and the frequency of intervention (95% Confidence)</w:t>
      </w:r>
    </w:p>
    <w:p w14:paraId="4A893DF0" w14:textId="77777777" w:rsidR="00971649" w:rsidRDefault="00971649" w:rsidP="00564C77">
      <w:pPr>
        <w:tabs>
          <w:tab w:val="left" w:pos="6660"/>
        </w:tabs>
        <w:rPr>
          <w:rFonts w:ascii="Verdana" w:hAnsi="Verdana"/>
          <w:i/>
          <w:iCs/>
          <w:color w:val="595959" w:themeColor="text1" w:themeTint="A6"/>
          <w:sz w:val="20"/>
          <w:szCs w:val="20"/>
        </w:rPr>
      </w:pPr>
    </w:p>
    <w:tbl>
      <w:tblPr>
        <w:tblStyle w:val="TableGrid"/>
        <w:tblW w:w="0" w:type="auto"/>
        <w:tblLook w:val="04A0" w:firstRow="1" w:lastRow="0" w:firstColumn="1" w:lastColumn="0" w:noHBand="0" w:noVBand="1"/>
      </w:tblPr>
      <w:tblGrid>
        <w:gridCol w:w="4855"/>
        <w:gridCol w:w="1080"/>
        <w:gridCol w:w="1080"/>
        <w:gridCol w:w="1170"/>
        <w:gridCol w:w="1165"/>
      </w:tblGrid>
      <w:tr w:rsidR="00971649" w14:paraId="7D9D2083" w14:textId="77777777" w:rsidTr="007F689A">
        <w:tc>
          <w:tcPr>
            <w:tcW w:w="4855" w:type="dxa"/>
            <w:tcBorders>
              <w:bottom w:val="single" w:sz="4" w:space="0" w:color="auto"/>
            </w:tcBorders>
            <w:shd w:val="clear" w:color="auto" w:fill="5B9BD5" w:themeFill="accent1"/>
          </w:tcPr>
          <w:p w14:paraId="08310AD0" w14:textId="53921C76" w:rsidR="00971649" w:rsidRPr="00971649" w:rsidRDefault="00971649" w:rsidP="00564C77">
            <w:pPr>
              <w:tabs>
                <w:tab w:val="left" w:pos="6660"/>
              </w:tabs>
              <w:rPr>
                <w:rFonts w:ascii="Verdana" w:hAnsi="Verdana"/>
                <w:color w:val="FFFFFF" w:themeColor="background1"/>
                <w:sz w:val="20"/>
                <w:szCs w:val="20"/>
              </w:rPr>
            </w:pPr>
            <w:r w:rsidRPr="00971649">
              <w:rPr>
                <w:rFonts w:ascii="Verdana" w:hAnsi="Verdana"/>
                <w:color w:val="FFFFFF" w:themeColor="background1"/>
                <w:sz w:val="20"/>
                <w:szCs w:val="20"/>
              </w:rPr>
              <w:t xml:space="preserve">How often the respondent who was a passenger with a distracted driver asked </w:t>
            </w:r>
            <w:r w:rsidR="008F1E13">
              <w:rPr>
                <w:rFonts w:ascii="Verdana" w:hAnsi="Verdana"/>
                <w:color w:val="FFFFFF" w:themeColor="background1"/>
                <w:sz w:val="20"/>
                <w:szCs w:val="20"/>
              </w:rPr>
              <w:t xml:space="preserve">the </w:t>
            </w:r>
            <w:r w:rsidRPr="00971649">
              <w:rPr>
                <w:rFonts w:ascii="Verdana" w:hAnsi="Verdana"/>
                <w:color w:val="FFFFFF" w:themeColor="background1"/>
                <w:sz w:val="20"/>
                <w:szCs w:val="20"/>
              </w:rPr>
              <w:t>driver to stop distracted behavior…</w:t>
            </w:r>
          </w:p>
        </w:tc>
        <w:tc>
          <w:tcPr>
            <w:tcW w:w="4495" w:type="dxa"/>
            <w:gridSpan w:val="4"/>
            <w:tcBorders>
              <w:bottom w:val="single" w:sz="4" w:space="0" w:color="auto"/>
            </w:tcBorders>
            <w:shd w:val="clear" w:color="auto" w:fill="C45911" w:themeFill="accent2" w:themeFillShade="BF"/>
          </w:tcPr>
          <w:p w14:paraId="7F5BBE36" w14:textId="4D905D81" w:rsidR="00971649" w:rsidRPr="00000A86" w:rsidRDefault="00971649" w:rsidP="00564C77">
            <w:pPr>
              <w:tabs>
                <w:tab w:val="left" w:pos="6660"/>
              </w:tabs>
              <w:rPr>
                <w:rFonts w:ascii="Verdana" w:hAnsi="Verdana"/>
                <w:color w:val="FFFFFF" w:themeColor="background1"/>
                <w:sz w:val="20"/>
                <w:szCs w:val="20"/>
              </w:rPr>
            </w:pPr>
            <w:r w:rsidRPr="00000A86">
              <w:rPr>
                <w:rFonts w:ascii="Verdana" w:hAnsi="Verdana"/>
                <w:color w:val="FFFFFF" w:themeColor="background1"/>
                <w:sz w:val="20"/>
                <w:szCs w:val="20"/>
              </w:rPr>
              <w:t>How often the survey respondents were a passenger in a car with a distracted driver in the past 30 days…</w:t>
            </w:r>
          </w:p>
        </w:tc>
      </w:tr>
      <w:tr w:rsidR="00971649" w14:paraId="0C71B198" w14:textId="77777777" w:rsidTr="007F689A">
        <w:tc>
          <w:tcPr>
            <w:tcW w:w="4855" w:type="dxa"/>
            <w:shd w:val="clear" w:color="auto" w:fill="FFFFFF" w:themeFill="background1"/>
          </w:tcPr>
          <w:p w14:paraId="0FF54E62" w14:textId="77F22C4B" w:rsidR="00971649" w:rsidRPr="00971649" w:rsidRDefault="00971649" w:rsidP="00564C77">
            <w:pPr>
              <w:tabs>
                <w:tab w:val="left" w:pos="6660"/>
              </w:tabs>
              <w:rPr>
                <w:rFonts w:ascii="Verdana" w:hAnsi="Verdana"/>
                <w:color w:val="FFFFFF" w:themeColor="background1"/>
                <w:sz w:val="20"/>
                <w:szCs w:val="20"/>
              </w:rPr>
            </w:pPr>
          </w:p>
        </w:tc>
        <w:tc>
          <w:tcPr>
            <w:tcW w:w="1080" w:type="dxa"/>
            <w:shd w:val="clear" w:color="auto" w:fill="C45911" w:themeFill="accent2" w:themeFillShade="BF"/>
          </w:tcPr>
          <w:p w14:paraId="50CCC4C4" w14:textId="0ECFF525" w:rsidR="00971649" w:rsidRPr="00000A86" w:rsidRDefault="00971649" w:rsidP="00564C77">
            <w:pPr>
              <w:tabs>
                <w:tab w:val="left" w:pos="6660"/>
              </w:tabs>
              <w:jc w:val="center"/>
              <w:rPr>
                <w:rFonts w:ascii="Verdana" w:hAnsi="Verdana"/>
                <w:color w:val="FFFFFF" w:themeColor="background1"/>
                <w:sz w:val="20"/>
                <w:szCs w:val="20"/>
              </w:rPr>
            </w:pPr>
            <w:r w:rsidRPr="00000A86">
              <w:rPr>
                <w:rFonts w:ascii="Verdana" w:hAnsi="Verdana"/>
                <w:color w:val="FFFFFF" w:themeColor="background1"/>
                <w:sz w:val="20"/>
                <w:szCs w:val="20"/>
              </w:rPr>
              <w:t>Once or twice</w:t>
            </w:r>
          </w:p>
        </w:tc>
        <w:tc>
          <w:tcPr>
            <w:tcW w:w="1080" w:type="dxa"/>
            <w:shd w:val="clear" w:color="auto" w:fill="C45911" w:themeFill="accent2" w:themeFillShade="BF"/>
          </w:tcPr>
          <w:p w14:paraId="5AA571C3" w14:textId="5625F8C5" w:rsidR="00971649" w:rsidRPr="00000A86" w:rsidRDefault="00971649" w:rsidP="00564C77">
            <w:pPr>
              <w:tabs>
                <w:tab w:val="left" w:pos="6660"/>
              </w:tabs>
              <w:jc w:val="center"/>
              <w:rPr>
                <w:rFonts w:ascii="Verdana" w:hAnsi="Verdana"/>
                <w:color w:val="FFFFFF" w:themeColor="background1"/>
                <w:sz w:val="20"/>
                <w:szCs w:val="20"/>
              </w:rPr>
            </w:pPr>
            <w:r w:rsidRPr="00000A86">
              <w:rPr>
                <w:rFonts w:ascii="Verdana" w:hAnsi="Verdana"/>
                <w:color w:val="FFFFFF" w:themeColor="background1"/>
                <w:sz w:val="20"/>
                <w:szCs w:val="20"/>
              </w:rPr>
              <w:t>3 – 4 times</w:t>
            </w:r>
          </w:p>
        </w:tc>
        <w:tc>
          <w:tcPr>
            <w:tcW w:w="1170" w:type="dxa"/>
            <w:shd w:val="clear" w:color="auto" w:fill="C45911" w:themeFill="accent2" w:themeFillShade="BF"/>
          </w:tcPr>
          <w:p w14:paraId="180A2886" w14:textId="02D9D2AB" w:rsidR="00971649" w:rsidRPr="00000A86" w:rsidRDefault="00971649" w:rsidP="00564C77">
            <w:pPr>
              <w:tabs>
                <w:tab w:val="left" w:pos="6660"/>
              </w:tabs>
              <w:jc w:val="center"/>
              <w:rPr>
                <w:rFonts w:ascii="Verdana" w:hAnsi="Verdana"/>
                <w:color w:val="FFFFFF" w:themeColor="background1"/>
                <w:sz w:val="20"/>
                <w:szCs w:val="20"/>
              </w:rPr>
            </w:pPr>
            <w:r w:rsidRPr="00000A86">
              <w:rPr>
                <w:rFonts w:ascii="Verdana" w:hAnsi="Verdana"/>
                <w:color w:val="FFFFFF" w:themeColor="background1"/>
                <w:sz w:val="20"/>
                <w:szCs w:val="20"/>
              </w:rPr>
              <w:t>5 – 6 times</w:t>
            </w:r>
          </w:p>
        </w:tc>
        <w:tc>
          <w:tcPr>
            <w:tcW w:w="1165" w:type="dxa"/>
            <w:shd w:val="clear" w:color="auto" w:fill="C45911" w:themeFill="accent2" w:themeFillShade="BF"/>
          </w:tcPr>
          <w:p w14:paraId="58C1589F" w14:textId="4B21463D" w:rsidR="00971649" w:rsidRPr="00000A86" w:rsidRDefault="00971649" w:rsidP="00564C77">
            <w:pPr>
              <w:tabs>
                <w:tab w:val="left" w:pos="6660"/>
              </w:tabs>
              <w:jc w:val="center"/>
              <w:rPr>
                <w:rFonts w:ascii="Verdana" w:hAnsi="Verdana"/>
                <w:color w:val="FFFFFF" w:themeColor="background1"/>
                <w:sz w:val="20"/>
                <w:szCs w:val="20"/>
              </w:rPr>
            </w:pPr>
            <w:r w:rsidRPr="00000A86">
              <w:rPr>
                <w:rFonts w:ascii="Verdana" w:hAnsi="Verdana"/>
                <w:color w:val="FFFFFF" w:themeColor="background1"/>
                <w:sz w:val="20"/>
                <w:szCs w:val="20"/>
              </w:rPr>
              <w:t>7+ times</w:t>
            </w:r>
          </w:p>
        </w:tc>
      </w:tr>
      <w:tr w:rsidR="00971649" w14:paraId="3DCF2029" w14:textId="77777777" w:rsidTr="00971649">
        <w:tc>
          <w:tcPr>
            <w:tcW w:w="4855" w:type="dxa"/>
            <w:shd w:val="clear" w:color="auto" w:fill="5B9BD5" w:themeFill="accent1"/>
          </w:tcPr>
          <w:p w14:paraId="00B6C1EE" w14:textId="68E19443" w:rsidR="00971649" w:rsidRPr="00971649" w:rsidRDefault="00971649" w:rsidP="00564C77">
            <w:pPr>
              <w:tabs>
                <w:tab w:val="left" w:pos="6660"/>
              </w:tabs>
              <w:rPr>
                <w:rFonts w:ascii="Verdana" w:hAnsi="Verdana"/>
                <w:color w:val="FFFFFF" w:themeColor="background1"/>
                <w:sz w:val="20"/>
                <w:szCs w:val="20"/>
              </w:rPr>
            </w:pPr>
            <w:r w:rsidRPr="00971649">
              <w:rPr>
                <w:rFonts w:ascii="Verdana" w:hAnsi="Verdana"/>
                <w:color w:val="FFFFFF" w:themeColor="background1"/>
                <w:sz w:val="20"/>
                <w:szCs w:val="20"/>
              </w:rPr>
              <w:t>Never</w:t>
            </w:r>
          </w:p>
        </w:tc>
        <w:tc>
          <w:tcPr>
            <w:tcW w:w="1080" w:type="dxa"/>
          </w:tcPr>
          <w:p w14:paraId="7E3A734A" w14:textId="5031892A" w:rsidR="00971649" w:rsidRPr="00971649" w:rsidRDefault="00971649" w:rsidP="00564C77">
            <w:pPr>
              <w:tabs>
                <w:tab w:val="left" w:pos="6660"/>
              </w:tabs>
              <w:jc w:val="center"/>
              <w:rPr>
                <w:rFonts w:ascii="Verdana" w:hAnsi="Verdana"/>
                <w:color w:val="595959" w:themeColor="text1" w:themeTint="A6"/>
                <w:sz w:val="20"/>
                <w:szCs w:val="20"/>
              </w:rPr>
            </w:pPr>
            <w:r>
              <w:rPr>
                <w:rFonts w:ascii="Verdana" w:hAnsi="Verdana"/>
                <w:color w:val="595959" w:themeColor="text1" w:themeTint="A6"/>
                <w:sz w:val="20"/>
                <w:szCs w:val="20"/>
              </w:rPr>
              <w:t>X</w:t>
            </w:r>
          </w:p>
        </w:tc>
        <w:tc>
          <w:tcPr>
            <w:tcW w:w="1080" w:type="dxa"/>
          </w:tcPr>
          <w:p w14:paraId="2365E80E" w14:textId="77777777" w:rsidR="00971649" w:rsidRPr="00971649" w:rsidRDefault="00971649" w:rsidP="00564C77">
            <w:pPr>
              <w:tabs>
                <w:tab w:val="left" w:pos="6660"/>
              </w:tabs>
              <w:jc w:val="center"/>
              <w:rPr>
                <w:rFonts w:ascii="Verdana" w:hAnsi="Verdana"/>
                <w:color w:val="595959" w:themeColor="text1" w:themeTint="A6"/>
                <w:sz w:val="20"/>
                <w:szCs w:val="20"/>
              </w:rPr>
            </w:pPr>
          </w:p>
        </w:tc>
        <w:tc>
          <w:tcPr>
            <w:tcW w:w="1170" w:type="dxa"/>
          </w:tcPr>
          <w:p w14:paraId="17841E01" w14:textId="77777777" w:rsidR="00971649" w:rsidRPr="00971649" w:rsidRDefault="00971649" w:rsidP="00564C77">
            <w:pPr>
              <w:tabs>
                <w:tab w:val="left" w:pos="6660"/>
              </w:tabs>
              <w:jc w:val="center"/>
              <w:rPr>
                <w:rFonts w:ascii="Verdana" w:hAnsi="Verdana"/>
                <w:color w:val="595959" w:themeColor="text1" w:themeTint="A6"/>
                <w:sz w:val="20"/>
                <w:szCs w:val="20"/>
              </w:rPr>
            </w:pPr>
          </w:p>
        </w:tc>
        <w:tc>
          <w:tcPr>
            <w:tcW w:w="1165" w:type="dxa"/>
          </w:tcPr>
          <w:p w14:paraId="427FD9B1" w14:textId="77777777" w:rsidR="00971649" w:rsidRPr="00971649" w:rsidRDefault="00971649" w:rsidP="00564C77">
            <w:pPr>
              <w:tabs>
                <w:tab w:val="left" w:pos="6660"/>
              </w:tabs>
              <w:jc w:val="center"/>
              <w:rPr>
                <w:rFonts w:ascii="Verdana" w:hAnsi="Verdana"/>
                <w:color w:val="595959" w:themeColor="text1" w:themeTint="A6"/>
                <w:sz w:val="20"/>
                <w:szCs w:val="20"/>
              </w:rPr>
            </w:pPr>
          </w:p>
        </w:tc>
      </w:tr>
      <w:tr w:rsidR="00971649" w14:paraId="3D3E4D84" w14:textId="77777777" w:rsidTr="00971649">
        <w:tc>
          <w:tcPr>
            <w:tcW w:w="4855" w:type="dxa"/>
            <w:shd w:val="clear" w:color="auto" w:fill="5B9BD5" w:themeFill="accent1"/>
          </w:tcPr>
          <w:p w14:paraId="4E119BF6" w14:textId="3101ABA0" w:rsidR="00971649" w:rsidRPr="00971649" w:rsidRDefault="00971649" w:rsidP="00564C77">
            <w:pPr>
              <w:tabs>
                <w:tab w:val="left" w:pos="6660"/>
              </w:tabs>
              <w:rPr>
                <w:rFonts w:ascii="Verdana" w:hAnsi="Verdana"/>
                <w:color w:val="FFFFFF" w:themeColor="background1"/>
                <w:sz w:val="20"/>
                <w:szCs w:val="20"/>
              </w:rPr>
            </w:pPr>
            <w:r w:rsidRPr="00971649">
              <w:rPr>
                <w:rFonts w:ascii="Verdana" w:hAnsi="Verdana"/>
                <w:color w:val="FFFFFF" w:themeColor="background1"/>
                <w:sz w:val="20"/>
                <w:szCs w:val="20"/>
              </w:rPr>
              <w:t>Rarely</w:t>
            </w:r>
          </w:p>
        </w:tc>
        <w:tc>
          <w:tcPr>
            <w:tcW w:w="1080" w:type="dxa"/>
          </w:tcPr>
          <w:p w14:paraId="149908C2" w14:textId="1767F484" w:rsidR="00971649" w:rsidRPr="00971649" w:rsidRDefault="00971649" w:rsidP="00564C77">
            <w:pPr>
              <w:tabs>
                <w:tab w:val="left" w:pos="6660"/>
              </w:tabs>
              <w:jc w:val="center"/>
              <w:rPr>
                <w:rFonts w:ascii="Verdana" w:hAnsi="Verdana"/>
                <w:color w:val="595959" w:themeColor="text1" w:themeTint="A6"/>
                <w:sz w:val="20"/>
                <w:szCs w:val="20"/>
              </w:rPr>
            </w:pPr>
            <w:r>
              <w:rPr>
                <w:rFonts w:ascii="Verdana" w:hAnsi="Verdana"/>
                <w:color w:val="595959" w:themeColor="text1" w:themeTint="A6"/>
                <w:sz w:val="20"/>
                <w:szCs w:val="20"/>
              </w:rPr>
              <w:t>X</w:t>
            </w:r>
          </w:p>
        </w:tc>
        <w:tc>
          <w:tcPr>
            <w:tcW w:w="1080" w:type="dxa"/>
          </w:tcPr>
          <w:p w14:paraId="4DF1AC87" w14:textId="77777777" w:rsidR="00971649" w:rsidRPr="00971649" w:rsidRDefault="00971649" w:rsidP="00564C77">
            <w:pPr>
              <w:tabs>
                <w:tab w:val="left" w:pos="6660"/>
              </w:tabs>
              <w:jc w:val="center"/>
              <w:rPr>
                <w:rFonts w:ascii="Verdana" w:hAnsi="Verdana"/>
                <w:color w:val="595959" w:themeColor="text1" w:themeTint="A6"/>
                <w:sz w:val="20"/>
                <w:szCs w:val="20"/>
              </w:rPr>
            </w:pPr>
          </w:p>
        </w:tc>
        <w:tc>
          <w:tcPr>
            <w:tcW w:w="1170" w:type="dxa"/>
          </w:tcPr>
          <w:p w14:paraId="4B749DC5" w14:textId="77777777" w:rsidR="00971649" w:rsidRPr="00971649" w:rsidRDefault="00971649" w:rsidP="00564C77">
            <w:pPr>
              <w:tabs>
                <w:tab w:val="left" w:pos="6660"/>
              </w:tabs>
              <w:jc w:val="center"/>
              <w:rPr>
                <w:rFonts w:ascii="Verdana" w:hAnsi="Verdana"/>
                <w:color w:val="595959" w:themeColor="text1" w:themeTint="A6"/>
                <w:sz w:val="20"/>
                <w:szCs w:val="20"/>
              </w:rPr>
            </w:pPr>
          </w:p>
        </w:tc>
        <w:tc>
          <w:tcPr>
            <w:tcW w:w="1165" w:type="dxa"/>
          </w:tcPr>
          <w:p w14:paraId="53D56987" w14:textId="77777777" w:rsidR="00971649" w:rsidRPr="00971649" w:rsidRDefault="00971649" w:rsidP="00564C77">
            <w:pPr>
              <w:tabs>
                <w:tab w:val="left" w:pos="6660"/>
              </w:tabs>
              <w:jc w:val="center"/>
              <w:rPr>
                <w:rFonts w:ascii="Verdana" w:hAnsi="Verdana"/>
                <w:color w:val="595959" w:themeColor="text1" w:themeTint="A6"/>
                <w:sz w:val="20"/>
                <w:szCs w:val="20"/>
              </w:rPr>
            </w:pPr>
          </w:p>
        </w:tc>
      </w:tr>
      <w:tr w:rsidR="00971649" w14:paraId="5794F7C8" w14:textId="77777777" w:rsidTr="00971649">
        <w:tc>
          <w:tcPr>
            <w:tcW w:w="4855" w:type="dxa"/>
            <w:shd w:val="clear" w:color="auto" w:fill="5B9BD5" w:themeFill="accent1"/>
          </w:tcPr>
          <w:p w14:paraId="1A3082E5" w14:textId="2821F870" w:rsidR="00971649" w:rsidRPr="00971649" w:rsidRDefault="00971649" w:rsidP="00564C77">
            <w:pPr>
              <w:tabs>
                <w:tab w:val="left" w:pos="6660"/>
              </w:tabs>
              <w:rPr>
                <w:rFonts w:ascii="Verdana" w:hAnsi="Verdana"/>
                <w:color w:val="FFFFFF" w:themeColor="background1"/>
                <w:sz w:val="20"/>
                <w:szCs w:val="20"/>
              </w:rPr>
            </w:pPr>
            <w:r w:rsidRPr="00971649">
              <w:rPr>
                <w:rFonts w:ascii="Verdana" w:hAnsi="Verdana"/>
                <w:color w:val="FFFFFF" w:themeColor="background1"/>
                <w:sz w:val="20"/>
                <w:szCs w:val="20"/>
              </w:rPr>
              <w:t>Occasionally</w:t>
            </w:r>
          </w:p>
        </w:tc>
        <w:tc>
          <w:tcPr>
            <w:tcW w:w="1080" w:type="dxa"/>
          </w:tcPr>
          <w:p w14:paraId="521A38AC" w14:textId="77777777" w:rsidR="00971649" w:rsidRPr="00971649" w:rsidRDefault="00971649" w:rsidP="00564C77">
            <w:pPr>
              <w:tabs>
                <w:tab w:val="left" w:pos="6660"/>
              </w:tabs>
              <w:jc w:val="center"/>
              <w:rPr>
                <w:rFonts w:ascii="Verdana" w:hAnsi="Verdana"/>
                <w:color w:val="595959" w:themeColor="text1" w:themeTint="A6"/>
                <w:sz w:val="20"/>
                <w:szCs w:val="20"/>
              </w:rPr>
            </w:pPr>
          </w:p>
        </w:tc>
        <w:tc>
          <w:tcPr>
            <w:tcW w:w="1080" w:type="dxa"/>
          </w:tcPr>
          <w:p w14:paraId="52FD0223" w14:textId="0A1C20C8" w:rsidR="00971649" w:rsidRPr="00971649" w:rsidRDefault="00971649" w:rsidP="00564C77">
            <w:pPr>
              <w:tabs>
                <w:tab w:val="left" w:pos="6660"/>
              </w:tabs>
              <w:jc w:val="center"/>
              <w:rPr>
                <w:rFonts w:ascii="Verdana" w:hAnsi="Verdana"/>
                <w:color w:val="595959" w:themeColor="text1" w:themeTint="A6"/>
                <w:sz w:val="20"/>
                <w:szCs w:val="20"/>
              </w:rPr>
            </w:pPr>
            <w:r>
              <w:rPr>
                <w:rFonts w:ascii="Verdana" w:hAnsi="Verdana"/>
                <w:color w:val="595959" w:themeColor="text1" w:themeTint="A6"/>
                <w:sz w:val="20"/>
                <w:szCs w:val="20"/>
              </w:rPr>
              <w:t>X</w:t>
            </w:r>
          </w:p>
        </w:tc>
        <w:tc>
          <w:tcPr>
            <w:tcW w:w="1170" w:type="dxa"/>
          </w:tcPr>
          <w:p w14:paraId="4F47E8E2" w14:textId="74224E4D" w:rsidR="00971649" w:rsidRPr="00971649" w:rsidRDefault="00971649" w:rsidP="00564C77">
            <w:pPr>
              <w:tabs>
                <w:tab w:val="left" w:pos="6660"/>
              </w:tabs>
              <w:jc w:val="center"/>
              <w:rPr>
                <w:rFonts w:ascii="Verdana" w:hAnsi="Verdana"/>
                <w:color w:val="595959" w:themeColor="text1" w:themeTint="A6"/>
                <w:sz w:val="20"/>
                <w:szCs w:val="20"/>
              </w:rPr>
            </w:pPr>
            <w:r>
              <w:rPr>
                <w:rFonts w:ascii="Verdana" w:hAnsi="Verdana"/>
                <w:color w:val="595959" w:themeColor="text1" w:themeTint="A6"/>
                <w:sz w:val="20"/>
                <w:szCs w:val="20"/>
              </w:rPr>
              <w:t>X</w:t>
            </w:r>
          </w:p>
        </w:tc>
        <w:tc>
          <w:tcPr>
            <w:tcW w:w="1165" w:type="dxa"/>
          </w:tcPr>
          <w:p w14:paraId="14BDFCB9" w14:textId="77777777" w:rsidR="00971649" w:rsidRPr="00971649" w:rsidRDefault="00971649" w:rsidP="00564C77">
            <w:pPr>
              <w:tabs>
                <w:tab w:val="left" w:pos="6660"/>
              </w:tabs>
              <w:jc w:val="center"/>
              <w:rPr>
                <w:rFonts w:ascii="Verdana" w:hAnsi="Verdana"/>
                <w:color w:val="595959" w:themeColor="text1" w:themeTint="A6"/>
                <w:sz w:val="20"/>
                <w:szCs w:val="20"/>
              </w:rPr>
            </w:pPr>
          </w:p>
        </w:tc>
      </w:tr>
      <w:tr w:rsidR="00971649" w14:paraId="25625F5B" w14:textId="77777777" w:rsidTr="00971649">
        <w:tc>
          <w:tcPr>
            <w:tcW w:w="4855" w:type="dxa"/>
            <w:shd w:val="clear" w:color="auto" w:fill="5B9BD5" w:themeFill="accent1"/>
          </w:tcPr>
          <w:p w14:paraId="08F2A4CD" w14:textId="3A4495F6" w:rsidR="00971649" w:rsidRPr="00971649" w:rsidRDefault="00971649" w:rsidP="00564C77">
            <w:pPr>
              <w:tabs>
                <w:tab w:val="left" w:pos="6660"/>
              </w:tabs>
              <w:rPr>
                <w:rFonts w:ascii="Verdana" w:hAnsi="Verdana"/>
                <w:color w:val="FFFFFF" w:themeColor="background1"/>
                <w:sz w:val="20"/>
                <w:szCs w:val="20"/>
              </w:rPr>
            </w:pPr>
            <w:r w:rsidRPr="00971649">
              <w:rPr>
                <w:rFonts w:ascii="Verdana" w:hAnsi="Verdana"/>
                <w:color w:val="FFFFFF" w:themeColor="background1"/>
                <w:sz w:val="20"/>
                <w:szCs w:val="20"/>
              </w:rPr>
              <w:t>About half the time</w:t>
            </w:r>
          </w:p>
        </w:tc>
        <w:tc>
          <w:tcPr>
            <w:tcW w:w="1080" w:type="dxa"/>
          </w:tcPr>
          <w:p w14:paraId="5FA90A96" w14:textId="77777777" w:rsidR="00971649" w:rsidRPr="00971649" w:rsidRDefault="00971649" w:rsidP="00564C77">
            <w:pPr>
              <w:tabs>
                <w:tab w:val="left" w:pos="6660"/>
              </w:tabs>
              <w:jc w:val="center"/>
              <w:rPr>
                <w:rFonts w:ascii="Verdana" w:hAnsi="Verdana"/>
                <w:color w:val="595959" w:themeColor="text1" w:themeTint="A6"/>
                <w:sz w:val="20"/>
                <w:szCs w:val="20"/>
              </w:rPr>
            </w:pPr>
          </w:p>
        </w:tc>
        <w:tc>
          <w:tcPr>
            <w:tcW w:w="1080" w:type="dxa"/>
          </w:tcPr>
          <w:p w14:paraId="73080C95" w14:textId="6322E245" w:rsidR="00971649" w:rsidRPr="00971649" w:rsidRDefault="00971649" w:rsidP="00564C77">
            <w:pPr>
              <w:tabs>
                <w:tab w:val="left" w:pos="6660"/>
              </w:tabs>
              <w:jc w:val="center"/>
              <w:rPr>
                <w:rFonts w:ascii="Verdana" w:hAnsi="Verdana"/>
                <w:color w:val="595959" w:themeColor="text1" w:themeTint="A6"/>
                <w:sz w:val="20"/>
                <w:szCs w:val="20"/>
              </w:rPr>
            </w:pPr>
            <w:r>
              <w:rPr>
                <w:rFonts w:ascii="Verdana" w:hAnsi="Verdana"/>
                <w:color w:val="595959" w:themeColor="text1" w:themeTint="A6"/>
                <w:sz w:val="20"/>
                <w:szCs w:val="20"/>
              </w:rPr>
              <w:t>X</w:t>
            </w:r>
          </w:p>
        </w:tc>
        <w:tc>
          <w:tcPr>
            <w:tcW w:w="1170" w:type="dxa"/>
          </w:tcPr>
          <w:p w14:paraId="16D7A625" w14:textId="4C4F6C79" w:rsidR="00971649" w:rsidRPr="00971649" w:rsidRDefault="00971649" w:rsidP="00564C77">
            <w:pPr>
              <w:tabs>
                <w:tab w:val="left" w:pos="6660"/>
              </w:tabs>
              <w:jc w:val="center"/>
              <w:rPr>
                <w:rFonts w:ascii="Verdana" w:hAnsi="Verdana"/>
                <w:color w:val="595959" w:themeColor="text1" w:themeTint="A6"/>
                <w:sz w:val="20"/>
                <w:szCs w:val="20"/>
              </w:rPr>
            </w:pPr>
            <w:r>
              <w:rPr>
                <w:rFonts w:ascii="Verdana" w:hAnsi="Verdana"/>
                <w:color w:val="595959" w:themeColor="text1" w:themeTint="A6"/>
                <w:sz w:val="20"/>
                <w:szCs w:val="20"/>
              </w:rPr>
              <w:t>X</w:t>
            </w:r>
          </w:p>
        </w:tc>
        <w:tc>
          <w:tcPr>
            <w:tcW w:w="1165" w:type="dxa"/>
          </w:tcPr>
          <w:p w14:paraId="6A0D9036" w14:textId="1E013E04" w:rsidR="00971649" w:rsidRPr="00971649" w:rsidRDefault="00971649" w:rsidP="00564C77">
            <w:pPr>
              <w:tabs>
                <w:tab w:val="left" w:pos="6660"/>
              </w:tabs>
              <w:jc w:val="center"/>
              <w:rPr>
                <w:rFonts w:ascii="Verdana" w:hAnsi="Verdana"/>
                <w:color w:val="595959" w:themeColor="text1" w:themeTint="A6"/>
                <w:sz w:val="20"/>
                <w:szCs w:val="20"/>
              </w:rPr>
            </w:pPr>
            <w:r>
              <w:rPr>
                <w:rFonts w:ascii="Verdana" w:hAnsi="Verdana"/>
                <w:color w:val="595959" w:themeColor="text1" w:themeTint="A6"/>
                <w:sz w:val="20"/>
                <w:szCs w:val="20"/>
              </w:rPr>
              <w:t>X</w:t>
            </w:r>
          </w:p>
        </w:tc>
      </w:tr>
      <w:tr w:rsidR="00971649" w14:paraId="3ABAFA4D" w14:textId="77777777" w:rsidTr="00971649">
        <w:tc>
          <w:tcPr>
            <w:tcW w:w="4855" w:type="dxa"/>
            <w:shd w:val="clear" w:color="auto" w:fill="5B9BD5" w:themeFill="accent1"/>
          </w:tcPr>
          <w:p w14:paraId="49F0E393" w14:textId="7439DDD3" w:rsidR="00971649" w:rsidRPr="00971649" w:rsidRDefault="00971649" w:rsidP="00564C77">
            <w:pPr>
              <w:tabs>
                <w:tab w:val="left" w:pos="6660"/>
              </w:tabs>
              <w:rPr>
                <w:rFonts w:ascii="Verdana" w:hAnsi="Verdana"/>
                <w:color w:val="FFFFFF" w:themeColor="background1"/>
                <w:sz w:val="20"/>
                <w:szCs w:val="20"/>
              </w:rPr>
            </w:pPr>
            <w:r w:rsidRPr="00971649">
              <w:rPr>
                <w:rFonts w:ascii="Verdana" w:hAnsi="Verdana"/>
                <w:color w:val="FFFFFF" w:themeColor="background1"/>
                <w:sz w:val="20"/>
                <w:szCs w:val="20"/>
              </w:rPr>
              <w:t>Frequently</w:t>
            </w:r>
          </w:p>
        </w:tc>
        <w:tc>
          <w:tcPr>
            <w:tcW w:w="1080" w:type="dxa"/>
          </w:tcPr>
          <w:p w14:paraId="39575D1D" w14:textId="77777777" w:rsidR="00971649" w:rsidRPr="00971649" w:rsidRDefault="00971649" w:rsidP="00564C77">
            <w:pPr>
              <w:tabs>
                <w:tab w:val="left" w:pos="6660"/>
              </w:tabs>
              <w:jc w:val="center"/>
              <w:rPr>
                <w:rFonts w:ascii="Verdana" w:hAnsi="Verdana"/>
                <w:color w:val="595959" w:themeColor="text1" w:themeTint="A6"/>
                <w:sz w:val="20"/>
                <w:szCs w:val="20"/>
              </w:rPr>
            </w:pPr>
          </w:p>
        </w:tc>
        <w:tc>
          <w:tcPr>
            <w:tcW w:w="1080" w:type="dxa"/>
          </w:tcPr>
          <w:p w14:paraId="679BEBC9" w14:textId="77777777" w:rsidR="00971649" w:rsidRPr="00971649" w:rsidRDefault="00971649" w:rsidP="00564C77">
            <w:pPr>
              <w:tabs>
                <w:tab w:val="left" w:pos="6660"/>
              </w:tabs>
              <w:jc w:val="center"/>
              <w:rPr>
                <w:rFonts w:ascii="Verdana" w:hAnsi="Verdana"/>
                <w:color w:val="595959" w:themeColor="text1" w:themeTint="A6"/>
                <w:sz w:val="20"/>
                <w:szCs w:val="20"/>
              </w:rPr>
            </w:pPr>
          </w:p>
        </w:tc>
        <w:tc>
          <w:tcPr>
            <w:tcW w:w="1170" w:type="dxa"/>
          </w:tcPr>
          <w:p w14:paraId="63B17E72" w14:textId="77777777" w:rsidR="00971649" w:rsidRPr="00971649" w:rsidRDefault="00971649" w:rsidP="00564C77">
            <w:pPr>
              <w:tabs>
                <w:tab w:val="left" w:pos="6660"/>
              </w:tabs>
              <w:jc w:val="center"/>
              <w:rPr>
                <w:rFonts w:ascii="Verdana" w:hAnsi="Verdana"/>
                <w:color w:val="595959" w:themeColor="text1" w:themeTint="A6"/>
                <w:sz w:val="20"/>
                <w:szCs w:val="20"/>
              </w:rPr>
            </w:pPr>
          </w:p>
        </w:tc>
        <w:tc>
          <w:tcPr>
            <w:tcW w:w="1165" w:type="dxa"/>
          </w:tcPr>
          <w:p w14:paraId="2B4CC1FE" w14:textId="77777777" w:rsidR="00971649" w:rsidRPr="00971649" w:rsidRDefault="00971649" w:rsidP="00564C77">
            <w:pPr>
              <w:tabs>
                <w:tab w:val="left" w:pos="6660"/>
              </w:tabs>
              <w:jc w:val="center"/>
              <w:rPr>
                <w:rFonts w:ascii="Verdana" w:hAnsi="Verdana"/>
                <w:color w:val="595959" w:themeColor="text1" w:themeTint="A6"/>
                <w:sz w:val="20"/>
                <w:szCs w:val="20"/>
              </w:rPr>
            </w:pPr>
          </w:p>
        </w:tc>
      </w:tr>
      <w:tr w:rsidR="00971649" w14:paraId="7512EFAA" w14:textId="77777777" w:rsidTr="00971649">
        <w:tc>
          <w:tcPr>
            <w:tcW w:w="4855" w:type="dxa"/>
            <w:shd w:val="clear" w:color="auto" w:fill="5B9BD5" w:themeFill="accent1"/>
          </w:tcPr>
          <w:p w14:paraId="32212B53" w14:textId="6AFFD139" w:rsidR="00971649" w:rsidRPr="00971649" w:rsidRDefault="00971649" w:rsidP="00564C77">
            <w:pPr>
              <w:tabs>
                <w:tab w:val="left" w:pos="6660"/>
              </w:tabs>
              <w:rPr>
                <w:rFonts w:ascii="Verdana" w:hAnsi="Verdana"/>
                <w:color w:val="FFFFFF" w:themeColor="background1"/>
                <w:sz w:val="20"/>
                <w:szCs w:val="20"/>
              </w:rPr>
            </w:pPr>
            <w:r w:rsidRPr="00971649">
              <w:rPr>
                <w:rFonts w:ascii="Verdana" w:hAnsi="Verdana"/>
                <w:color w:val="FFFFFF" w:themeColor="background1"/>
                <w:sz w:val="20"/>
                <w:szCs w:val="20"/>
              </w:rPr>
              <w:t>Almost always</w:t>
            </w:r>
          </w:p>
        </w:tc>
        <w:tc>
          <w:tcPr>
            <w:tcW w:w="1080" w:type="dxa"/>
          </w:tcPr>
          <w:p w14:paraId="3D87D057" w14:textId="77777777" w:rsidR="00971649" w:rsidRPr="00971649" w:rsidRDefault="00971649" w:rsidP="00564C77">
            <w:pPr>
              <w:tabs>
                <w:tab w:val="left" w:pos="6660"/>
              </w:tabs>
              <w:jc w:val="center"/>
              <w:rPr>
                <w:rFonts w:ascii="Verdana" w:hAnsi="Verdana"/>
                <w:color w:val="595959" w:themeColor="text1" w:themeTint="A6"/>
                <w:sz w:val="20"/>
                <w:szCs w:val="20"/>
              </w:rPr>
            </w:pPr>
          </w:p>
        </w:tc>
        <w:tc>
          <w:tcPr>
            <w:tcW w:w="1080" w:type="dxa"/>
          </w:tcPr>
          <w:p w14:paraId="1E50747F" w14:textId="77777777" w:rsidR="00971649" w:rsidRPr="00971649" w:rsidRDefault="00971649" w:rsidP="00564C77">
            <w:pPr>
              <w:tabs>
                <w:tab w:val="left" w:pos="6660"/>
              </w:tabs>
              <w:jc w:val="center"/>
              <w:rPr>
                <w:rFonts w:ascii="Verdana" w:hAnsi="Verdana"/>
                <w:color w:val="595959" w:themeColor="text1" w:themeTint="A6"/>
                <w:sz w:val="20"/>
                <w:szCs w:val="20"/>
              </w:rPr>
            </w:pPr>
          </w:p>
        </w:tc>
        <w:tc>
          <w:tcPr>
            <w:tcW w:w="1170" w:type="dxa"/>
          </w:tcPr>
          <w:p w14:paraId="0F91EC47" w14:textId="77777777" w:rsidR="00971649" w:rsidRPr="00971649" w:rsidRDefault="00971649" w:rsidP="00564C77">
            <w:pPr>
              <w:tabs>
                <w:tab w:val="left" w:pos="6660"/>
              </w:tabs>
              <w:jc w:val="center"/>
              <w:rPr>
                <w:rFonts w:ascii="Verdana" w:hAnsi="Verdana"/>
                <w:color w:val="595959" w:themeColor="text1" w:themeTint="A6"/>
                <w:sz w:val="20"/>
                <w:szCs w:val="20"/>
              </w:rPr>
            </w:pPr>
          </w:p>
        </w:tc>
        <w:tc>
          <w:tcPr>
            <w:tcW w:w="1165" w:type="dxa"/>
          </w:tcPr>
          <w:p w14:paraId="6C2225D9" w14:textId="77777777" w:rsidR="00971649" w:rsidRPr="00971649" w:rsidRDefault="00971649" w:rsidP="00564C77">
            <w:pPr>
              <w:tabs>
                <w:tab w:val="left" w:pos="6660"/>
              </w:tabs>
              <w:jc w:val="center"/>
              <w:rPr>
                <w:rFonts w:ascii="Verdana" w:hAnsi="Verdana"/>
                <w:color w:val="595959" w:themeColor="text1" w:themeTint="A6"/>
                <w:sz w:val="20"/>
                <w:szCs w:val="20"/>
              </w:rPr>
            </w:pPr>
          </w:p>
        </w:tc>
      </w:tr>
      <w:tr w:rsidR="00971649" w14:paraId="5344D85D" w14:textId="77777777" w:rsidTr="00971649">
        <w:tc>
          <w:tcPr>
            <w:tcW w:w="4855" w:type="dxa"/>
            <w:shd w:val="clear" w:color="auto" w:fill="5B9BD5" w:themeFill="accent1"/>
          </w:tcPr>
          <w:p w14:paraId="0D914A97" w14:textId="730A755C" w:rsidR="00971649" w:rsidRPr="00971649" w:rsidRDefault="00971649" w:rsidP="00564C77">
            <w:pPr>
              <w:tabs>
                <w:tab w:val="left" w:pos="6660"/>
              </w:tabs>
              <w:rPr>
                <w:rFonts w:ascii="Verdana" w:hAnsi="Verdana"/>
                <w:color w:val="FFFFFF" w:themeColor="background1"/>
                <w:sz w:val="20"/>
                <w:szCs w:val="20"/>
              </w:rPr>
            </w:pPr>
            <w:r w:rsidRPr="00971649">
              <w:rPr>
                <w:rFonts w:ascii="Verdana" w:hAnsi="Verdana"/>
                <w:color w:val="FFFFFF" w:themeColor="background1"/>
                <w:sz w:val="20"/>
                <w:szCs w:val="20"/>
              </w:rPr>
              <w:t>Always</w:t>
            </w:r>
          </w:p>
        </w:tc>
        <w:tc>
          <w:tcPr>
            <w:tcW w:w="1080" w:type="dxa"/>
          </w:tcPr>
          <w:p w14:paraId="19E72999" w14:textId="30B4F40C" w:rsidR="00971649" w:rsidRPr="00971649" w:rsidRDefault="00971649" w:rsidP="00564C77">
            <w:pPr>
              <w:tabs>
                <w:tab w:val="left" w:pos="6660"/>
              </w:tabs>
              <w:jc w:val="center"/>
              <w:rPr>
                <w:rFonts w:ascii="Verdana" w:hAnsi="Verdana"/>
                <w:color w:val="595959" w:themeColor="text1" w:themeTint="A6"/>
                <w:sz w:val="20"/>
                <w:szCs w:val="20"/>
              </w:rPr>
            </w:pPr>
            <w:r>
              <w:rPr>
                <w:rFonts w:ascii="Verdana" w:hAnsi="Verdana"/>
                <w:color w:val="595959" w:themeColor="text1" w:themeTint="A6"/>
                <w:sz w:val="20"/>
                <w:szCs w:val="20"/>
              </w:rPr>
              <w:t>X</w:t>
            </w:r>
          </w:p>
        </w:tc>
        <w:tc>
          <w:tcPr>
            <w:tcW w:w="1080" w:type="dxa"/>
          </w:tcPr>
          <w:p w14:paraId="54338289" w14:textId="77777777" w:rsidR="00971649" w:rsidRPr="00971649" w:rsidRDefault="00971649" w:rsidP="00564C77">
            <w:pPr>
              <w:tabs>
                <w:tab w:val="left" w:pos="6660"/>
              </w:tabs>
              <w:jc w:val="center"/>
              <w:rPr>
                <w:rFonts w:ascii="Verdana" w:hAnsi="Verdana"/>
                <w:color w:val="595959" w:themeColor="text1" w:themeTint="A6"/>
                <w:sz w:val="20"/>
                <w:szCs w:val="20"/>
              </w:rPr>
            </w:pPr>
          </w:p>
        </w:tc>
        <w:tc>
          <w:tcPr>
            <w:tcW w:w="1170" w:type="dxa"/>
          </w:tcPr>
          <w:p w14:paraId="5723A533" w14:textId="77777777" w:rsidR="00971649" w:rsidRPr="00971649" w:rsidRDefault="00971649" w:rsidP="00564C77">
            <w:pPr>
              <w:tabs>
                <w:tab w:val="left" w:pos="6660"/>
              </w:tabs>
              <w:jc w:val="center"/>
              <w:rPr>
                <w:rFonts w:ascii="Verdana" w:hAnsi="Verdana"/>
                <w:color w:val="595959" w:themeColor="text1" w:themeTint="A6"/>
                <w:sz w:val="20"/>
                <w:szCs w:val="20"/>
              </w:rPr>
            </w:pPr>
          </w:p>
        </w:tc>
        <w:tc>
          <w:tcPr>
            <w:tcW w:w="1165" w:type="dxa"/>
          </w:tcPr>
          <w:p w14:paraId="0D8570CB" w14:textId="29034CF9" w:rsidR="00971649" w:rsidRPr="00971649" w:rsidRDefault="00971649" w:rsidP="00564C77">
            <w:pPr>
              <w:tabs>
                <w:tab w:val="left" w:pos="6660"/>
              </w:tabs>
              <w:jc w:val="center"/>
              <w:rPr>
                <w:rFonts w:ascii="Verdana" w:hAnsi="Verdana"/>
                <w:color w:val="595959" w:themeColor="text1" w:themeTint="A6"/>
                <w:sz w:val="20"/>
                <w:szCs w:val="20"/>
              </w:rPr>
            </w:pPr>
            <w:r>
              <w:rPr>
                <w:rFonts w:ascii="Verdana" w:hAnsi="Verdana"/>
                <w:color w:val="595959" w:themeColor="text1" w:themeTint="A6"/>
                <w:sz w:val="20"/>
                <w:szCs w:val="20"/>
              </w:rPr>
              <w:t>X</w:t>
            </w:r>
          </w:p>
        </w:tc>
      </w:tr>
    </w:tbl>
    <w:p w14:paraId="07C7CE4F" w14:textId="71159AA5" w:rsidR="00F53634" w:rsidRDefault="00F53634" w:rsidP="00F53634">
      <w:pPr>
        <w:rPr>
          <w:rFonts w:ascii="Verdana" w:hAnsi="Verdana"/>
          <w:i/>
          <w:iCs/>
          <w:color w:val="595959" w:themeColor="text1" w:themeTint="A6"/>
          <w:sz w:val="20"/>
          <w:szCs w:val="20"/>
        </w:rPr>
      </w:pPr>
      <w:r>
        <w:rPr>
          <w:rFonts w:ascii="Verdana" w:hAnsi="Verdana"/>
          <w:i/>
          <w:iCs/>
          <w:color w:val="595959" w:themeColor="text1" w:themeTint="A6"/>
          <w:sz w:val="20"/>
          <w:szCs w:val="20"/>
        </w:rPr>
        <w:t xml:space="preserve"> </w:t>
      </w:r>
      <w:r w:rsidR="00971649">
        <w:rPr>
          <w:rFonts w:ascii="Verdana" w:hAnsi="Verdana"/>
          <w:i/>
          <w:iCs/>
          <w:color w:val="595959" w:themeColor="text1" w:themeTint="A6"/>
          <w:sz w:val="20"/>
          <w:szCs w:val="20"/>
        </w:rPr>
        <w:t>X indicates</w:t>
      </w:r>
      <w:r w:rsidR="007F689A">
        <w:rPr>
          <w:rFonts w:ascii="Verdana" w:hAnsi="Verdana"/>
          <w:i/>
          <w:iCs/>
          <w:color w:val="595959" w:themeColor="text1" w:themeTint="A6"/>
          <w:sz w:val="20"/>
          <w:szCs w:val="20"/>
        </w:rPr>
        <w:t xml:space="preserve"> there is a positive correlation</w:t>
      </w:r>
    </w:p>
    <w:p w14:paraId="02CCEA33" w14:textId="77777777" w:rsidR="00F53634" w:rsidRDefault="00F53634" w:rsidP="005D3401">
      <w:pPr>
        <w:spacing w:after="120"/>
        <w:rPr>
          <w:rFonts w:ascii="Verdana" w:hAnsi="Verdana"/>
          <w:color w:val="595959" w:themeColor="text1" w:themeTint="A6"/>
          <w:sz w:val="20"/>
          <w:szCs w:val="20"/>
        </w:rPr>
      </w:pPr>
    </w:p>
    <w:p w14:paraId="59F03053" w14:textId="6A5CBD09" w:rsidR="001937F7" w:rsidRDefault="003E59C7" w:rsidP="005D3401">
      <w:pPr>
        <w:spacing w:after="120"/>
        <w:rPr>
          <w:rFonts w:ascii="Verdana" w:hAnsi="Verdana"/>
          <w:color w:val="595959" w:themeColor="text1" w:themeTint="A6"/>
          <w:sz w:val="20"/>
          <w:szCs w:val="20"/>
        </w:rPr>
      </w:pPr>
      <w:r>
        <w:rPr>
          <w:rFonts w:ascii="Verdana" w:hAnsi="Verdana"/>
          <w:color w:val="595959" w:themeColor="text1" w:themeTint="A6"/>
          <w:sz w:val="20"/>
          <w:szCs w:val="20"/>
        </w:rPr>
        <w:t>Chart 5 indicates</w:t>
      </w:r>
      <w:r w:rsidR="007D01D1">
        <w:rPr>
          <w:rFonts w:ascii="Verdana" w:hAnsi="Verdana"/>
          <w:color w:val="595959" w:themeColor="text1" w:themeTint="A6"/>
          <w:sz w:val="20"/>
          <w:szCs w:val="20"/>
        </w:rPr>
        <w:t>:</w:t>
      </w:r>
    </w:p>
    <w:p w14:paraId="624CED32" w14:textId="53E89864" w:rsidR="007D01D1" w:rsidRDefault="007D01D1" w:rsidP="00811122">
      <w:pPr>
        <w:pStyle w:val="ListParagraph"/>
        <w:numPr>
          <w:ilvl w:val="0"/>
          <w:numId w:val="6"/>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The more often a person is a passenger in a distracted driving situation, th</w:t>
      </w:r>
      <w:r w:rsidR="003E59C7">
        <w:rPr>
          <w:rFonts w:ascii="Verdana" w:hAnsi="Verdana"/>
          <w:color w:val="595959" w:themeColor="text1" w:themeTint="A6"/>
          <w:sz w:val="20"/>
          <w:szCs w:val="20"/>
        </w:rPr>
        <w:t>e</w:t>
      </w:r>
      <w:r>
        <w:rPr>
          <w:rFonts w:ascii="Verdana" w:hAnsi="Verdana"/>
          <w:color w:val="595959" w:themeColor="text1" w:themeTint="A6"/>
          <w:sz w:val="20"/>
          <w:szCs w:val="20"/>
        </w:rPr>
        <w:t xml:space="preserve"> more likely th</w:t>
      </w:r>
      <w:r w:rsidR="003E59C7">
        <w:rPr>
          <w:rFonts w:ascii="Verdana" w:hAnsi="Verdana"/>
          <w:color w:val="595959" w:themeColor="text1" w:themeTint="A6"/>
          <w:sz w:val="20"/>
          <w:szCs w:val="20"/>
        </w:rPr>
        <w:t>ey</w:t>
      </w:r>
      <w:r>
        <w:rPr>
          <w:rFonts w:ascii="Verdana" w:hAnsi="Verdana"/>
          <w:color w:val="595959" w:themeColor="text1" w:themeTint="A6"/>
          <w:sz w:val="20"/>
          <w:szCs w:val="20"/>
        </w:rPr>
        <w:t xml:space="preserve"> are to intervene</w:t>
      </w:r>
      <w:r w:rsidR="00CC29FF">
        <w:rPr>
          <w:rFonts w:ascii="Verdana" w:hAnsi="Verdana"/>
          <w:color w:val="595959" w:themeColor="text1" w:themeTint="A6"/>
          <w:sz w:val="20"/>
          <w:szCs w:val="20"/>
        </w:rPr>
        <w:t>.</w:t>
      </w:r>
    </w:p>
    <w:p w14:paraId="5CF2AD23" w14:textId="78CC2F99" w:rsidR="003E59C7" w:rsidRPr="00000A86" w:rsidRDefault="003E59C7" w:rsidP="00811122">
      <w:pPr>
        <w:pStyle w:val="ListParagraph"/>
        <w:numPr>
          <w:ilvl w:val="0"/>
          <w:numId w:val="6"/>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Those who ALWAYS intervene tend to</w:t>
      </w:r>
      <w:r w:rsidR="00000A86">
        <w:rPr>
          <w:rFonts w:ascii="Verdana" w:hAnsi="Verdana"/>
          <w:color w:val="595959" w:themeColor="text1" w:themeTint="A6"/>
          <w:sz w:val="20"/>
          <w:szCs w:val="20"/>
        </w:rPr>
        <w:t xml:space="preserve"> either be passengers with distracted drivers frequently or rarely.</w:t>
      </w:r>
    </w:p>
    <w:p w14:paraId="263D8D7F" w14:textId="226A1476" w:rsidR="002A3410" w:rsidRDefault="002A3410" w:rsidP="00F45A96">
      <w:pPr>
        <w:rPr>
          <w:rFonts w:ascii="Verdana" w:hAnsi="Verdana"/>
          <w:color w:val="595959" w:themeColor="text1" w:themeTint="A6"/>
          <w:sz w:val="20"/>
          <w:szCs w:val="20"/>
        </w:rPr>
      </w:pPr>
    </w:p>
    <w:p w14:paraId="7D084EFC" w14:textId="368BA4C9" w:rsidR="00000A86" w:rsidRDefault="003E59C7" w:rsidP="00F45A96">
      <w:pPr>
        <w:rPr>
          <w:rFonts w:ascii="Verdana" w:hAnsi="Verdana"/>
          <w:color w:val="595959" w:themeColor="text1" w:themeTint="A6"/>
          <w:sz w:val="20"/>
          <w:szCs w:val="20"/>
        </w:rPr>
      </w:pPr>
      <w:r>
        <w:rPr>
          <w:rFonts w:ascii="Verdana" w:hAnsi="Verdana"/>
          <w:color w:val="595959" w:themeColor="text1" w:themeTint="A6"/>
          <w:sz w:val="20"/>
          <w:szCs w:val="20"/>
        </w:rPr>
        <w:t>All respondents (n</w:t>
      </w:r>
      <w:r w:rsidR="00742E8C">
        <w:rPr>
          <w:rFonts w:ascii="Verdana" w:hAnsi="Verdana"/>
          <w:color w:val="595959" w:themeColor="text1" w:themeTint="A6"/>
          <w:sz w:val="20"/>
          <w:szCs w:val="20"/>
        </w:rPr>
        <w:t>=</w:t>
      </w:r>
      <w:r>
        <w:rPr>
          <w:rFonts w:ascii="Verdana" w:hAnsi="Verdana"/>
          <w:color w:val="595959" w:themeColor="text1" w:themeTint="A6"/>
          <w:sz w:val="20"/>
          <w:szCs w:val="20"/>
        </w:rPr>
        <w:t>1603)</w:t>
      </w:r>
      <w:r w:rsidR="00742E8C">
        <w:rPr>
          <w:rFonts w:ascii="Verdana" w:hAnsi="Verdana"/>
          <w:color w:val="595959" w:themeColor="text1" w:themeTint="A6"/>
          <w:sz w:val="20"/>
          <w:szCs w:val="20"/>
        </w:rPr>
        <w:t xml:space="preserve"> were asked to estimate how often other people in their county would intervene in distracted driving situations. </w:t>
      </w:r>
      <w:r w:rsidR="00CC29FF">
        <w:rPr>
          <w:rFonts w:ascii="Verdana" w:hAnsi="Verdana"/>
          <w:color w:val="595959" w:themeColor="text1" w:themeTint="A6"/>
          <w:sz w:val="20"/>
          <w:szCs w:val="20"/>
        </w:rPr>
        <w:t>We compared those results with the frequency that survey respondents (Self) reported.</w:t>
      </w:r>
    </w:p>
    <w:p w14:paraId="3D8B4CE8" w14:textId="77777777" w:rsidR="00F53634" w:rsidRDefault="00F53634" w:rsidP="00F53634">
      <w:pPr>
        <w:rPr>
          <w:rFonts w:ascii="Verdana" w:hAnsi="Verdana"/>
          <w:b/>
          <w:bCs/>
          <w:i/>
          <w:iCs/>
          <w:color w:val="595959" w:themeColor="text1" w:themeTint="A6"/>
          <w:sz w:val="20"/>
          <w:szCs w:val="20"/>
        </w:rPr>
      </w:pPr>
    </w:p>
    <w:p w14:paraId="240B282B" w14:textId="58CC3523" w:rsidR="00F53634" w:rsidRDefault="00F53634" w:rsidP="00F53634">
      <w:pPr>
        <w:rPr>
          <w:rFonts w:ascii="Verdana" w:hAnsi="Verdana"/>
          <w:b/>
          <w:bCs/>
          <w:i/>
          <w:iCs/>
          <w:color w:val="595959" w:themeColor="text1" w:themeTint="A6"/>
          <w:sz w:val="20"/>
          <w:szCs w:val="20"/>
        </w:rPr>
      </w:pPr>
      <w:r>
        <w:rPr>
          <w:rFonts w:ascii="Verdana" w:hAnsi="Verdana"/>
          <w:b/>
          <w:bCs/>
          <w:i/>
          <w:iCs/>
          <w:color w:val="595959" w:themeColor="text1" w:themeTint="A6"/>
          <w:sz w:val="20"/>
          <w:szCs w:val="20"/>
        </w:rPr>
        <w:t>Chart 6</w:t>
      </w:r>
    </w:p>
    <w:p w14:paraId="5B10B14B" w14:textId="561209F0" w:rsidR="00F53634" w:rsidRPr="00742E8C" w:rsidRDefault="00F53634" w:rsidP="00F53634">
      <w:pPr>
        <w:rPr>
          <w:rFonts w:ascii="Verdana" w:hAnsi="Verdana"/>
          <w:i/>
          <w:iCs/>
          <w:color w:val="595959" w:themeColor="text1" w:themeTint="A6"/>
          <w:sz w:val="20"/>
          <w:szCs w:val="20"/>
        </w:rPr>
      </w:pPr>
      <w:bookmarkStart w:id="15" w:name="_Hlk20305637"/>
      <w:r>
        <w:rPr>
          <w:rFonts w:ascii="Verdana" w:hAnsi="Verdana"/>
          <w:i/>
          <w:iCs/>
          <w:color w:val="595959" w:themeColor="text1" w:themeTint="A6"/>
          <w:sz w:val="20"/>
          <w:szCs w:val="20"/>
        </w:rPr>
        <w:t>Summary of frequency of distracted intervention for survey respondent (Self) and the survey respondents’ estimate of</w:t>
      </w:r>
      <w:r w:rsidR="008F1E13">
        <w:rPr>
          <w:rFonts w:ascii="Verdana" w:hAnsi="Verdana"/>
          <w:i/>
          <w:iCs/>
          <w:color w:val="595959" w:themeColor="text1" w:themeTint="A6"/>
          <w:sz w:val="20"/>
          <w:szCs w:val="20"/>
        </w:rPr>
        <w:t xml:space="preserve"> the</w:t>
      </w:r>
      <w:r>
        <w:rPr>
          <w:rFonts w:ascii="Verdana" w:hAnsi="Verdana"/>
          <w:i/>
          <w:iCs/>
          <w:color w:val="595959" w:themeColor="text1" w:themeTint="A6"/>
          <w:sz w:val="20"/>
          <w:szCs w:val="20"/>
        </w:rPr>
        <w:t xml:space="preserve"> frequency of distracted intervention for other people in their county (Others)</w:t>
      </w:r>
    </w:p>
    <w:bookmarkEnd w:id="15"/>
    <w:p w14:paraId="2A6E6283" w14:textId="77777777" w:rsidR="00F53634" w:rsidRDefault="00F53634" w:rsidP="00F53634">
      <w:pPr>
        <w:rPr>
          <w:rFonts w:ascii="Verdana" w:hAnsi="Verdana"/>
          <w:color w:val="595959" w:themeColor="text1" w:themeTint="A6"/>
          <w:sz w:val="20"/>
          <w:szCs w:val="20"/>
        </w:rPr>
      </w:pPr>
    </w:p>
    <w:tbl>
      <w:tblPr>
        <w:tblStyle w:val="TableGrid"/>
        <w:tblW w:w="0" w:type="auto"/>
        <w:tblLook w:val="04A0" w:firstRow="1" w:lastRow="0" w:firstColumn="1" w:lastColumn="0" w:noHBand="0" w:noVBand="1"/>
      </w:tblPr>
      <w:tblGrid>
        <w:gridCol w:w="2875"/>
        <w:gridCol w:w="1170"/>
        <w:gridCol w:w="1260"/>
        <w:gridCol w:w="1378"/>
      </w:tblGrid>
      <w:tr w:rsidR="00F53634" w:rsidRPr="00742E8C" w14:paraId="70A6EB26" w14:textId="77777777" w:rsidTr="007F689A">
        <w:tc>
          <w:tcPr>
            <w:tcW w:w="2875" w:type="dxa"/>
            <w:shd w:val="clear" w:color="auto" w:fill="5B9BD5" w:themeFill="accent1"/>
          </w:tcPr>
          <w:p w14:paraId="67C61461" w14:textId="4E479725" w:rsidR="00F53634" w:rsidRPr="004A5604" w:rsidRDefault="00F53634" w:rsidP="00165B11">
            <w:pPr>
              <w:rPr>
                <w:rFonts w:ascii="Verdana" w:hAnsi="Verdana"/>
                <w:b/>
                <w:bCs/>
                <w:color w:val="FFFFFF" w:themeColor="background1"/>
                <w:sz w:val="20"/>
                <w:szCs w:val="20"/>
              </w:rPr>
            </w:pPr>
            <w:bookmarkStart w:id="16" w:name="_Hlk20305518"/>
            <w:r w:rsidRPr="004A5604">
              <w:rPr>
                <w:rFonts w:ascii="Verdana" w:hAnsi="Verdana"/>
                <w:b/>
                <w:bCs/>
                <w:color w:val="FFFFFF" w:themeColor="background1"/>
                <w:sz w:val="20"/>
                <w:szCs w:val="20"/>
              </w:rPr>
              <w:t>Frequency of intervening with a distracted driver</w:t>
            </w:r>
          </w:p>
        </w:tc>
        <w:tc>
          <w:tcPr>
            <w:tcW w:w="1170" w:type="dxa"/>
            <w:shd w:val="clear" w:color="auto" w:fill="5B9BD5" w:themeFill="accent1"/>
          </w:tcPr>
          <w:p w14:paraId="3508B072" w14:textId="77777777" w:rsidR="00F53634" w:rsidRDefault="00F53634" w:rsidP="00165B11">
            <w:pPr>
              <w:jc w:val="center"/>
              <w:rPr>
                <w:rFonts w:ascii="Verdana" w:hAnsi="Verdana"/>
                <w:b/>
                <w:bCs/>
                <w:color w:val="FFFFFF" w:themeColor="background1"/>
                <w:sz w:val="20"/>
                <w:szCs w:val="20"/>
              </w:rPr>
            </w:pPr>
            <w:r w:rsidRPr="004A5604">
              <w:rPr>
                <w:rFonts w:ascii="Verdana" w:hAnsi="Verdana"/>
                <w:b/>
                <w:bCs/>
                <w:color w:val="FFFFFF" w:themeColor="background1"/>
                <w:sz w:val="20"/>
                <w:szCs w:val="20"/>
              </w:rPr>
              <w:t xml:space="preserve">% </w:t>
            </w:r>
          </w:p>
          <w:p w14:paraId="2965CBC6" w14:textId="77777777" w:rsidR="00F53634" w:rsidRPr="004A5604" w:rsidRDefault="00F53634" w:rsidP="00165B11">
            <w:pPr>
              <w:jc w:val="center"/>
              <w:rPr>
                <w:rFonts w:ascii="Verdana" w:hAnsi="Verdana"/>
                <w:b/>
                <w:bCs/>
                <w:color w:val="FFFFFF" w:themeColor="background1"/>
                <w:sz w:val="20"/>
                <w:szCs w:val="20"/>
              </w:rPr>
            </w:pPr>
            <w:r w:rsidRPr="004A5604">
              <w:rPr>
                <w:rFonts w:ascii="Verdana" w:hAnsi="Verdana"/>
                <w:b/>
                <w:bCs/>
                <w:color w:val="FFFFFF" w:themeColor="background1"/>
                <w:sz w:val="20"/>
                <w:szCs w:val="20"/>
              </w:rPr>
              <w:t>Self</w:t>
            </w:r>
          </w:p>
        </w:tc>
        <w:tc>
          <w:tcPr>
            <w:tcW w:w="1260" w:type="dxa"/>
            <w:shd w:val="clear" w:color="auto" w:fill="5B9BD5" w:themeFill="accent1"/>
          </w:tcPr>
          <w:p w14:paraId="414733E9" w14:textId="77777777" w:rsidR="00F53634" w:rsidRPr="004A5604" w:rsidRDefault="00F53634" w:rsidP="00165B11">
            <w:pPr>
              <w:jc w:val="center"/>
              <w:rPr>
                <w:rFonts w:ascii="Verdana" w:hAnsi="Verdana"/>
                <w:b/>
                <w:bCs/>
                <w:color w:val="FFFFFF" w:themeColor="background1"/>
                <w:sz w:val="20"/>
                <w:szCs w:val="20"/>
              </w:rPr>
            </w:pPr>
            <w:r w:rsidRPr="004A5604">
              <w:rPr>
                <w:rFonts w:ascii="Verdana" w:hAnsi="Verdana"/>
                <w:b/>
                <w:bCs/>
                <w:color w:val="FFFFFF" w:themeColor="background1"/>
                <w:sz w:val="20"/>
                <w:szCs w:val="20"/>
              </w:rPr>
              <w:t>% Others</w:t>
            </w:r>
          </w:p>
        </w:tc>
        <w:tc>
          <w:tcPr>
            <w:tcW w:w="1260" w:type="dxa"/>
            <w:shd w:val="clear" w:color="auto" w:fill="5B9BD5" w:themeFill="accent1"/>
          </w:tcPr>
          <w:p w14:paraId="639F4856" w14:textId="77777777" w:rsidR="00F53634" w:rsidRPr="004A5604" w:rsidRDefault="00F53634" w:rsidP="00165B11">
            <w:pPr>
              <w:jc w:val="center"/>
              <w:rPr>
                <w:rFonts w:ascii="Verdana" w:hAnsi="Verdana"/>
                <w:b/>
                <w:bCs/>
                <w:color w:val="FFFFFF" w:themeColor="background1"/>
                <w:sz w:val="20"/>
                <w:szCs w:val="20"/>
              </w:rPr>
            </w:pPr>
            <w:r w:rsidRPr="004A5604">
              <w:rPr>
                <w:rFonts w:ascii="Verdana" w:hAnsi="Verdana"/>
                <w:b/>
                <w:bCs/>
                <w:color w:val="FFFFFF" w:themeColor="background1"/>
                <w:sz w:val="20"/>
                <w:szCs w:val="20"/>
              </w:rPr>
              <w:t>Difference Self vs O</w:t>
            </w:r>
            <w:r>
              <w:rPr>
                <w:rFonts w:ascii="Verdana" w:hAnsi="Verdana"/>
                <w:b/>
                <w:bCs/>
                <w:color w:val="FFFFFF" w:themeColor="background1"/>
                <w:sz w:val="20"/>
                <w:szCs w:val="20"/>
              </w:rPr>
              <w:t>t</w:t>
            </w:r>
            <w:r w:rsidRPr="004A5604">
              <w:rPr>
                <w:rFonts w:ascii="Verdana" w:hAnsi="Verdana"/>
                <w:b/>
                <w:bCs/>
                <w:color w:val="FFFFFF" w:themeColor="background1"/>
                <w:sz w:val="20"/>
                <w:szCs w:val="20"/>
              </w:rPr>
              <w:t>hers</w:t>
            </w:r>
          </w:p>
        </w:tc>
      </w:tr>
      <w:tr w:rsidR="00F53634" w14:paraId="2D06F112" w14:textId="77777777" w:rsidTr="00165B11">
        <w:tc>
          <w:tcPr>
            <w:tcW w:w="2875" w:type="dxa"/>
          </w:tcPr>
          <w:p w14:paraId="4E97FDD3" w14:textId="77777777" w:rsidR="00F53634" w:rsidRDefault="00F53634" w:rsidP="00165B11">
            <w:pPr>
              <w:rPr>
                <w:rFonts w:ascii="Verdana" w:hAnsi="Verdana"/>
                <w:color w:val="595959" w:themeColor="text1" w:themeTint="A6"/>
                <w:sz w:val="20"/>
                <w:szCs w:val="20"/>
              </w:rPr>
            </w:pPr>
            <w:r>
              <w:rPr>
                <w:rFonts w:ascii="Verdana" w:hAnsi="Verdana"/>
                <w:color w:val="595959" w:themeColor="text1" w:themeTint="A6"/>
                <w:sz w:val="20"/>
                <w:szCs w:val="20"/>
              </w:rPr>
              <w:t>Never</w:t>
            </w:r>
          </w:p>
        </w:tc>
        <w:tc>
          <w:tcPr>
            <w:tcW w:w="1170" w:type="dxa"/>
          </w:tcPr>
          <w:p w14:paraId="37F16C95"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16.6</w:t>
            </w:r>
          </w:p>
        </w:tc>
        <w:tc>
          <w:tcPr>
            <w:tcW w:w="1260" w:type="dxa"/>
          </w:tcPr>
          <w:p w14:paraId="43DF5D4E"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11.0</w:t>
            </w:r>
          </w:p>
        </w:tc>
        <w:tc>
          <w:tcPr>
            <w:tcW w:w="1260" w:type="dxa"/>
          </w:tcPr>
          <w:p w14:paraId="6B0B569F"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5.6</w:t>
            </w:r>
          </w:p>
        </w:tc>
      </w:tr>
      <w:tr w:rsidR="00F53634" w14:paraId="602B12AD" w14:textId="77777777" w:rsidTr="00165B11">
        <w:tc>
          <w:tcPr>
            <w:tcW w:w="2875" w:type="dxa"/>
          </w:tcPr>
          <w:p w14:paraId="7E5B1B2C" w14:textId="77777777" w:rsidR="00F53634" w:rsidRDefault="00F53634" w:rsidP="00165B11">
            <w:pPr>
              <w:rPr>
                <w:rFonts w:ascii="Verdana" w:hAnsi="Verdana"/>
                <w:color w:val="595959" w:themeColor="text1" w:themeTint="A6"/>
                <w:sz w:val="20"/>
                <w:szCs w:val="20"/>
              </w:rPr>
            </w:pPr>
            <w:r>
              <w:rPr>
                <w:rFonts w:ascii="Verdana" w:hAnsi="Verdana"/>
                <w:color w:val="595959" w:themeColor="text1" w:themeTint="A6"/>
                <w:sz w:val="20"/>
                <w:szCs w:val="20"/>
              </w:rPr>
              <w:t>Rarely</w:t>
            </w:r>
          </w:p>
        </w:tc>
        <w:tc>
          <w:tcPr>
            <w:tcW w:w="1170" w:type="dxa"/>
          </w:tcPr>
          <w:p w14:paraId="082E6CCF"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16.1</w:t>
            </w:r>
          </w:p>
        </w:tc>
        <w:tc>
          <w:tcPr>
            <w:tcW w:w="1260" w:type="dxa"/>
          </w:tcPr>
          <w:p w14:paraId="7811048F"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29.0</w:t>
            </w:r>
          </w:p>
        </w:tc>
        <w:tc>
          <w:tcPr>
            <w:tcW w:w="1260" w:type="dxa"/>
          </w:tcPr>
          <w:p w14:paraId="3FE8C71A"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(12.9)</w:t>
            </w:r>
          </w:p>
        </w:tc>
      </w:tr>
      <w:tr w:rsidR="00F53634" w14:paraId="2266A5DF" w14:textId="77777777" w:rsidTr="00165B11">
        <w:tc>
          <w:tcPr>
            <w:tcW w:w="2875" w:type="dxa"/>
          </w:tcPr>
          <w:p w14:paraId="6F7855B4" w14:textId="77777777" w:rsidR="00F53634" w:rsidRDefault="00F53634" w:rsidP="00165B11">
            <w:pPr>
              <w:rPr>
                <w:rFonts w:ascii="Verdana" w:hAnsi="Verdana"/>
                <w:color w:val="595959" w:themeColor="text1" w:themeTint="A6"/>
                <w:sz w:val="20"/>
                <w:szCs w:val="20"/>
              </w:rPr>
            </w:pPr>
            <w:r>
              <w:rPr>
                <w:rFonts w:ascii="Verdana" w:hAnsi="Verdana"/>
                <w:color w:val="595959" w:themeColor="text1" w:themeTint="A6"/>
                <w:sz w:val="20"/>
                <w:szCs w:val="20"/>
              </w:rPr>
              <w:t>Occasionally</w:t>
            </w:r>
          </w:p>
        </w:tc>
        <w:tc>
          <w:tcPr>
            <w:tcW w:w="1170" w:type="dxa"/>
          </w:tcPr>
          <w:p w14:paraId="767CD8F1"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16.2</w:t>
            </w:r>
          </w:p>
        </w:tc>
        <w:tc>
          <w:tcPr>
            <w:tcW w:w="1260" w:type="dxa"/>
          </w:tcPr>
          <w:p w14:paraId="2E9B8DD0"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23.9</w:t>
            </w:r>
          </w:p>
        </w:tc>
        <w:tc>
          <w:tcPr>
            <w:tcW w:w="1260" w:type="dxa"/>
          </w:tcPr>
          <w:p w14:paraId="209C2C92"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(7.7)</w:t>
            </w:r>
          </w:p>
        </w:tc>
      </w:tr>
      <w:tr w:rsidR="00F53634" w14:paraId="60012B8B" w14:textId="77777777" w:rsidTr="00165B11">
        <w:tc>
          <w:tcPr>
            <w:tcW w:w="2875" w:type="dxa"/>
          </w:tcPr>
          <w:p w14:paraId="56F624C4" w14:textId="77777777" w:rsidR="00F53634" w:rsidRDefault="00F53634" w:rsidP="00165B11">
            <w:pPr>
              <w:rPr>
                <w:rFonts w:ascii="Verdana" w:hAnsi="Verdana"/>
                <w:color w:val="595959" w:themeColor="text1" w:themeTint="A6"/>
                <w:sz w:val="20"/>
                <w:szCs w:val="20"/>
              </w:rPr>
            </w:pPr>
            <w:r>
              <w:rPr>
                <w:rFonts w:ascii="Verdana" w:hAnsi="Verdana"/>
                <w:color w:val="595959" w:themeColor="text1" w:themeTint="A6"/>
                <w:sz w:val="20"/>
                <w:szCs w:val="20"/>
              </w:rPr>
              <w:t>About half the time</w:t>
            </w:r>
          </w:p>
        </w:tc>
        <w:tc>
          <w:tcPr>
            <w:tcW w:w="1170" w:type="dxa"/>
          </w:tcPr>
          <w:p w14:paraId="3BED5B5B"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10.5</w:t>
            </w:r>
          </w:p>
        </w:tc>
        <w:tc>
          <w:tcPr>
            <w:tcW w:w="1260" w:type="dxa"/>
          </w:tcPr>
          <w:p w14:paraId="1BD677F8"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19.3</w:t>
            </w:r>
          </w:p>
        </w:tc>
        <w:tc>
          <w:tcPr>
            <w:tcW w:w="1260" w:type="dxa"/>
          </w:tcPr>
          <w:p w14:paraId="0DC52AA1"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(8.8)</w:t>
            </w:r>
          </w:p>
        </w:tc>
      </w:tr>
      <w:tr w:rsidR="00F53634" w14:paraId="226BF3CE" w14:textId="77777777" w:rsidTr="00165B11">
        <w:tc>
          <w:tcPr>
            <w:tcW w:w="2875" w:type="dxa"/>
          </w:tcPr>
          <w:p w14:paraId="27F05129" w14:textId="77777777" w:rsidR="00F53634" w:rsidRDefault="00F53634" w:rsidP="00165B11">
            <w:pPr>
              <w:rPr>
                <w:rFonts w:ascii="Verdana" w:hAnsi="Verdana"/>
                <w:color w:val="595959" w:themeColor="text1" w:themeTint="A6"/>
                <w:sz w:val="20"/>
                <w:szCs w:val="20"/>
              </w:rPr>
            </w:pPr>
            <w:r>
              <w:rPr>
                <w:rFonts w:ascii="Verdana" w:hAnsi="Verdana"/>
                <w:color w:val="595959" w:themeColor="text1" w:themeTint="A6"/>
                <w:sz w:val="20"/>
                <w:szCs w:val="20"/>
              </w:rPr>
              <w:t>Frequently</w:t>
            </w:r>
          </w:p>
        </w:tc>
        <w:tc>
          <w:tcPr>
            <w:tcW w:w="1170" w:type="dxa"/>
          </w:tcPr>
          <w:p w14:paraId="49664751"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10.8</w:t>
            </w:r>
          </w:p>
        </w:tc>
        <w:tc>
          <w:tcPr>
            <w:tcW w:w="1260" w:type="dxa"/>
          </w:tcPr>
          <w:p w14:paraId="73CADBD1"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8.2</w:t>
            </w:r>
          </w:p>
        </w:tc>
        <w:tc>
          <w:tcPr>
            <w:tcW w:w="1260" w:type="dxa"/>
          </w:tcPr>
          <w:p w14:paraId="485FE89F"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2.6</w:t>
            </w:r>
          </w:p>
        </w:tc>
      </w:tr>
      <w:tr w:rsidR="00F53634" w14:paraId="42C126D2" w14:textId="77777777" w:rsidTr="00165B11">
        <w:tc>
          <w:tcPr>
            <w:tcW w:w="2875" w:type="dxa"/>
          </w:tcPr>
          <w:p w14:paraId="2274E9B9" w14:textId="77777777" w:rsidR="00F53634" w:rsidRDefault="00F53634" w:rsidP="00165B11">
            <w:pPr>
              <w:rPr>
                <w:rFonts w:ascii="Verdana" w:hAnsi="Verdana"/>
                <w:color w:val="595959" w:themeColor="text1" w:themeTint="A6"/>
                <w:sz w:val="20"/>
                <w:szCs w:val="20"/>
              </w:rPr>
            </w:pPr>
            <w:r>
              <w:rPr>
                <w:rFonts w:ascii="Verdana" w:hAnsi="Verdana"/>
                <w:color w:val="595959" w:themeColor="text1" w:themeTint="A6"/>
                <w:sz w:val="20"/>
                <w:szCs w:val="20"/>
              </w:rPr>
              <w:t>Almost Always</w:t>
            </w:r>
          </w:p>
        </w:tc>
        <w:tc>
          <w:tcPr>
            <w:tcW w:w="1170" w:type="dxa"/>
          </w:tcPr>
          <w:p w14:paraId="7A372769"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12.7</w:t>
            </w:r>
          </w:p>
        </w:tc>
        <w:tc>
          <w:tcPr>
            <w:tcW w:w="1260" w:type="dxa"/>
          </w:tcPr>
          <w:p w14:paraId="30EFD2BE"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4.9</w:t>
            </w:r>
          </w:p>
        </w:tc>
        <w:tc>
          <w:tcPr>
            <w:tcW w:w="1260" w:type="dxa"/>
          </w:tcPr>
          <w:p w14:paraId="7B749691"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7.8</w:t>
            </w:r>
          </w:p>
        </w:tc>
      </w:tr>
      <w:tr w:rsidR="00F53634" w14:paraId="3EF06B76" w14:textId="77777777" w:rsidTr="00165B11">
        <w:tc>
          <w:tcPr>
            <w:tcW w:w="2875" w:type="dxa"/>
          </w:tcPr>
          <w:p w14:paraId="06FB20BB" w14:textId="77777777" w:rsidR="00F53634" w:rsidRDefault="00F53634" w:rsidP="00165B11">
            <w:pPr>
              <w:rPr>
                <w:rFonts w:ascii="Verdana" w:hAnsi="Verdana"/>
                <w:color w:val="595959" w:themeColor="text1" w:themeTint="A6"/>
                <w:sz w:val="20"/>
                <w:szCs w:val="20"/>
              </w:rPr>
            </w:pPr>
            <w:r>
              <w:rPr>
                <w:rFonts w:ascii="Verdana" w:hAnsi="Verdana"/>
                <w:color w:val="595959" w:themeColor="text1" w:themeTint="A6"/>
                <w:sz w:val="20"/>
                <w:szCs w:val="20"/>
              </w:rPr>
              <w:t>Always</w:t>
            </w:r>
          </w:p>
        </w:tc>
        <w:tc>
          <w:tcPr>
            <w:tcW w:w="1170" w:type="dxa"/>
          </w:tcPr>
          <w:p w14:paraId="6B2362A0"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17.1</w:t>
            </w:r>
          </w:p>
        </w:tc>
        <w:tc>
          <w:tcPr>
            <w:tcW w:w="1260" w:type="dxa"/>
          </w:tcPr>
          <w:p w14:paraId="478B72E9"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3.7</w:t>
            </w:r>
          </w:p>
        </w:tc>
        <w:tc>
          <w:tcPr>
            <w:tcW w:w="1260" w:type="dxa"/>
          </w:tcPr>
          <w:p w14:paraId="4BC425F1"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13.4</w:t>
            </w:r>
          </w:p>
        </w:tc>
      </w:tr>
      <w:bookmarkEnd w:id="16"/>
    </w:tbl>
    <w:p w14:paraId="00654D6B" w14:textId="77777777" w:rsidR="00742E8C" w:rsidRDefault="00742E8C" w:rsidP="00F45A96">
      <w:pPr>
        <w:rPr>
          <w:rFonts w:ascii="Verdana" w:hAnsi="Verdana"/>
          <w:color w:val="595959" w:themeColor="text1" w:themeTint="A6"/>
          <w:sz w:val="20"/>
          <w:szCs w:val="20"/>
        </w:rPr>
      </w:pPr>
    </w:p>
    <w:p w14:paraId="0F10FA29" w14:textId="13B3FF3C" w:rsidR="003E59C7" w:rsidRDefault="00742E8C" w:rsidP="00794AE4">
      <w:pPr>
        <w:spacing w:after="120"/>
        <w:rPr>
          <w:rFonts w:ascii="Verdana" w:hAnsi="Verdana"/>
          <w:color w:val="595959" w:themeColor="text1" w:themeTint="A6"/>
          <w:sz w:val="20"/>
          <w:szCs w:val="20"/>
        </w:rPr>
      </w:pPr>
      <w:r>
        <w:rPr>
          <w:rFonts w:ascii="Verdana" w:hAnsi="Verdana"/>
          <w:color w:val="595959" w:themeColor="text1" w:themeTint="A6"/>
          <w:sz w:val="20"/>
          <w:szCs w:val="20"/>
        </w:rPr>
        <w:t>Chart 6 indicates:</w:t>
      </w:r>
    </w:p>
    <w:p w14:paraId="7B536042" w14:textId="2A4F5B76" w:rsidR="00F13575" w:rsidRDefault="001E796E" w:rsidP="00811122">
      <w:pPr>
        <w:pStyle w:val="ListParagraph"/>
        <w:numPr>
          <w:ilvl w:val="0"/>
          <w:numId w:val="9"/>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Overall, s</w:t>
      </w:r>
      <w:r w:rsidR="00F13575">
        <w:rPr>
          <w:rFonts w:ascii="Verdana" w:hAnsi="Verdana"/>
          <w:color w:val="595959" w:themeColor="text1" w:themeTint="A6"/>
          <w:sz w:val="20"/>
          <w:szCs w:val="20"/>
        </w:rPr>
        <w:t>urvey respondents see themselves</w:t>
      </w:r>
      <w:r w:rsidR="008E42D9">
        <w:rPr>
          <w:rFonts w:ascii="Verdana" w:hAnsi="Verdana"/>
          <w:color w:val="595959" w:themeColor="text1" w:themeTint="A6"/>
          <w:sz w:val="20"/>
          <w:szCs w:val="20"/>
        </w:rPr>
        <w:t xml:space="preserve"> (Self)</w:t>
      </w:r>
      <w:r w:rsidR="00F13575">
        <w:rPr>
          <w:rFonts w:ascii="Verdana" w:hAnsi="Verdana"/>
          <w:color w:val="595959" w:themeColor="text1" w:themeTint="A6"/>
          <w:sz w:val="20"/>
          <w:szCs w:val="20"/>
        </w:rPr>
        <w:t xml:space="preserve"> as intervening more</w:t>
      </w:r>
      <w:r w:rsidR="005A093F">
        <w:rPr>
          <w:rFonts w:ascii="Verdana" w:hAnsi="Verdana"/>
          <w:color w:val="595959" w:themeColor="text1" w:themeTint="A6"/>
          <w:sz w:val="20"/>
          <w:szCs w:val="20"/>
        </w:rPr>
        <w:t xml:space="preserve"> frequently (40% selected frequently, almost always or always intervene) with distracted drivers</w:t>
      </w:r>
      <w:r w:rsidR="00F13575">
        <w:rPr>
          <w:rFonts w:ascii="Verdana" w:hAnsi="Verdana"/>
          <w:color w:val="595959" w:themeColor="text1" w:themeTint="A6"/>
          <w:sz w:val="20"/>
          <w:szCs w:val="20"/>
        </w:rPr>
        <w:t xml:space="preserve"> than others</w:t>
      </w:r>
      <w:r w:rsidR="005A093F">
        <w:rPr>
          <w:rFonts w:ascii="Verdana" w:hAnsi="Verdana"/>
          <w:color w:val="595959" w:themeColor="text1" w:themeTint="A6"/>
          <w:sz w:val="20"/>
          <w:szCs w:val="20"/>
        </w:rPr>
        <w:t xml:space="preserve"> (Others)</w:t>
      </w:r>
      <w:r w:rsidR="00875209">
        <w:rPr>
          <w:rFonts w:ascii="Verdana" w:hAnsi="Verdana"/>
          <w:color w:val="595959" w:themeColor="text1" w:themeTint="A6"/>
          <w:sz w:val="20"/>
          <w:szCs w:val="20"/>
        </w:rPr>
        <w:t xml:space="preserve"> </w:t>
      </w:r>
      <w:r w:rsidR="008E42D9">
        <w:rPr>
          <w:rFonts w:ascii="Verdana" w:hAnsi="Verdana"/>
          <w:color w:val="595959" w:themeColor="text1" w:themeTint="A6"/>
          <w:sz w:val="20"/>
          <w:szCs w:val="20"/>
        </w:rPr>
        <w:t>in their county (</w:t>
      </w:r>
      <w:r w:rsidR="005A093F">
        <w:rPr>
          <w:rFonts w:ascii="Verdana" w:hAnsi="Verdana"/>
          <w:color w:val="595959" w:themeColor="text1" w:themeTint="A6"/>
          <w:sz w:val="20"/>
          <w:szCs w:val="20"/>
        </w:rPr>
        <w:t>16.8% selected frequently, almost always, always</w:t>
      </w:r>
      <w:r w:rsidR="008E42D9">
        <w:rPr>
          <w:rFonts w:ascii="Verdana" w:hAnsi="Verdana"/>
          <w:color w:val="595959" w:themeColor="text1" w:themeTint="A6"/>
          <w:sz w:val="20"/>
          <w:szCs w:val="20"/>
        </w:rPr>
        <w:t>)</w:t>
      </w:r>
      <w:r w:rsidR="00875209">
        <w:rPr>
          <w:rFonts w:ascii="Verdana" w:hAnsi="Verdana"/>
          <w:color w:val="595959" w:themeColor="text1" w:themeTint="A6"/>
          <w:sz w:val="20"/>
          <w:szCs w:val="20"/>
        </w:rPr>
        <w:t xml:space="preserve">. </w:t>
      </w:r>
    </w:p>
    <w:p w14:paraId="3E23E562" w14:textId="629A3BCB" w:rsidR="00742E8C" w:rsidRPr="00794AE4" w:rsidRDefault="00875209" w:rsidP="00811122">
      <w:pPr>
        <w:pStyle w:val="ListParagraph"/>
        <w:numPr>
          <w:ilvl w:val="0"/>
          <w:numId w:val="9"/>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T</w:t>
      </w:r>
      <w:r w:rsidR="00F13575">
        <w:rPr>
          <w:rFonts w:ascii="Verdana" w:hAnsi="Verdana"/>
          <w:color w:val="595959" w:themeColor="text1" w:themeTint="A6"/>
          <w:sz w:val="20"/>
          <w:szCs w:val="20"/>
        </w:rPr>
        <w:t>he differences between</w:t>
      </w:r>
      <w:r w:rsidR="008E42D9">
        <w:rPr>
          <w:rFonts w:ascii="Verdana" w:hAnsi="Verdana"/>
          <w:color w:val="595959" w:themeColor="text1" w:themeTint="A6"/>
          <w:sz w:val="20"/>
          <w:szCs w:val="20"/>
        </w:rPr>
        <w:t xml:space="preserve"> themselves (Self)</w:t>
      </w:r>
      <w:r w:rsidR="00F13575">
        <w:rPr>
          <w:rFonts w:ascii="Verdana" w:hAnsi="Verdana"/>
          <w:color w:val="595959" w:themeColor="text1" w:themeTint="A6"/>
          <w:sz w:val="20"/>
          <w:szCs w:val="20"/>
        </w:rPr>
        <w:t xml:space="preserve"> and others</w:t>
      </w:r>
      <w:r w:rsidR="008E42D9">
        <w:rPr>
          <w:rFonts w:ascii="Verdana" w:hAnsi="Verdana"/>
          <w:color w:val="595959" w:themeColor="text1" w:themeTint="A6"/>
          <w:sz w:val="20"/>
          <w:szCs w:val="20"/>
        </w:rPr>
        <w:t xml:space="preserve"> in their county (Others) tend to</w:t>
      </w:r>
      <w:r w:rsidR="00F13575">
        <w:rPr>
          <w:rFonts w:ascii="Verdana" w:hAnsi="Verdana"/>
          <w:color w:val="595959" w:themeColor="text1" w:themeTint="A6"/>
          <w:sz w:val="20"/>
          <w:szCs w:val="20"/>
        </w:rPr>
        <w:t xml:space="preserve"> increase with the frequency of intervention</w:t>
      </w:r>
      <w:r w:rsidR="008E42D9">
        <w:rPr>
          <w:rFonts w:ascii="Verdana" w:hAnsi="Verdana"/>
          <w:color w:val="595959" w:themeColor="text1" w:themeTint="A6"/>
          <w:sz w:val="20"/>
          <w:szCs w:val="20"/>
        </w:rPr>
        <w:t>.</w:t>
      </w:r>
    </w:p>
    <w:p w14:paraId="7F38B1DB" w14:textId="77777777" w:rsidR="00671DD0" w:rsidRDefault="00671DD0" w:rsidP="00F45A96">
      <w:pPr>
        <w:rPr>
          <w:rFonts w:ascii="Verdana" w:hAnsi="Verdana"/>
          <w:color w:val="595959" w:themeColor="text1" w:themeTint="A6"/>
          <w:sz w:val="20"/>
          <w:szCs w:val="20"/>
        </w:rPr>
      </w:pPr>
    </w:p>
    <w:p w14:paraId="04B51E0C" w14:textId="16CE27AB" w:rsidR="00671DD0" w:rsidRPr="00C64EDC" w:rsidRDefault="00C64EDC" w:rsidP="00F45A96">
      <w:pPr>
        <w:rPr>
          <w:rFonts w:ascii="Verdana" w:hAnsi="Verdana"/>
          <w:i/>
          <w:iCs/>
          <w:color w:val="595959" w:themeColor="text1" w:themeTint="A6"/>
          <w:sz w:val="20"/>
          <w:szCs w:val="20"/>
        </w:rPr>
      </w:pPr>
      <w:bookmarkStart w:id="17" w:name="_Hlk20385420"/>
      <w:r w:rsidRPr="00C64EDC">
        <w:rPr>
          <w:rFonts w:ascii="Verdana" w:hAnsi="Verdana"/>
          <w:i/>
          <w:iCs/>
          <w:color w:val="595959" w:themeColor="text1" w:themeTint="A6"/>
          <w:sz w:val="20"/>
          <w:szCs w:val="20"/>
        </w:rPr>
        <w:t>Data Table E on appendix page 71 summarizes data related to distracted driving intervention.</w:t>
      </w:r>
    </w:p>
    <w:bookmarkEnd w:id="17"/>
    <w:p w14:paraId="5FE80875" w14:textId="77777777" w:rsidR="00671DD0" w:rsidRPr="004737F5" w:rsidRDefault="00671DD0" w:rsidP="00F45A96">
      <w:pPr>
        <w:rPr>
          <w:rFonts w:ascii="Verdana" w:hAnsi="Verdana"/>
          <w:color w:val="595959" w:themeColor="text1" w:themeTint="A6"/>
          <w:sz w:val="20"/>
          <w:szCs w:val="20"/>
        </w:rPr>
      </w:pPr>
    </w:p>
    <w:p w14:paraId="2548867E" w14:textId="1E1C73FA" w:rsidR="00D01C78" w:rsidRDefault="00BD0D34" w:rsidP="00F53634">
      <w:pPr>
        <w:spacing w:after="120"/>
        <w:rPr>
          <w:rFonts w:ascii="Verdana" w:hAnsi="Verdana"/>
          <w:b/>
          <w:bCs/>
          <w:color w:val="595959" w:themeColor="text1" w:themeTint="A6"/>
          <w:sz w:val="20"/>
          <w:szCs w:val="20"/>
          <w:u w:val="single"/>
        </w:rPr>
      </w:pPr>
      <w:r w:rsidRPr="00BD0D34">
        <w:rPr>
          <w:rFonts w:ascii="Verdana" w:hAnsi="Verdana"/>
          <w:b/>
          <w:bCs/>
          <w:color w:val="595959" w:themeColor="text1" w:themeTint="A6"/>
          <w:sz w:val="20"/>
          <w:szCs w:val="20"/>
          <w:u w:val="single"/>
        </w:rPr>
        <w:t>Impaired Driving</w:t>
      </w:r>
      <w:r w:rsidR="009D4057">
        <w:rPr>
          <w:rFonts w:ascii="Verdana" w:hAnsi="Verdana"/>
          <w:b/>
          <w:bCs/>
          <w:color w:val="595959" w:themeColor="text1" w:themeTint="A6"/>
          <w:sz w:val="20"/>
          <w:szCs w:val="20"/>
          <w:u w:val="single"/>
        </w:rPr>
        <w:t xml:space="preserve"> Behavior</w:t>
      </w:r>
    </w:p>
    <w:p w14:paraId="50B1519F" w14:textId="3AA2A10C" w:rsidR="00000A86" w:rsidRDefault="00FF0D3C" w:rsidP="00F53634">
      <w:pPr>
        <w:spacing w:after="120"/>
        <w:rPr>
          <w:rFonts w:ascii="Verdana" w:hAnsi="Verdana"/>
          <w:color w:val="595959" w:themeColor="text1" w:themeTint="A6"/>
          <w:sz w:val="20"/>
          <w:szCs w:val="20"/>
        </w:rPr>
      </w:pPr>
      <w:r>
        <w:rPr>
          <w:rFonts w:ascii="Verdana" w:hAnsi="Verdana"/>
          <w:color w:val="595959" w:themeColor="text1" w:themeTint="A6"/>
          <w:sz w:val="20"/>
          <w:szCs w:val="20"/>
        </w:rPr>
        <w:t>R</w:t>
      </w:r>
      <w:r w:rsidRPr="000C10C8">
        <w:rPr>
          <w:rFonts w:ascii="Verdana" w:hAnsi="Verdana"/>
          <w:color w:val="595959" w:themeColor="text1" w:themeTint="A6"/>
          <w:sz w:val="20"/>
          <w:szCs w:val="20"/>
        </w:rPr>
        <w:t xml:space="preserve">espondents </w:t>
      </w:r>
      <w:r>
        <w:rPr>
          <w:rFonts w:ascii="Verdana" w:hAnsi="Verdana"/>
          <w:color w:val="595959" w:themeColor="text1" w:themeTint="A6"/>
          <w:sz w:val="20"/>
          <w:szCs w:val="20"/>
        </w:rPr>
        <w:t>who have consumed alcohol or marijuana and driven in the last 30 days (n=930)</w:t>
      </w:r>
      <w:r w:rsidRPr="000C10C8">
        <w:rPr>
          <w:rFonts w:ascii="Verdana" w:hAnsi="Verdana"/>
          <w:color w:val="595959" w:themeColor="text1" w:themeTint="A6"/>
          <w:sz w:val="20"/>
          <w:szCs w:val="20"/>
        </w:rPr>
        <w:t xml:space="preserve"> were asked </w:t>
      </w:r>
      <w:r>
        <w:rPr>
          <w:rFonts w:ascii="Verdana" w:hAnsi="Verdana"/>
          <w:color w:val="595959" w:themeColor="text1" w:themeTint="A6"/>
          <w:sz w:val="20"/>
          <w:szCs w:val="20"/>
        </w:rPr>
        <w:t xml:space="preserve">to estimate how frequently they </w:t>
      </w:r>
      <w:r w:rsidR="00CC29FF">
        <w:rPr>
          <w:rFonts w:ascii="Verdana" w:hAnsi="Verdana"/>
          <w:color w:val="595959" w:themeColor="text1" w:themeTint="A6"/>
          <w:sz w:val="20"/>
          <w:szCs w:val="20"/>
        </w:rPr>
        <w:t xml:space="preserve">(Self) </w:t>
      </w:r>
      <w:r>
        <w:rPr>
          <w:rFonts w:ascii="Verdana" w:hAnsi="Verdana"/>
          <w:color w:val="595959" w:themeColor="text1" w:themeTint="A6"/>
          <w:sz w:val="20"/>
          <w:szCs w:val="20"/>
        </w:rPr>
        <w:t xml:space="preserve">drove within 2 hours of consuming alcohol, marijuana or both. </w:t>
      </w:r>
    </w:p>
    <w:p w14:paraId="5A0A8B4E" w14:textId="01140D15" w:rsidR="00574FDD" w:rsidRDefault="00574FDD" w:rsidP="00F53634">
      <w:pPr>
        <w:spacing w:after="120"/>
        <w:rPr>
          <w:rFonts w:ascii="Verdana" w:hAnsi="Verdana"/>
          <w:color w:val="595959" w:themeColor="text1" w:themeTint="A6"/>
          <w:sz w:val="20"/>
          <w:szCs w:val="20"/>
        </w:rPr>
      </w:pPr>
      <w:r>
        <w:rPr>
          <w:rFonts w:ascii="Verdana" w:hAnsi="Verdana"/>
          <w:color w:val="595959" w:themeColor="text1" w:themeTint="A6"/>
          <w:sz w:val="20"/>
          <w:szCs w:val="20"/>
        </w:rPr>
        <w:t xml:space="preserve">All respondents (n=1603) were asked to estimate how frequently other people in their county </w:t>
      </w:r>
      <w:r w:rsidR="00CC29FF">
        <w:rPr>
          <w:rFonts w:ascii="Verdana" w:hAnsi="Verdana"/>
          <w:color w:val="595959" w:themeColor="text1" w:themeTint="A6"/>
          <w:sz w:val="20"/>
          <w:szCs w:val="20"/>
        </w:rPr>
        <w:t xml:space="preserve">(Others) </w:t>
      </w:r>
      <w:r>
        <w:rPr>
          <w:rFonts w:ascii="Verdana" w:hAnsi="Verdana"/>
          <w:color w:val="595959" w:themeColor="text1" w:themeTint="A6"/>
          <w:sz w:val="20"/>
          <w:szCs w:val="20"/>
        </w:rPr>
        <w:t>drove within 2 hours of consuming alcohol, marijuana or both.</w:t>
      </w:r>
    </w:p>
    <w:p w14:paraId="11DDF251" w14:textId="1E7F4053" w:rsidR="00F53634" w:rsidRDefault="00F53634" w:rsidP="00F53634">
      <w:pPr>
        <w:rPr>
          <w:rFonts w:ascii="Verdana" w:hAnsi="Verdana"/>
          <w:b/>
          <w:bCs/>
          <w:i/>
          <w:iCs/>
          <w:color w:val="595959" w:themeColor="text1" w:themeTint="A6"/>
          <w:sz w:val="20"/>
          <w:szCs w:val="20"/>
        </w:rPr>
      </w:pPr>
      <w:r w:rsidRPr="00574FDD">
        <w:rPr>
          <w:rFonts w:ascii="Verdana" w:hAnsi="Verdana"/>
          <w:b/>
          <w:bCs/>
          <w:i/>
          <w:iCs/>
          <w:color w:val="595959" w:themeColor="text1" w:themeTint="A6"/>
          <w:sz w:val="20"/>
          <w:szCs w:val="20"/>
        </w:rPr>
        <w:t>Chart 7</w:t>
      </w:r>
    </w:p>
    <w:p w14:paraId="0AA5B91D" w14:textId="77777777" w:rsidR="00F53634" w:rsidRDefault="00F53634" w:rsidP="00F53634">
      <w:pPr>
        <w:rPr>
          <w:rFonts w:ascii="Verdana" w:hAnsi="Verdana"/>
          <w:i/>
          <w:iCs/>
          <w:color w:val="595959" w:themeColor="text1" w:themeTint="A6"/>
          <w:sz w:val="20"/>
          <w:szCs w:val="20"/>
        </w:rPr>
      </w:pPr>
      <w:r>
        <w:rPr>
          <w:rFonts w:ascii="Verdana" w:hAnsi="Verdana"/>
          <w:i/>
          <w:iCs/>
          <w:color w:val="595959" w:themeColor="text1" w:themeTint="A6"/>
          <w:sz w:val="20"/>
          <w:szCs w:val="20"/>
        </w:rPr>
        <w:t xml:space="preserve">Comparison of the frequency survey respondents reported for driving impaired (Self) compared to their perception of others in their county (Others) </w:t>
      </w:r>
    </w:p>
    <w:p w14:paraId="12BB3D0B" w14:textId="77777777" w:rsidR="00F53634" w:rsidRPr="00574FDD" w:rsidRDefault="00F53634" w:rsidP="00F53634">
      <w:pPr>
        <w:rPr>
          <w:rFonts w:ascii="Verdana" w:hAnsi="Verdana"/>
          <w:i/>
          <w:iCs/>
          <w:color w:val="595959" w:themeColor="text1" w:themeTint="A6"/>
          <w:sz w:val="20"/>
          <w:szCs w:val="20"/>
        </w:rPr>
      </w:pPr>
    </w:p>
    <w:tbl>
      <w:tblPr>
        <w:tblStyle w:val="TableGrid"/>
        <w:tblW w:w="9990" w:type="dxa"/>
        <w:tblInd w:w="-455" w:type="dxa"/>
        <w:tblLook w:val="04A0" w:firstRow="1" w:lastRow="0" w:firstColumn="1" w:lastColumn="0" w:noHBand="0" w:noVBand="1"/>
      </w:tblPr>
      <w:tblGrid>
        <w:gridCol w:w="2197"/>
        <w:gridCol w:w="715"/>
        <w:gridCol w:w="997"/>
        <w:gridCol w:w="852"/>
        <w:gridCol w:w="731"/>
        <w:gridCol w:w="997"/>
        <w:gridCol w:w="852"/>
        <w:gridCol w:w="800"/>
        <w:gridCol w:w="997"/>
        <w:gridCol w:w="852"/>
      </w:tblGrid>
      <w:tr w:rsidR="00783C04" w:rsidRPr="00783C04" w14:paraId="094C3DEA" w14:textId="77777777" w:rsidTr="00783C04">
        <w:tc>
          <w:tcPr>
            <w:tcW w:w="2197" w:type="dxa"/>
            <w:tcBorders>
              <w:top w:val="nil"/>
              <w:left w:val="nil"/>
            </w:tcBorders>
          </w:tcPr>
          <w:p w14:paraId="3421889E" w14:textId="77777777" w:rsidR="00F53634" w:rsidRPr="00FF0D3C" w:rsidRDefault="00F53634" w:rsidP="00165B11">
            <w:pPr>
              <w:rPr>
                <w:rFonts w:ascii="Verdana" w:hAnsi="Verdana"/>
                <w:color w:val="595959" w:themeColor="text1" w:themeTint="A6"/>
                <w:sz w:val="20"/>
                <w:szCs w:val="20"/>
              </w:rPr>
            </w:pPr>
          </w:p>
        </w:tc>
        <w:tc>
          <w:tcPr>
            <w:tcW w:w="7793" w:type="dxa"/>
            <w:gridSpan w:val="9"/>
            <w:shd w:val="clear" w:color="auto" w:fill="7F7F7F" w:themeFill="text1" w:themeFillTint="80"/>
          </w:tcPr>
          <w:p w14:paraId="0582E307" w14:textId="77777777" w:rsidR="00F53634" w:rsidRPr="00783C04" w:rsidRDefault="00F53634" w:rsidP="00165B11">
            <w:pPr>
              <w:rPr>
                <w:rFonts w:ascii="Verdana" w:hAnsi="Verdana"/>
                <w:b/>
                <w:bCs/>
                <w:color w:val="FFFFFF" w:themeColor="background1"/>
                <w:sz w:val="20"/>
                <w:szCs w:val="20"/>
              </w:rPr>
            </w:pPr>
            <w:r w:rsidRPr="00783C04">
              <w:rPr>
                <w:rFonts w:ascii="Verdana" w:hAnsi="Verdana"/>
                <w:b/>
                <w:bCs/>
                <w:color w:val="FFFFFF" w:themeColor="background1"/>
                <w:sz w:val="20"/>
                <w:szCs w:val="20"/>
              </w:rPr>
              <w:t>Drove within 2 hours of consuming…</w:t>
            </w:r>
          </w:p>
        </w:tc>
      </w:tr>
      <w:tr w:rsidR="00F53634" w:rsidRPr="00F95FED" w14:paraId="20789C07" w14:textId="77777777" w:rsidTr="00783C04">
        <w:tc>
          <w:tcPr>
            <w:tcW w:w="2197" w:type="dxa"/>
            <w:tcBorders>
              <w:bottom w:val="single" w:sz="4" w:space="0" w:color="auto"/>
              <w:right w:val="single" w:sz="18" w:space="0" w:color="auto"/>
            </w:tcBorders>
            <w:shd w:val="clear" w:color="auto" w:fill="7F7F7F" w:themeFill="text1" w:themeFillTint="80"/>
          </w:tcPr>
          <w:p w14:paraId="4CF00097" w14:textId="77777777" w:rsidR="00F53634" w:rsidRPr="00F95FED" w:rsidRDefault="00F53634" w:rsidP="00165B11">
            <w:pPr>
              <w:rPr>
                <w:rFonts w:ascii="Verdana" w:hAnsi="Verdana"/>
                <w:b/>
                <w:bCs/>
                <w:color w:val="FFFFFF" w:themeColor="background1"/>
                <w:sz w:val="20"/>
                <w:szCs w:val="20"/>
              </w:rPr>
            </w:pPr>
            <w:r w:rsidRPr="00F95FED">
              <w:rPr>
                <w:b/>
                <w:bCs/>
                <w:color w:val="FFFFFF" w:themeColor="background1"/>
              </w:rPr>
              <w:t>Frequency past 30 days</w:t>
            </w:r>
          </w:p>
        </w:tc>
        <w:tc>
          <w:tcPr>
            <w:tcW w:w="2564" w:type="dxa"/>
            <w:gridSpan w:val="3"/>
            <w:tcBorders>
              <w:top w:val="single" w:sz="18" w:space="0" w:color="auto"/>
              <w:left w:val="single" w:sz="18" w:space="0" w:color="auto"/>
              <w:bottom w:val="single" w:sz="18" w:space="0" w:color="auto"/>
              <w:right w:val="single" w:sz="18" w:space="0" w:color="auto"/>
            </w:tcBorders>
            <w:shd w:val="clear" w:color="auto" w:fill="5B9BD5" w:themeFill="accent1"/>
          </w:tcPr>
          <w:p w14:paraId="2E537EBE" w14:textId="77777777" w:rsidR="00F53634" w:rsidRDefault="00F53634" w:rsidP="00165B11">
            <w:pPr>
              <w:jc w:val="center"/>
              <w:rPr>
                <w:b/>
                <w:bCs/>
                <w:color w:val="FFFFFF" w:themeColor="background1"/>
              </w:rPr>
            </w:pPr>
            <w:r>
              <w:rPr>
                <w:b/>
                <w:bCs/>
                <w:color w:val="FFFFFF" w:themeColor="background1"/>
              </w:rPr>
              <w:t>Alcohol</w:t>
            </w:r>
          </w:p>
        </w:tc>
        <w:tc>
          <w:tcPr>
            <w:tcW w:w="2580" w:type="dxa"/>
            <w:gridSpan w:val="3"/>
            <w:tcBorders>
              <w:top w:val="single" w:sz="18" w:space="0" w:color="auto"/>
              <w:left w:val="single" w:sz="18" w:space="0" w:color="auto"/>
              <w:bottom w:val="single" w:sz="18" w:space="0" w:color="auto"/>
              <w:right w:val="single" w:sz="18" w:space="0" w:color="auto"/>
            </w:tcBorders>
            <w:shd w:val="clear" w:color="auto" w:fill="70AD47" w:themeFill="accent6"/>
          </w:tcPr>
          <w:p w14:paraId="5432095A" w14:textId="77777777" w:rsidR="00F53634" w:rsidRPr="00783C04" w:rsidRDefault="00F53634" w:rsidP="00165B11">
            <w:pPr>
              <w:jc w:val="center"/>
              <w:rPr>
                <w:rFonts w:ascii="Verdana" w:hAnsi="Verdana"/>
                <w:color w:val="FFFFFF" w:themeColor="background1"/>
                <w:sz w:val="20"/>
                <w:szCs w:val="20"/>
              </w:rPr>
            </w:pPr>
            <w:r w:rsidRPr="00783C04">
              <w:rPr>
                <w:rFonts w:ascii="Verdana" w:hAnsi="Verdana"/>
                <w:color w:val="FFFFFF" w:themeColor="background1"/>
                <w:sz w:val="20"/>
                <w:szCs w:val="20"/>
              </w:rPr>
              <w:t>Marijuana</w:t>
            </w:r>
          </w:p>
        </w:tc>
        <w:tc>
          <w:tcPr>
            <w:tcW w:w="2649" w:type="dxa"/>
            <w:gridSpan w:val="3"/>
            <w:tcBorders>
              <w:top w:val="single" w:sz="18" w:space="0" w:color="auto"/>
              <w:left w:val="single" w:sz="18" w:space="0" w:color="auto"/>
              <w:bottom w:val="single" w:sz="18" w:space="0" w:color="auto"/>
              <w:right w:val="single" w:sz="18" w:space="0" w:color="auto"/>
            </w:tcBorders>
            <w:shd w:val="clear" w:color="auto" w:fill="7030A0"/>
          </w:tcPr>
          <w:p w14:paraId="1E9DA2BB" w14:textId="77777777" w:rsidR="00F53634" w:rsidRPr="00F95FED" w:rsidRDefault="00F53634" w:rsidP="00165B11">
            <w:pPr>
              <w:jc w:val="center"/>
              <w:rPr>
                <w:rFonts w:ascii="Verdana" w:hAnsi="Verdana"/>
                <w:b/>
                <w:bCs/>
                <w:color w:val="FFFFFF" w:themeColor="background1"/>
                <w:sz w:val="20"/>
                <w:szCs w:val="20"/>
              </w:rPr>
            </w:pPr>
            <w:r w:rsidRPr="00F95FED">
              <w:rPr>
                <w:b/>
                <w:bCs/>
                <w:color w:val="FFFFFF" w:themeColor="background1"/>
              </w:rPr>
              <w:t>Both Alcohol &amp; Marijuana</w:t>
            </w:r>
          </w:p>
        </w:tc>
      </w:tr>
      <w:tr w:rsidR="00F53634" w:rsidRPr="00F95FED" w14:paraId="6082BAD3" w14:textId="77777777" w:rsidTr="00783C04">
        <w:tc>
          <w:tcPr>
            <w:tcW w:w="2197" w:type="dxa"/>
            <w:tcBorders>
              <w:right w:val="single" w:sz="18" w:space="0" w:color="auto"/>
            </w:tcBorders>
            <w:shd w:val="clear" w:color="auto" w:fill="FFFFFF" w:themeFill="background1"/>
          </w:tcPr>
          <w:p w14:paraId="4E0685F2" w14:textId="77777777" w:rsidR="00F53634" w:rsidRPr="00F95FED" w:rsidRDefault="00F53634" w:rsidP="00165B11">
            <w:pPr>
              <w:jc w:val="right"/>
              <w:rPr>
                <w:b/>
                <w:bCs/>
                <w:color w:val="FFFFFF" w:themeColor="background1"/>
              </w:rPr>
            </w:pPr>
          </w:p>
        </w:tc>
        <w:tc>
          <w:tcPr>
            <w:tcW w:w="715" w:type="dxa"/>
            <w:tcBorders>
              <w:top w:val="single" w:sz="18" w:space="0" w:color="auto"/>
              <w:left w:val="single" w:sz="18" w:space="0" w:color="auto"/>
              <w:bottom w:val="single" w:sz="2" w:space="0" w:color="auto"/>
              <w:right w:val="single" w:sz="18" w:space="0" w:color="auto"/>
            </w:tcBorders>
            <w:shd w:val="clear" w:color="auto" w:fill="5B9BD5" w:themeFill="accent1"/>
          </w:tcPr>
          <w:p w14:paraId="6B4D60BD" w14:textId="77777777" w:rsidR="00F53634" w:rsidRDefault="00F53634" w:rsidP="00165B11">
            <w:pPr>
              <w:jc w:val="center"/>
              <w:rPr>
                <w:b/>
                <w:bCs/>
                <w:color w:val="FFFFFF" w:themeColor="background1"/>
              </w:rPr>
            </w:pPr>
            <w:r>
              <w:rPr>
                <w:b/>
                <w:bCs/>
                <w:color w:val="FFFFFF" w:themeColor="background1"/>
              </w:rPr>
              <w:t>%Self</w:t>
            </w:r>
          </w:p>
        </w:tc>
        <w:tc>
          <w:tcPr>
            <w:tcW w:w="997" w:type="dxa"/>
            <w:tcBorders>
              <w:top w:val="single" w:sz="18" w:space="0" w:color="auto"/>
              <w:left w:val="single" w:sz="18" w:space="0" w:color="auto"/>
              <w:bottom w:val="single" w:sz="2" w:space="0" w:color="auto"/>
              <w:right w:val="single" w:sz="18" w:space="0" w:color="auto"/>
            </w:tcBorders>
            <w:shd w:val="clear" w:color="auto" w:fill="5B9BD5" w:themeFill="accent1"/>
          </w:tcPr>
          <w:p w14:paraId="12852BF9" w14:textId="77777777" w:rsidR="00F53634" w:rsidRDefault="00F53634" w:rsidP="00165B11">
            <w:pPr>
              <w:jc w:val="center"/>
              <w:rPr>
                <w:b/>
                <w:bCs/>
                <w:color w:val="FFFFFF" w:themeColor="background1"/>
              </w:rPr>
            </w:pPr>
            <w:r>
              <w:rPr>
                <w:b/>
                <w:bCs/>
                <w:color w:val="FFFFFF" w:themeColor="background1"/>
              </w:rPr>
              <w:t>%Others</w:t>
            </w:r>
          </w:p>
        </w:tc>
        <w:tc>
          <w:tcPr>
            <w:tcW w:w="852" w:type="dxa"/>
            <w:tcBorders>
              <w:top w:val="single" w:sz="18" w:space="0" w:color="auto"/>
              <w:left w:val="single" w:sz="18" w:space="0" w:color="auto"/>
              <w:bottom w:val="single" w:sz="2" w:space="0" w:color="auto"/>
              <w:right w:val="single" w:sz="18" w:space="0" w:color="auto"/>
            </w:tcBorders>
            <w:shd w:val="clear" w:color="auto" w:fill="5B9BD5" w:themeFill="accent1"/>
          </w:tcPr>
          <w:p w14:paraId="19F4A5EF" w14:textId="77777777" w:rsidR="00F53634" w:rsidRDefault="00F53634" w:rsidP="00165B11">
            <w:pPr>
              <w:jc w:val="center"/>
              <w:rPr>
                <w:b/>
                <w:bCs/>
                <w:color w:val="FFFFFF" w:themeColor="background1"/>
              </w:rPr>
            </w:pPr>
            <w:r>
              <w:rPr>
                <w:b/>
                <w:bCs/>
                <w:color w:val="FFFFFF" w:themeColor="background1"/>
              </w:rPr>
              <w:t>Diff</w:t>
            </w:r>
          </w:p>
        </w:tc>
        <w:tc>
          <w:tcPr>
            <w:tcW w:w="731" w:type="dxa"/>
            <w:tcBorders>
              <w:top w:val="single" w:sz="18" w:space="0" w:color="auto"/>
              <w:left w:val="single" w:sz="18" w:space="0" w:color="auto"/>
            </w:tcBorders>
            <w:shd w:val="clear" w:color="auto" w:fill="70AD47" w:themeFill="accent6"/>
          </w:tcPr>
          <w:p w14:paraId="598E7752" w14:textId="77777777" w:rsidR="00F53634" w:rsidRPr="00783C04" w:rsidRDefault="00F53634" w:rsidP="00165B11">
            <w:pPr>
              <w:jc w:val="center"/>
              <w:rPr>
                <w:color w:val="FFFFFF" w:themeColor="background1"/>
              </w:rPr>
            </w:pPr>
            <w:r w:rsidRPr="00783C04">
              <w:rPr>
                <w:color w:val="FFFFFF" w:themeColor="background1"/>
              </w:rPr>
              <w:t>%Self</w:t>
            </w:r>
          </w:p>
        </w:tc>
        <w:tc>
          <w:tcPr>
            <w:tcW w:w="997" w:type="dxa"/>
            <w:tcBorders>
              <w:top w:val="single" w:sz="18" w:space="0" w:color="auto"/>
            </w:tcBorders>
            <w:shd w:val="clear" w:color="auto" w:fill="70AD47" w:themeFill="accent6"/>
          </w:tcPr>
          <w:p w14:paraId="49847927" w14:textId="77777777" w:rsidR="00F53634" w:rsidRPr="00783C04" w:rsidRDefault="00F53634" w:rsidP="00165B11">
            <w:pPr>
              <w:jc w:val="center"/>
              <w:rPr>
                <w:color w:val="FFFFFF" w:themeColor="background1"/>
              </w:rPr>
            </w:pPr>
            <w:r w:rsidRPr="00783C04">
              <w:rPr>
                <w:color w:val="FFFFFF" w:themeColor="background1"/>
              </w:rPr>
              <w:t>%Others</w:t>
            </w:r>
          </w:p>
        </w:tc>
        <w:tc>
          <w:tcPr>
            <w:tcW w:w="852" w:type="dxa"/>
            <w:tcBorders>
              <w:top w:val="single" w:sz="18" w:space="0" w:color="auto"/>
              <w:right w:val="single" w:sz="18" w:space="0" w:color="auto"/>
            </w:tcBorders>
            <w:shd w:val="clear" w:color="auto" w:fill="70AD47" w:themeFill="accent6"/>
          </w:tcPr>
          <w:p w14:paraId="7A28AA60" w14:textId="77777777" w:rsidR="00F53634" w:rsidRPr="00783C04" w:rsidRDefault="00F53634" w:rsidP="00165B11">
            <w:pPr>
              <w:jc w:val="center"/>
              <w:rPr>
                <w:color w:val="FFFFFF" w:themeColor="background1"/>
              </w:rPr>
            </w:pPr>
            <w:r w:rsidRPr="00783C04">
              <w:rPr>
                <w:color w:val="FFFFFF" w:themeColor="background1"/>
              </w:rPr>
              <w:t>Diff</w:t>
            </w:r>
          </w:p>
        </w:tc>
        <w:tc>
          <w:tcPr>
            <w:tcW w:w="800" w:type="dxa"/>
            <w:tcBorders>
              <w:top w:val="single" w:sz="18" w:space="0" w:color="auto"/>
              <w:left w:val="single" w:sz="18" w:space="0" w:color="auto"/>
            </w:tcBorders>
            <w:shd w:val="clear" w:color="auto" w:fill="7030A0"/>
          </w:tcPr>
          <w:p w14:paraId="051D2395" w14:textId="77777777" w:rsidR="00F53634" w:rsidRPr="00F95FED" w:rsidRDefault="00F53634" w:rsidP="00165B11">
            <w:pPr>
              <w:jc w:val="center"/>
              <w:rPr>
                <w:b/>
                <w:bCs/>
                <w:color w:val="FFFFFF" w:themeColor="background1"/>
              </w:rPr>
            </w:pPr>
            <w:r>
              <w:rPr>
                <w:b/>
                <w:bCs/>
                <w:color w:val="FFFFFF" w:themeColor="background1"/>
              </w:rPr>
              <w:t>%Self</w:t>
            </w:r>
          </w:p>
        </w:tc>
        <w:tc>
          <w:tcPr>
            <w:tcW w:w="997" w:type="dxa"/>
            <w:tcBorders>
              <w:top w:val="single" w:sz="18" w:space="0" w:color="auto"/>
            </w:tcBorders>
            <w:shd w:val="clear" w:color="auto" w:fill="7030A0"/>
          </w:tcPr>
          <w:p w14:paraId="49EAC499" w14:textId="77777777" w:rsidR="00F53634" w:rsidRPr="00F95FED" w:rsidRDefault="00F53634" w:rsidP="00165B11">
            <w:pPr>
              <w:jc w:val="center"/>
              <w:rPr>
                <w:b/>
                <w:bCs/>
                <w:color w:val="FFFFFF" w:themeColor="background1"/>
              </w:rPr>
            </w:pPr>
            <w:r>
              <w:rPr>
                <w:b/>
                <w:bCs/>
                <w:color w:val="FFFFFF" w:themeColor="background1"/>
              </w:rPr>
              <w:t>%Others</w:t>
            </w:r>
          </w:p>
        </w:tc>
        <w:tc>
          <w:tcPr>
            <w:tcW w:w="852" w:type="dxa"/>
            <w:tcBorders>
              <w:top w:val="single" w:sz="18" w:space="0" w:color="auto"/>
              <w:right w:val="single" w:sz="18" w:space="0" w:color="auto"/>
            </w:tcBorders>
            <w:shd w:val="clear" w:color="auto" w:fill="7030A0"/>
          </w:tcPr>
          <w:p w14:paraId="4E8507A2" w14:textId="77777777" w:rsidR="00F53634" w:rsidRPr="00F95FED" w:rsidRDefault="00F53634" w:rsidP="00165B11">
            <w:pPr>
              <w:jc w:val="center"/>
              <w:rPr>
                <w:b/>
                <w:bCs/>
                <w:color w:val="FFFFFF" w:themeColor="background1"/>
              </w:rPr>
            </w:pPr>
            <w:r>
              <w:rPr>
                <w:b/>
                <w:bCs/>
                <w:color w:val="FFFFFF" w:themeColor="background1"/>
              </w:rPr>
              <w:t>Diff</w:t>
            </w:r>
          </w:p>
        </w:tc>
      </w:tr>
      <w:tr w:rsidR="00F53634" w14:paraId="2EE83864" w14:textId="77777777" w:rsidTr="00783C04">
        <w:tc>
          <w:tcPr>
            <w:tcW w:w="2197" w:type="dxa"/>
            <w:tcBorders>
              <w:right w:val="single" w:sz="18" w:space="0" w:color="auto"/>
            </w:tcBorders>
          </w:tcPr>
          <w:p w14:paraId="12461CDA" w14:textId="77777777" w:rsidR="00F53634" w:rsidRDefault="00F53634" w:rsidP="00165B11">
            <w:pPr>
              <w:rPr>
                <w:rFonts w:ascii="Verdana" w:hAnsi="Verdana"/>
                <w:color w:val="595959" w:themeColor="text1" w:themeTint="A6"/>
                <w:sz w:val="20"/>
                <w:szCs w:val="20"/>
              </w:rPr>
            </w:pPr>
            <w:r>
              <w:rPr>
                <w:rFonts w:ascii="Verdana" w:hAnsi="Verdana"/>
                <w:color w:val="595959" w:themeColor="text1" w:themeTint="A6"/>
                <w:sz w:val="20"/>
                <w:szCs w:val="20"/>
              </w:rPr>
              <w:t>Never</w:t>
            </w:r>
          </w:p>
        </w:tc>
        <w:tc>
          <w:tcPr>
            <w:tcW w:w="715" w:type="dxa"/>
            <w:tcBorders>
              <w:top w:val="single" w:sz="2" w:space="0" w:color="auto"/>
              <w:left w:val="single" w:sz="18" w:space="0" w:color="auto"/>
              <w:bottom w:val="single" w:sz="2" w:space="0" w:color="auto"/>
              <w:right w:val="single" w:sz="18" w:space="0" w:color="auto"/>
            </w:tcBorders>
          </w:tcPr>
          <w:p w14:paraId="26CD95C3"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63.3</w:t>
            </w:r>
          </w:p>
        </w:tc>
        <w:tc>
          <w:tcPr>
            <w:tcW w:w="997" w:type="dxa"/>
            <w:tcBorders>
              <w:top w:val="single" w:sz="2" w:space="0" w:color="auto"/>
              <w:left w:val="single" w:sz="18" w:space="0" w:color="auto"/>
              <w:bottom w:val="single" w:sz="2" w:space="0" w:color="auto"/>
              <w:right w:val="single" w:sz="18" w:space="0" w:color="auto"/>
            </w:tcBorders>
          </w:tcPr>
          <w:p w14:paraId="37F72704"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16.9</w:t>
            </w:r>
          </w:p>
        </w:tc>
        <w:tc>
          <w:tcPr>
            <w:tcW w:w="852" w:type="dxa"/>
            <w:tcBorders>
              <w:top w:val="single" w:sz="2" w:space="0" w:color="auto"/>
              <w:left w:val="single" w:sz="18" w:space="0" w:color="auto"/>
              <w:bottom w:val="single" w:sz="2" w:space="0" w:color="auto"/>
              <w:right w:val="single" w:sz="18" w:space="0" w:color="auto"/>
            </w:tcBorders>
          </w:tcPr>
          <w:p w14:paraId="1FA0A1BE"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46.4</w:t>
            </w:r>
          </w:p>
        </w:tc>
        <w:tc>
          <w:tcPr>
            <w:tcW w:w="731" w:type="dxa"/>
            <w:tcBorders>
              <w:left w:val="single" w:sz="18" w:space="0" w:color="auto"/>
            </w:tcBorders>
          </w:tcPr>
          <w:p w14:paraId="7069AEF7" w14:textId="77777777" w:rsidR="00F53634" w:rsidRPr="00783C04" w:rsidRDefault="00F53634" w:rsidP="00165B11">
            <w:pPr>
              <w:jc w:val="center"/>
              <w:rPr>
                <w:rFonts w:ascii="Verdana" w:hAnsi="Verdana"/>
                <w:color w:val="595959" w:themeColor="text1" w:themeTint="A6"/>
                <w:sz w:val="20"/>
                <w:szCs w:val="20"/>
              </w:rPr>
            </w:pPr>
            <w:r w:rsidRPr="00783C04">
              <w:rPr>
                <w:rFonts w:ascii="Verdana" w:hAnsi="Verdana"/>
                <w:color w:val="595959" w:themeColor="text1" w:themeTint="A6"/>
                <w:sz w:val="20"/>
                <w:szCs w:val="20"/>
              </w:rPr>
              <w:t>73.4</w:t>
            </w:r>
          </w:p>
        </w:tc>
        <w:tc>
          <w:tcPr>
            <w:tcW w:w="997" w:type="dxa"/>
          </w:tcPr>
          <w:p w14:paraId="216A3BBC" w14:textId="77777777" w:rsidR="00F53634" w:rsidRPr="00783C04" w:rsidRDefault="00F53634" w:rsidP="00165B11">
            <w:pPr>
              <w:jc w:val="center"/>
              <w:rPr>
                <w:rFonts w:ascii="Verdana" w:hAnsi="Verdana"/>
                <w:color w:val="595959" w:themeColor="text1" w:themeTint="A6"/>
                <w:sz w:val="20"/>
                <w:szCs w:val="20"/>
              </w:rPr>
            </w:pPr>
            <w:r w:rsidRPr="00783C04">
              <w:rPr>
                <w:rFonts w:ascii="Verdana" w:hAnsi="Verdana"/>
                <w:color w:val="595959" w:themeColor="text1" w:themeTint="A6"/>
                <w:sz w:val="20"/>
                <w:szCs w:val="20"/>
              </w:rPr>
              <w:t>16.3</w:t>
            </w:r>
          </w:p>
        </w:tc>
        <w:tc>
          <w:tcPr>
            <w:tcW w:w="852" w:type="dxa"/>
            <w:tcBorders>
              <w:right w:val="single" w:sz="18" w:space="0" w:color="auto"/>
            </w:tcBorders>
          </w:tcPr>
          <w:p w14:paraId="03825479" w14:textId="77777777" w:rsidR="00F53634" w:rsidRPr="00783C04" w:rsidRDefault="00F53634" w:rsidP="00165B11">
            <w:pPr>
              <w:jc w:val="center"/>
              <w:rPr>
                <w:rFonts w:ascii="Verdana" w:hAnsi="Verdana"/>
                <w:color w:val="595959" w:themeColor="text1" w:themeTint="A6"/>
                <w:sz w:val="20"/>
                <w:szCs w:val="20"/>
              </w:rPr>
            </w:pPr>
            <w:r w:rsidRPr="00783C04">
              <w:rPr>
                <w:rFonts w:ascii="Verdana" w:hAnsi="Verdana"/>
                <w:color w:val="595959" w:themeColor="text1" w:themeTint="A6"/>
                <w:sz w:val="20"/>
                <w:szCs w:val="20"/>
              </w:rPr>
              <w:t>57.1</w:t>
            </w:r>
          </w:p>
        </w:tc>
        <w:tc>
          <w:tcPr>
            <w:tcW w:w="800" w:type="dxa"/>
            <w:tcBorders>
              <w:left w:val="single" w:sz="18" w:space="0" w:color="auto"/>
            </w:tcBorders>
          </w:tcPr>
          <w:p w14:paraId="39EF49C6"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77.7</w:t>
            </w:r>
          </w:p>
        </w:tc>
        <w:tc>
          <w:tcPr>
            <w:tcW w:w="997" w:type="dxa"/>
          </w:tcPr>
          <w:p w14:paraId="2BEE0407"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19.6</w:t>
            </w:r>
          </w:p>
        </w:tc>
        <w:tc>
          <w:tcPr>
            <w:tcW w:w="852" w:type="dxa"/>
            <w:tcBorders>
              <w:right w:val="single" w:sz="18" w:space="0" w:color="auto"/>
            </w:tcBorders>
          </w:tcPr>
          <w:p w14:paraId="651D44E0"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58.1</w:t>
            </w:r>
          </w:p>
        </w:tc>
      </w:tr>
      <w:tr w:rsidR="00F53634" w14:paraId="0A5EDD7A" w14:textId="77777777" w:rsidTr="00783C04">
        <w:tc>
          <w:tcPr>
            <w:tcW w:w="2197" w:type="dxa"/>
            <w:tcBorders>
              <w:right w:val="single" w:sz="18" w:space="0" w:color="auto"/>
            </w:tcBorders>
          </w:tcPr>
          <w:p w14:paraId="1DC82734" w14:textId="77777777" w:rsidR="00F53634" w:rsidRDefault="00F53634" w:rsidP="00165B11">
            <w:pPr>
              <w:rPr>
                <w:rFonts w:ascii="Verdana" w:hAnsi="Verdana"/>
                <w:color w:val="595959" w:themeColor="text1" w:themeTint="A6"/>
                <w:sz w:val="20"/>
                <w:szCs w:val="20"/>
              </w:rPr>
            </w:pPr>
            <w:r>
              <w:rPr>
                <w:rFonts w:ascii="Verdana" w:hAnsi="Verdana"/>
                <w:color w:val="595959" w:themeColor="text1" w:themeTint="A6"/>
                <w:sz w:val="20"/>
                <w:szCs w:val="20"/>
              </w:rPr>
              <w:t>Rarely</w:t>
            </w:r>
          </w:p>
        </w:tc>
        <w:tc>
          <w:tcPr>
            <w:tcW w:w="715" w:type="dxa"/>
            <w:tcBorders>
              <w:top w:val="single" w:sz="2" w:space="0" w:color="auto"/>
              <w:left w:val="single" w:sz="18" w:space="0" w:color="auto"/>
              <w:bottom w:val="single" w:sz="2" w:space="0" w:color="auto"/>
              <w:right w:val="single" w:sz="18" w:space="0" w:color="auto"/>
            </w:tcBorders>
          </w:tcPr>
          <w:p w14:paraId="2294A553"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18.6</w:t>
            </w:r>
          </w:p>
        </w:tc>
        <w:tc>
          <w:tcPr>
            <w:tcW w:w="997" w:type="dxa"/>
            <w:tcBorders>
              <w:top w:val="single" w:sz="2" w:space="0" w:color="auto"/>
              <w:left w:val="single" w:sz="18" w:space="0" w:color="auto"/>
              <w:bottom w:val="single" w:sz="2" w:space="0" w:color="auto"/>
              <w:right w:val="single" w:sz="18" w:space="0" w:color="auto"/>
            </w:tcBorders>
          </w:tcPr>
          <w:p w14:paraId="3B9713CE"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15.0</w:t>
            </w:r>
          </w:p>
        </w:tc>
        <w:tc>
          <w:tcPr>
            <w:tcW w:w="852" w:type="dxa"/>
            <w:tcBorders>
              <w:top w:val="single" w:sz="2" w:space="0" w:color="auto"/>
              <w:left w:val="single" w:sz="18" w:space="0" w:color="auto"/>
              <w:bottom w:val="single" w:sz="2" w:space="0" w:color="auto"/>
              <w:right w:val="single" w:sz="18" w:space="0" w:color="auto"/>
            </w:tcBorders>
          </w:tcPr>
          <w:p w14:paraId="2DDF9796"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3.6</w:t>
            </w:r>
          </w:p>
        </w:tc>
        <w:tc>
          <w:tcPr>
            <w:tcW w:w="731" w:type="dxa"/>
            <w:tcBorders>
              <w:left w:val="single" w:sz="18" w:space="0" w:color="auto"/>
            </w:tcBorders>
          </w:tcPr>
          <w:p w14:paraId="75C70F7C" w14:textId="77777777" w:rsidR="00F53634" w:rsidRPr="00783C04" w:rsidRDefault="00F53634" w:rsidP="00165B11">
            <w:pPr>
              <w:jc w:val="center"/>
              <w:rPr>
                <w:rFonts w:ascii="Verdana" w:hAnsi="Verdana"/>
                <w:color w:val="595959" w:themeColor="text1" w:themeTint="A6"/>
                <w:sz w:val="20"/>
                <w:szCs w:val="20"/>
              </w:rPr>
            </w:pPr>
            <w:r w:rsidRPr="00783C04">
              <w:rPr>
                <w:rFonts w:ascii="Verdana" w:hAnsi="Verdana"/>
                <w:color w:val="595959" w:themeColor="text1" w:themeTint="A6"/>
                <w:sz w:val="20"/>
                <w:szCs w:val="20"/>
              </w:rPr>
              <w:t>7.5</w:t>
            </w:r>
          </w:p>
        </w:tc>
        <w:tc>
          <w:tcPr>
            <w:tcW w:w="997" w:type="dxa"/>
          </w:tcPr>
          <w:p w14:paraId="70A9F883" w14:textId="77777777" w:rsidR="00F53634" w:rsidRPr="00783C04" w:rsidRDefault="00F53634" w:rsidP="00165B11">
            <w:pPr>
              <w:jc w:val="center"/>
              <w:rPr>
                <w:rFonts w:ascii="Verdana" w:hAnsi="Verdana"/>
                <w:color w:val="595959" w:themeColor="text1" w:themeTint="A6"/>
                <w:sz w:val="20"/>
                <w:szCs w:val="20"/>
              </w:rPr>
            </w:pPr>
            <w:r w:rsidRPr="00783C04">
              <w:rPr>
                <w:rFonts w:ascii="Verdana" w:hAnsi="Verdana"/>
                <w:color w:val="595959" w:themeColor="text1" w:themeTint="A6"/>
                <w:sz w:val="20"/>
                <w:szCs w:val="20"/>
              </w:rPr>
              <w:t>15.5</w:t>
            </w:r>
          </w:p>
        </w:tc>
        <w:tc>
          <w:tcPr>
            <w:tcW w:w="852" w:type="dxa"/>
            <w:tcBorders>
              <w:right w:val="single" w:sz="18" w:space="0" w:color="auto"/>
            </w:tcBorders>
          </w:tcPr>
          <w:p w14:paraId="43AFAC28" w14:textId="77777777" w:rsidR="00F53634" w:rsidRPr="00783C04" w:rsidRDefault="00F53634" w:rsidP="00165B11">
            <w:pPr>
              <w:jc w:val="center"/>
              <w:rPr>
                <w:rFonts w:ascii="Verdana" w:hAnsi="Verdana"/>
                <w:color w:val="595959" w:themeColor="text1" w:themeTint="A6"/>
                <w:sz w:val="20"/>
                <w:szCs w:val="20"/>
              </w:rPr>
            </w:pPr>
            <w:r w:rsidRPr="00783C04">
              <w:rPr>
                <w:rFonts w:ascii="Verdana" w:hAnsi="Verdana"/>
                <w:color w:val="595959" w:themeColor="text1" w:themeTint="A6"/>
                <w:sz w:val="20"/>
                <w:szCs w:val="20"/>
              </w:rPr>
              <w:t>(8)</w:t>
            </w:r>
          </w:p>
        </w:tc>
        <w:tc>
          <w:tcPr>
            <w:tcW w:w="800" w:type="dxa"/>
            <w:tcBorders>
              <w:left w:val="single" w:sz="18" w:space="0" w:color="auto"/>
            </w:tcBorders>
          </w:tcPr>
          <w:p w14:paraId="456C4A08"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8.1</w:t>
            </w:r>
          </w:p>
        </w:tc>
        <w:tc>
          <w:tcPr>
            <w:tcW w:w="997" w:type="dxa"/>
          </w:tcPr>
          <w:p w14:paraId="6660E407"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21.0</w:t>
            </w:r>
          </w:p>
        </w:tc>
        <w:tc>
          <w:tcPr>
            <w:tcW w:w="852" w:type="dxa"/>
            <w:tcBorders>
              <w:right w:val="single" w:sz="18" w:space="0" w:color="auto"/>
            </w:tcBorders>
          </w:tcPr>
          <w:p w14:paraId="2E18D98E"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(12.9)</w:t>
            </w:r>
          </w:p>
        </w:tc>
      </w:tr>
      <w:tr w:rsidR="00F53634" w14:paraId="15ABB175" w14:textId="77777777" w:rsidTr="00783C04">
        <w:tc>
          <w:tcPr>
            <w:tcW w:w="2197" w:type="dxa"/>
            <w:tcBorders>
              <w:right w:val="single" w:sz="18" w:space="0" w:color="auto"/>
            </w:tcBorders>
          </w:tcPr>
          <w:p w14:paraId="74635055" w14:textId="77777777" w:rsidR="00F53634" w:rsidRDefault="00F53634" w:rsidP="00165B11">
            <w:pPr>
              <w:rPr>
                <w:rFonts w:ascii="Verdana" w:hAnsi="Verdana"/>
                <w:color w:val="595959" w:themeColor="text1" w:themeTint="A6"/>
                <w:sz w:val="20"/>
                <w:szCs w:val="20"/>
              </w:rPr>
            </w:pPr>
            <w:r>
              <w:rPr>
                <w:rFonts w:ascii="Verdana" w:hAnsi="Verdana"/>
                <w:color w:val="595959" w:themeColor="text1" w:themeTint="A6"/>
                <w:sz w:val="20"/>
                <w:szCs w:val="20"/>
              </w:rPr>
              <w:t>Occasionally</w:t>
            </w:r>
          </w:p>
        </w:tc>
        <w:tc>
          <w:tcPr>
            <w:tcW w:w="715" w:type="dxa"/>
            <w:tcBorders>
              <w:top w:val="single" w:sz="2" w:space="0" w:color="auto"/>
              <w:left w:val="single" w:sz="18" w:space="0" w:color="auto"/>
              <w:bottom w:val="single" w:sz="2" w:space="0" w:color="auto"/>
              <w:right w:val="single" w:sz="18" w:space="0" w:color="auto"/>
            </w:tcBorders>
          </w:tcPr>
          <w:p w14:paraId="210DC3DE"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7.6</w:t>
            </w:r>
          </w:p>
        </w:tc>
        <w:tc>
          <w:tcPr>
            <w:tcW w:w="997" w:type="dxa"/>
            <w:tcBorders>
              <w:top w:val="single" w:sz="2" w:space="0" w:color="auto"/>
              <w:left w:val="single" w:sz="18" w:space="0" w:color="auto"/>
              <w:bottom w:val="single" w:sz="2" w:space="0" w:color="auto"/>
              <w:right w:val="single" w:sz="18" w:space="0" w:color="auto"/>
            </w:tcBorders>
          </w:tcPr>
          <w:p w14:paraId="281FE036"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34.4</w:t>
            </w:r>
          </w:p>
        </w:tc>
        <w:tc>
          <w:tcPr>
            <w:tcW w:w="852" w:type="dxa"/>
            <w:tcBorders>
              <w:top w:val="single" w:sz="2" w:space="0" w:color="auto"/>
              <w:left w:val="single" w:sz="18" w:space="0" w:color="auto"/>
              <w:bottom w:val="single" w:sz="2" w:space="0" w:color="auto"/>
              <w:right w:val="single" w:sz="18" w:space="0" w:color="auto"/>
            </w:tcBorders>
          </w:tcPr>
          <w:p w14:paraId="69E932CF"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(26.8)</w:t>
            </w:r>
          </w:p>
        </w:tc>
        <w:tc>
          <w:tcPr>
            <w:tcW w:w="731" w:type="dxa"/>
            <w:tcBorders>
              <w:left w:val="single" w:sz="18" w:space="0" w:color="auto"/>
            </w:tcBorders>
          </w:tcPr>
          <w:p w14:paraId="324F1C12" w14:textId="77777777" w:rsidR="00F53634" w:rsidRPr="00783C04" w:rsidRDefault="00F53634" w:rsidP="00165B11">
            <w:pPr>
              <w:jc w:val="center"/>
              <w:rPr>
                <w:rFonts w:ascii="Verdana" w:hAnsi="Verdana"/>
                <w:color w:val="595959" w:themeColor="text1" w:themeTint="A6"/>
                <w:sz w:val="20"/>
                <w:szCs w:val="20"/>
              </w:rPr>
            </w:pPr>
            <w:r w:rsidRPr="00783C04">
              <w:rPr>
                <w:rFonts w:ascii="Verdana" w:hAnsi="Verdana"/>
                <w:color w:val="595959" w:themeColor="text1" w:themeTint="A6"/>
                <w:sz w:val="20"/>
                <w:szCs w:val="20"/>
              </w:rPr>
              <w:t>6.7</w:t>
            </w:r>
          </w:p>
        </w:tc>
        <w:tc>
          <w:tcPr>
            <w:tcW w:w="997" w:type="dxa"/>
          </w:tcPr>
          <w:p w14:paraId="1FF4B575" w14:textId="77777777" w:rsidR="00F53634" w:rsidRPr="00783C04" w:rsidRDefault="00F53634" w:rsidP="00165B11">
            <w:pPr>
              <w:jc w:val="center"/>
              <w:rPr>
                <w:rFonts w:ascii="Verdana" w:hAnsi="Verdana"/>
                <w:color w:val="595959" w:themeColor="text1" w:themeTint="A6"/>
                <w:sz w:val="20"/>
                <w:szCs w:val="20"/>
              </w:rPr>
            </w:pPr>
            <w:r w:rsidRPr="00783C04">
              <w:rPr>
                <w:rFonts w:ascii="Verdana" w:hAnsi="Verdana"/>
                <w:color w:val="595959" w:themeColor="text1" w:themeTint="A6"/>
                <w:sz w:val="20"/>
                <w:szCs w:val="20"/>
              </w:rPr>
              <w:t>32.9</w:t>
            </w:r>
          </w:p>
        </w:tc>
        <w:tc>
          <w:tcPr>
            <w:tcW w:w="852" w:type="dxa"/>
            <w:tcBorders>
              <w:right w:val="single" w:sz="18" w:space="0" w:color="auto"/>
            </w:tcBorders>
          </w:tcPr>
          <w:p w14:paraId="09E217F5" w14:textId="77777777" w:rsidR="00F53634" w:rsidRPr="00783C04" w:rsidRDefault="00F53634" w:rsidP="00165B11">
            <w:pPr>
              <w:jc w:val="center"/>
              <w:rPr>
                <w:rFonts w:ascii="Verdana" w:hAnsi="Verdana"/>
                <w:color w:val="595959" w:themeColor="text1" w:themeTint="A6"/>
                <w:sz w:val="20"/>
                <w:szCs w:val="20"/>
              </w:rPr>
            </w:pPr>
            <w:r w:rsidRPr="00783C04">
              <w:rPr>
                <w:rFonts w:ascii="Verdana" w:hAnsi="Verdana"/>
                <w:color w:val="595959" w:themeColor="text1" w:themeTint="A6"/>
                <w:sz w:val="20"/>
                <w:szCs w:val="20"/>
              </w:rPr>
              <w:t>(26.2)</w:t>
            </w:r>
          </w:p>
        </w:tc>
        <w:tc>
          <w:tcPr>
            <w:tcW w:w="800" w:type="dxa"/>
            <w:tcBorders>
              <w:left w:val="single" w:sz="18" w:space="0" w:color="auto"/>
            </w:tcBorders>
          </w:tcPr>
          <w:p w14:paraId="41BDCC4C"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5.2</w:t>
            </w:r>
          </w:p>
        </w:tc>
        <w:tc>
          <w:tcPr>
            <w:tcW w:w="997" w:type="dxa"/>
          </w:tcPr>
          <w:p w14:paraId="29536597"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30.9</w:t>
            </w:r>
          </w:p>
        </w:tc>
        <w:tc>
          <w:tcPr>
            <w:tcW w:w="852" w:type="dxa"/>
            <w:tcBorders>
              <w:right w:val="single" w:sz="18" w:space="0" w:color="auto"/>
            </w:tcBorders>
          </w:tcPr>
          <w:p w14:paraId="7F6D0D7F"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(25.7)</w:t>
            </w:r>
          </w:p>
        </w:tc>
      </w:tr>
      <w:tr w:rsidR="00F53634" w14:paraId="7FD401BE" w14:textId="77777777" w:rsidTr="00783C04">
        <w:tc>
          <w:tcPr>
            <w:tcW w:w="2197" w:type="dxa"/>
            <w:tcBorders>
              <w:right w:val="single" w:sz="18" w:space="0" w:color="auto"/>
            </w:tcBorders>
          </w:tcPr>
          <w:p w14:paraId="76C393C4" w14:textId="77777777" w:rsidR="00F53634" w:rsidRDefault="00F53634" w:rsidP="00165B11">
            <w:pPr>
              <w:rPr>
                <w:rFonts w:ascii="Verdana" w:hAnsi="Verdana"/>
                <w:color w:val="595959" w:themeColor="text1" w:themeTint="A6"/>
                <w:sz w:val="20"/>
                <w:szCs w:val="20"/>
              </w:rPr>
            </w:pPr>
            <w:r>
              <w:rPr>
                <w:rFonts w:ascii="Verdana" w:hAnsi="Verdana"/>
                <w:color w:val="595959" w:themeColor="text1" w:themeTint="A6"/>
                <w:sz w:val="20"/>
                <w:szCs w:val="20"/>
              </w:rPr>
              <w:t>About half the time</w:t>
            </w:r>
          </w:p>
        </w:tc>
        <w:tc>
          <w:tcPr>
            <w:tcW w:w="715" w:type="dxa"/>
            <w:tcBorders>
              <w:top w:val="single" w:sz="2" w:space="0" w:color="auto"/>
              <w:left w:val="single" w:sz="18" w:space="0" w:color="auto"/>
              <w:bottom w:val="single" w:sz="2" w:space="0" w:color="auto"/>
              <w:right w:val="single" w:sz="18" w:space="0" w:color="auto"/>
            </w:tcBorders>
          </w:tcPr>
          <w:p w14:paraId="4808C43B"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3.7</w:t>
            </w:r>
          </w:p>
        </w:tc>
        <w:tc>
          <w:tcPr>
            <w:tcW w:w="997" w:type="dxa"/>
            <w:tcBorders>
              <w:top w:val="single" w:sz="2" w:space="0" w:color="auto"/>
              <w:left w:val="single" w:sz="18" w:space="0" w:color="auto"/>
              <w:bottom w:val="single" w:sz="2" w:space="0" w:color="auto"/>
              <w:right w:val="single" w:sz="18" w:space="0" w:color="auto"/>
            </w:tcBorders>
          </w:tcPr>
          <w:p w14:paraId="135CF95B"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13.2</w:t>
            </w:r>
          </w:p>
        </w:tc>
        <w:tc>
          <w:tcPr>
            <w:tcW w:w="852" w:type="dxa"/>
            <w:tcBorders>
              <w:top w:val="single" w:sz="2" w:space="0" w:color="auto"/>
              <w:left w:val="single" w:sz="18" w:space="0" w:color="auto"/>
              <w:bottom w:val="single" w:sz="2" w:space="0" w:color="auto"/>
              <w:right w:val="single" w:sz="18" w:space="0" w:color="auto"/>
            </w:tcBorders>
          </w:tcPr>
          <w:p w14:paraId="70D6DD71"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(9.5)</w:t>
            </w:r>
          </w:p>
        </w:tc>
        <w:tc>
          <w:tcPr>
            <w:tcW w:w="731" w:type="dxa"/>
            <w:tcBorders>
              <w:left w:val="single" w:sz="18" w:space="0" w:color="auto"/>
            </w:tcBorders>
          </w:tcPr>
          <w:p w14:paraId="7DFA1987" w14:textId="77777777" w:rsidR="00F53634" w:rsidRPr="00783C04" w:rsidRDefault="00F53634" w:rsidP="00165B11">
            <w:pPr>
              <w:jc w:val="center"/>
              <w:rPr>
                <w:rFonts w:ascii="Verdana" w:hAnsi="Verdana"/>
                <w:color w:val="595959" w:themeColor="text1" w:themeTint="A6"/>
                <w:sz w:val="20"/>
                <w:szCs w:val="20"/>
              </w:rPr>
            </w:pPr>
            <w:r w:rsidRPr="00783C04">
              <w:rPr>
                <w:rFonts w:ascii="Verdana" w:hAnsi="Verdana"/>
                <w:color w:val="595959" w:themeColor="text1" w:themeTint="A6"/>
                <w:sz w:val="20"/>
                <w:szCs w:val="20"/>
              </w:rPr>
              <w:t>3.3</w:t>
            </w:r>
          </w:p>
        </w:tc>
        <w:tc>
          <w:tcPr>
            <w:tcW w:w="997" w:type="dxa"/>
          </w:tcPr>
          <w:p w14:paraId="7EB25C61" w14:textId="77777777" w:rsidR="00F53634" w:rsidRPr="00783C04" w:rsidRDefault="00F53634" w:rsidP="00165B11">
            <w:pPr>
              <w:jc w:val="center"/>
              <w:rPr>
                <w:rFonts w:ascii="Verdana" w:hAnsi="Verdana"/>
                <w:color w:val="595959" w:themeColor="text1" w:themeTint="A6"/>
                <w:sz w:val="20"/>
                <w:szCs w:val="20"/>
              </w:rPr>
            </w:pPr>
            <w:r w:rsidRPr="00783C04">
              <w:rPr>
                <w:rFonts w:ascii="Verdana" w:hAnsi="Verdana"/>
                <w:color w:val="595959" w:themeColor="text1" w:themeTint="A6"/>
                <w:sz w:val="20"/>
                <w:szCs w:val="20"/>
              </w:rPr>
              <w:t>12.2</w:t>
            </w:r>
          </w:p>
        </w:tc>
        <w:tc>
          <w:tcPr>
            <w:tcW w:w="852" w:type="dxa"/>
            <w:tcBorders>
              <w:right w:val="single" w:sz="18" w:space="0" w:color="auto"/>
            </w:tcBorders>
          </w:tcPr>
          <w:p w14:paraId="1B8EFDAF" w14:textId="77777777" w:rsidR="00F53634" w:rsidRPr="00783C04" w:rsidRDefault="00F53634" w:rsidP="00165B11">
            <w:pPr>
              <w:jc w:val="center"/>
              <w:rPr>
                <w:rFonts w:ascii="Verdana" w:hAnsi="Verdana"/>
                <w:color w:val="595959" w:themeColor="text1" w:themeTint="A6"/>
                <w:sz w:val="20"/>
                <w:szCs w:val="20"/>
              </w:rPr>
            </w:pPr>
            <w:r w:rsidRPr="00783C04">
              <w:rPr>
                <w:rFonts w:ascii="Verdana" w:hAnsi="Verdana"/>
                <w:color w:val="595959" w:themeColor="text1" w:themeTint="A6"/>
                <w:sz w:val="20"/>
                <w:szCs w:val="20"/>
              </w:rPr>
              <w:t>(8.9)</w:t>
            </w:r>
          </w:p>
        </w:tc>
        <w:tc>
          <w:tcPr>
            <w:tcW w:w="800" w:type="dxa"/>
            <w:tcBorders>
              <w:left w:val="single" w:sz="18" w:space="0" w:color="auto"/>
            </w:tcBorders>
          </w:tcPr>
          <w:p w14:paraId="57A6F392"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2.7</w:t>
            </w:r>
          </w:p>
        </w:tc>
        <w:tc>
          <w:tcPr>
            <w:tcW w:w="997" w:type="dxa"/>
          </w:tcPr>
          <w:p w14:paraId="3ADB0F71"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12.0</w:t>
            </w:r>
          </w:p>
        </w:tc>
        <w:tc>
          <w:tcPr>
            <w:tcW w:w="852" w:type="dxa"/>
            <w:tcBorders>
              <w:right w:val="single" w:sz="18" w:space="0" w:color="auto"/>
            </w:tcBorders>
          </w:tcPr>
          <w:p w14:paraId="00EC2F02"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(9.3)</w:t>
            </w:r>
          </w:p>
        </w:tc>
      </w:tr>
      <w:tr w:rsidR="00F53634" w14:paraId="04216302" w14:textId="77777777" w:rsidTr="00783C04">
        <w:tc>
          <w:tcPr>
            <w:tcW w:w="2197" w:type="dxa"/>
            <w:tcBorders>
              <w:right w:val="single" w:sz="18" w:space="0" w:color="auto"/>
            </w:tcBorders>
          </w:tcPr>
          <w:p w14:paraId="0353C1B3" w14:textId="77777777" w:rsidR="00F53634" w:rsidRDefault="00F53634" w:rsidP="00165B11">
            <w:pPr>
              <w:rPr>
                <w:rFonts w:ascii="Verdana" w:hAnsi="Verdana"/>
                <w:color w:val="595959" w:themeColor="text1" w:themeTint="A6"/>
                <w:sz w:val="20"/>
                <w:szCs w:val="20"/>
              </w:rPr>
            </w:pPr>
            <w:r>
              <w:rPr>
                <w:rFonts w:ascii="Verdana" w:hAnsi="Verdana"/>
                <w:color w:val="595959" w:themeColor="text1" w:themeTint="A6"/>
                <w:sz w:val="20"/>
                <w:szCs w:val="20"/>
              </w:rPr>
              <w:t>Frequently</w:t>
            </w:r>
          </w:p>
        </w:tc>
        <w:tc>
          <w:tcPr>
            <w:tcW w:w="715" w:type="dxa"/>
            <w:tcBorders>
              <w:top w:val="single" w:sz="2" w:space="0" w:color="auto"/>
              <w:left w:val="single" w:sz="18" w:space="0" w:color="auto"/>
              <w:bottom w:val="single" w:sz="2" w:space="0" w:color="auto"/>
              <w:right w:val="single" w:sz="18" w:space="0" w:color="auto"/>
            </w:tcBorders>
          </w:tcPr>
          <w:p w14:paraId="3F3AAFCB"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3.3</w:t>
            </w:r>
          </w:p>
        </w:tc>
        <w:tc>
          <w:tcPr>
            <w:tcW w:w="997" w:type="dxa"/>
            <w:tcBorders>
              <w:top w:val="single" w:sz="2" w:space="0" w:color="auto"/>
              <w:left w:val="single" w:sz="18" w:space="0" w:color="auto"/>
              <w:bottom w:val="single" w:sz="2" w:space="0" w:color="auto"/>
              <w:right w:val="single" w:sz="18" w:space="0" w:color="auto"/>
            </w:tcBorders>
          </w:tcPr>
          <w:p w14:paraId="4976C854"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14.4</w:t>
            </w:r>
          </w:p>
        </w:tc>
        <w:tc>
          <w:tcPr>
            <w:tcW w:w="852" w:type="dxa"/>
            <w:tcBorders>
              <w:top w:val="single" w:sz="2" w:space="0" w:color="auto"/>
              <w:left w:val="single" w:sz="18" w:space="0" w:color="auto"/>
              <w:bottom w:val="single" w:sz="2" w:space="0" w:color="auto"/>
              <w:right w:val="single" w:sz="18" w:space="0" w:color="auto"/>
            </w:tcBorders>
          </w:tcPr>
          <w:p w14:paraId="6CF0173A"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(11.1)</w:t>
            </w:r>
          </w:p>
        </w:tc>
        <w:tc>
          <w:tcPr>
            <w:tcW w:w="731" w:type="dxa"/>
            <w:tcBorders>
              <w:left w:val="single" w:sz="18" w:space="0" w:color="auto"/>
            </w:tcBorders>
          </w:tcPr>
          <w:p w14:paraId="51B80EAB" w14:textId="77777777" w:rsidR="00F53634" w:rsidRPr="00783C04" w:rsidRDefault="00F53634" w:rsidP="00165B11">
            <w:pPr>
              <w:jc w:val="center"/>
              <w:rPr>
                <w:rFonts w:ascii="Verdana" w:hAnsi="Verdana"/>
                <w:color w:val="595959" w:themeColor="text1" w:themeTint="A6"/>
                <w:sz w:val="20"/>
                <w:szCs w:val="20"/>
              </w:rPr>
            </w:pPr>
            <w:r w:rsidRPr="00783C04">
              <w:rPr>
                <w:rFonts w:ascii="Verdana" w:hAnsi="Verdana"/>
                <w:color w:val="595959" w:themeColor="text1" w:themeTint="A6"/>
                <w:sz w:val="20"/>
                <w:szCs w:val="20"/>
              </w:rPr>
              <w:t>4.1</w:t>
            </w:r>
          </w:p>
        </w:tc>
        <w:tc>
          <w:tcPr>
            <w:tcW w:w="997" w:type="dxa"/>
          </w:tcPr>
          <w:p w14:paraId="1D17A70A" w14:textId="77777777" w:rsidR="00F53634" w:rsidRPr="00783C04" w:rsidRDefault="00F53634" w:rsidP="00165B11">
            <w:pPr>
              <w:jc w:val="center"/>
              <w:rPr>
                <w:rFonts w:ascii="Verdana" w:hAnsi="Verdana"/>
                <w:color w:val="595959" w:themeColor="text1" w:themeTint="A6"/>
                <w:sz w:val="20"/>
                <w:szCs w:val="20"/>
              </w:rPr>
            </w:pPr>
            <w:r w:rsidRPr="00783C04">
              <w:rPr>
                <w:rFonts w:ascii="Verdana" w:hAnsi="Verdana"/>
                <w:color w:val="595959" w:themeColor="text1" w:themeTint="A6"/>
                <w:sz w:val="20"/>
                <w:szCs w:val="20"/>
              </w:rPr>
              <w:t>15.3</w:t>
            </w:r>
          </w:p>
        </w:tc>
        <w:tc>
          <w:tcPr>
            <w:tcW w:w="852" w:type="dxa"/>
            <w:tcBorders>
              <w:right w:val="single" w:sz="18" w:space="0" w:color="auto"/>
            </w:tcBorders>
          </w:tcPr>
          <w:p w14:paraId="2F6FFA35" w14:textId="77777777" w:rsidR="00F53634" w:rsidRPr="00783C04" w:rsidRDefault="00F53634" w:rsidP="00165B11">
            <w:pPr>
              <w:jc w:val="center"/>
              <w:rPr>
                <w:rFonts w:ascii="Verdana" w:hAnsi="Verdana"/>
                <w:color w:val="595959" w:themeColor="text1" w:themeTint="A6"/>
                <w:sz w:val="20"/>
                <w:szCs w:val="20"/>
              </w:rPr>
            </w:pPr>
            <w:r w:rsidRPr="00783C04">
              <w:rPr>
                <w:rFonts w:ascii="Verdana" w:hAnsi="Verdana"/>
                <w:color w:val="595959" w:themeColor="text1" w:themeTint="A6"/>
                <w:sz w:val="20"/>
                <w:szCs w:val="20"/>
              </w:rPr>
              <w:t>(11.2)</w:t>
            </w:r>
          </w:p>
        </w:tc>
        <w:tc>
          <w:tcPr>
            <w:tcW w:w="800" w:type="dxa"/>
            <w:tcBorders>
              <w:left w:val="single" w:sz="18" w:space="0" w:color="auto"/>
            </w:tcBorders>
          </w:tcPr>
          <w:p w14:paraId="75DE9958"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3.1</w:t>
            </w:r>
          </w:p>
        </w:tc>
        <w:tc>
          <w:tcPr>
            <w:tcW w:w="997" w:type="dxa"/>
          </w:tcPr>
          <w:p w14:paraId="77ADB9DB"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10.8</w:t>
            </w:r>
          </w:p>
        </w:tc>
        <w:tc>
          <w:tcPr>
            <w:tcW w:w="852" w:type="dxa"/>
            <w:tcBorders>
              <w:right w:val="single" w:sz="18" w:space="0" w:color="auto"/>
            </w:tcBorders>
          </w:tcPr>
          <w:p w14:paraId="5EBFEE2F"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(7.7)</w:t>
            </w:r>
          </w:p>
        </w:tc>
      </w:tr>
      <w:tr w:rsidR="00F53634" w14:paraId="33F8609E" w14:textId="77777777" w:rsidTr="00783C04">
        <w:tc>
          <w:tcPr>
            <w:tcW w:w="2197" w:type="dxa"/>
            <w:tcBorders>
              <w:right w:val="single" w:sz="18" w:space="0" w:color="auto"/>
            </w:tcBorders>
          </w:tcPr>
          <w:p w14:paraId="0FE006B7" w14:textId="77777777" w:rsidR="00F53634" w:rsidRDefault="00F53634" w:rsidP="00165B11">
            <w:pPr>
              <w:rPr>
                <w:rFonts w:ascii="Verdana" w:hAnsi="Verdana"/>
                <w:color w:val="595959" w:themeColor="text1" w:themeTint="A6"/>
                <w:sz w:val="20"/>
                <w:szCs w:val="20"/>
              </w:rPr>
            </w:pPr>
            <w:r>
              <w:rPr>
                <w:rFonts w:ascii="Verdana" w:hAnsi="Verdana"/>
                <w:color w:val="595959" w:themeColor="text1" w:themeTint="A6"/>
                <w:sz w:val="20"/>
                <w:szCs w:val="20"/>
              </w:rPr>
              <w:t>Almost Always</w:t>
            </w:r>
          </w:p>
        </w:tc>
        <w:tc>
          <w:tcPr>
            <w:tcW w:w="715" w:type="dxa"/>
            <w:tcBorders>
              <w:top w:val="single" w:sz="2" w:space="0" w:color="auto"/>
              <w:left w:val="single" w:sz="18" w:space="0" w:color="auto"/>
              <w:bottom w:val="single" w:sz="2" w:space="0" w:color="auto"/>
              <w:right w:val="single" w:sz="18" w:space="0" w:color="auto"/>
            </w:tcBorders>
          </w:tcPr>
          <w:p w14:paraId="206E5CCB"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2.2</w:t>
            </w:r>
          </w:p>
        </w:tc>
        <w:tc>
          <w:tcPr>
            <w:tcW w:w="997" w:type="dxa"/>
            <w:tcBorders>
              <w:top w:val="single" w:sz="2" w:space="0" w:color="auto"/>
              <w:left w:val="single" w:sz="18" w:space="0" w:color="auto"/>
              <w:bottom w:val="single" w:sz="2" w:space="0" w:color="auto"/>
              <w:right w:val="single" w:sz="18" w:space="0" w:color="auto"/>
            </w:tcBorders>
          </w:tcPr>
          <w:p w14:paraId="44EAA812"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3.7</w:t>
            </w:r>
          </w:p>
        </w:tc>
        <w:tc>
          <w:tcPr>
            <w:tcW w:w="852" w:type="dxa"/>
            <w:tcBorders>
              <w:top w:val="single" w:sz="2" w:space="0" w:color="auto"/>
              <w:left w:val="single" w:sz="18" w:space="0" w:color="auto"/>
              <w:bottom w:val="single" w:sz="2" w:space="0" w:color="auto"/>
              <w:right w:val="single" w:sz="18" w:space="0" w:color="auto"/>
            </w:tcBorders>
          </w:tcPr>
          <w:p w14:paraId="793E8996"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(1.5)</w:t>
            </w:r>
          </w:p>
        </w:tc>
        <w:tc>
          <w:tcPr>
            <w:tcW w:w="731" w:type="dxa"/>
            <w:tcBorders>
              <w:left w:val="single" w:sz="18" w:space="0" w:color="auto"/>
            </w:tcBorders>
          </w:tcPr>
          <w:p w14:paraId="6F313188" w14:textId="77777777" w:rsidR="00F53634" w:rsidRPr="00783C04" w:rsidRDefault="00F53634" w:rsidP="00165B11">
            <w:pPr>
              <w:jc w:val="center"/>
              <w:rPr>
                <w:rFonts w:ascii="Verdana" w:hAnsi="Verdana"/>
                <w:color w:val="595959" w:themeColor="text1" w:themeTint="A6"/>
                <w:sz w:val="20"/>
                <w:szCs w:val="20"/>
              </w:rPr>
            </w:pPr>
            <w:r w:rsidRPr="00783C04">
              <w:rPr>
                <w:rFonts w:ascii="Verdana" w:hAnsi="Verdana"/>
                <w:color w:val="595959" w:themeColor="text1" w:themeTint="A6"/>
                <w:sz w:val="20"/>
                <w:szCs w:val="20"/>
              </w:rPr>
              <w:t>2.8</w:t>
            </w:r>
          </w:p>
        </w:tc>
        <w:tc>
          <w:tcPr>
            <w:tcW w:w="997" w:type="dxa"/>
          </w:tcPr>
          <w:p w14:paraId="4D4619EE" w14:textId="77777777" w:rsidR="00F53634" w:rsidRPr="00783C04" w:rsidRDefault="00F53634" w:rsidP="00165B11">
            <w:pPr>
              <w:jc w:val="center"/>
              <w:rPr>
                <w:rFonts w:ascii="Verdana" w:hAnsi="Verdana"/>
                <w:color w:val="595959" w:themeColor="text1" w:themeTint="A6"/>
                <w:sz w:val="20"/>
                <w:szCs w:val="20"/>
              </w:rPr>
            </w:pPr>
            <w:r w:rsidRPr="00783C04">
              <w:rPr>
                <w:rFonts w:ascii="Verdana" w:hAnsi="Verdana"/>
                <w:color w:val="595959" w:themeColor="text1" w:themeTint="A6"/>
                <w:sz w:val="20"/>
                <w:szCs w:val="20"/>
              </w:rPr>
              <w:t>4.7</w:t>
            </w:r>
          </w:p>
        </w:tc>
        <w:tc>
          <w:tcPr>
            <w:tcW w:w="852" w:type="dxa"/>
            <w:tcBorders>
              <w:right w:val="single" w:sz="18" w:space="0" w:color="auto"/>
            </w:tcBorders>
          </w:tcPr>
          <w:p w14:paraId="155D8C1E" w14:textId="77777777" w:rsidR="00F53634" w:rsidRPr="00783C04" w:rsidRDefault="00F53634" w:rsidP="00165B11">
            <w:pPr>
              <w:jc w:val="center"/>
              <w:rPr>
                <w:rFonts w:ascii="Verdana" w:hAnsi="Verdana"/>
                <w:color w:val="595959" w:themeColor="text1" w:themeTint="A6"/>
                <w:sz w:val="20"/>
                <w:szCs w:val="20"/>
              </w:rPr>
            </w:pPr>
            <w:r w:rsidRPr="00783C04">
              <w:rPr>
                <w:rFonts w:ascii="Verdana" w:hAnsi="Verdana"/>
                <w:color w:val="595959" w:themeColor="text1" w:themeTint="A6"/>
                <w:sz w:val="20"/>
                <w:szCs w:val="20"/>
              </w:rPr>
              <w:t>(1.9)</w:t>
            </w:r>
          </w:p>
        </w:tc>
        <w:tc>
          <w:tcPr>
            <w:tcW w:w="800" w:type="dxa"/>
            <w:tcBorders>
              <w:left w:val="single" w:sz="18" w:space="0" w:color="auto"/>
            </w:tcBorders>
          </w:tcPr>
          <w:p w14:paraId="40D50768"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1.2</w:t>
            </w:r>
          </w:p>
        </w:tc>
        <w:tc>
          <w:tcPr>
            <w:tcW w:w="997" w:type="dxa"/>
          </w:tcPr>
          <w:p w14:paraId="4789F693"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3.1</w:t>
            </w:r>
          </w:p>
        </w:tc>
        <w:tc>
          <w:tcPr>
            <w:tcW w:w="852" w:type="dxa"/>
            <w:tcBorders>
              <w:right w:val="single" w:sz="18" w:space="0" w:color="auto"/>
            </w:tcBorders>
          </w:tcPr>
          <w:p w14:paraId="12C53E6C"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(1.9)</w:t>
            </w:r>
          </w:p>
        </w:tc>
      </w:tr>
      <w:tr w:rsidR="00F53634" w14:paraId="10AEC978" w14:textId="77777777" w:rsidTr="00783C04">
        <w:tc>
          <w:tcPr>
            <w:tcW w:w="2197" w:type="dxa"/>
            <w:tcBorders>
              <w:right w:val="single" w:sz="18" w:space="0" w:color="auto"/>
            </w:tcBorders>
          </w:tcPr>
          <w:p w14:paraId="5A9F6DC1" w14:textId="77777777" w:rsidR="00F53634" w:rsidRDefault="00F53634" w:rsidP="00165B11">
            <w:pPr>
              <w:rPr>
                <w:rFonts w:ascii="Verdana" w:hAnsi="Verdana"/>
                <w:color w:val="595959" w:themeColor="text1" w:themeTint="A6"/>
                <w:sz w:val="20"/>
                <w:szCs w:val="20"/>
              </w:rPr>
            </w:pPr>
            <w:r>
              <w:rPr>
                <w:rFonts w:ascii="Verdana" w:hAnsi="Verdana"/>
                <w:color w:val="595959" w:themeColor="text1" w:themeTint="A6"/>
                <w:sz w:val="20"/>
                <w:szCs w:val="20"/>
              </w:rPr>
              <w:t>Always</w:t>
            </w:r>
          </w:p>
        </w:tc>
        <w:tc>
          <w:tcPr>
            <w:tcW w:w="715" w:type="dxa"/>
            <w:tcBorders>
              <w:top w:val="single" w:sz="2" w:space="0" w:color="auto"/>
              <w:left w:val="single" w:sz="18" w:space="0" w:color="auto"/>
              <w:bottom w:val="single" w:sz="18" w:space="0" w:color="auto"/>
              <w:right w:val="single" w:sz="18" w:space="0" w:color="auto"/>
            </w:tcBorders>
          </w:tcPr>
          <w:p w14:paraId="31427595"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1.3</w:t>
            </w:r>
          </w:p>
        </w:tc>
        <w:tc>
          <w:tcPr>
            <w:tcW w:w="997" w:type="dxa"/>
            <w:tcBorders>
              <w:top w:val="single" w:sz="2" w:space="0" w:color="auto"/>
              <w:left w:val="single" w:sz="18" w:space="0" w:color="auto"/>
              <w:bottom w:val="single" w:sz="18" w:space="0" w:color="auto"/>
              <w:right w:val="single" w:sz="18" w:space="0" w:color="auto"/>
            </w:tcBorders>
          </w:tcPr>
          <w:p w14:paraId="5DA5A141"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2.4</w:t>
            </w:r>
          </w:p>
        </w:tc>
        <w:tc>
          <w:tcPr>
            <w:tcW w:w="852" w:type="dxa"/>
            <w:tcBorders>
              <w:top w:val="single" w:sz="2" w:space="0" w:color="auto"/>
              <w:left w:val="single" w:sz="18" w:space="0" w:color="auto"/>
              <w:bottom w:val="single" w:sz="18" w:space="0" w:color="auto"/>
              <w:right w:val="single" w:sz="18" w:space="0" w:color="auto"/>
            </w:tcBorders>
          </w:tcPr>
          <w:p w14:paraId="3628296F"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(1.1)</w:t>
            </w:r>
          </w:p>
        </w:tc>
        <w:tc>
          <w:tcPr>
            <w:tcW w:w="731" w:type="dxa"/>
            <w:tcBorders>
              <w:left w:val="single" w:sz="18" w:space="0" w:color="auto"/>
              <w:bottom w:val="single" w:sz="18" w:space="0" w:color="auto"/>
            </w:tcBorders>
          </w:tcPr>
          <w:p w14:paraId="3DCA539A" w14:textId="77777777" w:rsidR="00F53634" w:rsidRPr="00783C04" w:rsidRDefault="00F53634" w:rsidP="00165B11">
            <w:pPr>
              <w:jc w:val="center"/>
              <w:rPr>
                <w:rFonts w:ascii="Verdana" w:hAnsi="Verdana"/>
                <w:color w:val="595959" w:themeColor="text1" w:themeTint="A6"/>
                <w:sz w:val="20"/>
                <w:szCs w:val="20"/>
              </w:rPr>
            </w:pPr>
            <w:r w:rsidRPr="00783C04">
              <w:rPr>
                <w:rFonts w:ascii="Verdana" w:hAnsi="Verdana"/>
                <w:color w:val="595959" w:themeColor="text1" w:themeTint="A6"/>
                <w:sz w:val="20"/>
                <w:szCs w:val="20"/>
              </w:rPr>
              <w:t>2.2</w:t>
            </w:r>
          </w:p>
        </w:tc>
        <w:tc>
          <w:tcPr>
            <w:tcW w:w="997" w:type="dxa"/>
            <w:tcBorders>
              <w:bottom w:val="single" w:sz="18" w:space="0" w:color="auto"/>
            </w:tcBorders>
          </w:tcPr>
          <w:p w14:paraId="15F61157" w14:textId="77777777" w:rsidR="00F53634" w:rsidRPr="00783C04" w:rsidRDefault="00F53634" w:rsidP="00165B11">
            <w:pPr>
              <w:jc w:val="center"/>
              <w:rPr>
                <w:rFonts w:ascii="Verdana" w:hAnsi="Verdana"/>
                <w:color w:val="595959" w:themeColor="text1" w:themeTint="A6"/>
                <w:sz w:val="20"/>
                <w:szCs w:val="20"/>
              </w:rPr>
            </w:pPr>
            <w:r w:rsidRPr="00783C04">
              <w:rPr>
                <w:rFonts w:ascii="Verdana" w:hAnsi="Verdana"/>
                <w:color w:val="595959" w:themeColor="text1" w:themeTint="A6"/>
                <w:sz w:val="20"/>
                <w:szCs w:val="20"/>
              </w:rPr>
              <w:t>3.2</w:t>
            </w:r>
          </w:p>
        </w:tc>
        <w:tc>
          <w:tcPr>
            <w:tcW w:w="852" w:type="dxa"/>
            <w:tcBorders>
              <w:bottom w:val="single" w:sz="18" w:space="0" w:color="auto"/>
              <w:right w:val="single" w:sz="18" w:space="0" w:color="auto"/>
            </w:tcBorders>
          </w:tcPr>
          <w:p w14:paraId="1C03FAA5" w14:textId="77777777" w:rsidR="00F53634" w:rsidRPr="00783C04" w:rsidRDefault="00F53634" w:rsidP="00165B11">
            <w:pPr>
              <w:jc w:val="center"/>
              <w:rPr>
                <w:rFonts w:ascii="Verdana" w:hAnsi="Verdana"/>
                <w:color w:val="595959" w:themeColor="text1" w:themeTint="A6"/>
                <w:sz w:val="20"/>
                <w:szCs w:val="20"/>
              </w:rPr>
            </w:pPr>
            <w:r w:rsidRPr="00783C04">
              <w:rPr>
                <w:rFonts w:ascii="Verdana" w:hAnsi="Verdana"/>
                <w:color w:val="595959" w:themeColor="text1" w:themeTint="A6"/>
                <w:sz w:val="20"/>
                <w:szCs w:val="20"/>
              </w:rPr>
              <w:t>(1)</w:t>
            </w:r>
          </w:p>
        </w:tc>
        <w:tc>
          <w:tcPr>
            <w:tcW w:w="800" w:type="dxa"/>
            <w:tcBorders>
              <w:left w:val="single" w:sz="18" w:space="0" w:color="auto"/>
              <w:bottom w:val="single" w:sz="18" w:space="0" w:color="auto"/>
            </w:tcBorders>
          </w:tcPr>
          <w:p w14:paraId="5FB33CB8"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2.0</w:t>
            </w:r>
          </w:p>
        </w:tc>
        <w:tc>
          <w:tcPr>
            <w:tcW w:w="997" w:type="dxa"/>
            <w:tcBorders>
              <w:bottom w:val="single" w:sz="18" w:space="0" w:color="auto"/>
            </w:tcBorders>
          </w:tcPr>
          <w:p w14:paraId="7A2D4232"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2.6</w:t>
            </w:r>
          </w:p>
        </w:tc>
        <w:tc>
          <w:tcPr>
            <w:tcW w:w="852" w:type="dxa"/>
            <w:tcBorders>
              <w:bottom w:val="single" w:sz="18" w:space="0" w:color="auto"/>
              <w:right w:val="single" w:sz="18" w:space="0" w:color="auto"/>
            </w:tcBorders>
          </w:tcPr>
          <w:p w14:paraId="355172D3" w14:textId="77777777" w:rsidR="00F53634" w:rsidRDefault="00F53634"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(.6)</w:t>
            </w:r>
          </w:p>
        </w:tc>
      </w:tr>
    </w:tbl>
    <w:p w14:paraId="679184FB" w14:textId="6FA5653A" w:rsidR="00574FDD" w:rsidRDefault="00574FDD" w:rsidP="005A093F">
      <w:pPr>
        <w:spacing w:after="120"/>
        <w:rPr>
          <w:rFonts w:ascii="Verdana" w:hAnsi="Verdana"/>
          <w:color w:val="595959" w:themeColor="text1" w:themeTint="A6"/>
          <w:sz w:val="20"/>
          <w:szCs w:val="20"/>
        </w:rPr>
      </w:pPr>
      <w:bookmarkStart w:id="18" w:name="_Hlk20731290"/>
      <w:r>
        <w:rPr>
          <w:rFonts w:ascii="Verdana" w:hAnsi="Verdana"/>
          <w:color w:val="595959" w:themeColor="text1" w:themeTint="A6"/>
          <w:sz w:val="20"/>
          <w:szCs w:val="20"/>
        </w:rPr>
        <w:t xml:space="preserve">Chart 7 indicates that survey respondents </w:t>
      </w:r>
      <w:r w:rsidR="008E42D9">
        <w:rPr>
          <w:rFonts w:ascii="Verdana" w:hAnsi="Verdana"/>
          <w:color w:val="595959" w:themeColor="text1" w:themeTint="A6"/>
          <w:sz w:val="20"/>
          <w:szCs w:val="20"/>
        </w:rPr>
        <w:t>think</w:t>
      </w:r>
      <w:r>
        <w:rPr>
          <w:rFonts w:ascii="Verdana" w:hAnsi="Verdana"/>
          <w:color w:val="595959" w:themeColor="text1" w:themeTint="A6"/>
          <w:sz w:val="20"/>
          <w:szCs w:val="20"/>
        </w:rPr>
        <w:t>:</w:t>
      </w:r>
    </w:p>
    <w:p w14:paraId="7C2A2FDD" w14:textId="79E3FC79" w:rsidR="00574FDD" w:rsidRPr="00000A86" w:rsidRDefault="00000A86" w:rsidP="00811122">
      <w:pPr>
        <w:pStyle w:val="ListParagraph"/>
        <w:numPr>
          <w:ilvl w:val="0"/>
          <w:numId w:val="16"/>
        </w:numPr>
        <w:spacing w:after="120"/>
        <w:contextualSpacing w:val="0"/>
        <w:rPr>
          <w:rFonts w:ascii="Verdana" w:hAnsi="Verdana"/>
          <w:color w:val="595959" w:themeColor="text1" w:themeTint="A6"/>
          <w:sz w:val="20"/>
          <w:szCs w:val="20"/>
        </w:rPr>
      </w:pPr>
      <w:r w:rsidRPr="00000A86">
        <w:rPr>
          <w:rFonts w:ascii="Verdana" w:hAnsi="Verdana"/>
          <w:color w:val="595959" w:themeColor="text1" w:themeTint="A6"/>
          <w:sz w:val="20"/>
          <w:szCs w:val="20"/>
        </w:rPr>
        <w:t>They (Self) abstain from driving impaired far more often than others in</w:t>
      </w:r>
      <w:r w:rsidR="00CC29FF">
        <w:rPr>
          <w:rFonts w:ascii="Verdana" w:hAnsi="Verdana"/>
          <w:color w:val="595959" w:themeColor="text1" w:themeTint="A6"/>
          <w:sz w:val="20"/>
          <w:szCs w:val="20"/>
        </w:rPr>
        <w:t xml:space="preserve"> t</w:t>
      </w:r>
      <w:r w:rsidRPr="00000A86">
        <w:rPr>
          <w:rFonts w:ascii="Verdana" w:hAnsi="Verdana"/>
          <w:color w:val="595959" w:themeColor="text1" w:themeTint="A6"/>
          <w:sz w:val="20"/>
          <w:szCs w:val="20"/>
        </w:rPr>
        <w:t>heir county (Others)</w:t>
      </w:r>
      <w:r w:rsidR="00CC29FF">
        <w:rPr>
          <w:rFonts w:ascii="Verdana" w:hAnsi="Verdana"/>
          <w:color w:val="595959" w:themeColor="text1" w:themeTint="A6"/>
          <w:sz w:val="20"/>
          <w:szCs w:val="20"/>
        </w:rPr>
        <w:t>.</w:t>
      </w:r>
      <w:r w:rsidRPr="00000A86">
        <w:rPr>
          <w:rFonts w:ascii="Verdana" w:hAnsi="Verdana"/>
          <w:color w:val="595959" w:themeColor="text1" w:themeTint="A6"/>
          <w:sz w:val="20"/>
          <w:szCs w:val="20"/>
        </w:rPr>
        <w:t xml:space="preserve"> </w:t>
      </w:r>
    </w:p>
    <w:p w14:paraId="227326A0" w14:textId="3A581831" w:rsidR="00FF0D3C" w:rsidRDefault="00000A86" w:rsidP="00811122">
      <w:pPr>
        <w:pStyle w:val="ListParagraph"/>
        <w:numPr>
          <w:ilvl w:val="0"/>
          <w:numId w:val="11"/>
        </w:numPr>
        <w:spacing w:after="120"/>
        <w:ind w:left="720" w:hanging="285"/>
        <w:contextualSpacing w:val="0"/>
        <w:rPr>
          <w:rFonts w:ascii="Verdana" w:hAnsi="Verdana"/>
          <w:color w:val="595959" w:themeColor="text1" w:themeTint="A6"/>
          <w:sz w:val="20"/>
          <w:szCs w:val="20"/>
        </w:rPr>
      </w:pPr>
      <w:r>
        <w:rPr>
          <w:rFonts w:ascii="Verdana" w:hAnsi="Verdana"/>
          <w:color w:val="595959" w:themeColor="text1" w:themeTint="A6"/>
          <w:sz w:val="20"/>
          <w:szCs w:val="20"/>
        </w:rPr>
        <w:t>They (Self)</w:t>
      </w:r>
      <w:r w:rsidR="00574FDD">
        <w:rPr>
          <w:rFonts w:ascii="Verdana" w:hAnsi="Verdana"/>
          <w:color w:val="595959" w:themeColor="text1" w:themeTint="A6"/>
          <w:sz w:val="20"/>
          <w:szCs w:val="20"/>
        </w:rPr>
        <w:t xml:space="preserve"> </w:t>
      </w:r>
      <w:r>
        <w:rPr>
          <w:rFonts w:ascii="Verdana" w:hAnsi="Verdana"/>
          <w:color w:val="595959" w:themeColor="text1" w:themeTint="A6"/>
          <w:sz w:val="20"/>
          <w:szCs w:val="20"/>
        </w:rPr>
        <w:t>drive impaired less frequently than others in their county (Others)</w:t>
      </w:r>
      <w:r w:rsidR="00574FDD">
        <w:rPr>
          <w:rFonts w:ascii="Verdana" w:hAnsi="Verdana"/>
          <w:color w:val="595959" w:themeColor="text1" w:themeTint="A6"/>
          <w:sz w:val="20"/>
          <w:szCs w:val="20"/>
        </w:rPr>
        <w:t>.</w:t>
      </w:r>
    </w:p>
    <w:p w14:paraId="461B3480" w14:textId="5FABD371" w:rsidR="008E7F10" w:rsidRPr="008E7F10" w:rsidRDefault="009856DC" w:rsidP="00811122">
      <w:pPr>
        <w:pStyle w:val="ListParagraph"/>
        <w:numPr>
          <w:ilvl w:val="0"/>
          <w:numId w:val="11"/>
        </w:numPr>
        <w:spacing w:after="120"/>
        <w:ind w:left="720" w:hanging="285"/>
        <w:contextualSpacing w:val="0"/>
        <w:rPr>
          <w:rFonts w:ascii="Verdana" w:hAnsi="Verdana"/>
          <w:color w:val="595959" w:themeColor="text1" w:themeTint="A6"/>
          <w:sz w:val="20"/>
          <w:szCs w:val="20"/>
        </w:rPr>
      </w:pPr>
      <w:r>
        <w:rPr>
          <w:rFonts w:ascii="Verdana" w:hAnsi="Verdana"/>
          <w:color w:val="595959" w:themeColor="text1" w:themeTint="A6"/>
          <w:sz w:val="20"/>
          <w:szCs w:val="20"/>
        </w:rPr>
        <w:t>They</w:t>
      </w:r>
      <w:r w:rsidR="00000A86">
        <w:rPr>
          <w:rFonts w:ascii="Verdana" w:hAnsi="Verdana"/>
          <w:color w:val="595959" w:themeColor="text1" w:themeTint="A6"/>
          <w:sz w:val="20"/>
          <w:szCs w:val="20"/>
        </w:rPr>
        <w:t xml:space="preserve"> (Self) </w:t>
      </w:r>
      <w:r>
        <w:rPr>
          <w:rFonts w:ascii="Verdana" w:hAnsi="Verdana"/>
          <w:color w:val="595959" w:themeColor="text1" w:themeTint="A6"/>
          <w:sz w:val="20"/>
          <w:szCs w:val="20"/>
        </w:rPr>
        <w:t>nor</w:t>
      </w:r>
      <w:r w:rsidR="00000A86">
        <w:rPr>
          <w:rFonts w:ascii="Verdana" w:hAnsi="Verdana"/>
          <w:color w:val="595959" w:themeColor="text1" w:themeTint="A6"/>
          <w:sz w:val="20"/>
          <w:szCs w:val="20"/>
        </w:rPr>
        <w:t xml:space="preserve"> others in their county (Others)</w:t>
      </w:r>
      <w:r w:rsidR="00FD3108">
        <w:rPr>
          <w:rFonts w:ascii="Verdana" w:hAnsi="Verdana"/>
          <w:color w:val="595959" w:themeColor="text1" w:themeTint="A6"/>
          <w:sz w:val="20"/>
          <w:szCs w:val="20"/>
        </w:rPr>
        <w:t xml:space="preserve"> drive impaired</w:t>
      </w:r>
      <w:r>
        <w:rPr>
          <w:rFonts w:ascii="Verdana" w:hAnsi="Verdana"/>
          <w:color w:val="595959" w:themeColor="text1" w:themeTint="A6"/>
          <w:sz w:val="20"/>
          <w:szCs w:val="20"/>
        </w:rPr>
        <w:t xml:space="preserve"> by alcohol or a combination of alcohol and marijuana</w:t>
      </w:r>
      <w:r w:rsidR="00FD3108">
        <w:rPr>
          <w:rFonts w:ascii="Verdana" w:hAnsi="Verdana"/>
          <w:color w:val="595959" w:themeColor="text1" w:themeTint="A6"/>
          <w:sz w:val="20"/>
          <w:szCs w:val="20"/>
        </w:rPr>
        <w:t xml:space="preserve"> “almost always” or “always</w:t>
      </w:r>
      <w:r w:rsidR="009872D6">
        <w:rPr>
          <w:rFonts w:ascii="Verdana" w:hAnsi="Verdana"/>
          <w:color w:val="595959" w:themeColor="text1" w:themeTint="A6"/>
          <w:sz w:val="20"/>
          <w:szCs w:val="20"/>
        </w:rPr>
        <w:t>.”</w:t>
      </w:r>
      <w:r w:rsidR="00CC29FF">
        <w:rPr>
          <w:rFonts w:ascii="Verdana" w:hAnsi="Verdana"/>
          <w:color w:val="595959" w:themeColor="text1" w:themeTint="A6"/>
          <w:sz w:val="20"/>
          <w:szCs w:val="20"/>
        </w:rPr>
        <w:t>.</w:t>
      </w:r>
    </w:p>
    <w:bookmarkEnd w:id="18"/>
    <w:p w14:paraId="08DFD66F" w14:textId="77777777" w:rsidR="008E7F10" w:rsidRDefault="008E7F10" w:rsidP="005A093F">
      <w:pPr>
        <w:spacing w:after="120"/>
        <w:rPr>
          <w:rFonts w:ascii="Verdana" w:hAnsi="Verdana"/>
          <w:color w:val="595959" w:themeColor="text1" w:themeTint="A6"/>
          <w:sz w:val="20"/>
          <w:szCs w:val="20"/>
        </w:rPr>
      </w:pPr>
    </w:p>
    <w:p w14:paraId="2B671705" w14:textId="4DFF5611" w:rsidR="008E7F10" w:rsidRDefault="008E7F10" w:rsidP="005A093F">
      <w:pPr>
        <w:spacing w:after="120"/>
        <w:rPr>
          <w:rFonts w:ascii="Verdana" w:hAnsi="Verdana"/>
          <w:color w:val="595959" w:themeColor="text1" w:themeTint="A6"/>
          <w:sz w:val="20"/>
          <w:szCs w:val="20"/>
        </w:rPr>
      </w:pPr>
      <w:r>
        <w:rPr>
          <w:rFonts w:ascii="Verdana" w:hAnsi="Verdana"/>
          <w:color w:val="595959" w:themeColor="text1" w:themeTint="A6"/>
          <w:sz w:val="20"/>
          <w:szCs w:val="20"/>
        </w:rPr>
        <w:t>Finally</w:t>
      </w:r>
      <w:r w:rsidRPr="008E7F10">
        <w:rPr>
          <w:rFonts w:ascii="Verdana" w:hAnsi="Verdana"/>
          <w:color w:val="595959" w:themeColor="text1" w:themeTint="A6"/>
          <w:sz w:val="20"/>
          <w:szCs w:val="20"/>
        </w:rPr>
        <w:t xml:space="preserve">, we combined the percentages of “frequently,” “almost always” and “always” responses to the question of how often survey participants </w:t>
      </w:r>
      <w:r>
        <w:rPr>
          <w:rFonts w:ascii="Verdana" w:hAnsi="Verdana"/>
          <w:color w:val="595959" w:themeColor="text1" w:themeTint="A6"/>
          <w:sz w:val="20"/>
          <w:szCs w:val="20"/>
        </w:rPr>
        <w:t>drove impaired in the last 30 days. It is interesting to note that:</w:t>
      </w:r>
    </w:p>
    <w:p w14:paraId="35E6109C" w14:textId="77777777" w:rsidR="005A093F" w:rsidRPr="001E796E" w:rsidRDefault="005A093F" w:rsidP="00811122">
      <w:pPr>
        <w:pStyle w:val="ListParagraph"/>
        <w:numPr>
          <w:ilvl w:val="0"/>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Those who frequently, almost always or always drive impaired are more likely to be impaired by marijuana (23.1%) than alcohol (20.5%) or alcohol and marijuana combined (16.5%).</w:t>
      </w:r>
    </w:p>
    <w:p w14:paraId="369D8C89" w14:textId="3DE05788" w:rsidR="00FF0D3C" w:rsidRPr="00C64EDC" w:rsidRDefault="00FF0D3C" w:rsidP="00FF0D3C">
      <w:pPr>
        <w:rPr>
          <w:rFonts w:ascii="Verdana" w:hAnsi="Verdana"/>
          <w:sz w:val="20"/>
          <w:szCs w:val="20"/>
        </w:rPr>
      </w:pPr>
    </w:p>
    <w:p w14:paraId="628AD160" w14:textId="07104EE6" w:rsidR="00671DD0" w:rsidRPr="00C64EDC" w:rsidRDefault="00C64EDC" w:rsidP="00FF0D3C">
      <w:pPr>
        <w:rPr>
          <w:rFonts w:ascii="Verdana" w:hAnsi="Verdana"/>
          <w:i/>
          <w:iCs/>
          <w:color w:val="595959" w:themeColor="text1" w:themeTint="A6"/>
          <w:sz w:val="20"/>
          <w:szCs w:val="20"/>
        </w:rPr>
      </w:pPr>
      <w:r w:rsidRPr="00C64EDC">
        <w:rPr>
          <w:rFonts w:ascii="Verdana" w:hAnsi="Verdana"/>
          <w:i/>
          <w:iCs/>
          <w:color w:val="595959" w:themeColor="text1" w:themeTint="A6"/>
          <w:sz w:val="20"/>
          <w:szCs w:val="20"/>
        </w:rPr>
        <w:t>Data Table F on appendix page 72 summarizes</w:t>
      </w:r>
      <w:r>
        <w:rPr>
          <w:rFonts w:ascii="Verdana" w:hAnsi="Verdana"/>
          <w:i/>
          <w:iCs/>
          <w:color w:val="595959" w:themeColor="text1" w:themeTint="A6"/>
          <w:sz w:val="20"/>
          <w:szCs w:val="20"/>
        </w:rPr>
        <w:t xml:space="preserve"> data related to</w:t>
      </w:r>
      <w:r w:rsidRPr="00C64EDC">
        <w:rPr>
          <w:rFonts w:ascii="Verdana" w:hAnsi="Verdana"/>
          <w:i/>
          <w:iCs/>
          <w:color w:val="595959" w:themeColor="text1" w:themeTint="A6"/>
          <w:sz w:val="20"/>
          <w:szCs w:val="20"/>
        </w:rPr>
        <w:t xml:space="preserve"> impaired driving behaviors.</w:t>
      </w:r>
    </w:p>
    <w:p w14:paraId="49236472" w14:textId="77777777" w:rsidR="00671DD0" w:rsidRDefault="00671DD0" w:rsidP="00FF0D3C">
      <w:pPr>
        <w:rPr>
          <w:rFonts w:ascii="Verdana" w:hAnsi="Verdana"/>
          <w:color w:val="595959" w:themeColor="text1" w:themeTint="A6"/>
          <w:sz w:val="20"/>
          <w:szCs w:val="20"/>
        </w:rPr>
      </w:pPr>
    </w:p>
    <w:p w14:paraId="485EFC07" w14:textId="6CDF09BC" w:rsidR="00BD0D34" w:rsidRPr="00F53634" w:rsidRDefault="004737F5" w:rsidP="00F45A96">
      <w:pPr>
        <w:rPr>
          <w:rFonts w:ascii="Verdana" w:hAnsi="Verdana"/>
          <w:b/>
          <w:bCs/>
          <w:color w:val="595959" w:themeColor="text1" w:themeTint="A6"/>
          <w:sz w:val="20"/>
          <w:szCs w:val="20"/>
          <w:u w:val="single"/>
        </w:rPr>
      </w:pPr>
      <w:r w:rsidRPr="004737F5">
        <w:rPr>
          <w:rFonts w:ascii="Verdana" w:hAnsi="Verdana"/>
          <w:b/>
          <w:bCs/>
          <w:color w:val="595959" w:themeColor="text1" w:themeTint="A6"/>
          <w:sz w:val="20"/>
          <w:szCs w:val="20"/>
          <w:u w:val="single"/>
        </w:rPr>
        <w:t>Impaired Driving Intervention</w:t>
      </w:r>
    </w:p>
    <w:p w14:paraId="532063C4" w14:textId="299B1CF9" w:rsidR="00794AE4" w:rsidRDefault="00794AE4" w:rsidP="00794AE4">
      <w:pPr>
        <w:spacing w:after="120"/>
        <w:rPr>
          <w:rFonts w:ascii="Verdana" w:hAnsi="Verdana"/>
          <w:color w:val="595959" w:themeColor="text1" w:themeTint="A6"/>
          <w:sz w:val="20"/>
          <w:szCs w:val="20"/>
        </w:rPr>
      </w:pPr>
      <w:r w:rsidRPr="000C10C8">
        <w:rPr>
          <w:rFonts w:ascii="Verdana" w:hAnsi="Verdana"/>
          <w:color w:val="595959" w:themeColor="text1" w:themeTint="A6"/>
          <w:sz w:val="20"/>
          <w:szCs w:val="20"/>
        </w:rPr>
        <w:t>All respondents (</w:t>
      </w:r>
      <w:r>
        <w:rPr>
          <w:rFonts w:ascii="Verdana" w:hAnsi="Verdana"/>
          <w:color w:val="595959" w:themeColor="text1" w:themeTint="A6"/>
          <w:sz w:val="20"/>
          <w:szCs w:val="20"/>
        </w:rPr>
        <w:t>n=</w:t>
      </w:r>
      <w:r w:rsidRPr="000C10C8">
        <w:rPr>
          <w:rFonts w:ascii="Verdana" w:hAnsi="Verdana"/>
          <w:color w:val="595959" w:themeColor="text1" w:themeTint="A6"/>
          <w:sz w:val="20"/>
          <w:szCs w:val="20"/>
        </w:rPr>
        <w:t xml:space="preserve">1603) were asked </w:t>
      </w:r>
      <w:r>
        <w:rPr>
          <w:rFonts w:ascii="Verdana" w:hAnsi="Verdana"/>
          <w:color w:val="595959" w:themeColor="text1" w:themeTint="A6"/>
          <w:sz w:val="20"/>
          <w:szCs w:val="20"/>
        </w:rPr>
        <w:t>to estimate how frequently during the past 30 days they have been a passenger in a vehicle when they thought the driver was too impaired by alcohol, marijuana or other drugs to drive. To summarize:</w:t>
      </w:r>
    </w:p>
    <w:p w14:paraId="1CA02674" w14:textId="1AEE8DA3" w:rsidR="00794AE4" w:rsidRDefault="00794AE4" w:rsidP="00811122">
      <w:pPr>
        <w:pStyle w:val="ListParagraph"/>
        <w:numPr>
          <w:ilvl w:val="0"/>
          <w:numId w:val="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63.7% of survey respondents answered NEVER</w:t>
      </w:r>
    </w:p>
    <w:p w14:paraId="46EFF839" w14:textId="5617FA40" w:rsidR="00794AE4" w:rsidRDefault="00794AE4" w:rsidP="00811122">
      <w:pPr>
        <w:pStyle w:val="ListParagraph"/>
        <w:numPr>
          <w:ilvl w:val="0"/>
          <w:numId w:val="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31.1% of survey respondents answered 1 – 4 TIMES</w:t>
      </w:r>
    </w:p>
    <w:p w14:paraId="498361D9" w14:textId="305F4793" w:rsidR="003D4BDE" w:rsidRPr="00E473E4" w:rsidRDefault="00794AE4" w:rsidP="00811122">
      <w:pPr>
        <w:pStyle w:val="ListParagraph"/>
        <w:numPr>
          <w:ilvl w:val="0"/>
          <w:numId w:val="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5.2% of survey respondents answered 5+ TIMES</w:t>
      </w:r>
    </w:p>
    <w:p w14:paraId="43E73778" w14:textId="04764D62" w:rsidR="005D3401" w:rsidRDefault="00794AE4" w:rsidP="005D3401">
      <w:pPr>
        <w:spacing w:after="120"/>
        <w:rPr>
          <w:rFonts w:ascii="Verdana" w:hAnsi="Verdana"/>
          <w:color w:val="595959" w:themeColor="text1" w:themeTint="A6"/>
          <w:sz w:val="20"/>
          <w:szCs w:val="20"/>
        </w:rPr>
      </w:pPr>
      <w:r>
        <w:rPr>
          <w:rFonts w:ascii="Verdana" w:hAnsi="Verdana"/>
          <w:color w:val="595959" w:themeColor="text1" w:themeTint="A6"/>
          <w:sz w:val="20"/>
          <w:szCs w:val="20"/>
        </w:rPr>
        <w:t xml:space="preserve">Respondents who had been in a vehicle with an impaired driver (n=582) were then asked how often they </w:t>
      </w:r>
      <w:r w:rsidR="005D3401">
        <w:rPr>
          <w:rFonts w:ascii="Verdana" w:hAnsi="Verdana"/>
          <w:color w:val="595959" w:themeColor="text1" w:themeTint="A6"/>
          <w:sz w:val="20"/>
          <w:szCs w:val="20"/>
        </w:rPr>
        <w:t>tried to prevent that person from driving</w:t>
      </w:r>
      <w:r>
        <w:rPr>
          <w:rFonts w:ascii="Verdana" w:hAnsi="Verdana"/>
          <w:color w:val="595959" w:themeColor="text1" w:themeTint="A6"/>
          <w:sz w:val="20"/>
          <w:szCs w:val="20"/>
        </w:rPr>
        <w:t xml:space="preserve">. </w:t>
      </w:r>
      <w:r w:rsidR="005D3401">
        <w:rPr>
          <w:rFonts w:ascii="Verdana" w:hAnsi="Verdana"/>
          <w:color w:val="595959" w:themeColor="text1" w:themeTint="A6"/>
          <w:sz w:val="20"/>
          <w:szCs w:val="20"/>
        </w:rPr>
        <w:t>To summarize:</w:t>
      </w:r>
    </w:p>
    <w:p w14:paraId="3284E4CD" w14:textId="31F6787D" w:rsidR="005D3401" w:rsidRDefault="005D3401" w:rsidP="00811122">
      <w:pPr>
        <w:pStyle w:val="ListParagraph"/>
        <w:numPr>
          <w:ilvl w:val="0"/>
          <w:numId w:val="12"/>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9.5% of the survey respondents answered NEVER</w:t>
      </w:r>
    </w:p>
    <w:p w14:paraId="57792D19" w14:textId="5AEDB4D3" w:rsidR="005D3401" w:rsidRDefault="005D3401" w:rsidP="00811122">
      <w:pPr>
        <w:pStyle w:val="ListParagraph"/>
        <w:numPr>
          <w:ilvl w:val="0"/>
          <w:numId w:val="12"/>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24.5% of survey respondents answered “RARELY,” SOMETIMES’ or “ABOUT HALF THE TIME”</w:t>
      </w:r>
    </w:p>
    <w:p w14:paraId="498628FB" w14:textId="2AD6D03B" w:rsidR="005D3401" w:rsidRDefault="005D3401" w:rsidP="00811122">
      <w:pPr>
        <w:pStyle w:val="ListParagraph"/>
        <w:numPr>
          <w:ilvl w:val="0"/>
          <w:numId w:val="12"/>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19.1% of survey respondents answered “OFTEN” or “USUALLY”</w:t>
      </w:r>
    </w:p>
    <w:p w14:paraId="1134A6FA" w14:textId="4C13DFB6" w:rsidR="00144461" w:rsidRPr="002A3410" w:rsidRDefault="005D3401" w:rsidP="00144461">
      <w:pPr>
        <w:pStyle w:val="ListParagraph"/>
        <w:numPr>
          <w:ilvl w:val="0"/>
          <w:numId w:val="12"/>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36.9% of survey respondents answered “ALWAYS”</w:t>
      </w:r>
    </w:p>
    <w:p w14:paraId="35AD21E7" w14:textId="77777777" w:rsidR="002A3410" w:rsidRDefault="002A3410" w:rsidP="003D4BDE">
      <w:pPr>
        <w:spacing w:after="120"/>
        <w:rPr>
          <w:rFonts w:ascii="Verdana" w:hAnsi="Verdana"/>
          <w:color w:val="595959" w:themeColor="text1" w:themeTint="A6"/>
          <w:sz w:val="20"/>
          <w:szCs w:val="20"/>
        </w:rPr>
      </w:pPr>
    </w:p>
    <w:p w14:paraId="0393DD2B" w14:textId="317A2368" w:rsidR="00A60E00" w:rsidRDefault="003D4BDE" w:rsidP="003D4BDE">
      <w:pPr>
        <w:spacing w:after="120"/>
        <w:rPr>
          <w:rFonts w:ascii="Verdana" w:hAnsi="Verdana"/>
          <w:color w:val="595959" w:themeColor="text1" w:themeTint="A6"/>
          <w:sz w:val="20"/>
          <w:szCs w:val="20"/>
        </w:rPr>
      </w:pPr>
      <w:r>
        <w:rPr>
          <w:rFonts w:ascii="Verdana" w:hAnsi="Verdana"/>
          <w:color w:val="595959" w:themeColor="text1" w:themeTint="A6"/>
          <w:sz w:val="20"/>
          <w:szCs w:val="20"/>
        </w:rPr>
        <w:t xml:space="preserve">All respondents (n=1603) were asked </w:t>
      </w:r>
      <w:r w:rsidR="00886956">
        <w:rPr>
          <w:rFonts w:ascii="Verdana" w:hAnsi="Verdana"/>
          <w:color w:val="595959" w:themeColor="text1" w:themeTint="A6"/>
          <w:sz w:val="20"/>
          <w:szCs w:val="20"/>
        </w:rPr>
        <w:t>how common they thought it was for someone from their county to try to prevent someone from driving impaired. Respondents answered on a 7-point scale, where 1 was not at all common and 7 was extremely common.</w:t>
      </w:r>
    </w:p>
    <w:p w14:paraId="257F5E5A" w14:textId="70E85153" w:rsidR="00A60E00" w:rsidRPr="003D4BDE" w:rsidRDefault="00886956" w:rsidP="009872D6">
      <w:pPr>
        <w:spacing w:after="120"/>
        <w:rPr>
          <w:rFonts w:ascii="Verdana" w:hAnsi="Verdana"/>
          <w:color w:val="595959" w:themeColor="text1" w:themeTint="A6"/>
          <w:sz w:val="20"/>
          <w:szCs w:val="20"/>
        </w:rPr>
      </w:pPr>
      <w:r>
        <w:rPr>
          <w:rFonts w:ascii="Verdana" w:hAnsi="Verdana"/>
          <w:color w:val="595959" w:themeColor="text1" w:themeTint="A6"/>
          <w:sz w:val="20"/>
          <w:szCs w:val="20"/>
        </w:rPr>
        <w:t>It is important to note that although survey respondents answered the frequency of intervention question</w:t>
      </w:r>
      <w:r w:rsidR="005A093F">
        <w:rPr>
          <w:rFonts w:ascii="Verdana" w:hAnsi="Verdana"/>
          <w:color w:val="595959" w:themeColor="text1" w:themeTint="A6"/>
          <w:sz w:val="20"/>
          <w:szCs w:val="20"/>
        </w:rPr>
        <w:t>s</w:t>
      </w:r>
      <w:r>
        <w:rPr>
          <w:rFonts w:ascii="Verdana" w:hAnsi="Verdana"/>
          <w:color w:val="595959" w:themeColor="text1" w:themeTint="A6"/>
          <w:sz w:val="20"/>
          <w:szCs w:val="20"/>
        </w:rPr>
        <w:t xml:space="preserve"> about both themselves and others on a 7-point scale, the language used in the scales was different. This was necessary because the two questions had different contextual set-ups. The different wording may have an impact when interpreting the comparison of results for survey respondent (Self) vs. others in the county (Others), as seen in Chart 8.</w:t>
      </w:r>
    </w:p>
    <w:p w14:paraId="2023BF77" w14:textId="77777777" w:rsidR="00DB3DA6" w:rsidRDefault="00DB3DA6">
      <w:pPr>
        <w:rPr>
          <w:rFonts w:ascii="Verdana" w:hAnsi="Verdana"/>
          <w:b/>
          <w:bCs/>
          <w:i/>
          <w:iCs/>
          <w:color w:val="595959" w:themeColor="text1" w:themeTint="A6"/>
          <w:sz w:val="20"/>
          <w:szCs w:val="20"/>
        </w:rPr>
      </w:pPr>
      <w:r>
        <w:rPr>
          <w:rFonts w:ascii="Verdana" w:hAnsi="Verdana"/>
          <w:b/>
          <w:bCs/>
          <w:i/>
          <w:iCs/>
          <w:color w:val="595959" w:themeColor="text1" w:themeTint="A6"/>
          <w:sz w:val="20"/>
          <w:szCs w:val="20"/>
        </w:rPr>
        <w:br w:type="page"/>
      </w:r>
    </w:p>
    <w:p w14:paraId="52035A4B" w14:textId="174DD652" w:rsidR="003D4BDE" w:rsidRPr="003D4BDE" w:rsidRDefault="003D4BDE" w:rsidP="00F45A96">
      <w:pPr>
        <w:rPr>
          <w:rFonts w:ascii="Verdana" w:hAnsi="Verdana"/>
          <w:b/>
          <w:bCs/>
          <w:i/>
          <w:iCs/>
          <w:color w:val="595959" w:themeColor="text1" w:themeTint="A6"/>
          <w:sz w:val="20"/>
          <w:szCs w:val="20"/>
        </w:rPr>
      </w:pPr>
      <w:r w:rsidRPr="003D4BDE">
        <w:rPr>
          <w:rFonts w:ascii="Verdana" w:hAnsi="Verdana"/>
          <w:b/>
          <w:bCs/>
          <w:i/>
          <w:iCs/>
          <w:color w:val="595959" w:themeColor="text1" w:themeTint="A6"/>
          <w:sz w:val="20"/>
          <w:szCs w:val="20"/>
        </w:rPr>
        <w:t>Chart 8</w:t>
      </w:r>
    </w:p>
    <w:p w14:paraId="4F5BC8DD" w14:textId="140DF757" w:rsidR="003D4BDE" w:rsidRPr="00742E8C" w:rsidRDefault="003D4BDE" w:rsidP="003D4BDE">
      <w:pPr>
        <w:rPr>
          <w:rFonts w:ascii="Verdana" w:hAnsi="Verdana"/>
          <w:i/>
          <w:iCs/>
          <w:color w:val="595959" w:themeColor="text1" w:themeTint="A6"/>
          <w:sz w:val="20"/>
          <w:szCs w:val="20"/>
        </w:rPr>
      </w:pPr>
      <w:r>
        <w:rPr>
          <w:rFonts w:ascii="Verdana" w:hAnsi="Verdana"/>
          <w:i/>
          <w:iCs/>
          <w:color w:val="595959" w:themeColor="text1" w:themeTint="A6"/>
          <w:sz w:val="20"/>
          <w:szCs w:val="20"/>
        </w:rPr>
        <w:t xml:space="preserve">Summary of frequency of impaired intervention for survey respondent (Self) and the survey respondents’ estimate of </w:t>
      </w:r>
      <w:r w:rsidR="008F1E13">
        <w:rPr>
          <w:rFonts w:ascii="Verdana" w:hAnsi="Verdana"/>
          <w:i/>
          <w:iCs/>
          <w:color w:val="595959" w:themeColor="text1" w:themeTint="A6"/>
          <w:sz w:val="20"/>
          <w:szCs w:val="20"/>
        </w:rPr>
        <w:t xml:space="preserve">the </w:t>
      </w:r>
      <w:r>
        <w:rPr>
          <w:rFonts w:ascii="Verdana" w:hAnsi="Verdana"/>
          <w:i/>
          <w:iCs/>
          <w:color w:val="595959" w:themeColor="text1" w:themeTint="A6"/>
          <w:sz w:val="20"/>
          <w:szCs w:val="20"/>
        </w:rPr>
        <w:t>frequency of impaired intervention for other people in their county (Others)</w:t>
      </w:r>
    </w:p>
    <w:p w14:paraId="4B0C7628" w14:textId="77777777" w:rsidR="003D4BDE" w:rsidRDefault="003D4BDE" w:rsidP="00F45A96">
      <w:pPr>
        <w:rPr>
          <w:rFonts w:ascii="Verdana" w:hAnsi="Verdana"/>
          <w:b/>
          <w:bCs/>
          <w:color w:val="595959" w:themeColor="text1" w:themeTint="A6"/>
          <w:sz w:val="20"/>
          <w:szCs w:val="20"/>
          <w:u w:val="single"/>
        </w:rPr>
      </w:pPr>
    </w:p>
    <w:tbl>
      <w:tblPr>
        <w:tblStyle w:val="TableGrid"/>
        <w:tblW w:w="9265" w:type="dxa"/>
        <w:tblLook w:val="04A0" w:firstRow="1" w:lastRow="0" w:firstColumn="1" w:lastColumn="0" w:noHBand="0" w:noVBand="1"/>
      </w:tblPr>
      <w:tblGrid>
        <w:gridCol w:w="2515"/>
        <w:gridCol w:w="2700"/>
        <w:gridCol w:w="1080"/>
        <w:gridCol w:w="1080"/>
        <w:gridCol w:w="1890"/>
      </w:tblGrid>
      <w:tr w:rsidR="00A60E00" w:rsidRPr="00742E8C" w14:paraId="5BC49F93" w14:textId="77777777" w:rsidTr="007F689A">
        <w:tc>
          <w:tcPr>
            <w:tcW w:w="5215" w:type="dxa"/>
            <w:gridSpan w:val="2"/>
            <w:tcBorders>
              <w:bottom w:val="single" w:sz="4" w:space="0" w:color="auto"/>
            </w:tcBorders>
            <w:shd w:val="clear" w:color="auto" w:fill="5B9BD5" w:themeFill="accent1"/>
          </w:tcPr>
          <w:p w14:paraId="60436819" w14:textId="440D8EE4" w:rsidR="00A60E00" w:rsidRPr="004A5604" w:rsidRDefault="00A60E00" w:rsidP="00165B11">
            <w:pPr>
              <w:jc w:val="center"/>
              <w:rPr>
                <w:rFonts w:ascii="Verdana" w:hAnsi="Verdana"/>
                <w:b/>
                <w:bCs/>
                <w:color w:val="FFFFFF" w:themeColor="background1"/>
                <w:sz w:val="20"/>
                <w:szCs w:val="20"/>
              </w:rPr>
            </w:pPr>
            <w:r w:rsidRPr="004A5604">
              <w:rPr>
                <w:rFonts w:ascii="Verdana" w:hAnsi="Verdana"/>
                <w:b/>
                <w:bCs/>
                <w:color w:val="FFFFFF" w:themeColor="background1"/>
                <w:sz w:val="20"/>
                <w:szCs w:val="20"/>
              </w:rPr>
              <w:t xml:space="preserve">Frequency of self/others intervening with </w:t>
            </w:r>
            <w:r>
              <w:rPr>
                <w:rFonts w:ascii="Verdana" w:hAnsi="Verdana"/>
                <w:b/>
                <w:bCs/>
                <w:color w:val="FFFFFF" w:themeColor="background1"/>
                <w:sz w:val="20"/>
                <w:szCs w:val="20"/>
              </w:rPr>
              <w:t>an impaired</w:t>
            </w:r>
            <w:r w:rsidRPr="004A5604">
              <w:rPr>
                <w:rFonts w:ascii="Verdana" w:hAnsi="Verdana"/>
                <w:b/>
                <w:bCs/>
                <w:color w:val="FFFFFF" w:themeColor="background1"/>
                <w:sz w:val="20"/>
                <w:szCs w:val="20"/>
              </w:rPr>
              <w:t xml:space="preserve"> driver</w:t>
            </w:r>
          </w:p>
        </w:tc>
        <w:tc>
          <w:tcPr>
            <w:tcW w:w="1080" w:type="dxa"/>
            <w:tcBorders>
              <w:bottom w:val="single" w:sz="4" w:space="0" w:color="auto"/>
            </w:tcBorders>
            <w:shd w:val="clear" w:color="auto" w:fill="5B9BD5" w:themeFill="accent1"/>
          </w:tcPr>
          <w:p w14:paraId="0CAD9CA7" w14:textId="77777777" w:rsidR="009872D6" w:rsidRDefault="00A60E00" w:rsidP="00165B11">
            <w:pPr>
              <w:jc w:val="center"/>
              <w:rPr>
                <w:rFonts w:ascii="Verdana" w:hAnsi="Verdana"/>
                <w:b/>
                <w:bCs/>
                <w:color w:val="FFFFFF" w:themeColor="background1"/>
                <w:sz w:val="20"/>
                <w:szCs w:val="20"/>
              </w:rPr>
            </w:pPr>
            <w:r w:rsidRPr="004A5604">
              <w:rPr>
                <w:rFonts w:ascii="Verdana" w:hAnsi="Verdana"/>
                <w:b/>
                <w:bCs/>
                <w:color w:val="FFFFFF" w:themeColor="background1"/>
                <w:sz w:val="20"/>
                <w:szCs w:val="20"/>
              </w:rPr>
              <w:t xml:space="preserve">% </w:t>
            </w:r>
          </w:p>
          <w:p w14:paraId="1FA65F7B" w14:textId="4688E45D" w:rsidR="00A60E00" w:rsidRPr="004A5604" w:rsidRDefault="00A60E00" w:rsidP="00165B11">
            <w:pPr>
              <w:jc w:val="center"/>
              <w:rPr>
                <w:rFonts w:ascii="Verdana" w:hAnsi="Verdana"/>
                <w:b/>
                <w:bCs/>
                <w:color w:val="FFFFFF" w:themeColor="background1"/>
                <w:sz w:val="20"/>
                <w:szCs w:val="20"/>
              </w:rPr>
            </w:pPr>
            <w:r w:rsidRPr="004A5604">
              <w:rPr>
                <w:rFonts w:ascii="Verdana" w:hAnsi="Verdana"/>
                <w:b/>
                <w:bCs/>
                <w:color w:val="FFFFFF" w:themeColor="background1"/>
                <w:sz w:val="20"/>
                <w:szCs w:val="20"/>
              </w:rPr>
              <w:t>Self</w:t>
            </w:r>
          </w:p>
        </w:tc>
        <w:tc>
          <w:tcPr>
            <w:tcW w:w="1080" w:type="dxa"/>
            <w:tcBorders>
              <w:bottom w:val="single" w:sz="4" w:space="0" w:color="auto"/>
            </w:tcBorders>
            <w:shd w:val="clear" w:color="auto" w:fill="5B9BD5" w:themeFill="accent1"/>
          </w:tcPr>
          <w:p w14:paraId="4CA9BABD" w14:textId="77777777" w:rsidR="00A60E00" w:rsidRPr="004A5604" w:rsidRDefault="00A60E00" w:rsidP="00165B11">
            <w:pPr>
              <w:jc w:val="center"/>
              <w:rPr>
                <w:rFonts w:ascii="Verdana" w:hAnsi="Verdana"/>
                <w:b/>
                <w:bCs/>
                <w:color w:val="FFFFFF" w:themeColor="background1"/>
                <w:sz w:val="20"/>
                <w:szCs w:val="20"/>
              </w:rPr>
            </w:pPr>
            <w:r w:rsidRPr="004A5604">
              <w:rPr>
                <w:rFonts w:ascii="Verdana" w:hAnsi="Verdana"/>
                <w:b/>
                <w:bCs/>
                <w:color w:val="FFFFFF" w:themeColor="background1"/>
                <w:sz w:val="20"/>
                <w:szCs w:val="20"/>
              </w:rPr>
              <w:t>% Others</w:t>
            </w:r>
          </w:p>
        </w:tc>
        <w:tc>
          <w:tcPr>
            <w:tcW w:w="1890" w:type="dxa"/>
            <w:tcBorders>
              <w:bottom w:val="single" w:sz="4" w:space="0" w:color="auto"/>
            </w:tcBorders>
            <w:shd w:val="clear" w:color="auto" w:fill="5B9BD5" w:themeFill="accent1"/>
          </w:tcPr>
          <w:p w14:paraId="266DC253" w14:textId="77777777" w:rsidR="00A60E00" w:rsidRPr="004A5604" w:rsidRDefault="00A60E00" w:rsidP="00165B11">
            <w:pPr>
              <w:jc w:val="center"/>
              <w:rPr>
                <w:rFonts w:ascii="Verdana" w:hAnsi="Verdana"/>
                <w:b/>
                <w:bCs/>
                <w:color w:val="FFFFFF" w:themeColor="background1"/>
                <w:sz w:val="20"/>
                <w:szCs w:val="20"/>
              </w:rPr>
            </w:pPr>
            <w:r w:rsidRPr="004A5604">
              <w:rPr>
                <w:rFonts w:ascii="Verdana" w:hAnsi="Verdana"/>
                <w:b/>
                <w:bCs/>
                <w:color w:val="FFFFFF" w:themeColor="background1"/>
                <w:sz w:val="20"/>
                <w:szCs w:val="20"/>
              </w:rPr>
              <w:t>Difference Self vs O</w:t>
            </w:r>
            <w:r>
              <w:rPr>
                <w:rFonts w:ascii="Verdana" w:hAnsi="Verdana"/>
                <w:b/>
                <w:bCs/>
                <w:color w:val="FFFFFF" w:themeColor="background1"/>
                <w:sz w:val="20"/>
                <w:szCs w:val="20"/>
              </w:rPr>
              <w:t>t</w:t>
            </w:r>
            <w:r w:rsidRPr="004A5604">
              <w:rPr>
                <w:rFonts w:ascii="Verdana" w:hAnsi="Verdana"/>
                <w:b/>
                <w:bCs/>
                <w:color w:val="FFFFFF" w:themeColor="background1"/>
                <w:sz w:val="20"/>
                <w:szCs w:val="20"/>
              </w:rPr>
              <w:t>hers</w:t>
            </w:r>
          </w:p>
        </w:tc>
      </w:tr>
      <w:tr w:rsidR="00817266" w:rsidRPr="00742E8C" w14:paraId="760EBE36" w14:textId="77777777" w:rsidTr="007F689A">
        <w:tc>
          <w:tcPr>
            <w:tcW w:w="2515" w:type="dxa"/>
            <w:shd w:val="clear" w:color="auto" w:fill="C45911" w:themeFill="accent2" w:themeFillShade="BF"/>
          </w:tcPr>
          <w:p w14:paraId="00AE063A" w14:textId="0051C730" w:rsidR="00817266" w:rsidRPr="004A5604" w:rsidRDefault="00817266" w:rsidP="00165B11">
            <w:pPr>
              <w:rPr>
                <w:rFonts w:ascii="Verdana" w:hAnsi="Verdana"/>
                <w:b/>
                <w:bCs/>
                <w:color w:val="FFFFFF" w:themeColor="background1"/>
                <w:sz w:val="20"/>
                <w:szCs w:val="20"/>
              </w:rPr>
            </w:pPr>
            <w:r>
              <w:rPr>
                <w:rFonts w:ascii="Verdana" w:hAnsi="Verdana"/>
                <w:b/>
                <w:bCs/>
                <w:color w:val="FFFFFF" w:themeColor="background1"/>
                <w:sz w:val="20"/>
                <w:szCs w:val="20"/>
              </w:rPr>
              <w:t>“Self” Scale</w:t>
            </w:r>
          </w:p>
        </w:tc>
        <w:tc>
          <w:tcPr>
            <w:tcW w:w="2700" w:type="dxa"/>
            <w:shd w:val="clear" w:color="auto" w:fill="C45911" w:themeFill="accent2" w:themeFillShade="BF"/>
          </w:tcPr>
          <w:p w14:paraId="58032954" w14:textId="469DA2AD" w:rsidR="00817266" w:rsidRPr="004A5604" w:rsidRDefault="00817266" w:rsidP="00165B11">
            <w:pPr>
              <w:jc w:val="center"/>
              <w:rPr>
                <w:rFonts w:ascii="Verdana" w:hAnsi="Verdana"/>
                <w:b/>
                <w:bCs/>
                <w:color w:val="FFFFFF" w:themeColor="background1"/>
                <w:sz w:val="20"/>
                <w:szCs w:val="20"/>
              </w:rPr>
            </w:pPr>
            <w:r>
              <w:rPr>
                <w:rFonts w:ascii="Verdana" w:hAnsi="Verdana"/>
                <w:b/>
                <w:bCs/>
                <w:color w:val="FFFFFF" w:themeColor="background1"/>
                <w:sz w:val="20"/>
                <w:szCs w:val="20"/>
              </w:rPr>
              <w:t>“Other” Scale</w:t>
            </w:r>
          </w:p>
        </w:tc>
        <w:tc>
          <w:tcPr>
            <w:tcW w:w="4050" w:type="dxa"/>
            <w:gridSpan w:val="3"/>
            <w:shd w:val="clear" w:color="auto" w:fill="C45911" w:themeFill="accent2" w:themeFillShade="BF"/>
          </w:tcPr>
          <w:p w14:paraId="3C99DF0D" w14:textId="77777777" w:rsidR="00817266" w:rsidRPr="004A5604" w:rsidRDefault="00817266" w:rsidP="00165B11">
            <w:pPr>
              <w:jc w:val="center"/>
              <w:rPr>
                <w:rFonts w:ascii="Verdana" w:hAnsi="Verdana"/>
                <w:b/>
                <w:bCs/>
                <w:color w:val="FFFFFF" w:themeColor="background1"/>
                <w:sz w:val="20"/>
                <w:szCs w:val="20"/>
              </w:rPr>
            </w:pPr>
          </w:p>
        </w:tc>
      </w:tr>
      <w:tr w:rsidR="00A60E00" w14:paraId="14FAAA5E" w14:textId="77777777" w:rsidTr="00817266">
        <w:tc>
          <w:tcPr>
            <w:tcW w:w="2515" w:type="dxa"/>
          </w:tcPr>
          <w:p w14:paraId="212AB7CD" w14:textId="15FB60A7" w:rsidR="00A60E00" w:rsidRDefault="00A60E00" w:rsidP="00165B11">
            <w:pPr>
              <w:rPr>
                <w:rFonts w:ascii="Verdana" w:hAnsi="Verdana"/>
                <w:color w:val="595959" w:themeColor="text1" w:themeTint="A6"/>
                <w:sz w:val="20"/>
                <w:szCs w:val="20"/>
              </w:rPr>
            </w:pPr>
            <w:r>
              <w:rPr>
                <w:rFonts w:ascii="Verdana" w:hAnsi="Verdana"/>
                <w:color w:val="595959" w:themeColor="text1" w:themeTint="A6"/>
                <w:sz w:val="20"/>
                <w:szCs w:val="20"/>
              </w:rPr>
              <w:t xml:space="preserve">Never </w:t>
            </w:r>
          </w:p>
        </w:tc>
        <w:tc>
          <w:tcPr>
            <w:tcW w:w="2700" w:type="dxa"/>
          </w:tcPr>
          <w:p w14:paraId="405F39BD" w14:textId="05D84CE5" w:rsidR="00A60E00" w:rsidRDefault="00A60E00" w:rsidP="00A60E00">
            <w:pPr>
              <w:rPr>
                <w:rFonts w:ascii="Verdana" w:hAnsi="Verdana"/>
                <w:color w:val="595959" w:themeColor="text1" w:themeTint="A6"/>
                <w:sz w:val="20"/>
                <w:szCs w:val="20"/>
              </w:rPr>
            </w:pPr>
            <w:r>
              <w:rPr>
                <w:rFonts w:ascii="Verdana" w:hAnsi="Verdana"/>
                <w:color w:val="595959" w:themeColor="text1" w:themeTint="A6"/>
                <w:sz w:val="20"/>
                <w:szCs w:val="20"/>
              </w:rPr>
              <w:t>1- Not at all common</w:t>
            </w:r>
          </w:p>
        </w:tc>
        <w:tc>
          <w:tcPr>
            <w:tcW w:w="1080" w:type="dxa"/>
          </w:tcPr>
          <w:p w14:paraId="7ED9EE70" w14:textId="0C555309" w:rsidR="00A60E00" w:rsidRDefault="00A60E00"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9.5</w:t>
            </w:r>
          </w:p>
        </w:tc>
        <w:tc>
          <w:tcPr>
            <w:tcW w:w="1080" w:type="dxa"/>
          </w:tcPr>
          <w:p w14:paraId="099D3D05" w14:textId="2D6CE0AF" w:rsidR="00A60E00" w:rsidRDefault="00A60E00"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9.0</w:t>
            </w:r>
          </w:p>
        </w:tc>
        <w:tc>
          <w:tcPr>
            <w:tcW w:w="1890" w:type="dxa"/>
          </w:tcPr>
          <w:p w14:paraId="703AA5E1" w14:textId="60718993" w:rsidR="00A60E00" w:rsidRDefault="00A60E00"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.5</w:t>
            </w:r>
          </w:p>
        </w:tc>
      </w:tr>
      <w:tr w:rsidR="00A60E00" w14:paraId="2BAED1DC" w14:textId="77777777" w:rsidTr="00817266">
        <w:tc>
          <w:tcPr>
            <w:tcW w:w="2515" w:type="dxa"/>
          </w:tcPr>
          <w:p w14:paraId="6F6694EA" w14:textId="77777777" w:rsidR="00A60E00" w:rsidRDefault="00A60E00" w:rsidP="00165B11">
            <w:pPr>
              <w:rPr>
                <w:rFonts w:ascii="Verdana" w:hAnsi="Verdana"/>
                <w:color w:val="595959" w:themeColor="text1" w:themeTint="A6"/>
                <w:sz w:val="20"/>
                <w:szCs w:val="20"/>
              </w:rPr>
            </w:pPr>
            <w:r>
              <w:rPr>
                <w:rFonts w:ascii="Verdana" w:hAnsi="Verdana"/>
                <w:color w:val="595959" w:themeColor="text1" w:themeTint="A6"/>
                <w:sz w:val="20"/>
                <w:szCs w:val="20"/>
              </w:rPr>
              <w:t>Rarely</w:t>
            </w:r>
          </w:p>
        </w:tc>
        <w:tc>
          <w:tcPr>
            <w:tcW w:w="2700" w:type="dxa"/>
          </w:tcPr>
          <w:p w14:paraId="764A4817" w14:textId="0FD177B5" w:rsidR="00A60E00" w:rsidRDefault="00A60E00" w:rsidP="00A60E00">
            <w:pPr>
              <w:rPr>
                <w:rFonts w:ascii="Verdana" w:hAnsi="Verdana"/>
                <w:color w:val="595959" w:themeColor="text1" w:themeTint="A6"/>
                <w:sz w:val="20"/>
                <w:szCs w:val="20"/>
              </w:rPr>
            </w:pPr>
            <w:r>
              <w:rPr>
                <w:rFonts w:ascii="Verdana" w:hAnsi="Verdana"/>
                <w:color w:val="595959" w:themeColor="text1" w:themeTint="A6"/>
                <w:sz w:val="20"/>
                <w:szCs w:val="20"/>
              </w:rPr>
              <w:t>2</w:t>
            </w:r>
          </w:p>
        </w:tc>
        <w:tc>
          <w:tcPr>
            <w:tcW w:w="1080" w:type="dxa"/>
          </w:tcPr>
          <w:p w14:paraId="4D6BBAC3" w14:textId="2036EDB7" w:rsidR="00A60E00" w:rsidRDefault="00A60E00"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13.6</w:t>
            </w:r>
          </w:p>
        </w:tc>
        <w:tc>
          <w:tcPr>
            <w:tcW w:w="1080" w:type="dxa"/>
          </w:tcPr>
          <w:p w14:paraId="38E89817" w14:textId="11D74C98" w:rsidR="00A60E00" w:rsidRDefault="00A60E00"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6.7</w:t>
            </w:r>
          </w:p>
        </w:tc>
        <w:tc>
          <w:tcPr>
            <w:tcW w:w="1890" w:type="dxa"/>
          </w:tcPr>
          <w:p w14:paraId="4E1F8E9C" w14:textId="5924999D" w:rsidR="00A60E00" w:rsidRDefault="00A60E00"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6.9</w:t>
            </w:r>
          </w:p>
        </w:tc>
      </w:tr>
      <w:tr w:rsidR="00A60E00" w14:paraId="30D450A4" w14:textId="77777777" w:rsidTr="00817266">
        <w:tc>
          <w:tcPr>
            <w:tcW w:w="2515" w:type="dxa"/>
          </w:tcPr>
          <w:p w14:paraId="6CB5C0EE" w14:textId="77777777" w:rsidR="00A60E00" w:rsidRDefault="00A60E00" w:rsidP="00165B11">
            <w:pPr>
              <w:rPr>
                <w:rFonts w:ascii="Verdana" w:hAnsi="Verdana"/>
                <w:color w:val="595959" w:themeColor="text1" w:themeTint="A6"/>
                <w:sz w:val="20"/>
                <w:szCs w:val="20"/>
              </w:rPr>
            </w:pPr>
            <w:r>
              <w:rPr>
                <w:rFonts w:ascii="Verdana" w:hAnsi="Verdana"/>
                <w:color w:val="595959" w:themeColor="text1" w:themeTint="A6"/>
                <w:sz w:val="20"/>
                <w:szCs w:val="20"/>
              </w:rPr>
              <w:t>Occasionally</w:t>
            </w:r>
          </w:p>
        </w:tc>
        <w:tc>
          <w:tcPr>
            <w:tcW w:w="2700" w:type="dxa"/>
          </w:tcPr>
          <w:p w14:paraId="4D82B427" w14:textId="71EA1066" w:rsidR="00A60E00" w:rsidRDefault="00A60E00" w:rsidP="00A60E00">
            <w:pPr>
              <w:rPr>
                <w:rFonts w:ascii="Verdana" w:hAnsi="Verdana"/>
                <w:color w:val="595959" w:themeColor="text1" w:themeTint="A6"/>
                <w:sz w:val="20"/>
                <w:szCs w:val="20"/>
              </w:rPr>
            </w:pPr>
            <w:r>
              <w:rPr>
                <w:rFonts w:ascii="Verdana" w:hAnsi="Verdana"/>
                <w:color w:val="595959" w:themeColor="text1" w:themeTint="A6"/>
                <w:sz w:val="20"/>
                <w:szCs w:val="20"/>
              </w:rPr>
              <w:t>3</w:t>
            </w:r>
          </w:p>
        </w:tc>
        <w:tc>
          <w:tcPr>
            <w:tcW w:w="1080" w:type="dxa"/>
          </w:tcPr>
          <w:p w14:paraId="13B76CC4" w14:textId="1ABC868E" w:rsidR="00A60E00" w:rsidRDefault="00A60E00"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13.2</w:t>
            </w:r>
          </w:p>
        </w:tc>
        <w:tc>
          <w:tcPr>
            <w:tcW w:w="1080" w:type="dxa"/>
          </w:tcPr>
          <w:p w14:paraId="7ED449E1" w14:textId="7F7E9150" w:rsidR="00A60E00" w:rsidRDefault="00A60E00"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13.6</w:t>
            </w:r>
          </w:p>
        </w:tc>
        <w:tc>
          <w:tcPr>
            <w:tcW w:w="1890" w:type="dxa"/>
          </w:tcPr>
          <w:p w14:paraId="31234329" w14:textId="2745193D" w:rsidR="00A60E00" w:rsidRDefault="00A60E00"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(.4)</w:t>
            </w:r>
          </w:p>
        </w:tc>
      </w:tr>
      <w:tr w:rsidR="00A60E00" w14:paraId="47839E6A" w14:textId="77777777" w:rsidTr="00817266">
        <w:tc>
          <w:tcPr>
            <w:tcW w:w="2515" w:type="dxa"/>
          </w:tcPr>
          <w:p w14:paraId="5C2667C3" w14:textId="77777777" w:rsidR="00A60E00" w:rsidRDefault="00A60E00" w:rsidP="00165B11">
            <w:pPr>
              <w:rPr>
                <w:rFonts w:ascii="Verdana" w:hAnsi="Verdana"/>
                <w:color w:val="595959" w:themeColor="text1" w:themeTint="A6"/>
                <w:sz w:val="20"/>
                <w:szCs w:val="20"/>
              </w:rPr>
            </w:pPr>
            <w:r>
              <w:rPr>
                <w:rFonts w:ascii="Verdana" w:hAnsi="Verdana"/>
                <w:color w:val="595959" w:themeColor="text1" w:themeTint="A6"/>
                <w:sz w:val="20"/>
                <w:szCs w:val="20"/>
              </w:rPr>
              <w:t>About half the time</w:t>
            </w:r>
          </w:p>
        </w:tc>
        <w:tc>
          <w:tcPr>
            <w:tcW w:w="2700" w:type="dxa"/>
          </w:tcPr>
          <w:p w14:paraId="5BE15241" w14:textId="510DEB23" w:rsidR="00A60E00" w:rsidRDefault="00A60E00" w:rsidP="00A60E00">
            <w:pPr>
              <w:rPr>
                <w:rFonts w:ascii="Verdana" w:hAnsi="Verdana"/>
                <w:color w:val="595959" w:themeColor="text1" w:themeTint="A6"/>
                <w:sz w:val="20"/>
                <w:szCs w:val="20"/>
              </w:rPr>
            </w:pPr>
            <w:r>
              <w:rPr>
                <w:rFonts w:ascii="Verdana" w:hAnsi="Verdana"/>
                <w:color w:val="595959" w:themeColor="text1" w:themeTint="A6"/>
                <w:sz w:val="20"/>
                <w:szCs w:val="20"/>
              </w:rPr>
              <w:t>4 – Moderately Common</w:t>
            </w:r>
          </w:p>
        </w:tc>
        <w:tc>
          <w:tcPr>
            <w:tcW w:w="1080" w:type="dxa"/>
          </w:tcPr>
          <w:p w14:paraId="486788EB" w14:textId="2A460959" w:rsidR="00A60E00" w:rsidRDefault="00A60E00"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7.7</w:t>
            </w:r>
          </w:p>
        </w:tc>
        <w:tc>
          <w:tcPr>
            <w:tcW w:w="1080" w:type="dxa"/>
          </w:tcPr>
          <w:p w14:paraId="46FC7A7C" w14:textId="1AF6345C" w:rsidR="00A60E00" w:rsidRDefault="00A60E00"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43.7</w:t>
            </w:r>
          </w:p>
        </w:tc>
        <w:tc>
          <w:tcPr>
            <w:tcW w:w="1890" w:type="dxa"/>
          </w:tcPr>
          <w:p w14:paraId="5EF3BC17" w14:textId="45000170" w:rsidR="00A60E00" w:rsidRDefault="00A60E00"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(36)</w:t>
            </w:r>
          </w:p>
        </w:tc>
      </w:tr>
      <w:tr w:rsidR="00A60E00" w14:paraId="531B2466" w14:textId="77777777" w:rsidTr="00817266">
        <w:tc>
          <w:tcPr>
            <w:tcW w:w="2515" w:type="dxa"/>
          </w:tcPr>
          <w:p w14:paraId="1F611D1B" w14:textId="77777777" w:rsidR="00A60E00" w:rsidRDefault="00A60E00" w:rsidP="00165B11">
            <w:pPr>
              <w:rPr>
                <w:rFonts w:ascii="Verdana" w:hAnsi="Verdana"/>
                <w:color w:val="595959" w:themeColor="text1" w:themeTint="A6"/>
                <w:sz w:val="20"/>
                <w:szCs w:val="20"/>
              </w:rPr>
            </w:pPr>
            <w:r>
              <w:rPr>
                <w:rFonts w:ascii="Verdana" w:hAnsi="Verdana"/>
                <w:color w:val="595959" w:themeColor="text1" w:themeTint="A6"/>
                <w:sz w:val="20"/>
                <w:szCs w:val="20"/>
              </w:rPr>
              <w:t>Frequently</w:t>
            </w:r>
          </w:p>
        </w:tc>
        <w:tc>
          <w:tcPr>
            <w:tcW w:w="2700" w:type="dxa"/>
          </w:tcPr>
          <w:p w14:paraId="7902475E" w14:textId="7D9EAAD2" w:rsidR="00A60E00" w:rsidRDefault="00A60E00" w:rsidP="00A60E00">
            <w:pPr>
              <w:rPr>
                <w:rFonts w:ascii="Verdana" w:hAnsi="Verdana"/>
                <w:color w:val="595959" w:themeColor="text1" w:themeTint="A6"/>
                <w:sz w:val="20"/>
                <w:szCs w:val="20"/>
              </w:rPr>
            </w:pPr>
            <w:r>
              <w:rPr>
                <w:rFonts w:ascii="Verdana" w:hAnsi="Verdana"/>
                <w:color w:val="595959" w:themeColor="text1" w:themeTint="A6"/>
                <w:sz w:val="20"/>
                <w:szCs w:val="20"/>
              </w:rPr>
              <w:t>5</w:t>
            </w:r>
          </w:p>
        </w:tc>
        <w:tc>
          <w:tcPr>
            <w:tcW w:w="1080" w:type="dxa"/>
          </w:tcPr>
          <w:p w14:paraId="6BA64B0E" w14:textId="6E1D66EB" w:rsidR="00A60E00" w:rsidRDefault="00A60E00"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7.6</w:t>
            </w:r>
          </w:p>
        </w:tc>
        <w:tc>
          <w:tcPr>
            <w:tcW w:w="1080" w:type="dxa"/>
          </w:tcPr>
          <w:p w14:paraId="659A4568" w14:textId="38D4E4B4" w:rsidR="00A60E00" w:rsidRDefault="00A60E00"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12.4</w:t>
            </w:r>
          </w:p>
        </w:tc>
        <w:tc>
          <w:tcPr>
            <w:tcW w:w="1890" w:type="dxa"/>
          </w:tcPr>
          <w:p w14:paraId="6A658138" w14:textId="081A7E78" w:rsidR="00A60E00" w:rsidRDefault="00A60E00"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(4.8)</w:t>
            </w:r>
          </w:p>
        </w:tc>
      </w:tr>
      <w:tr w:rsidR="00A60E00" w14:paraId="677EC902" w14:textId="77777777" w:rsidTr="00817266">
        <w:tc>
          <w:tcPr>
            <w:tcW w:w="2515" w:type="dxa"/>
          </w:tcPr>
          <w:p w14:paraId="53503BD7" w14:textId="77777777" w:rsidR="00A60E00" w:rsidRDefault="00A60E00" w:rsidP="00165B11">
            <w:pPr>
              <w:rPr>
                <w:rFonts w:ascii="Verdana" w:hAnsi="Verdana"/>
                <w:color w:val="595959" w:themeColor="text1" w:themeTint="A6"/>
                <w:sz w:val="20"/>
                <w:szCs w:val="20"/>
              </w:rPr>
            </w:pPr>
            <w:r>
              <w:rPr>
                <w:rFonts w:ascii="Verdana" w:hAnsi="Verdana"/>
                <w:color w:val="595959" w:themeColor="text1" w:themeTint="A6"/>
                <w:sz w:val="20"/>
                <w:szCs w:val="20"/>
              </w:rPr>
              <w:t>Almost Always</w:t>
            </w:r>
          </w:p>
        </w:tc>
        <w:tc>
          <w:tcPr>
            <w:tcW w:w="2700" w:type="dxa"/>
          </w:tcPr>
          <w:p w14:paraId="2444819E" w14:textId="4B0C462E" w:rsidR="00A60E00" w:rsidRDefault="00A60E00" w:rsidP="00A60E00">
            <w:pPr>
              <w:rPr>
                <w:rFonts w:ascii="Verdana" w:hAnsi="Verdana"/>
                <w:color w:val="595959" w:themeColor="text1" w:themeTint="A6"/>
                <w:sz w:val="20"/>
                <w:szCs w:val="20"/>
              </w:rPr>
            </w:pPr>
            <w:r>
              <w:rPr>
                <w:rFonts w:ascii="Verdana" w:hAnsi="Verdana"/>
                <w:color w:val="595959" w:themeColor="text1" w:themeTint="A6"/>
                <w:sz w:val="20"/>
                <w:szCs w:val="20"/>
              </w:rPr>
              <w:t>6</w:t>
            </w:r>
          </w:p>
        </w:tc>
        <w:tc>
          <w:tcPr>
            <w:tcW w:w="1080" w:type="dxa"/>
          </w:tcPr>
          <w:p w14:paraId="48147854" w14:textId="6778E70B" w:rsidR="00A60E00" w:rsidRDefault="00A60E00"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11.5</w:t>
            </w:r>
          </w:p>
        </w:tc>
        <w:tc>
          <w:tcPr>
            <w:tcW w:w="1080" w:type="dxa"/>
          </w:tcPr>
          <w:p w14:paraId="54590475" w14:textId="56956B5C" w:rsidR="00A60E00" w:rsidRDefault="00A60E00"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6.9</w:t>
            </w:r>
          </w:p>
        </w:tc>
        <w:tc>
          <w:tcPr>
            <w:tcW w:w="1890" w:type="dxa"/>
          </w:tcPr>
          <w:p w14:paraId="760CE374" w14:textId="05425719" w:rsidR="00A60E00" w:rsidRDefault="00A60E00"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4.6</w:t>
            </w:r>
          </w:p>
        </w:tc>
      </w:tr>
      <w:tr w:rsidR="00A60E00" w14:paraId="46C3A93D" w14:textId="77777777" w:rsidTr="00817266">
        <w:tc>
          <w:tcPr>
            <w:tcW w:w="2515" w:type="dxa"/>
          </w:tcPr>
          <w:p w14:paraId="05F232EA" w14:textId="77777777" w:rsidR="00A60E00" w:rsidRDefault="00A60E00" w:rsidP="00165B11">
            <w:pPr>
              <w:rPr>
                <w:rFonts w:ascii="Verdana" w:hAnsi="Verdana"/>
                <w:color w:val="595959" w:themeColor="text1" w:themeTint="A6"/>
                <w:sz w:val="20"/>
                <w:szCs w:val="20"/>
              </w:rPr>
            </w:pPr>
            <w:r>
              <w:rPr>
                <w:rFonts w:ascii="Verdana" w:hAnsi="Verdana"/>
                <w:color w:val="595959" w:themeColor="text1" w:themeTint="A6"/>
                <w:sz w:val="20"/>
                <w:szCs w:val="20"/>
              </w:rPr>
              <w:t>Always</w:t>
            </w:r>
          </w:p>
        </w:tc>
        <w:tc>
          <w:tcPr>
            <w:tcW w:w="2700" w:type="dxa"/>
          </w:tcPr>
          <w:p w14:paraId="29B42BA9" w14:textId="4C2FB48B" w:rsidR="00A60E00" w:rsidRDefault="00A60E00" w:rsidP="00A60E00">
            <w:pPr>
              <w:rPr>
                <w:rFonts w:ascii="Verdana" w:hAnsi="Verdana"/>
                <w:color w:val="595959" w:themeColor="text1" w:themeTint="A6"/>
                <w:sz w:val="20"/>
                <w:szCs w:val="20"/>
              </w:rPr>
            </w:pPr>
            <w:r>
              <w:rPr>
                <w:rFonts w:ascii="Verdana" w:hAnsi="Verdana"/>
                <w:color w:val="595959" w:themeColor="text1" w:themeTint="A6"/>
                <w:sz w:val="20"/>
                <w:szCs w:val="20"/>
              </w:rPr>
              <w:t>7- Extremely Common</w:t>
            </w:r>
          </w:p>
        </w:tc>
        <w:tc>
          <w:tcPr>
            <w:tcW w:w="1080" w:type="dxa"/>
          </w:tcPr>
          <w:p w14:paraId="3797DEAD" w14:textId="732D3E19" w:rsidR="00A60E00" w:rsidRDefault="00A60E00"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36.9</w:t>
            </w:r>
          </w:p>
        </w:tc>
        <w:tc>
          <w:tcPr>
            <w:tcW w:w="1080" w:type="dxa"/>
          </w:tcPr>
          <w:p w14:paraId="58465801" w14:textId="54AC8BAA" w:rsidR="00A60E00" w:rsidRDefault="00A60E00"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7.7</w:t>
            </w:r>
          </w:p>
        </w:tc>
        <w:tc>
          <w:tcPr>
            <w:tcW w:w="1890" w:type="dxa"/>
          </w:tcPr>
          <w:p w14:paraId="1DAB114E" w14:textId="6A4C1A44" w:rsidR="00A60E00" w:rsidRDefault="00A60E00"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29.2</w:t>
            </w:r>
          </w:p>
        </w:tc>
      </w:tr>
    </w:tbl>
    <w:p w14:paraId="40D28809" w14:textId="2004F51A" w:rsidR="003D4BDE" w:rsidRDefault="003D4BDE" w:rsidP="00F45A96">
      <w:pPr>
        <w:rPr>
          <w:rFonts w:ascii="Verdana" w:hAnsi="Verdana"/>
          <w:b/>
          <w:bCs/>
          <w:color w:val="595959" w:themeColor="text1" w:themeTint="A6"/>
          <w:sz w:val="20"/>
          <w:szCs w:val="20"/>
          <w:u w:val="single"/>
        </w:rPr>
      </w:pPr>
    </w:p>
    <w:p w14:paraId="793BB6C4" w14:textId="0C07801A" w:rsidR="00671DD0" w:rsidRPr="00C64EDC" w:rsidRDefault="00C64EDC" w:rsidP="00F45A96">
      <w:pPr>
        <w:rPr>
          <w:rFonts w:ascii="Verdana" w:hAnsi="Verdana"/>
          <w:i/>
          <w:iCs/>
          <w:color w:val="595959" w:themeColor="text1" w:themeTint="A6"/>
          <w:sz w:val="20"/>
          <w:szCs w:val="20"/>
        </w:rPr>
      </w:pPr>
      <w:r w:rsidRPr="00C64EDC">
        <w:rPr>
          <w:rFonts w:ascii="Verdana" w:hAnsi="Verdana"/>
          <w:i/>
          <w:iCs/>
          <w:color w:val="595959" w:themeColor="text1" w:themeTint="A6"/>
          <w:sz w:val="20"/>
          <w:szCs w:val="20"/>
        </w:rPr>
        <w:t>Data Table G on appendix page 73 summarizes data related to impaired driving intervention.</w:t>
      </w:r>
    </w:p>
    <w:p w14:paraId="513CE326" w14:textId="77777777" w:rsidR="00671DD0" w:rsidRDefault="00671DD0" w:rsidP="00F45A96">
      <w:pPr>
        <w:rPr>
          <w:rFonts w:ascii="Verdana" w:hAnsi="Verdana"/>
          <w:b/>
          <w:bCs/>
          <w:color w:val="595959" w:themeColor="text1" w:themeTint="A6"/>
          <w:sz w:val="20"/>
          <w:szCs w:val="20"/>
          <w:u w:val="single"/>
        </w:rPr>
      </w:pPr>
    </w:p>
    <w:p w14:paraId="49CC99FC" w14:textId="6CB52F10" w:rsidR="00A60E00" w:rsidRPr="00F53634" w:rsidRDefault="009A5215" w:rsidP="00F53634">
      <w:pPr>
        <w:spacing w:after="120"/>
        <w:rPr>
          <w:rFonts w:ascii="Verdana" w:hAnsi="Verdana"/>
          <w:b/>
          <w:bCs/>
          <w:color w:val="595959" w:themeColor="text1" w:themeTint="A6"/>
          <w:sz w:val="20"/>
          <w:szCs w:val="20"/>
          <w:u w:val="single"/>
        </w:rPr>
      </w:pPr>
      <w:bookmarkStart w:id="19" w:name="_Hlk20736761"/>
      <w:r w:rsidRPr="009A5215">
        <w:rPr>
          <w:rFonts w:ascii="Verdana" w:hAnsi="Verdana"/>
          <w:b/>
          <w:bCs/>
          <w:color w:val="595959" w:themeColor="text1" w:themeTint="A6"/>
          <w:sz w:val="20"/>
          <w:szCs w:val="20"/>
          <w:u w:val="single"/>
        </w:rPr>
        <w:t>Comparison of Distracted vs. Impaired Driving</w:t>
      </w:r>
    </w:p>
    <w:p w14:paraId="0807B026" w14:textId="1A896018" w:rsidR="00F53634" w:rsidRPr="00C64EDC" w:rsidRDefault="007E4DEB" w:rsidP="00C64EDC">
      <w:pPr>
        <w:spacing w:after="120"/>
        <w:rPr>
          <w:rFonts w:ascii="Verdana" w:hAnsi="Verdana"/>
          <w:i/>
          <w:iCs/>
          <w:color w:val="595959" w:themeColor="text1" w:themeTint="A6"/>
          <w:sz w:val="20"/>
          <w:szCs w:val="20"/>
        </w:rPr>
      </w:pPr>
      <w:r w:rsidRPr="00C64EDC">
        <w:rPr>
          <w:rFonts w:ascii="Verdana" w:hAnsi="Verdana"/>
          <w:i/>
          <w:iCs/>
          <w:color w:val="595959" w:themeColor="text1" w:themeTint="A6"/>
          <w:sz w:val="20"/>
          <w:szCs w:val="20"/>
        </w:rPr>
        <w:t>We compared the reported frequency of being with a distracted driver vs. an impaired driver</w:t>
      </w:r>
      <w:r w:rsidR="006F04DD" w:rsidRPr="00C64EDC">
        <w:rPr>
          <w:rFonts w:ascii="Verdana" w:hAnsi="Verdana"/>
          <w:i/>
          <w:iCs/>
          <w:color w:val="595959" w:themeColor="text1" w:themeTint="A6"/>
          <w:sz w:val="20"/>
          <w:szCs w:val="20"/>
        </w:rPr>
        <w:t>,</w:t>
      </w:r>
      <w:r w:rsidRPr="00C64EDC">
        <w:rPr>
          <w:rFonts w:ascii="Verdana" w:hAnsi="Verdana"/>
          <w:i/>
          <w:iCs/>
          <w:color w:val="595959" w:themeColor="text1" w:themeTint="A6"/>
          <w:sz w:val="20"/>
          <w:szCs w:val="20"/>
        </w:rPr>
        <w:t xml:space="preserve"> as well as the frequency of intervention</w:t>
      </w:r>
      <w:r w:rsidR="006F04DD" w:rsidRPr="00C64EDC">
        <w:rPr>
          <w:rFonts w:ascii="Verdana" w:hAnsi="Verdana"/>
          <w:i/>
          <w:iCs/>
          <w:color w:val="595959" w:themeColor="text1" w:themeTint="A6"/>
          <w:sz w:val="20"/>
          <w:szCs w:val="20"/>
        </w:rPr>
        <w:t>s</w:t>
      </w:r>
      <w:r w:rsidRPr="00C64EDC">
        <w:rPr>
          <w:rFonts w:ascii="Verdana" w:hAnsi="Verdana"/>
          <w:i/>
          <w:iCs/>
          <w:color w:val="595959" w:themeColor="text1" w:themeTint="A6"/>
          <w:sz w:val="20"/>
          <w:szCs w:val="20"/>
        </w:rPr>
        <w:t xml:space="preserve"> for both situations. </w:t>
      </w:r>
      <w:bookmarkEnd w:id="19"/>
    </w:p>
    <w:p w14:paraId="62D10EA2" w14:textId="77777777" w:rsidR="00C64EDC" w:rsidRDefault="00C64EDC" w:rsidP="00F53634">
      <w:pPr>
        <w:rPr>
          <w:rFonts w:ascii="Verdana" w:hAnsi="Verdana"/>
          <w:b/>
          <w:bCs/>
          <w:i/>
          <w:iCs/>
          <w:color w:val="595959" w:themeColor="text1" w:themeTint="A6"/>
          <w:sz w:val="20"/>
          <w:szCs w:val="20"/>
        </w:rPr>
      </w:pPr>
    </w:p>
    <w:p w14:paraId="33881807" w14:textId="2483794C" w:rsidR="00F53634" w:rsidRDefault="00F53634" w:rsidP="00F53634">
      <w:pPr>
        <w:rPr>
          <w:rFonts w:ascii="Verdana" w:hAnsi="Verdana"/>
          <w:b/>
          <w:bCs/>
          <w:i/>
          <w:iCs/>
          <w:color w:val="595959" w:themeColor="text1" w:themeTint="A6"/>
          <w:sz w:val="20"/>
          <w:szCs w:val="20"/>
        </w:rPr>
      </w:pPr>
      <w:r>
        <w:rPr>
          <w:rFonts w:ascii="Verdana" w:hAnsi="Verdana"/>
          <w:b/>
          <w:bCs/>
          <w:i/>
          <w:iCs/>
          <w:color w:val="595959" w:themeColor="text1" w:themeTint="A6"/>
          <w:sz w:val="20"/>
          <w:szCs w:val="20"/>
        </w:rPr>
        <w:t>Chart 9</w:t>
      </w:r>
    </w:p>
    <w:p w14:paraId="24A6D2BE" w14:textId="2AE4EB2C" w:rsidR="00F53634" w:rsidRDefault="00F53634" w:rsidP="00F53634">
      <w:pPr>
        <w:rPr>
          <w:rFonts w:ascii="Verdana" w:hAnsi="Verdana"/>
          <w:i/>
          <w:iCs/>
          <w:color w:val="595959" w:themeColor="text1" w:themeTint="A6"/>
          <w:sz w:val="20"/>
          <w:szCs w:val="20"/>
        </w:rPr>
      </w:pPr>
      <w:r>
        <w:rPr>
          <w:rFonts w:ascii="Verdana" w:hAnsi="Verdana"/>
          <w:i/>
          <w:iCs/>
          <w:color w:val="595959" w:themeColor="text1" w:themeTint="A6"/>
          <w:sz w:val="20"/>
          <w:szCs w:val="20"/>
        </w:rPr>
        <w:t xml:space="preserve">Summary of the differences in how often survey respondents and others in their county encounter and intervene with distracted and impaired drivers. </w:t>
      </w:r>
    </w:p>
    <w:p w14:paraId="2D30CAC1" w14:textId="77777777" w:rsidR="00F53634" w:rsidRPr="00F53634" w:rsidRDefault="00F53634" w:rsidP="00F53634">
      <w:pPr>
        <w:rPr>
          <w:rFonts w:ascii="Verdana" w:hAnsi="Verdana"/>
          <w:i/>
          <w:iCs/>
          <w:color w:val="595959" w:themeColor="text1" w:themeTint="A6"/>
          <w:sz w:val="20"/>
          <w:szCs w:val="20"/>
        </w:rPr>
      </w:pPr>
    </w:p>
    <w:tbl>
      <w:tblPr>
        <w:tblStyle w:val="TableGrid"/>
        <w:tblW w:w="10203" w:type="dxa"/>
        <w:tblInd w:w="-545" w:type="dxa"/>
        <w:tblLook w:val="04A0" w:firstRow="1" w:lastRow="0" w:firstColumn="1" w:lastColumn="0" w:noHBand="0" w:noVBand="1"/>
      </w:tblPr>
      <w:tblGrid>
        <w:gridCol w:w="1318"/>
        <w:gridCol w:w="852"/>
        <w:gridCol w:w="1145"/>
        <w:gridCol w:w="1925"/>
        <w:gridCol w:w="808"/>
        <w:gridCol w:w="1895"/>
        <w:gridCol w:w="1294"/>
        <w:gridCol w:w="966"/>
      </w:tblGrid>
      <w:tr w:rsidR="00F53634" w14:paraId="7C1B8D05" w14:textId="77777777" w:rsidTr="00783C04">
        <w:trPr>
          <w:trHeight w:val="732"/>
        </w:trPr>
        <w:tc>
          <w:tcPr>
            <w:tcW w:w="1318" w:type="dxa"/>
            <w:vMerge w:val="restart"/>
            <w:tcBorders>
              <w:top w:val="nil"/>
              <w:left w:val="nil"/>
              <w:right w:val="single" w:sz="24" w:space="0" w:color="auto"/>
            </w:tcBorders>
          </w:tcPr>
          <w:p w14:paraId="29FD4CE4" w14:textId="77777777" w:rsidR="00F53634" w:rsidRDefault="00F53634" w:rsidP="00165B11">
            <w:pPr>
              <w:rPr>
                <w:rFonts w:ascii="Verdana" w:hAnsi="Verdana"/>
                <w:color w:val="595959" w:themeColor="text1" w:themeTint="A6"/>
                <w:sz w:val="20"/>
                <w:szCs w:val="20"/>
              </w:rPr>
            </w:pPr>
          </w:p>
        </w:tc>
        <w:tc>
          <w:tcPr>
            <w:tcW w:w="3922" w:type="dxa"/>
            <w:gridSpan w:val="3"/>
            <w:tcBorders>
              <w:top w:val="single" w:sz="24" w:space="0" w:color="auto"/>
              <w:left w:val="single" w:sz="24" w:space="0" w:color="auto"/>
              <w:bottom w:val="single" w:sz="4" w:space="0" w:color="auto"/>
              <w:right w:val="single" w:sz="24" w:space="0" w:color="auto"/>
            </w:tcBorders>
            <w:shd w:val="clear" w:color="auto" w:fill="5B9BD5" w:themeFill="accent1"/>
          </w:tcPr>
          <w:p w14:paraId="757B8B4F" w14:textId="55FF1A30" w:rsidR="00F53634" w:rsidRPr="00F53634" w:rsidRDefault="00F53634" w:rsidP="00165B11">
            <w:pPr>
              <w:jc w:val="center"/>
              <w:rPr>
                <w:rFonts w:ascii="Verdana" w:hAnsi="Verdana"/>
                <w:color w:val="FFFFFF" w:themeColor="background1"/>
                <w:sz w:val="20"/>
                <w:szCs w:val="20"/>
              </w:rPr>
            </w:pPr>
            <w:r w:rsidRPr="00F53634">
              <w:rPr>
                <w:rFonts w:ascii="Verdana" w:hAnsi="Verdana"/>
                <w:color w:val="FFFFFF" w:themeColor="background1"/>
                <w:sz w:val="20"/>
                <w:szCs w:val="20"/>
              </w:rPr>
              <w:t>How frequently did they encounter a distracted or impaired driver in the past 30 days</w:t>
            </w:r>
          </w:p>
        </w:tc>
        <w:tc>
          <w:tcPr>
            <w:tcW w:w="4963" w:type="dxa"/>
            <w:gridSpan w:val="4"/>
            <w:tcBorders>
              <w:top w:val="single" w:sz="24" w:space="0" w:color="auto"/>
              <w:left w:val="single" w:sz="24" w:space="0" w:color="auto"/>
              <w:bottom w:val="single" w:sz="4" w:space="0" w:color="auto"/>
              <w:right w:val="single" w:sz="24" w:space="0" w:color="auto"/>
            </w:tcBorders>
            <w:shd w:val="clear" w:color="auto" w:fill="ED7D31" w:themeFill="accent2"/>
          </w:tcPr>
          <w:p w14:paraId="4BB50F5F" w14:textId="69E596C3" w:rsidR="00F53634" w:rsidRPr="00F53634" w:rsidRDefault="00F53634" w:rsidP="00F53634">
            <w:pPr>
              <w:jc w:val="center"/>
              <w:rPr>
                <w:rFonts w:ascii="Verdana" w:hAnsi="Verdana"/>
                <w:color w:val="FFFFFF" w:themeColor="background1"/>
                <w:sz w:val="20"/>
                <w:szCs w:val="20"/>
              </w:rPr>
            </w:pPr>
            <w:r w:rsidRPr="00F53634">
              <w:rPr>
                <w:rFonts w:ascii="Verdana" w:hAnsi="Verdana"/>
                <w:color w:val="FFFFFF" w:themeColor="background1"/>
                <w:sz w:val="20"/>
                <w:szCs w:val="20"/>
              </w:rPr>
              <w:t>How frequently did they intervene with a distracted or impaired driver in the past 30 day</w:t>
            </w:r>
            <w:r>
              <w:rPr>
                <w:rFonts w:ascii="Verdana" w:hAnsi="Verdana"/>
                <w:color w:val="FFFFFF" w:themeColor="background1"/>
                <w:sz w:val="20"/>
                <w:szCs w:val="20"/>
              </w:rPr>
              <w:t>s</w:t>
            </w:r>
          </w:p>
        </w:tc>
      </w:tr>
      <w:tr w:rsidR="00F53634" w14:paraId="4D2D57F9" w14:textId="77777777" w:rsidTr="00783C04">
        <w:tc>
          <w:tcPr>
            <w:tcW w:w="1318" w:type="dxa"/>
            <w:vMerge/>
            <w:tcBorders>
              <w:left w:val="nil"/>
              <w:bottom w:val="single" w:sz="24" w:space="0" w:color="auto"/>
              <w:right w:val="single" w:sz="24" w:space="0" w:color="auto"/>
            </w:tcBorders>
          </w:tcPr>
          <w:p w14:paraId="47FDED08" w14:textId="77777777" w:rsidR="00F53634" w:rsidRDefault="00F53634" w:rsidP="00165B11">
            <w:pPr>
              <w:rPr>
                <w:rFonts w:ascii="Verdana" w:hAnsi="Verdana"/>
                <w:color w:val="595959" w:themeColor="text1" w:themeTint="A6"/>
                <w:sz w:val="20"/>
                <w:szCs w:val="20"/>
              </w:rPr>
            </w:pPr>
          </w:p>
        </w:tc>
        <w:tc>
          <w:tcPr>
            <w:tcW w:w="852" w:type="dxa"/>
            <w:tcBorders>
              <w:left w:val="single" w:sz="24" w:space="0" w:color="auto"/>
              <w:bottom w:val="single" w:sz="24" w:space="0" w:color="auto"/>
            </w:tcBorders>
            <w:shd w:val="clear" w:color="auto" w:fill="5B9BD5" w:themeFill="accent1"/>
          </w:tcPr>
          <w:p w14:paraId="737B1B41" w14:textId="77777777" w:rsidR="00F53634" w:rsidRPr="00F53634" w:rsidRDefault="00F53634" w:rsidP="00165B11">
            <w:pPr>
              <w:jc w:val="center"/>
              <w:rPr>
                <w:rFonts w:ascii="Verdana" w:hAnsi="Verdana"/>
                <w:color w:val="FFFFFF" w:themeColor="background1"/>
                <w:sz w:val="20"/>
                <w:szCs w:val="20"/>
              </w:rPr>
            </w:pPr>
            <w:r w:rsidRPr="00F53634">
              <w:rPr>
                <w:rFonts w:ascii="Verdana" w:hAnsi="Verdana"/>
                <w:color w:val="FFFFFF" w:themeColor="background1"/>
                <w:sz w:val="20"/>
                <w:szCs w:val="20"/>
              </w:rPr>
              <w:t>% Never</w:t>
            </w:r>
          </w:p>
        </w:tc>
        <w:tc>
          <w:tcPr>
            <w:tcW w:w="1145" w:type="dxa"/>
            <w:tcBorders>
              <w:bottom w:val="single" w:sz="24" w:space="0" w:color="auto"/>
            </w:tcBorders>
            <w:shd w:val="clear" w:color="auto" w:fill="5B9BD5" w:themeFill="accent1"/>
          </w:tcPr>
          <w:p w14:paraId="54D1742A" w14:textId="77777777" w:rsidR="00F53634" w:rsidRPr="00F53634" w:rsidRDefault="00F53634" w:rsidP="00165B11">
            <w:pPr>
              <w:jc w:val="center"/>
              <w:rPr>
                <w:rFonts w:ascii="Verdana" w:hAnsi="Verdana"/>
                <w:color w:val="FFFFFF" w:themeColor="background1"/>
                <w:sz w:val="20"/>
                <w:szCs w:val="20"/>
              </w:rPr>
            </w:pPr>
            <w:r w:rsidRPr="00F53634">
              <w:rPr>
                <w:rFonts w:ascii="Verdana" w:hAnsi="Verdana"/>
                <w:color w:val="FFFFFF" w:themeColor="background1"/>
                <w:sz w:val="20"/>
                <w:szCs w:val="20"/>
              </w:rPr>
              <w:t>%</w:t>
            </w:r>
          </w:p>
          <w:p w14:paraId="02624A4D" w14:textId="77777777" w:rsidR="00F53634" w:rsidRPr="00F53634" w:rsidRDefault="00F53634" w:rsidP="00165B11">
            <w:pPr>
              <w:jc w:val="center"/>
              <w:rPr>
                <w:rFonts w:ascii="Verdana" w:hAnsi="Verdana"/>
                <w:color w:val="FFFFFF" w:themeColor="background1"/>
                <w:sz w:val="20"/>
                <w:szCs w:val="20"/>
              </w:rPr>
            </w:pPr>
            <w:r w:rsidRPr="00F53634">
              <w:rPr>
                <w:rFonts w:ascii="Verdana" w:hAnsi="Verdana"/>
                <w:color w:val="FFFFFF" w:themeColor="background1"/>
                <w:sz w:val="20"/>
                <w:szCs w:val="20"/>
              </w:rPr>
              <w:t>1 – 4 times</w:t>
            </w:r>
          </w:p>
        </w:tc>
        <w:tc>
          <w:tcPr>
            <w:tcW w:w="1925" w:type="dxa"/>
            <w:tcBorders>
              <w:bottom w:val="single" w:sz="24" w:space="0" w:color="auto"/>
              <w:right w:val="single" w:sz="24" w:space="0" w:color="auto"/>
            </w:tcBorders>
            <w:shd w:val="clear" w:color="auto" w:fill="5B9BD5" w:themeFill="accent1"/>
          </w:tcPr>
          <w:p w14:paraId="0FC913B0" w14:textId="77777777" w:rsidR="00F53634" w:rsidRPr="00F53634" w:rsidRDefault="00F53634" w:rsidP="00165B11">
            <w:pPr>
              <w:jc w:val="center"/>
              <w:rPr>
                <w:rFonts w:ascii="Verdana" w:hAnsi="Verdana"/>
                <w:color w:val="FFFFFF" w:themeColor="background1"/>
                <w:sz w:val="20"/>
                <w:szCs w:val="20"/>
              </w:rPr>
            </w:pPr>
            <w:r w:rsidRPr="00F53634">
              <w:rPr>
                <w:rFonts w:ascii="Verdana" w:hAnsi="Verdana"/>
                <w:color w:val="FFFFFF" w:themeColor="background1"/>
                <w:sz w:val="20"/>
                <w:szCs w:val="20"/>
              </w:rPr>
              <w:t>%</w:t>
            </w:r>
          </w:p>
          <w:p w14:paraId="300504C2" w14:textId="77777777" w:rsidR="00F53634" w:rsidRPr="00F53634" w:rsidRDefault="00F53634" w:rsidP="00165B11">
            <w:pPr>
              <w:jc w:val="center"/>
              <w:rPr>
                <w:rFonts w:ascii="Verdana" w:hAnsi="Verdana"/>
                <w:color w:val="FFFFFF" w:themeColor="background1"/>
                <w:sz w:val="20"/>
                <w:szCs w:val="20"/>
              </w:rPr>
            </w:pPr>
            <w:r w:rsidRPr="00F53634">
              <w:rPr>
                <w:rFonts w:ascii="Verdana" w:hAnsi="Verdana"/>
                <w:color w:val="FFFFFF" w:themeColor="background1"/>
                <w:sz w:val="20"/>
                <w:szCs w:val="20"/>
              </w:rPr>
              <w:t>5+ Times</w:t>
            </w:r>
          </w:p>
        </w:tc>
        <w:tc>
          <w:tcPr>
            <w:tcW w:w="808" w:type="dxa"/>
            <w:tcBorders>
              <w:left w:val="single" w:sz="24" w:space="0" w:color="auto"/>
              <w:bottom w:val="single" w:sz="24" w:space="0" w:color="auto"/>
            </w:tcBorders>
            <w:shd w:val="clear" w:color="auto" w:fill="ED7D31" w:themeFill="accent2"/>
          </w:tcPr>
          <w:p w14:paraId="4B944B56" w14:textId="77777777" w:rsidR="00F53634" w:rsidRPr="00783C04" w:rsidRDefault="00F53634" w:rsidP="00165B11">
            <w:pPr>
              <w:jc w:val="center"/>
              <w:rPr>
                <w:rFonts w:ascii="Verdana" w:hAnsi="Verdana"/>
                <w:color w:val="FFFFFF" w:themeColor="background1"/>
                <w:sz w:val="20"/>
                <w:szCs w:val="20"/>
              </w:rPr>
            </w:pPr>
            <w:r w:rsidRPr="00783C04">
              <w:rPr>
                <w:rFonts w:ascii="Verdana" w:hAnsi="Verdana"/>
                <w:color w:val="FFFFFF" w:themeColor="background1"/>
                <w:sz w:val="20"/>
                <w:szCs w:val="20"/>
              </w:rPr>
              <w:t>%</w:t>
            </w:r>
          </w:p>
          <w:p w14:paraId="131AF950" w14:textId="77777777" w:rsidR="00F53634" w:rsidRPr="00783C04" w:rsidRDefault="00F53634" w:rsidP="00165B11">
            <w:pPr>
              <w:jc w:val="center"/>
              <w:rPr>
                <w:rFonts w:ascii="Verdana" w:hAnsi="Verdana"/>
                <w:color w:val="FFFFFF" w:themeColor="background1"/>
                <w:sz w:val="20"/>
                <w:szCs w:val="20"/>
              </w:rPr>
            </w:pPr>
            <w:r w:rsidRPr="00783C04">
              <w:rPr>
                <w:rFonts w:ascii="Verdana" w:hAnsi="Verdana"/>
                <w:color w:val="FFFFFF" w:themeColor="background1"/>
                <w:sz w:val="20"/>
                <w:szCs w:val="20"/>
              </w:rPr>
              <w:t>Never</w:t>
            </w:r>
          </w:p>
        </w:tc>
        <w:tc>
          <w:tcPr>
            <w:tcW w:w="1895" w:type="dxa"/>
            <w:tcBorders>
              <w:bottom w:val="single" w:sz="24" w:space="0" w:color="auto"/>
            </w:tcBorders>
            <w:shd w:val="clear" w:color="auto" w:fill="ED7D31" w:themeFill="accent2"/>
          </w:tcPr>
          <w:p w14:paraId="0CDB2817" w14:textId="77777777" w:rsidR="00F53634" w:rsidRPr="00783C04" w:rsidRDefault="00F53634" w:rsidP="00165B11">
            <w:pPr>
              <w:jc w:val="center"/>
              <w:rPr>
                <w:rFonts w:ascii="Verdana" w:hAnsi="Verdana"/>
                <w:color w:val="FFFFFF" w:themeColor="background1"/>
                <w:sz w:val="20"/>
                <w:szCs w:val="20"/>
              </w:rPr>
            </w:pPr>
            <w:r w:rsidRPr="00783C04">
              <w:rPr>
                <w:rFonts w:ascii="Verdana" w:hAnsi="Verdana"/>
                <w:color w:val="FFFFFF" w:themeColor="background1"/>
                <w:sz w:val="20"/>
                <w:szCs w:val="20"/>
              </w:rPr>
              <w:t>%</w:t>
            </w:r>
          </w:p>
          <w:p w14:paraId="4E9DAC68" w14:textId="77777777" w:rsidR="00F53634" w:rsidRPr="00783C04" w:rsidRDefault="00F53634" w:rsidP="00165B11">
            <w:pPr>
              <w:jc w:val="center"/>
              <w:rPr>
                <w:rFonts w:ascii="Verdana" w:hAnsi="Verdana"/>
                <w:color w:val="FFFFFF" w:themeColor="background1"/>
                <w:sz w:val="20"/>
                <w:szCs w:val="20"/>
              </w:rPr>
            </w:pPr>
            <w:r w:rsidRPr="00783C04">
              <w:rPr>
                <w:rFonts w:ascii="Verdana" w:hAnsi="Verdana"/>
                <w:color w:val="FFFFFF" w:themeColor="background1"/>
                <w:sz w:val="20"/>
                <w:szCs w:val="20"/>
              </w:rPr>
              <w:t>Rarely, Occasionally or About half the time</w:t>
            </w:r>
          </w:p>
        </w:tc>
        <w:tc>
          <w:tcPr>
            <w:tcW w:w="1294" w:type="dxa"/>
            <w:tcBorders>
              <w:bottom w:val="single" w:sz="24" w:space="0" w:color="auto"/>
            </w:tcBorders>
            <w:shd w:val="clear" w:color="auto" w:fill="ED7D31" w:themeFill="accent2"/>
          </w:tcPr>
          <w:p w14:paraId="11EBF883" w14:textId="77777777" w:rsidR="00F53634" w:rsidRPr="00783C04" w:rsidRDefault="00F53634" w:rsidP="00165B11">
            <w:pPr>
              <w:jc w:val="center"/>
              <w:rPr>
                <w:rFonts w:ascii="Verdana" w:hAnsi="Verdana"/>
                <w:color w:val="FFFFFF" w:themeColor="background1"/>
                <w:sz w:val="20"/>
                <w:szCs w:val="20"/>
              </w:rPr>
            </w:pPr>
            <w:r w:rsidRPr="00783C04">
              <w:rPr>
                <w:rFonts w:ascii="Verdana" w:hAnsi="Verdana"/>
                <w:color w:val="FFFFFF" w:themeColor="background1"/>
                <w:sz w:val="20"/>
                <w:szCs w:val="20"/>
              </w:rPr>
              <w:t>%</w:t>
            </w:r>
          </w:p>
          <w:p w14:paraId="24A96E31" w14:textId="77777777" w:rsidR="00F53634" w:rsidRPr="00783C04" w:rsidRDefault="00F53634" w:rsidP="00165B11">
            <w:pPr>
              <w:jc w:val="center"/>
              <w:rPr>
                <w:rFonts w:ascii="Verdana" w:hAnsi="Verdana"/>
                <w:color w:val="FFFFFF" w:themeColor="background1"/>
                <w:sz w:val="20"/>
                <w:szCs w:val="20"/>
              </w:rPr>
            </w:pPr>
            <w:r w:rsidRPr="00783C04">
              <w:rPr>
                <w:rFonts w:ascii="Verdana" w:hAnsi="Verdana"/>
                <w:color w:val="FFFFFF" w:themeColor="background1"/>
                <w:sz w:val="20"/>
                <w:szCs w:val="20"/>
              </w:rPr>
              <w:t>Frequently or Almost Always</w:t>
            </w:r>
          </w:p>
        </w:tc>
        <w:tc>
          <w:tcPr>
            <w:tcW w:w="966" w:type="dxa"/>
            <w:tcBorders>
              <w:bottom w:val="single" w:sz="24" w:space="0" w:color="auto"/>
              <w:right w:val="single" w:sz="24" w:space="0" w:color="auto"/>
            </w:tcBorders>
            <w:shd w:val="clear" w:color="auto" w:fill="ED7D31" w:themeFill="accent2"/>
          </w:tcPr>
          <w:p w14:paraId="12F514E9" w14:textId="77777777" w:rsidR="00F53634" w:rsidRPr="00783C04" w:rsidRDefault="00F53634" w:rsidP="00165B11">
            <w:pPr>
              <w:jc w:val="center"/>
              <w:rPr>
                <w:rFonts w:ascii="Verdana" w:hAnsi="Verdana"/>
                <w:color w:val="FFFFFF" w:themeColor="background1"/>
                <w:sz w:val="20"/>
                <w:szCs w:val="20"/>
              </w:rPr>
            </w:pPr>
            <w:r w:rsidRPr="00783C04">
              <w:rPr>
                <w:rFonts w:ascii="Verdana" w:hAnsi="Verdana"/>
                <w:color w:val="FFFFFF" w:themeColor="background1"/>
                <w:sz w:val="20"/>
                <w:szCs w:val="20"/>
              </w:rPr>
              <w:t>%</w:t>
            </w:r>
          </w:p>
          <w:p w14:paraId="5F2FF094" w14:textId="77777777" w:rsidR="00F53634" w:rsidRPr="00783C04" w:rsidRDefault="00F53634" w:rsidP="00165B11">
            <w:pPr>
              <w:jc w:val="center"/>
              <w:rPr>
                <w:rFonts w:ascii="Verdana" w:hAnsi="Verdana"/>
                <w:color w:val="FFFFFF" w:themeColor="background1"/>
                <w:sz w:val="20"/>
                <w:szCs w:val="20"/>
              </w:rPr>
            </w:pPr>
            <w:r w:rsidRPr="00783C04">
              <w:rPr>
                <w:rFonts w:ascii="Verdana" w:hAnsi="Verdana"/>
                <w:color w:val="FFFFFF" w:themeColor="background1"/>
                <w:sz w:val="20"/>
                <w:szCs w:val="20"/>
              </w:rPr>
              <w:t>Always</w:t>
            </w:r>
          </w:p>
        </w:tc>
      </w:tr>
      <w:tr w:rsidR="00F53634" w14:paraId="540890D0" w14:textId="77777777" w:rsidTr="00F53634">
        <w:trPr>
          <w:trHeight w:val="377"/>
        </w:trPr>
        <w:tc>
          <w:tcPr>
            <w:tcW w:w="1318" w:type="dxa"/>
            <w:tcBorders>
              <w:top w:val="single" w:sz="24" w:space="0" w:color="auto"/>
              <w:left w:val="single" w:sz="24" w:space="0" w:color="auto"/>
              <w:right w:val="single" w:sz="24" w:space="0" w:color="auto"/>
            </w:tcBorders>
            <w:shd w:val="clear" w:color="auto" w:fill="7F7F7F" w:themeFill="text1" w:themeFillTint="80"/>
          </w:tcPr>
          <w:p w14:paraId="5F94CF1C" w14:textId="77777777" w:rsidR="00F53634" w:rsidRPr="00F53634" w:rsidRDefault="00F53634" w:rsidP="00165B11">
            <w:pPr>
              <w:rPr>
                <w:rFonts w:ascii="Verdana" w:hAnsi="Verdana"/>
                <w:color w:val="FFFFFF" w:themeColor="background1"/>
                <w:sz w:val="20"/>
                <w:szCs w:val="20"/>
              </w:rPr>
            </w:pPr>
            <w:r w:rsidRPr="00F53634">
              <w:rPr>
                <w:rFonts w:ascii="Verdana" w:hAnsi="Verdana"/>
                <w:color w:val="FFFFFF" w:themeColor="background1"/>
                <w:sz w:val="20"/>
                <w:szCs w:val="20"/>
              </w:rPr>
              <w:t xml:space="preserve">Distracted </w:t>
            </w:r>
          </w:p>
        </w:tc>
        <w:tc>
          <w:tcPr>
            <w:tcW w:w="852" w:type="dxa"/>
            <w:tcBorders>
              <w:top w:val="single" w:sz="24" w:space="0" w:color="auto"/>
              <w:left w:val="single" w:sz="24" w:space="0" w:color="auto"/>
            </w:tcBorders>
          </w:tcPr>
          <w:p w14:paraId="6ADA5556" w14:textId="53045C89" w:rsidR="00F53634" w:rsidRDefault="00EE70A3"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34.2</w:t>
            </w:r>
          </w:p>
        </w:tc>
        <w:tc>
          <w:tcPr>
            <w:tcW w:w="1145" w:type="dxa"/>
            <w:tcBorders>
              <w:top w:val="single" w:sz="24" w:space="0" w:color="auto"/>
            </w:tcBorders>
          </w:tcPr>
          <w:p w14:paraId="5508C139" w14:textId="535CA7E8" w:rsidR="00F53634" w:rsidRDefault="00EE70A3"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50.4</w:t>
            </w:r>
          </w:p>
        </w:tc>
        <w:tc>
          <w:tcPr>
            <w:tcW w:w="1925" w:type="dxa"/>
            <w:tcBorders>
              <w:top w:val="single" w:sz="24" w:space="0" w:color="auto"/>
              <w:right w:val="single" w:sz="24" w:space="0" w:color="auto"/>
            </w:tcBorders>
          </w:tcPr>
          <w:p w14:paraId="4BE980A6" w14:textId="72977F32" w:rsidR="00F53634" w:rsidRDefault="00EE70A3"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15.4</w:t>
            </w:r>
          </w:p>
        </w:tc>
        <w:tc>
          <w:tcPr>
            <w:tcW w:w="808" w:type="dxa"/>
            <w:tcBorders>
              <w:top w:val="single" w:sz="24" w:space="0" w:color="auto"/>
              <w:left w:val="single" w:sz="24" w:space="0" w:color="auto"/>
            </w:tcBorders>
          </w:tcPr>
          <w:p w14:paraId="57F92B15" w14:textId="7C383CCE" w:rsidR="00F53634" w:rsidRDefault="00EE70A3"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16.6</w:t>
            </w:r>
          </w:p>
        </w:tc>
        <w:tc>
          <w:tcPr>
            <w:tcW w:w="1895" w:type="dxa"/>
            <w:tcBorders>
              <w:top w:val="single" w:sz="24" w:space="0" w:color="auto"/>
            </w:tcBorders>
          </w:tcPr>
          <w:p w14:paraId="0CF6A91C" w14:textId="6F3667FE" w:rsidR="00F53634" w:rsidRDefault="00EE70A3"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42.8</w:t>
            </w:r>
          </w:p>
        </w:tc>
        <w:tc>
          <w:tcPr>
            <w:tcW w:w="1294" w:type="dxa"/>
            <w:tcBorders>
              <w:top w:val="single" w:sz="24" w:space="0" w:color="auto"/>
            </w:tcBorders>
          </w:tcPr>
          <w:p w14:paraId="6DC260E6" w14:textId="20854018" w:rsidR="00F53634" w:rsidRDefault="00EE70A3"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23.5</w:t>
            </w:r>
          </w:p>
        </w:tc>
        <w:tc>
          <w:tcPr>
            <w:tcW w:w="966" w:type="dxa"/>
            <w:tcBorders>
              <w:top w:val="single" w:sz="24" w:space="0" w:color="auto"/>
              <w:right w:val="single" w:sz="24" w:space="0" w:color="auto"/>
            </w:tcBorders>
          </w:tcPr>
          <w:p w14:paraId="550C4D91" w14:textId="02C7C21C" w:rsidR="00F53634" w:rsidRDefault="00EE70A3"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17.1</w:t>
            </w:r>
          </w:p>
        </w:tc>
      </w:tr>
      <w:tr w:rsidR="00F53634" w14:paraId="0FC4F30D" w14:textId="77777777" w:rsidTr="00F53634">
        <w:trPr>
          <w:trHeight w:val="440"/>
        </w:trPr>
        <w:tc>
          <w:tcPr>
            <w:tcW w:w="1318" w:type="dxa"/>
            <w:tcBorders>
              <w:left w:val="single" w:sz="24" w:space="0" w:color="auto"/>
              <w:bottom w:val="single" w:sz="24" w:space="0" w:color="auto"/>
              <w:right w:val="single" w:sz="24" w:space="0" w:color="auto"/>
            </w:tcBorders>
            <w:shd w:val="clear" w:color="auto" w:fill="7F7F7F" w:themeFill="text1" w:themeFillTint="80"/>
          </w:tcPr>
          <w:p w14:paraId="67A84CEF" w14:textId="77777777" w:rsidR="00F53634" w:rsidRPr="00F53634" w:rsidRDefault="00F53634" w:rsidP="00165B11">
            <w:pPr>
              <w:rPr>
                <w:rFonts w:ascii="Verdana" w:hAnsi="Verdana"/>
                <w:color w:val="FFFFFF" w:themeColor="background1"/>
                <w:sz w:val="20"/>
                <w:szCs w:val="20"/>
              </w:rPr>
            </w:pPr>
            <w:r w:rsidRPr="00F53634">
              <w:rPr>
                <w:rFonts w:ascii="Verdana" w:hAnsi="Verdana"/>
                <w:color w:val="FFFFFF" w:themeColor="background1"/>
                <w:sz w:val="20"/>
                <w:szCs w:val="20"/>
              </w:rPr>
              <w:t>Impaired</w:t>
            </w:r>
          </w:p>
        </w:tc>
        <w:tc>
          <w:tcPr>
            <w:tcW w:w="852" w:type="dxa"/>
            <w:tcBorders>
              <w:left w:val="single" w:sz="24" w:space="0" w:color="auto"/>
              <w:bottom w:val="single" w:sz="24" w:space="0" w:color="auto"/>
            </w:tcBorders>
          </w:tcPr>
          <w:p w14:paraId="3E9C50B4" w14:textId="186CB28F" w:rsidR="00F53634" w:rsidRDefault="00EE70A3"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63.7</w:t>
            </w:r>
          </w:p>
        </w:tc>
        <w:tc>
          <w:tcPr>
            <w:tcW w:w="1145" w:type="dxa"/>
            <w:tcBorders>
              <w:bottom w:val="single" w:sz="24" w:space="0" w:color="auto"/>
            </w:tcBorders>
          </w:tcPr>
          <w:p w14:paraId="0DD0E81A" w14:textId="4284061D" w:rsidR="00F53634" w:rsidRDefault="00EE70A3"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31.1</w:t>
            </w:r>
          </w:p>
        </w:tc>
        <w:tc>
          <w:tcPr>
            <w:tcW w:w="1925" w:type="dxa"/>
            <w:tcBorders>
              <w:bottom w:val="single" w:sz="24" w:space="0" w:color="auto"/>
              <w:right w:val="single" w:sz="24" w:space="0" w:color="auto"/>
            </w:tcBorders>
          </w:tcPr>
          <w:p w14:paraId="2264F7B4" w14:textId="62BAE19A" w:rsidR="00F53634" w:rsidRDefault="00EE70A3"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5.2</w:t>
            </w:r>
          </w:p>
        </w:tc>
        <w:tc>
          <w:tcPr>
            <w:tcW w:w="808" w:type="dxa"/>
            <w:tcBorders>
              <w:left w:val="single" w:sz="24" w:space="0" w:color="auto"/>
              <w:bottom w:val="single" w:sz="24" w:space="0" w:color="auto"/>
            </w:tcBorders>
          </w:tcPr>
          <w:p w14:paraId="167F6818" w14:textId="5ECAB764" w:rsidR="00F53634" w:rsidRDefault="00EE70A3"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9.5</w:t>
            </w:r>
          </w:p>
        </w:tc>
        <w:tc>
          <w:tcPr>
            <w:tcW w:w="1895" w:type="dxa"/>
            <w:tcBorders>
              <w:bottom w:val="single" w:sz="24" w:space="0" w:color="auto"/>
            </w:tcBorders>
          </w:tcPr>
          <w:p w14:paraId="30C920EF" w14:textId="52A7DEEA" w:rsidR="00F53634" w:rsidRDefault="00EE70A3"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34.5</w:t>
            </w:r>
          </w:p>
        </w:tc>
        <w:tc>
          <w:tcPr>
            <w:tcW w:w="1294" w:type="dxa"/>
            <w:tcBorders>
              <w:bottom w:val="single" w:sz="24" w:space="0" w:color="auto"/>
            </w:tcBorders>
          </w:tcPr>
          <w:p w14:paraId="2F013DDA" w14:textId="57A8A80F" w:rsidR="00F53634" w:rsidRDefault="00EE70A3"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19.1</w:t>
            </w:r>
          </w:p>
        </w:tc>
        <w:tc>
          <w:tcPr>
            <w:tcW w:w="966" w:type="dxa"/>
            <w:tcBorders>
              <w:bottom w:val="single" w:sz="24" w:space="0" w:color="auto"/>
              <w:right w:val="single" w:sz="24" w:space="0" w:color="auto"/>
            </w:tcBorders>
          </w:tcPr>
          <w:p w14:paraId="5DAEA38B" w14:textId="4DA5CFCC" w:rsidR="00F53634" w:rsidRDefault="00EE70A3"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36.9</w:t>
            </w:r>
          </w:p>
        </w:tc>
      </w:tr>
      <w:tr w:rsidR="00F53634" w14:paraId="6CBE8AAB" w14:textId="77777777" w:rsidTr="00F53634">
        <w:trPr>
          <w:trHeight w:val="350"/>
        </w:trPr>
        <w:tc>
          <w:tcPr>
            <w:tcW w:w="1318" w:type="dxa"/>
            <w:tcBorders>
              <w:top w:val="single" w:sz="24" w:space="0" w:color="auto"/>
              <w:left w:val="single" w:sz="24" w:space="0" w:color="auto"/>
              <w:bottom w:val="single" w:sz="24" w:space="0" w:color="auto"/>
              <w:right w:val="single" w:sz="24" w:space="0" w:color="auto"/>
            </w:tcBorders>
            <w:shd w:val="clear" w:color="auto" w:fill="7F7F7F" w:themeFill="text1" w:themeFillTint="80"/>
          </w:tcPr>
          <w:p w14:paraId="11ACEE40" w14:textId="77777777" w:rsidR="00F53634" w:rsidRPr="00F53634" w:rsidRDefault="00F53634" w:rsidP="00165B11">
            <w:pPr>
              <w:rPr>
                <w:rFonts w:ascii="Verdana" w:hAnsi="Verdana"/>
                <w:color w:val="FFFFFF" w:themeColor="background1"/>
                <w:sz w:val="20"/>
                <w:szCs w:val="20"/>
              </w:rPr>
            </w:pPr>
            <w:r w:rsidRPr="00F53634">
              <w:rPr>
                <w:rFonts w:ascii="Verdana" w:hAnsi="Verdana"/>
                <w:color w:val="FFFFFF" w:themeColor="background1"/>
                <w:sz w:val="20"/>
                <w:szCs w:val="20"/>
              </w:rPr>
              <w:t>Difference</w:t>
            </w:r>
          </w:p>
        </w:tc>
        <w:tc>
          <w:tcPr>
            <w:tcW w:w="852" w:type="dxa"/>
            <w:tcBorders>
              <w:top w:val="single" w:sz="24" w:space="0" w:color="auto"/>
              <w:left w:val="single" w:sz="24" w:space="0" w:color="auto"/>
              <w:bottom w:val="single" w:sz="24" w:space="0" w:color="auto"/>
            </w:tcBorders>
          </w:tcPr>
          <w:p w14:paraId="323CCD64" w14:textId="0D286821" w:rsidR="00F53634" w:rsidRDefault="00EE70A3"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(29.5)</w:t>
            </w:r>
          </w:p>
        </w:tc>
        <w:tc>
          <w:tcPr>
            <w:tcW w:w="1145" w:type="dxa"/>
            <w:tcBorders>
              <w:top w:val="single" w:sz="24" w:space="0" w:color="auto"/>
              <w:bottom w:val="single" w:sz="24" w:space="0" w:color="auto"/>
            </w:tcBorders>
          </w:tcPr>
          <w:p w14:paraId="61A03B62" w14:textId="2E3DC854" w:rsidR="00F53634" w:rsidRDefault="00EE70A3"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19.3</w:t>
            </w:r>
          </w:p>
        </w:tc>
        <w:tc>
          <w:tcPr>
            <w:tcW w:w="1925" w:type="dxa"/>
            <w:tcBorders>
              <w:top w:val="single" w:sz="24" w:space="0" w:color="auto"/>
              <w:bottom w:val="single" w:sz="24" w:space="0" w:color="auto"/>
              <w:right w:val="single" w:sz="24" w:space="0" w:color="auto"/>
            </w:tcBorders>
          </w:tcPr>
          <w:p w14:paraId="5B13186F" w14:textId="38B33EB4" w:rsidR="00F53634" w:rsidRDefault="00EE70A3"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10.2</w:t>
            </w:r>
          </w:p>
        </w:tc>
        <w:tc>
          <w:tcPr>
            <w:tcW w:w="808" w:type="dxa"/>
            <w:tcBorders>
              <w:top w:val="single" w:sz="24" w:space="0" w:color="auto"/>
              <w:left w:val="single" w:sz="24" w:space="0" w:color="auto"/>
              <w:bottom w:val="single" w:sz="24" w:space="0" w:color="auto"/>
            </w:tcBorders>
          </w:tcPr>
          <w:p w14:paraId="069D4181" w14:textId="22392E12" w:rsidR="00F53634" w:rsidRDefault="00EE70A3"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7.4</w:t>
            </w:r>
          </w:p>
        </w:tc>
        <w:tc>
          <w:tcPr>
            <w:tcW w:w="1895" w:type="dxa"/>
            <w:tcBorders>
              <w:top w:val="single" w:sz="24" w:space="0" w:color="auto"/>
              <w:bottom w:val="single" w:sz="24" w:space="0" w:color="auto"/>
            </w:tcBorders>
          </w:tcPr>
          <w:p w14:paraId="59E6A9E9" w14:textId="00061605" w:rsidR="00F53634" w:rsidRDefault="00EE70A3"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8.3</w:t>
            </w:r>
          </w:p>
        </w:tc>
        <w:tc>
          <w:tcPr>
            <w:tcW w:w="1294" w:type="dxa"/>
            <w:tcBorders>
              <w:top w:val="single" w:sz="24" w:space="0" w:color="auto"/>
              <w:bottom w:val="single" w:sz="24" w:space="0" w:color="auto"/>
            </w:tcBorders>
          </w:tcPr>
          <w:p w14:paraId="01112465" w14:textId="6E929E4A" w:rsidR="00F53634" w:rsidRDefault="00EE70A3"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4.4</w:t>
            </w:r>
          </w:p>
        </w:tc>
        <w:tc>
          <w:tcPr>
            <w:tcW w:w="966" w:type="dxa"/>
            <w:tcBorders>
              <w:top w:val="single" w:sz="24" w:space="0" w:color="auto"/>
              <w:bottom w:val="single" w:sz="24" w:space="0" w:color="auto"/>
              <w:right w:val="single" w:sz="24" w:space="0" w:color="auto"/>
            </w:tcBorders>
          </w:tcPr>
          <w:p w14:paraId="09ADD484" w14:textId="18093101" w:rsidR="00F53634" w:rsidRDefault="00EE70A3" w:rsidP="00165B11">
            <w:pPr>
              <w:jc w:val="center"/>
              <w:rPr>
                <w:rFonts w:ascii="Verdana" w:hAnsi="Verdana"/>
                <w:color w:val="595959" w:themeColor="text1" w:themeTint="A6"/>
                <w:sz w:val="20"/>
                <w:szCs w:val="20"/>
              </w:rPr>
            </w:pPr>
            <w:r>
              <w:rPr>
                <w:rFonts w:ascii="Verdana" w:hAnsi="Verdana"/>
                <w:color w:val="595959" w:themeColor="text1" w:themeTint="A6"/>
                <w:sz w:val="20"/>
                <w:szCs w:val="20"/>
              </w:rPr>
              <w:t>(19.8)</w:t>
            </w:r>
          </w:p>
        </w:tc>
      </w:tr>
    </w:tbl>
    <w:p w14:paraId="05D0F51A" w14:textId="3C57A623" w:rsidR="007E4DEB" w:rsidRDefault="007E4DEB" w:rsidP="00F45A96">
      <w:pPr>
        <w:rPr>
          <w:rFonts w:ascii="Verdana" w:hAnsi="Verdana"/>
          <w:color w:val="595959" w:themeColor="text1" w:themeTint="A6"/>
          <w:sz w:val="20"/>
          <w:szCs w:val="20"/>
        </w:rPr>
      </w:pPr>
    </w:p>
    <w:p w14:paraId="098D4F54" w14:textId="3437BD30" w:rsidR="007E4DEB" w:rsidRDefault="007E4DEB" w:rsidP="00F45A96">
      <w:pPr>
        <w:rPr>
          <w:rFonts w:ascii="Verdana" w:hAnsi="Verdana"/>
          <w:color w:val="595959" w:themeColor="text1" w:themeTint="A6"/>
          <w:sz w:val="20"/>
          <w:szCs w:val="20"/>
        </w:rPr>
      </w:pPr>
      <w:bookmarkStart w:id="20" w:name="_Hlk20736870"/>
      <w:r>
        <w:rPr>
          <w:rFonts w:ascii="Verdana" w:hAnsi="Verdana"/>
          <w:color w:val="595959" w:themeColor="text1" w:themeTint="A6"/>
          <w:sz w:val="20"/>
          <w:szCs w:val="20"/>
        </w:rPr>
        <w:t>Chart 9 indicates:</w:t>
      </w:r>
    </w:p>
    <w:p w14:paraId="5961B2B4" w14:textId="00950D1D" w:rsidR="00CE7077" w:rsidRDefault="00CE7077" w:rsidP="00811122">
      <w:pPr>
        <w:pStyle w:val="ListParagraph"/>
        <w:numPr>
          <w:ilvl w:val="0"/>
          <w:numId w:val="14"/>
        </w:numPr>
        <w:rPr>
          <w:rFonts w:ascii="Verdana" w:hAnsi="Verdana"/>
          <w:color w:val="595959" w:themeColor="text1" w:themeTint="A6"/>
          <w:sz w:val="20"/>
          <w:szCs w:val="20"/>
        </w:rPr>
      </w:pPr>
      <w:r>
        <w:rPr>
          <w:rFonts w:ascii="Verdana" w:hAnsi="Verdana"/>
          <w:color w:val="595959" w:themeColor="text1" w:themeTint="A6"/>
          <w:sz w:val="20"/>
          <w:szCs w:val="20"/>
        </w:rPr>
        <w:t xml:space="preserve">Survey respondents </w:t>
      </w:r>
      <w:r w:rsidR="009872D6">
        <w:rPr>
          <w:rFonts w:ascii="Verdana" w:hAnsi="Verdana"/>
          <w:color w:val="595959" w:themeColor="text1" w:themeTint="A6"/>
          <w:sz w:val="20"/>
          <w:szCs w:val="20"/>
        </w:rPr>
        <w:t xml:space="preserve">report they </w:t>
      </w:r>
      <w:r>
        <w:rPr>
          <w:rFonts w:ascii="Verdana" w:hAnsi="Verdana"/>
          <w:color w:val="595959" w:themeColor="text1" w:themeTint="A6"/>
          <w:sz w:val="20"/>
          <w:szCs w:val="20"/>
        </w:rPr>
        <w:t>encounter distracted drivers more frequently than they</w:t>
      </w:r>
      <w:r w:rsidR="009872D6">
        <w:rPr>
          <w:rFonts w:ascii="Verdana" w:hAnsi="Verdana"/>
          <w:color w:val="595959" w:themeColor="text1" w:themeTint="A6"/>
          <w:sz w:val="20"/>
          <w:szCs w:val="20"/>
        </w:rPr>
        <w:t xml:space="preserve"> </w:t>
      </w:r>
      <w:r>
        <w:rPr>
          <w:rFonts w:ascii="Verdana" w:hAnsi="Verdana"/>
          <w:color w:val="595959" w:themeColor="text1" w:themeTint="A6"/>
          <w:sz w:val="20"/>
          <w:szCs w:val="20"/>
        </w:rPr>
        <w:t>encounter impaired drivers</w:t>
      </w:r>
    </w:p>
    <w:p w14:paraId="444BED4B" w14:textId="572FA3F5" w:rsidR="007E4DEB" w:rsidRPr="00783C04" w:rsidRDefault="00EE70A3" w:rsidP="00811122">
      <w:pPr>
        <w:pStyle w:val="ListParagraph"/>
        <w:numPr>
          <w:ilvl w:val="0"/>
          <w:numId w:val="14"/>
        </w:numPr>
        <w:rPr>
          <w:rFonts w:ascii="Verdana" w:hAnsi="Verdana"/>
          <w:color w:val="595959" w:themeColor="text1" w:themeTint="A6"/>
          <w:sz w:val="20"/>
          <w:szCs w:val="20"/>
        </w:rPr>
      </w:pPr>
      <w:r>
        <w:rPr>
          <w:rFonts w:ascii="Verdana" w:hAnsi="Verdana"/>
          <w:color w:val="595959" w:themeColor="text1" w:themeTint="A6"/>
          <w:sz w:val="20"/>
          <w:szCs w:val="20"/>
        </w:rPr>
        <w:t>However, s</w:t>
      </w:r>
      <w:r w:rsidR="00817266">
        <w:rPr>
          <w:rFonts w:ascii="Verdana" w:hAnsi="Verdana"/>
          <w:color w:val="595959" w:themeColor="text1" w:themeTint="A6"/>
          <w:sz w:val="20"/>
          <w:szCs w:val="20"/>
        </w:rPr>
        <w:t>urvey respondents are more likely to “frequently,” “almost always” or “always” intervene with a</w:t>
      </w:r>
      <w:r>
        <w:rPr>
          <w:rFonts w:ascii="Verdana" w:hAnsi="Verdana"/>
          <w:color w:val="595959" w:themeColor="text1" w:themeTint="A6"/>
          <w:sz w:val="20"/>
          <w:szCs w:val="20"/>
        </w:rPr>
        <w:t>n impaired</w:t>
      </w:r>
      <w:r w:rsidR="00817266">
        <w:rPr>
          <w:rFonts w:ascii="Verdana" w:hAnsi="Verdana"/>
          <w:color w:val="595959" w:themeColor="text1" w:themeTint="A6"/>
          <w:sz w:val="20"/>
          <w:szCs w:val="20"/>
        </w:rPr>
        <w:t xml:space="preserve"> driver than a </w:t>
      </w:r>
      <w:r>
        <w:rPr>
          <w:rFonts w:ascii="Verdana" w:hAnsi="Verdana"/>
          <w:color w:val="595959" w:themeColor="text1" w:themeTint="A6"/>
          <w:sz w:val="20"/>
          <w:szCs w:val="20"/>
        </w:rPr>
        <w:t>distracted</w:t>
      </w:r>
      <w:r w:rsidR="00817266">
        <w:rPr>
          <w:rFonts w:ascii="Verdana" w:hAnsi="Verdana"/>
          <w:color w:val="595959" w:themeColor="text1" w:themeTint="A6"/>
          <w:sz w:val="20"/>
          <w:szCs w:val="20"/>
        </w:rPr>
        <w:t xml:space="preserve"> driver.</w:t>
      </w:r>
    </w:p>
    <w:bookmarkEnd w:id="20"/>
    <w:p w14:paraId="7B89A19D" w14:textId="77777777" w:rsidR="00671DD0" w:rsidRPr="008E7F10" w:rsidRDefault="00671DD0" w:rsidP="00F45A96">
      <w:pPr>
        <w:rPr>
          <w:rFonts w:ascii="Verdana" w:hAnsi="Verdana"/>
          <w:color w:val="595959" w:themeColor="text1" w:themeTint="A6"/>
          <w:sz w:val="20"/>
          <w:szCs w:val="20"/>
        </w:rPr>
      </w:pPr>
    </w:p>
    <w:p w14:paraId="4CAA1097" w14:textId="6869888A" w:rsidR="00397858" w:rsidRPr="00F95FED" w:rsidRDefault="00170A86" w:rsidP="00F45A96">
      <w:pPr>
        <w:rPr>
          <w:rFonts w:ascii="Verdana" w:hAnsi="Verdana"/>
          <w:b/>
          <w:bCs/>
          <w:color w:val="595959" w:themeColor="text1" w:themeTint="A6"/>
          <w:sz w:val="20"/>
          <w:szCs w:val="20"/>
          <w:u w:val="single"/>
        </w:rPr>
      </w:pPr>
      <w:r w:rsidRPr="00F95FED">
        <w:rPr>
          <w:rFonts w:ascii="Verdana" w:hAnsi="Verdana"/>
          <w:b/>
          <w:bCs/>
          <w:color w:val="595959" w:themeColor="text1" w:themeTint="A6"/>
          <w:sz w:val="20"/>
          <w:szCs w:val="20"/>
          <w:u w:val="single"/>
        </w:rPr>
        <w:t xml:space="preserve">Demographics of </w:t>
      </w:r>
      <w:r w:rsidR="00F95FED">
        <w:rPr>
          <w:rFonts w:ascii="Verdana" w:hAnsi="Verdana"/>
          <w:b/>
          <w:bCs/>
          <w:color w:val="595959" w:themeColor="text1" w:themeTint="A6"/>
          <w:sz w:val="20"/>
          <w:szCs w:val="20"/>
          <w:u w:val="single"/>
        </w:rPr>
        <w:t>R</w:t>
      </w:r>
      <w:r w:rsidR="00867C7D" w:rsidRPr="00F95FED">
        <w:rPr>
          <w:rFonts w:ascii="Verdana" w:hAnsi="Verdana"/>
          <w:b/>
          <w:bCs/>
          <w:color w:val="595959" w:themeColor="text1" w:themeTint="A6"/>
          <w:sz w:val="20"/>
          <w:szCs w:val="20"/>
          <w:u w:val="single"/>
        </w:rPr>
        <w:t xml:space="preserve">espondents who </w:t>
      </w:r>
      <w:r w:rsidR="00F95FED">
        <w:rPr>
          <w:rFonts w:ascii="Verdana" w:hAnsi="Verdana"/>
          <w:b/>
          <w:bCs/>
          <w:color w:val="595959" w:themeColor="text1" w:themeTint="A6"/>
          <w:sz w:val="20"/>
          <w:szCs w:val="20"/>
          <w:u w:val="single"/>
        </w:rPr>
        <w:t>F</w:t>
      </w:r>
      <w:r w:rsidR="00300DC4" w:rsidRPr="00F95FED">
        <w:rPr>
          <w:rFonts w:ascii="Verdana" w:hAnsi="Verdana"/>
          <w:b/>
          <w:bCs/>
          <w:color w:val="595959" w:themeColor="text1" w:themeTint="A6"/>
          <w:sz w:val="20"/>
          <w:szCs w:val="20"/>
          <w:u w:val="single"/>
        </w:rPr>
        <w:t xml:space="preserve">requently </w:t>
      </w:r>
      <w:r w:rsidR="00F95FED">
        <w:rPr>
          <w:rFonts w:ascii="Verdana" w:hAnsi="Verdana"/>
          <w:b/>
          <w:bCs/>
          <w:color w:val="595959" w:themeColor="text1" w:themeTint="A6"/>
          <w:sz w:val="20"/>
          <w:szCs w:val="20"/>
          <w:u w:val="single"/>
        </w:rPr>
        <w:t>E</w:t>
      </w:r>
      <w:r w:rsidR="00300DC4" w:rsidRPr="00F95FED">
        <w:rPr>
          <w:rFonts w:ascii="Verdana" w:hAnsi="Verdana"/>
          <w:b/>
          <w:bCs/>
          <w:color w:val="595959" w:themeColor="text1" w:themeTint="A6"/>
          <w:sz w:val="20"/>
          <w:szCs w:val="20"/>
          <w:u w:val="single"/>
        </w:rPr>
        <w:t xml:space="preserve">ngage in </w:t>
      </w:r>
      <w:r w:rsidR="00875209">
        <w:rPr>
          <w:rFonts w:ascii="Verdana" w:hAnsi="Verdana"/>
          <w:b/>
          <w:bCs/>
          <w:color w:val="595959" w:themeColor="text1" w:themeTint="A6"/>
          <w:sz w:val="20"/>
          <w:szCs w:val="20"/>
          <w:u w:val="single"/>
        </w:rPr>
        <w:t>D</w:t>
      </w:r>
      <w:r w:rsidR="00300DC4" w:rsidRPr="00F95FED">
        <w:rPr>
          <w:rFonts w:ascii="Verdana" w:hAnsi="Verdana"/>
          <w:b/>
          <w:bCs/>
          <w:color w:val="595959" w:themeColor="text1" w:themeTint="A6"/>
          <w:sz w:val="20"/>
          <w:szCs w:val="20"/>
          <w:u w:val="single"/>
        </w:rPr>
        <w:t xml:space="preserve">istracted </w:t>
      </w:r>
      <w:r w:rsidR="00875209">
        <w:rPr>
          <w:rFonts w:ascii="Verdana" w:hAnsi="Verdana"/>
          <w:b/>
          <w:bCs/>
          <w:color w:val="595959" w:themeColor="text1" w:themeTint="A6"/>
          <w:sz w:val="20"/>
          <w:szCs w:val="20"/>
          <w:u w:val="single"/>
        </w:rPr>
        <w:t>B</w:t>
      </w:r>
      <w:r w:rsidR="00300DC4" w:rsidRPr="00F95FED">
        <w:rPr>
          <w:rFonts w:ascii="Verdana" w:hAnsi="Verdana"/>
          <w:b/>
          <w:bCs/>
          <w:color w:val="595959" w:themeColor="text1" w:themeTint="A6"/>
          <w:sz w:val="20"/>
          <w:szCs w:val="20"/>
          <w:u w:val="single"/>
        </w:rPr>
        <w:t>ehaviors</w:t>
      </w:r>
    </w:p>
    <w:p w14:paraId="67B35FE2" w14:textId="7892107A" w:rsidR="003A7D5E" w:rsidRPr="003A7D5E" w:rsidRDefault="009872D6" w:rsidP="00794AE4">
      <w:pPr>
        <w:spacing w:after="120"/>
        <w:rPr>
          <w:rFonts w:ascii="Verdana" w:hAnsi="Verdana"/>
          <w:color w:val="595959" w:themeColor="text1" w:themeTint="A6"/>
          <w:sz w:val="20"/>
          <w:szCs w:val="20"/>
        </w:rPr>
      </w:pPr>
      <w:r>
        <w:rPr>
          <w:rFonts w:ascii="Verdana" w:hAnsi="Verdana"/>
          <w:color w:val="595959" w:themeColor="text1" w:themeTint="A6"/>
          <w:sz w:val="20"/>
          <w:szCs w:val="20"/>
        </w:rPr>
        <w:t>We ran a correlation scan</w:t>
      </w:r>
      <w:r w:rsidR="00300DC4">
        <w:rPr>
          <w:rFonts w:ascii="Verdana" w:hAnsi="Verdana"/>
          <w:color w:val="595959" w:themeColor="text1" w:themeTint="A6"/>
          <w:sz w:val="20"/>
          <w:szCs w:val="20"/>
        </w:rPr>
        <w:t xml:space="preserve"> to understand </w:t>
      </w:r>
      <w:r w:rsidR="003A7D5E">
        <w:rPr>
          <w:rFonts w:ascii="Verdana" w:hAnsi="Verdana"/>
          <w:color w:val="595959" w:themeColor="text1" w:themeTint="A6"/>
          <w:sz w:val="20"/>
          <w:szCs w:val="20"/>
        </w:rPr>
        <w:t>whether or not</w:t>
      </w:r>
      <w:r w:rsidR="00300DC4">
        <w:rPr>
          <w:rFonts w:ascii="Verdana" w:hAnsi="Verdana"/>
          <w:color w:val="595959" w:themeColor="text1" w:themeTint="A6"/>
          <w:sz w:val="20"/>
          <w:szCs w:val="20"/>
        </w:rPr>
        <w:t xml:space="preserve"> demographic</w:t>
      </w:r>
      <w:r w:rsidR="007D03D1">
        <w:rPr>
          <w:rFonts w:ascii="Verdana" w:hAnsi="Verdana"/>
          <w:color w:val="595959" w:themeColor="text1" w:themeTint="A6"/>
          <w:sz w:val="20"/>
          <w:szCs w:val="20"/>
        </w:rPr>
        <w:t xml:space="preserve"> factors</w:t>
      </w:r>
      <w:r w:rsidR="00300DC4">
        <w:rPr>
          <w:rFonts w:ascii="Verdana" w:hAnsi="Verdana"/>
          <w:color w:val="595959" w:themeColor="text1" w:themeTint="A6"/>
          <w:sz w:val="20"/>
          <w:szCs w:val="20"/>
        </w:rPr>
        <w:t xml:space="preserve"> are correlated with </w:t>
      </w:r>
      <w:r w:rsidR="00366A4A">
        <w:rPr>
          <w:rFonts w:ascii="Verdana" w:hAnsi="Verdana"/>
          <w:color w:val="595959" w:themeColor="text1" w:themeTint="A6"/>
          <w:sz w:val="20"/>
          <w:szCs w:val="20"/>
        </w:rPr>
        <w:t xml:space="preserve">respondents </w:t>
      </w:r>
      <w:r w:rsidR="00366A4A" w:rsidRPr="00366A4A">
        <w:rPr>
          <w:rFonts w:ascii="Verdana" w:hAnsi="Verdana"/>
          <w:color w:val="595959" w:themeColor="text1" w:themeTint="A6"/>
          <w:sz w:val="20"/>
          <w:szCs w:val="20"/>
        </w:rPr>
        <w:t>wh</w:t>
      </w:r>
      <w:r w:rsidR="00366A4A">
        <w:rPr>
          <w:rFonts w:ascii="Verdana" w:hAnsi="Verdana"/>
          <w:color w:val="595959" w:themeColor="text1" w:themeTint="A6"/>
          <w:sz w:val="20"/>
          <w:szCs w:val="20"/>
        </w:rPr>
        <w:t>o claim to</w:t>
      </w:r>
      <w:r w:rsidR="00366A4A" w:rsidRPr="00366A4A">
        <w:rPr>
          <w:rFonts w:ascii="Verdana" w:hAnsi="Verdana"/>
          <w:color w:val="595959" w:themeColor="text1" w:themeTint="A6"/>
          <w:sz w:val="20"/>
          <w:szCs w:val="20"/>
        </w:rPr>
        <w:t xml:space="preserve"> engage in distracted behaviors “frequently,” “almost always” </w:t>
      </w:r>
      <w:r w:rsidR="00366A4A">
        <w:rPr>
          <w:rFonts w:ascii="Verdana" w:hAnsi="Verdana"/>
          <w:color w:val="595959" w:themeColor="text1" w:themeTint="A6"/>
          <w:sz w:val="20"/>
          <w:szCs w:val="20"/>
        </w:rPr>
        <w:t>or</w:t>
      </w:r>
      <w:r w:rsidR="00366A4A" w:rsidRPr="00366A4A">
        <w:rPr>
          <w:rFonts w:ascii="Verdana" w:hAnsi="Verdana"/>
          <w:color w:val="595959" w:themeColor="text1" w:themeTint="A6"/>
          <w:sz w:val="20"/>
          <w:szCs w:val="20"/>
        </w:rPr>
        <w:t xml:space="preserve"> “always”</w:t>
      </w:r>
      <w:r w:rsidR="00300DC4">
        <w:rPr>
          <w:rFonts w:ascii="Verdana" w:hAnsi="Verdana"/>
          <w:color w:val="595959" w:themeColor="text1" w:themeTint="A6"/>
          <w:sz w:val="20"/>
          <w:szCs w:val="20"/>
        </w:rPr>
        <w:t xml:space="preserve">. </w:t>
      </w:r>
      <w:r w:rsidR="003A7D5E">
        <w:rPr>
          <w:rFonts w:ascii="Verdana" w:hAnsi="Verdana"/>
          <w:color w:val="595959" w:themeColor="text1" w:themeTint="A6"/>
          <w:sz w:val="20"/>
          <w:szCs w:val="20"/>
        </w:rPr>
        <w:t>Note that:</w:t>
      </w:r>
    </w:p>
    <w:p w14:paraId="1AC2AE86" w14:textId="0576E54B" w:rsidR="003A7D5E" w:rsidRDefault="00D519B7" w:rsidP="00811122">
      <w:pPr>
        <w:pStyle w:val="ListParagraph"/>
        <w:numPr>
          <w:ilvl w:val="0"/>
          <w:numId w:val="10"/>
        </w:numPr>
        <w:spacing w:after="120"/>
        <w:contextualSpacing w:val="0"/>
        <w:rPr>
          <w:rFonts w:ascii="Verdana" w:hAnsi="Verdana"/>
          <w:color w:val="595959" w:themeColor="text1" w:themeTint="A6"/>
          <w:sz w:val="20"/>
          <w:szCs w:val="20"/>
        </w:rPr>
      </w:pPr>
      <w:r w:rsidRPr="003A7D5E">
        <w:rPr>
          <w:rFonts w:ascii="Verdana" w:hAnsi="Verdana"/>
          <w:color w:val="595959" w:themeColor="text1" w:themeTint="A6"/>
          <w:sz w:val="20"/>
          <w:szCs w:val="20"/>
        </w:rPr>
        <w:t>The size of this sub-sample</w:t>
      </w:r>
      <w:r w:rsidR="003A7D5E" w:rsidRPr="003A7D5E">
        <w:rPr>
          <w:rFonts w:ascii="Verdana" w:hAnsi="Verdana"/>
          <w:color w:val="595959" w:themeColor="text1" w:themeTint="A6"/>
          <w:sz w:val="20"/>
          <w:szCs w:val="20"/>
        </w:rPr>
        <w:t>s (one per distracted behavior)</w:t>
      </w:r>
      <w:r w:rsidRPr="003A7D5E">
        <w:rPr>
          <w:rFonts w:ascii="Verdana" w:hAnsi="Verdana"/>
          <w:color w:val="595959" w:themeColor="text1" w:themeTint="A6"/>
          <w:sz w:val="20"/>
          <w:szCs w:val="20"/>
        </w:rPr>
        <w:t xml:space="preserve"> </w:t>
      </w:r>
      <w:r w:rsidR="000A5057" w:rsidRPr="003A7D5E">
        <w:rPr>
          <w:rFonts w:ascii="Verdana" w:hAnsi="Verdana"/>
          <w:color w:val="595959" w:themeColor="text1" w:themeTint="A6"/>
          <w:sz w:val="20"/>
          <w:szCs w:val="20"/>
        </w:rPr>
        <w:t>w</w:t>
      </w:r>
      <w:r w:rsidR="003A7D5E" w:rsidRPr="003A7D5E">
        <w:rPr>
          <w:rFonts w:ascii="Verdana" w:hAnsi="Verdana"/>
          <w:color w:val="595959" w:themeColor="text1" w:themeTint="A6"/>
          <w:sz w:val="20"/>
          <w:szCs w:val="20"/>
        </w:rPr>
        <w:t>ere</w:t>
      </w:r>
      <w:r w:rsidR="000A5057" w:rsidRPr="003A7D5E">
        <w:rPr>
          <w:rFonts w:ascii="Verdana" w:hAnsi="Verdana"/>
          <w:color w:val="595959" w:themeColor="text1" w:themeTint="A6"/>
          <w:sz w:val="20"/>
          <w:szCs w:val="20"/>
        </w:rPr>
        <w:t xml:space="preserve"> too small to identify correlations related to ethnicity and location (East or West </w:t>
      </w:r>
      <w:r w:rsidR="005A093F">
        <w:rPr>
          <w:rFonts w:ascii="Verdana" w:hAnsi="Verdana"/>
          <w:color w:val="595959" w:themeColor="text1" w:themeTint="A6"/>
          <w:sz w:val="20"/>
          <w:szCs w:val="20"/>
        </w:rPr>
        <w:t>Washington</w:t>
      </w:r>
      <w:r w:rsidR="000A5057" w:rsidRPr="003A7D5E">
        <w:rPr>
          <w:rFonts w:ascii="Verdana" w:hAnsi="Verdana"/>
          <w:color w:val="595959" w:themeColor="text1" w:themeTint="A6"/>
          <w:sz w:val="20"/>
          <w:szCs w:val="20"/>
        </w:rPr>
        <w:t xml:space="preserve">). </w:t>
      </w:r>
    </w:p>
    <w:p w14:paraId="708DE0D6" w14:textId="669960FE" w:rsidR="007D03D1" w:rsidRPr="00794AE4" w:rsidRDefault="000A5057" w:rsidP="00811122">
      <w:pPr>
        <w:pStyle w:val="ListParagraph"/>
        <w:numPr>
          <w:ilvl w:val="0"/>
          <w:numId w:val="10"/>
        </w:numPr>
        <w:spacing w:after="120"/>
        <w:contextualSpacing w:val="0"/>
        <w:rPr>
          <w:rFonts w:ascii="Verdana" w:hAnsi="Verdana"/>
          <w:color w:val="595959" w:themeColor="text1" w:themeTint="A6"/>
          <w:sz w:val="20"/>
          <w:szCs w:val="20"/>
        </w:rPr>
      </w:pPr>
      <w:r w:rsidRPr="003A7D5E">
        <w:rPr>
          <w:rFonts w:ascii="Verdana" w:hAnsi="Verdana"/>
          <w:color w:val="595959" w:themeColor="text1" w:themeTint="A6"/>
          <w:sz w:val="20"/>
          <w:szCs w:val="20"/>
        </w:rPr>
        <w:t>Additionally, education level correlations were identified at the 80% confidence level</w:t>
      </w:r>
      <w:r w:rsidR="00A60E00">
        <w:rPr>
          <w:rFonts w:ascii="Verdana" w:hAnsi="Verdana"/>
          <w:color w:val="595959" w:themeColor="text1" w:themeTint="A6"/>
          <w:sz w:val="20"/>
          <w:szCs w:val="20"/>
        </w:rPr>
        <w:t xml:space="preserve"> vs. 95% </w:t>
      </w:r>
    </w:p>
    <w:p w14:paraId="675855A3" w14:textId="3CFEAA77" w:rsidR="00742E8C" w:rsidRDefault="00742E8C" w:rsidP="00794AE4">
      <w:pPr>
        <w:spacing w:after="120"/>
        <w:rPr>
          <w:rFonts w:ascii="Verdana" w:hAnsi="Verdana"/>
          <w:color w:val="595959" w:themeColor="text1" w:themeTint="A6"/>
          <w:sz w:val="20"/>
          <w:szCs w:val="20"/>
        </w:rPr>
      </w:pPr>
      <w:r>
        <w:rPr>
          <w:rFonts w:ascii="Verdana" w:hAnsi="Verdana"/>
          <w:color w:val="595959" w:themeColor="text1" w:themeTint="A6"/>
          <w:sz w:val="20"/>
          <w:szCs w:val="20"/>
        </w:rPr>
        <w:t xml:space="preserve">Chart </w:t>
      </w:r>
      <w:r w:rsidR="007E4DEB">
        <w:rPr>
          <w:rFonts w:ascii="Verdana" w:hAnsi="Verdana"/>
          <w:color w:val="595959" w:themeColor="text1" w:themeTint="A6"/>
          <w:sz w:val="20"/>
          <w:szCs w:val="20"/>
        </w:rPr>
        <w:t>10</w:t>
      </w:r>
      <w:r>
        <w:rPr>
          <w:rFonts w:ascii="Verdana" w:hAnsi="Verdana"/>
          <w:color w:val="595959" w:themeColor="text1" w:themeTint="A6"/>
          <w:sz w:val="20"/>
          <w:szCs w:val="20"/>
        </w:rPr>
        <w:t xml:space="preserve"> indicates:</w:t>
      </w:r>
    </w:p>
    <w:p w14:paraId="6567250D" w14:textId="2FF4DD58" w:rsidR="00742E8C" w:rsidRPr="00742E8C" w:rsidRDefault="00742E8C" w:rsidP="00811122">
      <w:pPr>
        <w:pStyle w:val="ListParagraph"/>
        <w:numPr>
          <w:ilvl w:val="0"/>
          <w:numId w:val="8"/>
        </w:numPr>
        <w:spacing w:after="120"/>
        <w:contextualSpacing w:val="0"/>
        <w:rPr>
          <w:rFonts w:ascii="Verdana" w:hAnsi="Verdana"/>
          <w:color w:val="595959" w:themeColor="text1" w:themeTint="A6"/>
          <w:sz w:val="20"/>
          <w:szCs w:val="20"/>
        </w:rPr>
      </w:pPr>
      <w:bookmarkStart w:id="21" w:name="_Hlk20313196"/>
      <w:r>
        <w:rPr>
          <w:rFonts w:ascii="Verdana" w:hAnsi="Verdana"/>
          <w:color w:val="595959" w:themeColor="text1" w:themeTint="A6"/>
          <w:sz w:val="20"/>
          <w:szCs w:val="20"/>
        </w:rPr>
        <w:t>T</w:t>
      </w:r>
      <w:r w:rsidR="007D03D1" w:rsidRPr="00742E8C">
        <w:rPr>
          <w:rFonts w:ascii="Verdana" w:hAnsi="Verdana"/>
          <w:color w:val="595959" w:themeColor="text1" w:themeTint="A6"/>
          <w:sz w:val="20"/>
          <w:szCs w:val="20"/>
        </w:rPr>
        <w:t xml:space="preserve">here are some correlations at the individual </w:t>
      </w:r>
      <w:r w:rsidR="00D35ABD" w:rsidRPr="00742E8C">
        <w:rPr>
          <w:rFonts w:ascii="Verdana" w:hAnsi="Verdana"/>
          <w:color w:val="595959" w:themeColor="text1" w:themeTint="A6"/>
          <w:sz w:val="20"/>
          <w:szCs w:val="20"/>
        </w:rPr>
        <w:t xml:space="preserve">distracted </w:t>
      </w:r>
      <w:r w:rsidR="007D03D1" w:rsidRPr="00742E8C">
        <w:rPr>
          <w:rFonts w:ascii="Verdana" w:hAnsi="Verdana"/>
          <w:color w:val="595959" w:themeColor="text1" w:themeTint="A6"/>
          <w:sz w:val="20"/>
          <w:szCs w:val="20"/>
        </w:rPr>
        <w:t>behavior level</w:t>
      </w:r>
      <w:r w:rsidR="00AE61A9" w:rsidRPr="00742E8C">
        <w:rPr>
          <w:rFonts w:ascii="Verdana" w:hAnsi="Verdana"/>
          <w:color w:val="595959" w:themeColor="text1" w:themeTint="A6"/>
          <w:sz w:val="20"/>
          <w:szCs w:val="20"/>
        </w:rPr>
        <w:t>,</w:t>
      </w:r>
      <w:r w:rsidR="006F04DD">
        <w:rPr>
          <w:rFonts w:ascii="Verdana" w:hAnsi="Verdana"/>
          <w:color w:val="595959" w:themeColor="text1" w:themeTint="A6"/>
          <w:sz w:val="20"/>
          <w:szCs w:val="20"/>
        </w:rPr>
        <w:t xml:space="preserve"> but</w:t>
      </w:r>
      <w:r w:rsidR="00AE61A9" w:rsidRPr="00742E8C">
        <w:rPr>
          <w:rFonts w:ascii="Verdana" w:hAnsi="Verdana"/>
          <w:color w:val="595959" w:themeColor="text1" w:themeTint="A6"/>
          <w:sz w:val="20"/>
          <w:szCs w:val="20"/>
        </w:rPr>
        <w:t xml:space="preserve"> there isn’t a behavioral or demographic factor that is consistent across all behaviors</w:t>
      </w:r>
    </w:p>
    <w:bookmarkEnd w:id="21"/>
    <w:p w14:paraId="656D08DC" w14:textId="77777777" w:rsidR="00AE61A9" w:rsidRDefault="00AE61A9">
      <w:pPr>
        <w:rPr>
          <w:rFonts w:ascii="Verdana" w:hAnsi="Verdana"/>
          <w:color w:val="595959" w:themeColor="text1" w:themeTint="A6"/>
          <w:sz w:val="20"/>
          <w:szCs w:val="20"/>
        </w:rPr>
      </w:pPr>
    </w:p>
    <w:p w14:paraId="5C7034FF" w14:textId="7F93BAE9" w:rsidR="00400935" w:rsidRPr="00366A4A" w:rsidRDefault="00C137BF" w:rsidP="001D7366">
      <w:pPr>
        <w:rPr>
          <w:rFonts w:ascii="Verdana" w:hAnsi="Verdana"/>
          <w:b/>
          <w:bCs/>
          <w:i/>
          <w:iCs/>
          <w:color w:val="595959" w:themeColor="text1" w:themeTint="A6"/>
          <w:sz w:val="18"/>
          <w:szCs w:val="18"/>
        </w:rPr>
      </w:pPr>
      <w:bookmarkStart w:id="22" w:name="_Hlk20217063"/>
      <w:r w:rsidRPr="00366A4A">
        <w:rPr>
          <w:rFonts w:ascii="Verdana" w:hAnsi="Verdana"/>
          <w:b/>
          <w:bCs/>
          <w:i/>
          <w:iCs/>
          <w:color w:val="595959" w:themeColor="text1" w:themeTint="A6"/>
          <w:sz w:val="18"/>
          <w:szCs w:val="18"/>
        </w:rPr>
        <w:t>Chart</w:t>
      </w:r>
      <w:r w:rsidR="00AD49FD" w:rsidRPr="00366A4A">
        <w:rPr>
          <w:rFonts w:ascii="Verdana" w:hAnsi="Verdana"/>
          <w:b/>
          <w:bCs/>
          <w:i/>
          <w:iCs/>
          <w:color w:val="595959" w:themeColor="text1" w:themeTint="A6"/>
          <w:sz w:val="18"/>
          <w:szCs w:val="18"/>
        </w:rPr>
        <w:t xml:space="preserve"> </w:t>
      </w:r>
      <w:r w:rsidR="007E4DEB">
        <w:rPr>
          <w:rFonts w:ascii="Verdana" w:hAnsi="Verdana"/>
          <w:b/>
          <w:bCs/>
          <w:i/>
          <w:iCs/>
          <w:color w:val="595959" w:themeColor="text1" w:themeTint="A6"/>
          <w:sz w:val="18"/>
          <w:szCs w:val="18"/>
        </w:rPr>
        <w:t>10</w:t>
      </w:r>
    </w:p>
    <w:p w14:paraId="3B4EEC95" w14:textId="59B05EC3" w:rsidR="00F45A96" w:rsidRPr="00366A4A" w:rsidRDefault="00AD49FD" w:rsidP="001D7366">
      <w:pPr>
        <w:rPr>
          <w:rFonts w:ascii="Verdana" w:hAnsi="Verdana"/>
          <w:i/>
          <w:iCs/>
          <w:color w:val="595959" w:themeColor="text1" w:themeTint="A6"/>
          <w:sz w:val="18"/>
          <w:szCs w:val="18"/>
        </w:rPr>
      </w:pPr>
      <w:r w:rsidRPr="00366A4A">
        <w:rPr>
          <w:rFonts w:ascii="Verdana" w:hAnsi="Verdana"/>
          <w:i/>
          <w:iCs/>
          <w:color w:val="595959" w:themeColor="text1" w:themeTint="A6"/>
          <w:sz w:val="18"/>
          <w:szCs w:val="18"/>
        </w:rPr>
        <w:t xml:space="preserve">Summary of the </w:t>
      </w:r>
      <w:r w:rsidR="006A7467" w:rsidRPr="00366A4A">
        <w:rPr>
          <w:rFonts w:ascii="Verdana" w:hAnsi="Verdana"/>
          <w:i/>
          <w:iCs/>
          <w:color w:val="595959" w:themeColor="text1" w:themeTint="A6"/>
          <w:sz w:val="18"/>
          <w:szCs w:val="18"/>
        </w:rPr>
        <w:t>correlation trends</w:t>
      </w:r>
      <w:r w:rsidRPr="00366A4A">
        <w:rPr>
          <w:rFonts w:ascii="Verdana" w:hAnsi="Verdana"/>
          <w:i/>
          <w:iCs/>
          <w:color w:val="595959" w:themeColor="text1" w:themeTint="A6"/>
          <w:sz w:val="18"/>
          <w:szCs w:val="18"/>
        </w:rPr>
        <w:t xml:space="preserve"> between </w:t>
      </w:r>
      <w:r w:rsidR="00D00331" w:rsidRPr="00366A4A">
        <w:rPr>
          <w:rFonts w:ascii="Verdana" w:hAnsi="Verdana"/>
          <w:i/>
          <w:iCs/>
          <w:color w:val="595959" w:themeColor="text1" w:themeTint="A6"/>
          <w:sz w:val="18"/>
          <w:szCs w:val="18"/>
        </w:rPr>
        <w:t xml:space="preserve">those </w:t>
      </w:r>
      <w:bookmarkStart w:id="23" w:name="_Hlk20230523"/>
      <w:r w:rsidR="00D00331" w:rsidRPr="00366A4A">
        <w:rPr>
          <w:rFonts w:ascii="Verdana" w:hAnsi="Verdana"/>
          <w:i/>
          <w:iCs/>
          <w:color w:val="595959" w:themeColor="text1" w:themeTint="A6"/>
          <w:sz w:val="18"/>
          <w:szCs w:val="18"/>
        </w:rPr>
        <w:t>who frequently engage in distracted behaviors</w:t>
      </w:r>
      <w:r w:rsidRPr="00366A4A">
        <w:rPr>
          <w:rFonts w:ascii="Verdana" w:hAnsi="Verdana"/>
          <w:i/>
          <w:iCs/>
          <w:color w:val="595959" w:themeColor="text1" w:themeTint="A6"/>
          <w:sz w:val="18"/>
          <w:szCs w:val="18"/>
        </w:rPr>
        <w:t xml:space="preserve"> (“</w:t>
      </w:r>
      <w:r w:rsidR="00D00331" w:rsidRPr="00366A4A">
        <w:rPr>
          <w:rFonts w:ascii="Verdana" w:hAnsi="Verdana"/>
          <w:i/>
          <w:iCs/>
          <w:color w:val="595959" w:themeColor="text1" w:themeTint="A6"/>
          <w:sz w:val="18"/>
          <w:szCs w:val="18"/>
        </w:rPr>
        <w:t>frequently,”</w:t>
      </w:r>
      <w:r w:rsidRPr="00366A4A">
        <w:rPr>
          <w:rFonts w:ascii="Verdana" w:hAnsi="Verdana"/>
          <w:i/>
          <w:iCs/>
          <w:color w:val="595959" w:themeColor="text1" w:themeTint="A6"/>
          <w:sz w:val="18"/>
          <w:szCs w:val="18"/>
        </w:rPr>
        <w:t xml:space="preserve"> “almost always”</w:t>
      </w:r>
      <w:r w:rsidR="00D00331" w:rsidRPr="00366A4A">
        <w:rPr>
          <w:rFonts w:ascii="Verdana" w:hAnsi="Verdana"/>
          <w:i/>
          <w:iCs/>
          <w:color w:val="595959" w:themeColor="text1" w:themeTint="A6"/>
          <w:sz w:val="18"/>
          <w:szCs w:val="18"/>
        </w:rPr>
        <w:t xml:space="preserve"> and “always”</w:t>
      </w:r>
      <w:r w:rsidRPr="00366A4A">
        <w:rPr>
          <w:rFonts w:ascii="Verdana" w:hAnsi="Verdana"/>
          <w:i/>
          <w:iCs/>
          <w:color w:val="595959" w:themeColor="text1" w:themeTint="A6"/>
          <w:sz w:val="18"/>
          <w:szCs w:val="18"/>
        </w:rPr>
        <w:t xml:space="preserve">) </w:t>
      </w:r>
      <w:bookmarkEnd w:id="23"/>
      <w:r w:rsidRPr="00366A4A">
        <w:rPr>
          <w:rFonts w:ascii="Verdana" w:hAnsi="Verdana"/>
          <w:i/>
          <w:iCs/>
          <w:color w:val="595959" w:themeColor="text1" w:themeTint="A6"/>
          <w:sz w:val="18"/>
          <w:szCs w:val="18"/>
        </w:rPr>
        <w:t xml:space="preserve">and </w:t>
      </w:r>
      <w:r w:rsidR="006A7467" w:rsidRPr="00366A4A">
        <w:rPr>
          <w:rFonts w:ascii="Verdana" w:hAnsi="Verdana"/>
          <w:i/>
          <w:iCs/>
          <w:color w:val="595959" w:themeColor="text1" w:themeTint="A6"/>
          <w:sz w:val="18"/>
          <w:szCs w:val="18"/>
        </w:rPr>
        <w:t>demographics</w:t>
      </w:r>
      <w:r w:rsidR="00CC75A1">
        <w:rPr>
          <w:rFonts w:ascii="Verdana" w:hAnsi="Verdana"/>
          <w:i/>
          <w:iCs/>
          <w:color w:val="595959" w:themeColor="text1" w:themeTint="A6"/>
          <w:sz w:val="18"/>
          <w:szCs w:val="18"/>
        </w:rPr>
        <w:t>.</w:t>
      </w:r>
    </w:p>
    <w:p w14:paraId="1CAF2A9C" w14:textId="77777777" w:rsidR="00300DC4" w:rsidRPr="00400935" w:rsidRDefault="00300DC4" w:rsidP="001D7366">
      <w:pPr>
        <w:rPr>
          <w:rFonts w:ascii="Verdana" w:hAnsi="Verdana"/>
          <w:color w:val="595959" w:themeColor="text1" w:themeTint="A6"/>
          <w:sz w:val="18"/>
          <w:szCs w:val="18"/>
        </w:rPr>
      </w:pPr>
    </w:p>
    <w:tbl>
      <w:tblPr>
        <w:tblStyle w:val="TableGrid"/>
        <w:tblW w:w="10890" w:type="dxa"/>
        <w:tblInd w:w="-455" w:type="dxa"/>
        <w:tblLayout w:type="fixed"/>
        <w:tblLook w:val="04A0" w:firstRow="1" w:lastRow="0" w:firstColumn="1" w:lastColumn="0" w:noHBand="0" w:noVBand="1"/>
      </w:tblPr>
      <w:tblGrid>
        <w:gridCol w:w="3150"/>
        <w:gridCol w:w="1530"/>
        <w:gridCol w:w="1350"/>
        <w:gridCol w:w="990"/>
        <w:gridCol w:w="900"/>
        <w:gridCol w:w="1530"/>
        <w:gridCol w:w="1440"/>
      </w:tblGrid>
      <w:tr w:rsidR="00CC75A1" w:rsidRPr="00CC75A1" w14:paraId="3F413658" w14:textId="1C23210D" w:rsidTr="007F689A">
        <w:trPr>
          <w:cantSplit/>
          <w:trHeight w:val="323"/>
        </w:trPr>
        <w:tc>
          <w:tcPr>
            <w:tcW w:w="3150" w:type="dxa"/>
            <w:tcBorders>
              <w:bottom w:val="single" w:sz="4" w:space="0" w:color="auto"/>
            </w:tcBorders>
            <w:shd w:val="clear" w:color="auto" w:fill="C45911" w:themeFill="accent2" w:themeFillShade="BF"/>
          </w:tcPr>
          <w:bookmarkEnd w:id="22"/>
          <w:p w14:paraId="6EE97762" w14:textId="1CA50EF1" w:rsidR="00CC75A1" w:rsidRPr="00CC75A1" w:rsidRDefault="00CC75A1" w:rsidP="00794AE4">
            <w:pPr>
              <w:rPr>
                <w:rFonts w:ascii="Verdana" w:hAnsi="Verdana"/>
                <w:b/>
                <w:bCs/>
                <w:color w:val="FFFFFF" w:themeColor="background1"/>
                <w:sz w:val="18"/>
                <w:szCs w:val="18"/>
              </w:rPr>
            </w:pPr>
            <w:r w:rsidRPr="00CC75A1">
              <w:rPr>
                <w:rFonts w:ascii="Verdana" w:hAnsi="Verdana"/>
                <w:b/>
                <w:bCs/>
                <w:color w:val="FFFFFF" w:themeColor="background1"/>
                <w:sz w:val="18"/>
                <w:szCs w:val="18"/>
              </w:rPr>
              <w:t>Confidence Level</w:t>
            </w:r>
          </w:p>
        </w:tc>
        <w:tc>
          <w:tcPr>
            <w:tcW w:w="6300" w:type="dxa"/>
            <w:gridSpan w:val="5"/>
            <w:tcBorders>
              <w:right w:val="single" w:sz="24" w:space="0" w:color="auto"/>
            </w:tcBorders>
            <w:shd w:val="clear" w:color="auto" w:fill="C45911" w:themeFill="accent2" w:themeFillShade="BF"/>
          </w:tcPr>
          <w:p w14:paraId="4A9E8AD7" w14:textId="54C026F2" w:rsidR="00CC75A1" w:rsidRPr="00CC75A1" w:rsidRDefault="00CC75A1" w:rsidP="00CC75A1">
            <w:pPr>
              <w:jc w:val="center"/>
              <w:rPr>
                <w:rFonts w:ascii="Verdana" w:hAnsi="Verdana"/>
                <w:b/>
                <w:bCs/>
                <w:color w:val="FFFFFF" w:themeColor="background1"/>
                <w:sz w:val="18"/>
                <w:szCs w:val="18"/>
              </w:rPr>
            </w:pPr>
            <w:r w:rsidRPr="00CC75A1">
              <w:rPr>
                <w:rFonts w:ascii="Verdana" w:hAnsi="Verdana"/>
                <w:b/>
                <w:bCs/>
                <w:color w:val="FFFFFF" w:themeColor="background1"/>
                <w:sz w:val="18"/>
                <w:szCs w:val="18"/>
              </w:rPr>
              <w:t>90%</w:t>
            </w:r>
          </w:p>
        </w:tc>
        <w:tc>
          <w:tcPr>
            <w:tcW w:w="1440" w:type="dxa"/>
            <w:tcBorders>
              <w:left w:val="single" w:sz="24" w:space="0" w:color="auto"/>
            </w:tcBorders>
            <w:shd w:val="clear" w:color="auto" w:fill="C45911" w:themeFill="accent2" w:themeFillShade="BF"/>
          </w:tcPr>
          <w:p w14:paraId="0AB7BFF9" w14:textId="2CBD1154" w:rsidR="00CC75A1" w:rsidRPr="00CC75A1" w:rsidRDefault="00CC75A1" w:rsidP="00CC75A1">
            <w:pPr>
              <w:jc w:val="center"/>
              <w:rPr>
                <w:rFonts w:ascii="Verdana" w:hAnsi="Verdana"/>
                <w:b/>
                <w:bCs/>
                <w:color w:val="FFFFFF" w:themeColor="background1"/>
                <w:sz w:val="18"/>
                <w:szCs w:val="18"/>
              </w:rPr>
            </w:pPr>
            <w:r w:rsidRPr="00CC75A1">
              <w:rPr>
                <w:rFonts w:ascii="Verdana" w:hAnsi="Verdana"/>
                <w:b/>
                <w:bCs/>
                <w:color w:val="FFFFFF" w:themeColor="background1"/>
                <w:sz w:val="18"/>
                <w:szCs w:val="18"/>
              </w:rPr>
              <w:t>80%</w:t>
            </w:r>
          </w:p>
        </w:tc>
      </w:tr>
      <w:tr w:rsidR="00CC75A1" w:rsidRPr="00CC7DF4" w14:paraId="152F6E9D" w14:textId="464C7B8A" w:rsidTr="003506F0">
        <w:trPr>
          <w:cantSplit/>
          <w:trHeight w:val="1502"/>
        </w:trPr>
        <w:tc>
          <w:tcPr>
            <w:tcW w:w="3150" w:type="dxa"/>
            <w:shd w:val="clear" w:color="auto" w:fill="5B9BD5" w:themeFill="accent1"/>
          </w:tcPr>
          <w:p w14:paraId="1D429164" w14:textId="77777777" w:rsidR="00CC75A1" w:rsidRPr="003506F0" w:rsidRDefault="00CC75A1" w:rsidP="0070396C">
            <w:pPr>
              <w:rPr>
                <w:rFonts w:ascii="Verdana" w:hAnsi="Verdana"/>
                <w:color w:val="FFFFFF" w:themeColor="background1"/>
                <w:sz w:val="18"/>
                <w:szCs w:val="18"/>
              </w:rPr>
            </w:pPr>
          </w:p>
          <w:p w14:paraId="5F5C874C" w14:textId="77777777" w:rsidR="00CC75A1" w:rsidRPr="003506F0" w:rsidRDefault="00CC75A1" w:rsidP="0070396C">
            <w:pPr>
              <w:rPr>
                <w:rFonts w:ascii="Verdana" w:hAnsi="Verdana"/>
                <w:color w:val="FFFFFF" w:themeColor="background1"/>
                <w:sz w:val="18"/>
                <w:szCs w:val="18"/>
              </w:rPr>
            </w:pPr>
          </w:p>
          <w:p w14:paraId="04AD9374" w14:textId="5419C1F8" w:rsidR="00CC75A1" w:rsidRPr="003506F0" w:rsidRDefault="00CC75A1" w:rsidP="0070396C">
            <w:pPr>
              <w:rPr>
                <w:rFonts w:ascii="Verdana" w:hAnsi="Verdana"/>
                <w:b/>
                <w:bCs/>
                <w:color w:val="FFFFFF" w:themeColor="background1"/>
                <w:sz w:val="18"/>
                <w:szCs w:val="18"/>
              </w:rPr>
            </w:pPr>
            <w:r w:rsidRPr="003506F0">
              <w:rPr>
                <w:rFonts w:ascii="Verdana" w:hAnsi="Verdana"/>
                <w:b/>
                <w:bCs/>
                <w:color w:val="FFFFFF" w:themeColor="background1"/>
                <w:sz w:val="18"/>
                <w:szCs w:val="18"/>
              </w:rPr>
              <w:t>People who frequently, always, or almost always engage in the distracting behavior…</w:t>
            </w:r>
          </w:p>
        </w:tc>
        <w:tc>
          <w:tcPr>
            <w:tcW w:w="1530" w:type="dxa"/>
            <w:textDirection w:val="btLr"/>
          </w:tcPr>
          <w:p w14:paraId="11FE7A39" w14:textId="602A9484" w:rsidR="00CC75A1" w:rsidRPr="003506F0" w:rsidRDefault="00CC75A1" w:rsidP="004A1696">
            <w:pPr>
              <w:ind w:left="113" w:right="113"/>
              <w:rPr>
                <w:rFonts w:ascii="Verdana" w:hAnsi="Verdana"/>
                <w:color w:val="595959" w:themeColor="text1" w:themeTint="A6"/>
                <w:sz w:val="18"/>
                <w:szCs w:val="18"/>
              </w:rPr>
            </w:pPr>
            <w:r w:rsidRPr="003506F0">
              <w:rPr>
                <w:rFonts w:ascii="Verdana" w:hAnsi="Verdana"/>
                <w:color w:val="595959" w:themeColor="text1" w:themeTint="A6"/>
                <w:sz w:val="18"/>
                <w:szCs w:val="18"/>
              </w:rPr>
              <w:t>Frequency of driving</w:t>
            </w:r>
          </w:p>
        </w:tc>
        <w:tc>
          <w:tcPr>
            <w:tcW w:w="1350" w:type="dxa"/>
            <w:textDirection w:val="btLr"/>
          </w:tcPr>
          <w:p w14:paraId="1FB9CE6E" w14:textId="2EB45C84" w:rsidR="00CC75A1" w:rsidRPr="003506F0" w:rsidRDefault="00CC75A1" w:rsidP="004A1696">
            <w:pPr>
              <w:ind w:left="113" w:right="113"/>
              <w:rPr>
                <w:rFonts w:ascii="Verdana" w:hAnsi="Verdana"/>
                <w:color w:val="595959" w:themeColor="text1" w:themeTint="A6"/>
                <w:sz w:val="18"/>
                <w:szCs w:val="18"/>
              </w:rPr>
            </w:pPr>
            <w:r w:rsidRPr="003506F0">
              <w:rPr>
                <w:rFonts w:ascii="Verdana" w:hAnsi="Verdana"/>
                <w:color w:val="595959" w:themeColor="text1" w:themeTint="A6"/>
                <w:sz w:val="18"/>
                <w:szCs w:val="18"/>
              </w:rPr>
              <w:t>Employment Status</w:t>
            </w:r>
          </w:p>
        </w:tc>
        <w:tc>
          <w:tcPr>
            <w:tcW w:w="990" w:type="dxa"/>
            <w:textDirection w:val="btLr"/>
          </w:tcPr>
          <w:p w14:paraId="2E14FE46" w14:textId="3C6B4540" w:rsidR="00CC75A1" w:rsidRPr="003506F0" w:rsidRDefault="00CC75A1" w:rsidP="004A1696">
            <w:pPr>
              <w:ind w:left="113" w:right="113"/>
              <w:rPr>
                <w:rFonts w:ascii="Verdana" w:hAnsi="Verdana"/>
                <w:color w:val="595959" w:themeColor="text1" w:themeTint="A6"/>
                <w:sz w:val="18"/>
                <w:szCs w:val="18"/>
              </w:rPr>
            </w:pPr>
            <w:r w:rsidRPr="003506F0">
              <w:rPr>
                <w:rFonts w:ascii="Verdana" w:hAnsi="Verdana"/>
                <w:color w:val="595959" w:themeColor="text1" w:themeTint="A6"/>
                <w:sz w:val="18"/>
                <w:szCs w:val="18"/>
              </w:rPr>
              <w:t>Age</w:t>
            </w:r>
          </w:p>
        </w:tc>
        <w:tc>
          <w:tcPr>
            <w:tcW w:w="900" w:type="dxa"/>
            <w:textDirection w:val="btLr"/>
          </w:tcPr>
          <w:p w14:paraId="766B8EBB" w14:textId="7639BF85" w:rsidR="00CC75A1" w:rsidRPr="003506F0" w:rsidRDefault="00CC75A1" w:rsidP="004A1696">
            <w:pPr>
              <w:ind w:left="113" w:right="113"/>
              <w:rPr>
                <w:rFonts w:ascii="Verdana" w:hAnsi="Verdana"/>
                <w:color w:val="595959" w:themeColor="text1" w:themeTint="A6"/>
                <w:sz w:val="18"/>
                <w:szCs w:val="18"/>
              </w:rPr>
            </w:pPr>
            <w:r w:rsidRPr="003506F0">
              <w:rPr>
                <w:rFonts w:ascii="Verdana" w:hAnsi="Verdana"/>
                <w:color w:val="595959" w:themeColor="text1" w:themeTint="A6"/>
                <w:sz w:val="18"/>
                <w:szCs w:val="18"/>
              </w:rPr>
              <w:t>Gender</w:t>
            </w:r>
          </w:p>
        </w:tc>
        <w:tc>
          <w:tcPr>
            <w:tcW w:w="1530" w:type="dxa"/>
            <w:tcBorders>
              <w:right w:val="single" w:sz="24" w:space="0" w:color="auto"/>
            </w:tcBorders>
            <w:textDirection w:val="btLr"/>
          </w:tcPr>
          <w:p w14:paraId="174F8AD5" w14:textId="61FA0E26" w:rsidR="00CC75A1" w:rsidRPr="003506F0" w:rsidRDefault="00CC75A1" w:rsidP="004A1696">
            <w:pPr>
              <w:ind w:left="113" w:right="113"/>
              <w:rPr>
                <w:rFonts w:ascii="Verdana" w:hAnsi="Verdana"/>
                <w:color w:val="595959" w:themeColor="text1" w:themeTint="A6"/>
                <w:sz w:val="18"/>
                <w:szCs w:val="18"/>
              </w:rPr>
            </w:pPr>
            <w:r w:rsidRPr="003506F0">
              <w:rPr>
                <w:rFonts w:ascii="Verdana" w:hAnsi="Verdana"/>
                <w:color w:val="595959" w:themeColor="text1" w:themeTint="A6"/>
                <w:sz w:val="18"/>
                <w:szCs w:val="18"/>
              </w:rPr>
              <w:t>Income</w:t>
            </w:r>
          </w:p>
        </w:tc>
        <w:tc>
          <w:tcPr>
            <w:tcW w:w="1440" w:type="dxa"/>
            <w:tcBorders>
              <w:left w:val="single" w:sz="24" w:space="0" w:color="auto"/>
            </w:tcBorders>
            <w:textDirection w:val="btLr"/>
          </w:tcPr>
          <w:p w14:paraId="7F2C2CEE" w14:textId="49B68B25" w:rsidR="00CC75A1" w:rsidRPr="003506F0" w:rsidRDefault="000A5057" w:rsidP="004A1696">
            <w:pPr>
              <w:ind w:left="113" w:right="113"/>
              <w:rPr>
                <w:rFonts w:ascii="Verdana" w:hAnsi="Verdana"/>
                <w:color w:val="595959" w:themeColor="text1" w:themeTint="A6"/>
                <w:sz w:val="18"/>
                <w:szCs w:val="18"/>
              </w:rPr>
            </w:pPr>
            <w:r w:rsidRPr="003506F0">
              <w:rPr>
                <w:rFonts w:ascii="Verdana" w:hAnsi="Verdana"/>
                <w:color w:val="595959" w:themeColor="text1" w:themeTint="A6"/>
                <w:sz w:val="18"/>
                <w:szCs w:val="18"/>
              </w:rPr>
              <w:t>Education</w:t>
            </w:r>
          </w:p>
        </w:tc>
      </w:tr>
      <w:tr w:rsidR="00CC75A1" w14:paraId="7A4B1CF4" w14:textId="5CC49175" w:rsidTr="000A5057">
        <w:trPr>
          <w:trHeight w:val="305"/>
        </w:trPr>
        <w:tc>
          <w:tcPr>
            <w:tcW w:w="3150" w:type="dxa"/>
            <w:shd w:val="clear" w:color="auto" w:fill="5B9BD5" w:themeFill="accent1"/>
          </w:tcPr>
          <w:p w14:paraId="57B34172" w14:textId="20B27446" w:rsidR="00CC75A1" w:rsidRPr="003506F0" w:rsidRDefault="00CC75A1" w:rsidP="0070396C">
            <w:pPr>
              <w:rPr>
                <w:rFonts w:ascii="Verdana" w:hAnsi="Verdana"/>
                <w:color w:val="FFFFFF" w:themeColor="background1"/>
                <w:sz w:val="18"/>
                <w:szCs w:val="18"/>
              </w:rPr>
            </w:pPr>
            <w:r w:rsidRPr="003506F0">
              <w:rPr>
                <w:rFonts w:ascii="Verdana" w:hAnsi="Verdana"/>
                <w:color w:val="FFFFFF" w:themeColor="background1"/>
                <w:sz w:val="18"/>
                <w:szCs w:val="18"/>
              </w:rPr>
              <w:t>Used a hand</w:t>
            </w:r>
            <w:r w:rsidR="006F04DD">
              <w:rPr>
                <w:rFonts w:ascii="Verdana" w:hAnsi="Verdana"/>
                <w:color w:val="FFFFFF" w:themeColor="background1"/>
                <w:sz w:val="18"/>
                <w:szCs w:val="18"/>
              </w:rPr>
              <w:t>-</w:t>
            </w:r>
            <w:r w:rsidRPr="003506F0">
              <w:rPr>
                <w:rFonts w:ascii="Verdana" w:hAnsi="Verdana"/>
                <w:color w:val="FFFFFF" w:themeColor="background1"/>
                <w:sz w:val="18"/>
                <w:szCs w:val="18"/>
              </w:rPr>
              <w:t>held cell phone</w:t>
            </w:r>
          </w:p>
        </w:tc>
        <w:tc>
          <w:tcPr>
            <w:tcW w:w="1530" w:type="dxa"/>
          </w:tcPr>
          <w:p w14:paraId="12E2860A" w14:textId="5766C646" w:rsidR="00CC75A1" w:rsidRPr="00D35ABD" w:rsidRDefault="00CC75A1" w:rsidP="0070396C">
            <w:pPr>
              <w:jc w:val="center"/>
              <w:rPr>
                <w:rFonts w:ascii="Verdana" w:hAnsi="Verdana"/>
                <w:color w:val="595959" w:themeColor="text1" w:themeTint="A6"/>
                <w:sz w:val="18"/>
                <w:szCs w:val="18"/>
              </w:rPr>
            </w:pPr>
          </w:p>
        </w:tc>
        <w:tc>
          <w:tcPr>
            <w:tcW w:w="1350" w:type="dxa"/>
          </w:tcPr>
          <w:p w14:paraId="13EB53FD" w14:textId="5A1DC30E" w:rsidR="00CC75A1" w:rsidRPr="00D35ABD" w:rsidRDefault="00CC75A1" w:rsidP="00300DC4">
            <w:pPr>
              <w:jc w:val="center"/>
              <w:rPr>
                <w:rFonts w:ascii="Verdana" w:hAnsi="Verdana"/>
                <w:color w:val="595959" w:themeColor="text1" w:themeTint="A6"/>
                <w:sz w:val="18"/>
                <w:szCs w:val="18"/>
              </w:rPr>
            </w:pPr>
            <w:r w:rsidRPr="00D35ABD">
              <w:rPr>
                <w:rFonts w:ascii="Verdana" w:hAnsi="Verdana"/>
                <w:color w:val="595959" w:themeColor="text1" w:themeTint="A6"/>
                <w:sz w:val="18"/>
                <w:szCs w:val="18"/>
              </w:rPr>
              <w:t>Retired</w:t>
            </w:r>
          </w:p>
        </w:tc>
        <w:tc>
          <w:tcPr>
            <w:tcW w:w="990" w:type="dxa"/>
          </w:tcPr>
          <w:p w14:paraId="141DD7F3" w14:textId="09F33AEF" w:rsidR="00CC75A1" w:rsidRPr="00D35ABD" w:rsidRDefault="00CC75A1" w:rsidP="00300DC4">
            <w:pPr>
              <w:jc w:val="center"/>
              <w:rPr>
                <w:rFonts w:ascii="Verdana" w:hAnsi="Verdana"/>
                <w:color w:val="595959" w:themeColor="text1" w:themeTint="A6"/>
                <w:sz w:val="18"/>
                <w:szCs w:val="18"/>
              </w:rPr>
            </w:pPr>
            <w:r w:rsidRPr="00D35ABD">
              <w:rPr>
                <w:rFonts w:ascii="Verdana" w:hAnsi="Verdana"/>
                <w:color w:val="595959" w:themeColor="text1" w:themeTint="A6"/>
                <w:sz w:val="18"/>
                <w:szCs w:val="18"/>
              </w:rPr>
              <w:t>55+</w:t>
            </w:r>
          </w:p>
        </w:tc>
        <w:tc>
          <w:tcPr>
            <w:tcW w:w="900" w:type="dxa"/>
          </w:tcPr>
          <w:p w14:paraId="57F23DC6" w14:textId="58433261" w:rsidR="00CC75A1" w:rsidRPr="00D35ABD" w:rsidRDefault="00CC75A1" w:rsidP="00300DC4">
            <w:pPr>
              <w:jc w:val="center"/>
              <w:rPr>
                <w:rFonts w:ascii="Verdana" w:hAnsi="Verdana"/>
                <w:color w:val="595959" w:themeColor="text1" w:themeTint="A6"/>
                <w:sz w:val="18"/>
                <w:szCs w:val="18"/>
              </w:rPr>
            </w:pPr>
          </w:p>
        </w:tc>
        <w:tc>
          <w:tcPr>
            <w:tcW w:w="1530" w:type="dxa"/>
            <w:tcBorders>
              <w:right w:val="single" w:sz="24" w:space="0" w:color="auto"/>
            </w:tcBorders>
          </w:tcPr>
          <w:p w14:paraId="0338AD20" w14:textId="3BC560DA" w:rsidR="00CC75A1" w:rsidRPr="00D35ABD" w:rsidRDefault="00CC75A1" w:rsidP="00300DC4">
            <w:pPr>
              <w:jc w:val="center"/>
              <w:rPr>
                <w:rFonts w:ascii="Verdana" w:hAnsi="Verdana"/>
                <w:color w:val="595959" w:themeColor="text1" w:themeTint="A6"/>
                <w:sz w:val="18"/>
                <w:szCs w:val="18"/>
              </w:rPr>
            </w:pPr>
            <w:r w:rsidRPr="00D35ABD">
              <w:rPr>
                <w:rFonts w:ascii="Verdana" w:hAnsi="Verdana"/>
                <w:color w:val="595959" w:themeColor="text1" w:themeTint="A6"/>
                <w:sz w:val="18"/>
                <w:szCs w:val="18"/>
              </w:rPr>
              <w:t>LT $25K</w:t>
            </w:r>
          </w:p>
        </w:tc>
        <w:tc>
          <w:tcPr>
            <w:tcW w:w="1440" w:type="dxa"/>
            <w:tcBorders>
              <w:left w:val="single" w:sz="24" w:space="0" w:color="auto"/>
            </w:tcBorders>
          </w:tcPr>
          <w:p w14:paraId="7C0D1E07" w14:textId="77777777" w:rsidR="00CC75A1" w:rsidRPr="00D35ABD" w:rsidRDefault="00CC75A1" w:rsidP="00300DC4">
            <w:pPr>
              <w:jc w:val="center"/>
              <w:rPr>
                <w:rFonts w:ascii="Verdana" w:hAnsi="Verdana"/>
                <w:color w:val="595959" w:themeColor="text1" w:themeTint="A6"/>
                <w:sz w:val="18"/>
                <w:szCs w:val="18"/>
              </w:rPr>
            </w:pPr>
          </w:p>
        </w:tc>
      </w:tr>
      <w:tr w:rsidR="00CC75A1" w14:paraId="112C2E2B" w14:textId="1E45DB4C" w:rsidTr="000A5057">
        <w:trPr>
          <w:trHeight w:val="314"/>
        </w:trPr>
        <w:tc>
          <w:tcPr>
            <w:tcW w:w="3150" w:type="dxa"/>
            <w:shd w:val="clear" w:color="auto" w:fill="5B9BD5" w:themeFill="accent1"/>
          </w:tcPr>
          <w:p w14:paraId="2EA2BFFE" w14:textId="062F019E" w:rsidR="00CC75A1" w:rsidRPr="003506F0" w:rsidRDefault="00CC75A1" w:rsidP="0070396C">
            <w:pPr>
              <w:rPr>
                <w:rFonts w:ascii="Verdana" w:hAnsi="Verdana"/>
                <w:color w:val="FFFFFF" w:themeColor="background1"/>
                <w:sz w:val="18"/>
                <w:szCs w:val="18"/>
              </w:rPr>
            </w:pPr>
            <w:r w:rsidRPr="003506F0">
              <w:rPr>
                <w:rFonts w:ascii="Verdana" w:hAnsi="Verdana"/>
                <w:color w:val="FFFFFF" w:themeColor="background1"/>
                <w:sz w:val="18"/>
                <w:szCs w:val="18"/>
              </w:rPr>
              <w:t>Used a hands-free cell phone</w:t>
            </w:r>
          </w:p>
        </w:tc>
        <w:tc>
          <w:tcPr>
            <w:tcW w:w="1530" w:type="dxa"/>
          </w:tcPr>
          <w:p w14:paraId="34AC36C9" w14:textId="7F3AD907" w:rsidR="00CC75A1" w:rsidRPr="00D35ABD" w:rsidRDefault="00CC75A1" w:rsidP="0070396C">
            <w:pPr>
              <w:jc w:val="center"/>
              <w:rPr>
                <w:rFonts w:ascii="Verdana" w:hAnsi="Verdana"/>
                <w:color w:val="595959" w:themeColor="text1" w:themeTint="A6"/>
                <w:sz w:val="18"/>
                <w:szCs w:val="18"/>
              </w:rPr>
            </w:pPr>
          </w:p>
        </w:tc>
        <w:tc>
          <w:tcPr>
            <w:tcW w:w="1350" w:type="dxa"/>
          </w:tcPr>
          <w:p w14:paraId="21B73E3A" w14:textId="4D1302AD" w:rsidR="00CC75A1" w:rsidRPr="00D35ABD" w:rsidRDefault="00CC75A1" w:rsidP="00300DC4">
            <w:pPr>
              <w:jc w:val="center"/>
              <w:rPr>
                <w:rFonts w:ascii="Verdana" w:hAnsi="Verdana"/>
                <w:color w:val="595959" w:themeColor="text1" w:themeTint="A6"/>
                <w:sz w:val="18"/>
                <w:szCs w:val="18"/>
              </w:rPr>
            </w:pPr>
            <w:r w:rsidRPr="00D35ABD">
              <w:rPr>
                <w:rFonts w:ascii="Verdana" w:hAnsi="Verdana"/>
                <w:color w:val="595959" w:themeColor="text1" w:themeTint="A6"/>
                <w:sz w:val="18"/>
                <w:szCs w:val="18"/>
              </w:rPr>
              <w:t>Full-time</w:t>
            </w:r>
          </w:p>
        </w:tc>
        <w:tc>
          <w:tcPr>
            <w:tcW w:w="990" w:type="dxa"/>
          </w:tcPr>
          <w:p w14:paraId="292CC2BC" w14:textId="0CF50F31" w:rsidR="00CC75A1" w:rsidRPr="00D35ABD" w:rsidRDefault="00CC75A1" w:rsidP="00300DC4">
            <w:pPr>
              <w:jc w:val="center"/>
              <w:rPr>
                <w:rFonts w:ascii="Verdana" w:hAnsi="Verdana"/>
                <w:color w:val="595959" w:themeColor="text1" w:themeTint="A6"/>
                <w:sz w:val="18"/>
                <w:szCs w:val="18"/>
              </w:rPr>
            </w:pPr>
            <w:r w:rsidRPr="00D35ABD">
              <w:rPr>
                <w:rFonts w:ascii="Verdana" w:hAnsi="Verdana"/>
                <w:color w:val="595959" w:themeColor="text1" w:themeTint="A6"/>
                <w:sz w:val="18"/>
                <w:szCs w:val="18"/>
              </w:rPr>
              <w:t>55+</w:t>
            </w:r>
          </w:p>
        </w:tc>
        <w:tc>
          <w:tcPr>
            <w:tcW w:w="900" w:type="dxa"/>
          </w:tcPr>
          <w:p w14:paraId="3537720D" w14:textId="3050655E" w:rsidR="00CC75A1" w:rsidRPr="00D35ABD" w:rsidRDefault="00CC75A1" w:rsidP="00300DC4">
            <w:pPr>
              <w:jc w:val="center"/>
              <w:rPr>
                <w:rFonts w:ascii="Verdana" w:hAnsi="Verdana"/>
                <w:color w:val="595959" w:themeColor="text1" w:themeTint="A6"/>
                <w:sz w:val="18"/>
                <w:szCs w:val="18"/>
              </w:rPr>
            </w:pPr>
            <w:r w:rsidRPr="00D35ABD">
              <w:rPr>
                <w:rFonts w:ascii="Verdana" w:hAnsi="Verdana"/>
                <w:color w:val="595959" w:themeColor="text1" w:themeTint="A6"/>
                <w:sz w:val="18"/>
                <w:szCs w:val="18"/>
              </w:rPr>
              <w:t>Female</w:t>
            </w:r>
          </w:p>
        </w:tc>
        <w:tc>
          <w:tcPr>
            <w:tcW w:w="1530" w:type="dxa"/>
            <w:tcBorders>
              <w:right w:val="single" w:sz="24" w:space="0" w:color="auto"/>
            </w:tcBorders>
          </w:tcPr>
          <w:p w14:paraId="3085979A" w14:textId="77777777" w:rsidR="00CC75A1" w:rsidRDefault="00CC75A1" w:rsidP="00300DC4">
            <w:pPr>
              <w:jc w:val="center"/>
              <w:rPr>
                <w:rFonts w:ascii="Verdana" w:hAnsi="Verdana"/>
                <w:color w:val="595959" w:themeColor="text1" w:themeTint="A6"/>
                <w:sz w:val="18"/>
                <w:szCs w:val="18"/>
              </w:rPr>
            </w:pPr>
          </w:p>
          <w:p w14:paraId="2B1F28B4" w14:textId="57DC1103" w:rsidR="00CC75A1" w:rsidRPr="00D35ABD" w:rsidRDefault="00CC75A1" w:rsidP="00300DC4">
            <w:pPr>
              <w:jc w:val="center"/>
              <w:rPr>
                <w:rFonts w:ascii="Verdana" w:hAnsi="Verdana"/>
                <w:color w:val="595959" w:themeColor="text1" w:themeTint="A6"/>
                <w:sz w:val="18"/>
                <w:szCs w:val="18"/>
              </w:rPr>
            </w:pPr>
            <w:r w:rsidRPr="00D35ABD">
              <w:rPr>
                <w:rFonts w:ascii="Verdana" w:hAnsi="Verdana"/>
                <w:color w:val="595959" w:themeColor="text1" w:themeTint="A6"/>
                <w:sz w:val="18"/>
                <w:szCs w:val="18"/>
              </w:rPr>
              <w:t>$25K - $</w:t>
            </w:r>
            <w:r>
              <w:rPr>
                <w:rFonts w:ascii="Verdana" w:hAnsi="Verdana"/>
                <w:color w:val="595959" w:themeColor="text1" w:themeTint="A6"/>
                <w:sz w:val="18"/>
                <w:szCs w:val="18"/>
              </w:rPr>
              <w:t>2</w:t>
            </w:r>
            <w:r w:rsidRPr="00D35ABD">
              <w:rPr>
                <w:rFonts w:ascii="Verdana" w:hAnsi="Verdana"/>
                <w:color w:val="595959" w:themeColor="text1" w:themeTint="A6"/>
                <w:sz w:val="18"/>
                <w:szCs w:val="18"/>
              </w:rPr>
              <w:t>00K</w:t>
            </w:r>
          </w:p>
        </w:tc>
        <w:tc>
          <w:tcPr>
            <w:tcW w:w="1440" w:type="dxa"/>
            <w:tcBorders>
              <w:left w:val="single" w:sz="24" w:space="0" w:color="auto"/>
            </w:tcBorders>
          </w:tcPr>
          <w:p w14:paraId="78FAA3AF" w14:textId="58BFE6A4" w:rsidR="00CC75A1" w:rsidRDefault="000A5057" w:rsidP="00300DC4">
            <w:pPr>
              <w:jc w:val="center"/>
              <w:rPr>
                <w:rFonts w:ascii="Verdana" w:hAnsi="Verdana"/>
                <w:color w:val="595959" w:themeColor="text1" w:themeTint="A6"/>
                <w:sz w:val="18"/>
                <w:szCs w:val="18"/>
              </w:rPr>
            </w:pPr>
            <w:r>
              <w:rPr>
                <w:rFonts w:ascii="Verdana" w:hAnsi="Verdana"/>
                <w:color w:val="595959" w:themeColor="text1" w:themeTint="A6"/>
                <w:sz w:val="18"/>
                <w:szCs w:val="18"/>
              </w:rPr>
              <w:t>4 yr. degree or more</w:t>
            </w:r>
          </w:p>
        </w:tc>
      </w:tr>
      <w:tr w:rsidR="00CC75A1" w14:paraId="723D6ABE" w14:textId="42666FCD" w:rsidTr="000A5057">
        <w:trPr>
          <w:trHeight w:val="449"/>
        </w:trPr>
        <w:tc>
          <w:tcPr>
            <w:tcW w:w="3150" w:type="dxa"/>
            <w:shd w:val="clear" w:color="auto" w:fill="5B9BD5" w:themeFill="accent1"/>
          </w:tcPr>
          <w:p w14:paraId="66F3D6E6" w14:textId="5D80E61E" w:rsidR="00CC75A1" w:rsidRPr="003506F0" w:rsidRDefault="00CC75A1" w:rsidP="0070396C">
            <w:pPr>
              <w:rPr>
                <w:rFonts w:ascii="Verdana" w:hAnsi="Verdana"/>
                <w:color w:val="FFFFFF" w:themeColor="background1"/>
                <w:sz w:val="18"/>
                <w:szCs w:val="18"/>
              </w:rPr>
            </w:pPr>
            <w:r w:rsidRPr="003506F0">
              <w:rPr>
                <w:rFonts w:ascii="Verdana" w:hAnsi="Verdana"/>
                <w:color w:val="FFFFFF" w:themeColor="background1"/>
                <w:sz w:val="18"/>
                <w:szCs w:val="18"/>
              </w:rPr>
              <w:t>Typed into a cell phone</w:t>
            </w:r>
          </w:p>
        </w:tc>
        <w:tc>
          <w:tcPr>
            <w:tcW w:w="1530" w:type="dxa"/>
          </w:tcPr>
          <w:p w14:paraId="338826FF" w14:textId="6B0EE48A" w:rsidR="00CC75A1" w:rsidRPr="00D35ABD" w:rsidRDefault="00CC75A1" w:rsidP="0070396C">
            <w:pPr>
              <w:jc w:val="center"/>
              <w:rPr>
                <w:rFonts w:ascii="Verdana" w:hAnsi="Verdana"/>
                <w:color w:val="595959" w:themeColor="text1" w:themeTint="A6"/>
                <w:sz w:val="18"/>
                <w:szCs w:val="18"/>
              </w:rPr>
            </w:pPr>
            <w:r w:rsidRPr="00D35ABD">
              <w:rPr>
                <w:rFonts w:ascii="Verdana" w:hAnsi="Verdana"/>
                <w:color w:val="595959" w:themeColor="text1" w:themeTint="A6"/>
                <w:sz w:val="18"/>
                <w:szCs w:val="18"/>
              </w:rPr>
              <w:t>Once or twice a month</w:t>
            </w:r>
          </w:p>
        </w:tc>
        <w:tc>
          <w:tcPr>
            <w:tcW w:w="1350" w:type="dxa"/>
          </w:tcPr>
          <w:p w14:paraId="65057FBB" w14:textId="013D63D7" w:rsidR="00CC75A1" w:rsidRPr="00D35ABD" w:rsidRDefault="00CC75A1" w:rsidP="0070396C">
            <w:pPr>
              <w:jc w:val="center"/>
              <w:rPr>
                <w:rFonts w:ascii="Verdana" w:hAnsi="Verdana"/>
                <w:color w:val="595959" w:themeColor="text1" w:themeTint="A6"/>
                <w:sz w:val="18"/>
                <w:szCs w:val="18"/>
              </w:rPr>
            </w:pPr>
          </w:p>
        </w:tc>
        <w:tc>
          <w:tcPr>
            <w:tcW w:w="990" w:type="dxa"/>
          </w:tcPr>
          <w:p w14:paraId="2F1AB50A" w14:textId="61E9CB90" w:rsidR="00CC75A1" w:rsidRPr="00D35ABD" w:rsidRDefault="00CC75A1" w:rsidP="0070396C">
            <w:pPr>
              <w:jc w:val="center"/>
              <w:rPr>
                <w:rFonts w:ascii="Verdana" w:hAnsi="Verdana"/>
                <w:color w:val="595959" w:themeColor="text1" w:themeTint="A6"/>
                <w:sz w:val="18"/>
                <w:szCs w:val="18"/>
              </w:rPr>
            </w:pPr>
          </w:p>
        </w:tc>
        <w:tc>
          <w:tcPr>
            <w:tcW w:w="900" w:type="dxa"/>
          </w:tcPr>
          <w:p w14:paraId="2EA009C4" w14:textId="4B003478" w:rsidR="00CC75A1" w:rsidRPr="00D35ABD" w:rsidRDefault="00CC75A1" w:rsidP="0070396C">
            <w:pPr>
              <w:jc w:val="center"/>
              <w:rPr>
                <w:rFonts w:ascii="Verdana" w:hAnsi="Verdana"/>
                <w:color w:val="595959" w:themeColor="text1" w:themeTint="A6"/>
                <w:sz w:val="18"/>
                <w:szCs w:val="18"/>
              </w:rPr>
            </w:pPr>
          </w:p>
        </w:tc>
        <w:tc>
          <w:tcPr>
            <w:tcW w:w="1530" w:type="dxa"/>
            <w:tcBorders>
              <w:right w:val="single" w:sz="24" w:space="0" w:color="auto"/>
            </w:tcBorders>
          </w:tcPr>
          <w:p w14:paraId="4CA36278" w14:textId="77777777" w:rsidR="00CC75A1" w:rsidRPr="00D35ABD" w:rsidRDefault="00CC75A1" w:rsidP="0070396C">
            <w:pPr>
              <w:jc w:val="center"/>
              <w:rPr>
                <w:rFonts w:ascii="Verdana" w:hAnsi="Verdana"/>
                <w:color w:val="595959" w:themeColor="text1" w:themeTint="A6"/>
                <w:sz w:val="18"/>
                <w:szCs w:val="18"/>
              </w:rPr>
            </w:pPr>
          </w:p>
        </w:tc>
        <w:tc>
          <w:tcPr>
            <w:tcW w:w="1440" w:type="dxa"/>
            <w:tcBorders>
              <w:left w:val="single" w:sz="24" w:space="0" w:color="auto"/>
            </w:tcBorders>
          </w:tcPr>
          <w:p w14:paraId="6EDBF5CB" w14:textId="77777777" w:rsidR="00CC75A1" w:rsidRPr="00D35ABD" w:rsidRDefault="00CC75A1" w:rsidP="0070396C">
            <w:pPr>
              <w:jc w:val="center"/>
              <w:rPr>
                <w:rFonts w:ascii="Verdana" w:hAnsi="Verdana"/>
                <w:color w:val="595959" w:themeColor="text1" w:themeTint="A6"/>
                <w:sz w:val="18"/>
                <w:szCs w:val="18"/>
              </w:rPr>
            </w:pPr>
          </w:p>
        </w:tc>
      </w:tr>
      <w:tr w:rsidR="00CC75A1" w14:paraId="6288A851" w14:textId="07716349" w:rsidTr="000A5057">
        <w:trPr>
          <w:trHeight w:val="359"/>
        </w:trPr>
        <w:tc>
          <w:tcPr>
            <w:tcW w:w="3150" w:type="dxa"/>
            <w:shd w:val="clear" w:color="auto" w:fill="5B9BD5" w:themeFill="accent1"/>
          </w:tcPr>
          <w:p w14:paraId="3934FF33" w14:textId="704E1FC8" w:rsidR="00CC75A1" w:rsidRPr="003506F0" w:rsidRDefault="00CC75A1" w:rsidP="0070396C">
            <w:pPr>
              <w:rPr>
                <w:rFonts w:ascii="Verdana" w:hAnsi="Verdana"/>
                <w:color w:val="FFFFFF" w:themeColor="background1"/>
                <w:sz w:val="18"/>
                <w:szCs w:val="18"/>
              </w:rPr>
            </w:pPr>
            <w:r w:rsidRPr="003506F0">
              <w:rPr>
                <w:rFonts w:ascii="Verdana" w:hAnsi="Verdana"/>
                <w:color w:val="FFFFFF" w:themeColor="background1"/>
                <w:sz w:val="18"/>
                <w:szCs w:val="18"/>
              </w:rPr>
              <w:t>Watched a video or played a game</w:t>
            </w:r>
          </w:p>
        </w:tc>
        <w:tc>
          <w:tcPr>
            <w:tcW w:w="1530" w:type="dxa"/>
          </w:tcPr>
          <w:p w14:paraId="412F0AE3" w14:textId="40BBAB88" w:rsidR="00CC75A1" w:rsidRPr="00D35ABD" w:rsidRDefault="00CC75A1" w:rsidP="000A5057">
            <w:pPr>
              <w:jc w:val="center"/>
              <w:rPr>
                <w:rFonts w:ascii="Verdana" w:hAnsi="Verdana"/>
                <w:color w:val="595959" w:themeColor="text1" w:themeTint="A6"/>
                <w:sz w:val="18"/>
                <w:szCs w:val="18"/>
              </w:rPr>
            </w:pPr>
            <w:r w:rsidRPr="00D35ABD">
              <w:rPr>
                <w:rFonts w:ascii="Verdana" w:hAnsi="Verdana"/>
                <w:color w:val="595959" w:themeColor="text1" w:themeTint="A6"/>
                <w:sz w:val="18"/>
                <w:szCs w:val="18"/>
              </w:rPr>
              <w:t>Once or twice a month</w:t>
            </w:r>
          </w:p>
        </w:tc>
        <w:tc>
          <w:tcPr>
            <w:tcW w:w="1350" w:type="dxa"/>
          </w:tcPr>
          <w:p w14:paraId="3B1339B5" w14:textId="0D882319" w:rsidR="00CC75A1" w:rsidRPr="00D35ABD" w:rsidRDefault="00CC75A1" w:rsidP="000A5057">
            <w:pPr>
              <w:jc w:val="center"/>
              <w:rPr>
                <w:rFonts w:ascii="Verdana" w:hAnsi="Verdana"/>
                <w:color w:val="595959" w:themeColor="text1" w:themeTint="A6"/>
                <w:sz w:val="18"/>
                <w:szCs w:val="18"/>
              </w:rPr>
            </w:pPr>
            <w:r w:rsidRPr="00D35ABD">
              <w:rPr>
                <w:rFonts w:ascii="Verdana" w:hAnsi="Verdana"/>
                <w:color w:val="595959" w:themeColor="text1" w:themeTint="A6"/>
                <w:sz w:val="18"/>
                <w:szCs w:val="18"/>
              </w:rPr>
              <w:t>Unemployed</w:t>
            </w:r>
          </w:p>
          <w:p w14:paraId="50160E7B" w14:textId="3E022463" w:rsidR="00CC75A1" w:rsidRPr="00D35ABD" w:rsidRDefault="00CC75A1" w:rsidP="000A5057">
            <w:pPr>
              <w:jc w:val="center"/>
              <w:rPr>
                <w:rFonts w:ascii="Verdana" w:hAnsi="Verdana"/>
                <w:color w:val="595959" w:themeColor="text1" w:themeTint="A6"/>
                <w:sz w:val="18"/>
                <w:szCs w:val="18"/>
              </w:rPr>
            </w:pPr>
            <w:r w:rsidRPr="00D35ABD">
              <w:rPr>
                <w:rFonts w:ascii="Verdana" w:hAnsi="Verdana"/>
                <w:color w:val="595959" w:themeColor="text1" w:themeTint="A6"/>
                <w:sz w:val="18"/>
                <w:szCs w:val="18"/>
              </w:rPr>
              <w:t>Retired</w:t>
            </w:r>
          </w:p>
        </w:tc>
        <w:tc>
          <w:tcPr>
            <w:tcW w:w="990" w:type="dxa"/>
          </w:tcPr>
          <w:p w14:paraId="068C792D" w14:textId="223C3BDD" w:rsidR="00CC75A1" w:rsidRPr="00D35ABD" w:rsidRDefault="00CC75A1" w:rsidP="000A5057">
            <w:pPr>
              <w:jc w:val="center"/>
              <w:rPr>
                <w:rFonts w:ascii="Verdana" w:hAnsi="Verdana"/>
                <w:color w:val="595959" w:themeColor="text1" w:themeTint="A6"/>
                <w:sz w:val="18"/>
                <w:szCs w:val="18"/>
              </w:rPr>
            </w:pPr>
            <w:r>
              <w:rPr>
                <w:rFonts w:ascii="Verdana" w:hAnsi="Verdana"/>
                <w:color w:val="595959" w:themeColor="text1" w:themeTint="A6"/>
                <w:sz w:val="18"/>
                <w:szCs w:val="18"/>
              </w:rPr>
              <w:t>18 - 34</w:t>
            </w:r>
          </w:p>
        </w:tc>
        <w:tc>
          <w:tcPr>
            <w:tcW w:w="900" w:type="dxa"/>
          </w:tcPr>
          <w:p w14:paraId="2BF10CC5" w14:textId="28FE445D" w:rsidR="00CC75A1" w:rsidRPr="00D35ABD" w:rsidRDefault="00CC75A1" w:rsidP="000A5057">
            <w:pPr>
              <w:jc w:val="center"/>
              <w:rPr>
                <w:rFonts w:ascii="Verdana" w:hAnsi="Verdana"/>
                <w:color w:val="595959" w:themeColor="text1" w:themeTint="A6"/>
                <w:sz w:val="18"/>
                <w:szCs w:val="18"/>
              </w:rPr>
            </w:pPr>
            <w:r w:rsidRPr="00D35ABD">
              <w:rPr>
                <w:rFonts w:ascii="Verdana" w:hAnsi="Verdana"/>
                <w:color w:val="595959" w:themeColor="text1" w:themeTint="A6"/>
                <w:sz w:val="18"/>
                <w:szCs w:val="18"/>
              </w:rPr>
              <w:t>Male</w:t>
            </w:r>
          </w:p>
          <w:p w14:paraId="56115BF5" w14:textId="2874A38E" w:rsidR="00CC75A1" w:rsidRPr="00D35ABD" w:rsidRDefault="00CC75A1" w:rsidP="000A5057">
            <w:pPr>
              <w:jc w:val="center"/>
              <w:rPr>
                <w:rFonts w:ascii="Verdana" w:hAnsi="Verdana"/>
                <w:color w:val="595959" w:themeColor="text1" w:themeTint="A6"/>
                <w:sz w:val="18"/>
                <w:szCs w:val="18"/>
              </w:rPr>
            </w:pPr>
          </w:p>
        </w:tc>
        <w:tc>
          <w:tcPr>
            <w:tcW w:w="1530" w:type="dxa"/>
            <w:tcBorders>
              <w:right w:val="single" w:sz="24" w:space="0" w:color="auto"/>
            </w:tcBorders>
          </w:tcPr>
          <w:p w14:paraId="7301B113" w14:textId="456A7A26" w:rsidR="00CC75A1" w:rsidRPr="00D35ABD" w:rsidRDefault="00CC75A1" w:rsidP="000A5057">
            <w:pPr>
              <w:jc w:val="center"/>
              <w:rPr>
                <w:rFonts w:ascii="Verdana" w:hAnsi="Verdana"/>
                <w:color w:val="595959" w:themeColor="text1" w:themeTint="A6"/>
                <w:sz w:val="18"/>
                <w:szCs w:val="18"/>
              </w:rPr>
            </w:pPr>
            <w:r>
              <w:rPr>
                <w:rFonts w:ascii="Verdana" w:hAnsi="Verdana"/>
                <w:color w:val="595959" w:themeColor="text1" w:themeTint="A6"/>
                <w:sz w:val="18"/>
                <w:szCs w:val="18"/>
              </w:rPr>
              <w:t>LT $25K</w:t>
            </w:r>
          </w:p>
        </w:tc>
        <w:tc>
          <w:tcPr>
            <w:tcW w:w="1440" w:type="dxa"/>
            <w:tcBorders>
              <w:left w:val="single" w:sz="24" w:space="0" w:color="auto"/>
            </w:tcBorders>
          </w:tcPr>
          <w:p w14:paraId="23FAA8C9" w14:textId="15BE4DCF" w:rsidR="00CC75A1" w:rsidRDefault="000A5057" w:rsidP="0070396C">
            <w:pPr>
              <w:jc w:val="center"/>
              <w:rPr>
                <w:rFonts w:ascii="Verdana" w:hAnsi="Verdana"/>
                <w:color w:val="595959" w:themeColor="text1" w:themeTint="A6"/>
                <w:sz w:val="18"/>
                <w:szCs w:val="18"/>
              </w:rPr>
            </w:pPr>
            <w:r>
              <w:rPr>
                <w:rFonts w:ascii="Verdana" w:hAnsi="Verdana"/>
                <w:color w:val="595959" w:themeColor="text1" w:themeTint="A6"/>
                <w:sz w:val="18"/>
                <w:szCs w:val="18"/>
              </w:rPr>
              <w:t>Some college or less</w:t>
            </w:r>
          </w:p>
        </w:tc>
      </w:tr>
      <w:tr w:rsidR="00CC75A1" w14:paraId="5D107381" w14:textId="6229E283" w:rsidTr="000A5057">
        <w:tc>
          <w:tcPr>
            <w:tcW w:w="3150" w:type="dxa"/>
            <w:shd w:val="clear" w:color="auto" w:fill="5B9BD5" w:themeFill="accent1"/>
          </w:tcPr>
          <w:p w14:paraId="2FAE2975" w14:textId="603538DD" w:rsidR="00CC75A1" w:rsidRPr="003506F0" w:rsidRDefault="00CC75A1" w:rsidP="0070396C">
            <w:pPr>
              <w:rPr>
                <w:rFonts w:ascii="Verdana" w:hAnsi="Verdana"/>
                <w:color w:val="FFFFFF" w:themeColor="background1"/>
                <w:sz w:val="18"/>
                <w:szCs w:val="18"/>
              </w:rPr>
            </w:pPr>
            <w:r w:rsidRPr="003506F0">
              <w:rPr>
                <w:rFonts w:ascii="Verdana" w:hAnsi="Verdana"/>
                <w:color w:val="FFFFFF" w:themeColor="background1"/>
                <w:sz w:val="18"/>
                <w:szCs w:val="18"/>
              </w:rPr>
              <w:t>Used a cell phone while waiting at a traffic light</w:t>
            </w:r>
          </w:p>
        </w:tc>
        <w:tc>
          <w:tcPr>
            <w:tcW w:w="1530" w:type="dxa"/>
          </w:tcPr>
          <w:p w14:paraId="02513845" w14:textId="77777777" w:rsidR="00CC75A1" w:rsidRPr="00D35ABD" w:rsidRDefault="00CC75A1" w:rsidP="0070396C">
            <w:pPr>
              <w:jc w:val="center"/>
              <w:rPr>
                <w:rFonts w:ascii="Verdana" w:hAnsi="Verdana"/>
                <w:color w:val="595959" w:themeColor="text1" w:themeTint="A6"/>
                <w:sz w:val="18"/>
                <w:szCs w:val="18"/>
              </w:rPr>
            </w:pPr>
          </w:p>
          <w:p w14:paraId="477934E9" w14:textId="1E06B4C2" w:rsidR="00CC75A1" w:rsidRPr="00D35ABD" w:rsidRDefault="00CC75A1" w:rsidP="0070396C">
            <w:pPr>
              <w:jc w:val="center"/>
              <w:rPr>
                <w:rFonts w:ascii="Verdana" w:hAnsi="Verdana"/>
                <w:color w:val="595959" w:themeColor="text1" w:themeTint="A6"/>
                <w:sz w:val="18"/>
                <w:szCs w:val="18"/>
              </w:rPr>
            </w:pPr>
            <w:r w:rsidRPr="00D35ABD">
              <w:rPr>
                <w:rFonts w:ascii="Verdana" w:hAnsi="Verdana"/>
                <w:color w:val="595959" w:themeColor="text1" w:themeTint="A6"/>
                <w:sz w:val="18"/>
                <w:szCs w:val="18"/>
              </w:rPr>
              <w:t>Daily</w:t>
            </w:r>
          </w:p>
        </w:tc>
        <w:tc>
          <w:tcPr>
            <w:tcW w:w="1350" w:type="dxa"/>
          </w:tcPr>
          <w:p w14:paraId="700624D0" w14:textId="3CE7A622" w:rsidR="00CC75A1" w:rsidRPr="00D35ABD" w:rsidRDefault="00CC75A1" w:rsidP="0070396C">
            <w:pPr>
              <w:jc w:val="center"/>
              <w:rPr>
                <w:rFonts w:ascii="Verdana" w:hAnsi="Verdana"/>
                <w:color w:val="595959" w:themeColor="text1" w:themeTint="A6"/>
                <w:sz w:val="18"/>
                <w:szCs w:val="18"/>
              </w:rPr>
            </w:pPr>
          </w:p>
          <w:p w14:paraId="78B7C7DC" w14:textId="7D38197C" w:rsidR="00CC75A1" w:rsidRPr="00D35ABD" w:rsidRDefault="00CC75A1" w:rsidP="0070396C">
            <w:pPr>
              <w:jc w:val="center"/>
              <w:rPr>
                <w:rFonts w:ascii="Verdana" w:hAnsi="Verdana"/>
                <w:color w:val="595959" w:themeColor="text1" w:themeTint="A6"/>
                <w:sz w:val="18"/>
                <w:szCs w:val="18"/>
              </w:rPr>
            </w:pPr>
            <w:r w:rsidRPr="00D35ABD">
              <w:rPr>
                <w:rFonts w:ascii="Verdana" w:hAnsi="Verdana"/>
                <w:color w:val="595959" w:themeColor="text1" w:themeTint="A6"/>
                <w:sz w:val="18"/>
                <w:szCs w:val="18"/>
              </w:rPr>
              <w:t>Full Time</w:t>
            </w:r>
          </w:p>
        </w:tc>
        <w:tc>
          <w:tcPr>
            <w:tcW w:w="990" w:type="dxa"/>
          </w:tcPr>
          <w:p w14:paraId="0E35B7C3" w14:textId="3634E77F" w:rsidR="00CC75A1" w:rsidRPr="00D35ABD" w:rsidRDefault="00CC75A1" w:rsidP="0070396C">
            <w:pPr>
              <w:jc w:val="center"/>
              <w:rPr>
                <w:rFonts w:ascii="Verdana" w:hAnsi="Verdana"/>
                <w:color w:val="595959" w:themeColor="text1" w:themeTint="A6"/>
                <w:sz w:val="18"/>
                <w:szCs w:val="18"/>
              </w:rPr>
            </w:pPr>
          </w:p>
          <w:p w14:paraId="5C99163B" w14:textId="17C970AC" w:rsidR="00CC75A1" w:rsidRPr="00D35ABD" w:rsidRDefault="00CC75A1" w:rsidP="0070396C">
            <w:pPr>
              <w:jc w:val="center"/>
              <w:rPr>
                <w:rFonts w:ascii="Verdana" w:hAnsi="Verdana"/>
                <w:color w:val="595959" w:themeColor="text1" w:themeTint="A6"/>
                <w:sz w:val="18"/>
                <w:szCs w:val="18"/>
              </w:rPr>
            </w:pPr>
            <w:r w:rsidRPr="00D35ABD">
              <w:rPr>
                <w:rFonts w:ascii="Verdana" w:hAnsi="Verdana"/>
                <w:color w:val="595959" w:themeColor="text1" w:themeTint="A6"/>
                <w:sz w:val="18"/>
                <w:szCs w:val="18"/>
              </w:rPr>
              <w:t>35-54</w:t>
            </w:r>
          </w:p>
        </w:tc>
        <w:tc>
          <w:tcPr>
            <w:tcW w:w="900" w:type="dxa"/>
          </w:tcPr>
          <w:p w14:paraId="77F6AD9F" w14:textId="12DA19D0" w:rsidR="00CC75A1" w:rsidRPr="00D35ABD" w:rsidRDefault="00CC75A1" w:rsidP="0070396C">
            <w:pPr>
              <w:jc w:val="center"/>
              <w:rPr>
                <w:rFonts w:ascii="Verdana" w:hAnsi="Verdana"/>
                <w:color w:val="595959" w:themeColor="text1" w:themeTint="A6"/>
                <w:sz w:val="18"/>
                <w:szCs w:val="18"/>
              </w:rPr>
            </w:pPr>
          </w:p>
        </w:tc>
        <w:tc>
          <w:tcPr>
            <w:tcW w:w="1530" w:type="dxa"/>
            <w:tcBorders>
              <w:right w:val="single" w:sz="24" w:space="0" w:color="auto"/>
            </w:tcBorders>
          </w:tcPr>
          <w:p w14:paraId="2B9E0849" w14:textId="6DB985DB" w:rsidR="00CC75A1" w:rsidRPr="00D35ABD" w:rsidRDefault="00CC75A1" w:rsidP="0070396C">
            <w:pPr>
              <w:jc w:val="center"/>
              <w:rPr>
                <w:rFonts w:ascii="Verdana" w:hAnsi="Verdana"/>
                <w:color w:val="595959" w:themeColor="text1" w:themeTint="A6"/>
                <w:sz w:val="18"/>
                <w:szCs w:val="18"/>
              </w:rPr>
            </w:pPr>
          </w:p>
          <w:p w14:paraId="4D6FA4F2" w14:textId="708332FF" w:rsidR="00CC75A1" w:rsidRPr="00D35ABD" w:rsidRDefault="00CC75A1" w:rsidP="0070396C">
            <w:pPr>
              <w:jc w:val="center"/>
              <w:rPr>
                <w:rFonts w:ascii="Verdana" w:hAnsi="Verdana"/>
                <w:color w:val="595959" w:themeColor="text1" w:themeTint="A6"/>
                <w:sz w:val="18"/>
                <w:szCs w:val="18"/>
              </w:rPr>
            </w:pPr>
            <w:r w:rsidRPr="00D35ABD">
              <w:rPr>
                <w:rFonts w:ascii="Verdana" w:hAnsi="Verdana"/>
                <w:color w:val="595959" w:themeColor="text1" w:themeTint="A6"/>
                <w:sz w:val="18"/>
                <w:szCs w:val="18"/>
              </w:rPr>
              <w:t>$75K +</w:t>
            </w:r>
          </w:p>
        </w:tc>
        <w:tc>
          <w:tcPr>
            <w:tcW w:w="1440" w:type="dxa"/>
            <w:tcBorders>
              <w:left w:val="single" w:sz="24" w:space="0" w:color="auto"/>
            </w:tcBorders>
          </w:tcPr>
          <w:p w14:paraId="7BE39DF8" w14:textId="56162F8E" w:rsidR="00CC75A1" w:rsidRPr="00D35ABD" w:rsidRDefault="000A5057" w:rsidP="0070396C">
            <w:pPr>
              <w:jc w:val="center"/>
              <w:rPr>
                <w:rFonts w:ascii="Verdana" w:hAnsi="Verdana"/>
                <w:color w:val="595959" w:themeColor="text1" w:themeTint="A6"/>
                <w:sz w:val="18"/>
                <w:szCs w:val="18"/>
              </w:rPr>
            </w:pPr>
            <w:r>
              <w:rPr>
                <w:rFonts w:ascii="Verdana" w:hAnsi="Verdana"/>
                <w:color w:val="595959" w:themeColor="text1" w:themeTint="A6"/>
                <w:sz w:val="18"/>
                <w:szCs w:val="18"/>
              </w:rPr>
              <w:t>4 yr. degree</w:t>
            </w:r>
          </w:p>
        </w:tc>
      </w:tr>
      <w:tr w:rsidR="00CC75A1" w14:paraId="0C4FF881" w14:textId="66301FE3" w:rsidTr="000A5057">
        <w:tc>
          <w:tcPr>
            <w:tcW w:w="3150" w:type="dxa"/>
            <w:shd w:val="clear" w:color="auto" w:fill="5B9BD5" w:themeFill="accent1"/>
          </w:tcPr>
          <w:p w14:paraId="5B2C0EBA" w14:textId="6211E552" w:rsidR="00CC75A1" w:rsidRPr="003506F0" w:rsidRDefault="00CC75A1" w:rsidP="0070396C">
            <w:pPr>
              <w:rPr>
                <w:rFonts w:ascii="Verdana" w:hAnsi="Verdana"/>
                <w:color w:val="FFFFFF" w:themeColor="background1"/>
                <w:sz w:val="18"/>
                <w:szCs w:val="18"/>
              </w:rPr>
            </w:pPr>
            <w:r w:rsidRPr="003506F0">
              <w:rPr>
                <w:rFonts w:ascii="Verdana" w:hAnsi="Verdana"/>
                <w:color w:val="FFFFFF" w:themeColor="background1"/>
                <w:sz w:val="18"/>
                <w:szCs w:val="18"/>
              </w:rPr>
              <w:t>Changed GPS or music</w:t>
            </w:r>
          </w:p>
        </w:tc>
        <w:tc>
          <w:tcPr>
            <w:tcW w:w="1530" w:type="dxa"/>
          </w:tcPr>
          <w:p w14:paraId="443DE0DE" w14:textId="197BF626" w:rsidR="00CC75A1" w:rsidRPr="00D35ABD" w:rsidRDefault="00CC75A1" w:rsidP="0070396C">
            <w:pPr>
              <w:jc w:val="center"/>
              <w:rPr>
                <w:rFonts w:ascii="Verdana" w:hAnsi="Verdana"/>
                <w:color w:val="595959" w:themeColor="text1" w:themeTint="A6"/>
                <w:sz w:val="18"/>
                <w:szCs w:val="18"/>
              </w:rPr>
            </w:pPr>
          </w:p>
        </w:tc>
        <w:tc>
          <w:tcPr>
            <w:tcW w:w="1350" w:type="dxa"/>
          </w:tcPr>
          <w:p w14:paraId="36EA4BD7" w14:textId="0A9C60BE" w:rsidR="00CC75A1" w:rsidRPr="00D35ABD" w:rsidRDefault="00CC75A1" w:rsidP="000A5057">
            <w:pPr>
              <w:jc w:val="center"/>
              <w:rPr>
                <w:rFonts w:ascii="Verdana" w:hAnsi="Verdana"/>
                <w:color w:val="595959" w:themeColor="text1" w:themeTint="A6"/>
                <w:sz w:val="18"/>
                <w:szCs w:val="18"/>
              </w:rPr>
            </w:pPr>
            <w:r w:rsidRPr="00D35ABD">
              <w:rPr>
                <w:rFonts w:ascii="Verdana" w:hAnsi="Verdana"/>
                <w:color w:val="595959" w:themeColor="text1" w:themeTint="A6"/>
                <w:sz w:val="18"/>
                <w:szCs w:val="18"/>
              </w:rPr>
              <w:t>Full Time</w:t>
            </w:r>
          </w:p>
        </w:tc>
        <w:tc>
          <w:tcPr>
            <w:tcW w:w="990" w:type="dxa"/>
          </w:tcPr>
          <w:p w14:paraId="7656FA69" w14:textId="3AE8AEF2" w:rsidR="00CC75A1" w:rsidRPr="00D35ABD" w:rsidRDefault="00CC75A1" w:rsidP="000A5057">
            <w:pPr>
              <w:jc w:val="center"/>
              <w:rPr>
                <w:rFonts w:ascii="Verdana" w:hAnsi="Verdana"/>
                <w:color w:val="595959" w:themeColor="text1" w:themeTint="A6"/>
                <w:sz w:val="18"/>
                <w:szCs w:val="18"/>
              </w:rPr>
            </w:pPr>
            <w:r>
              <w:rPr>
                <w:rFonts w:ascii="Verdana" w:hAnsi="Verdana"/>
                <w:color w:val="595959" w:themeColor="text1" w:themeTint="A6"/>
                <w:sz w:val="18"/>
                <w:szCs w:val="18"/>
              </w:rPr>
              <w:t>18 - 34</w:t>
            </w:r>
          </w:p>
        </w:tc>
        <w:tc>
          <w:tcPr>
            <w:tcW w:w="900" w:type="dxa"/>
          </w:tcPr>
          <w:p w14:paraId="01D17D7E" w14:textId="5759B7D1" w:rsidR="00CC75A1" w:rsidRPr="00D35ABD" w:rsidRDefault="00CC75A1" w:rsidP="000A5057">
            <w:pPr>
              <w:jc w:val="center"/>
              <w:rPr>
                <w:rFonts w:ascii="Verdana" w:hAnsi="Verdana"/>
                <w:color w:val="595959" w:themeColor="text1" w:themeTint="A6"/>
                <w:sz w:val="18"/>
                <w:szCs w:val="18"/>
              </w:rPr>
            </w:pPr>
          </w:p>
        </w:tc>
        <w:tc>
          <w:tcPr>
            <w:tcW w:w="1530" w:type="dxa"/>
            <w:tcBorders>
              <w:right w:val="single" w:sz="24" w:space="0" w:color="auto"/>
            </w:tcBorders>
          </w:tcPr>
          <w:p w14:paraId="5CC7FB40" w14:textId="28CADBCE" w:rsidR="00CC75A1" w:rsidRPr="00D35ABD" w:rsidRDefault="00CC75A1" w:rsidP="000A5057">
            <w:pPr>
              <w:jc w:val="center"/>
              <w:rPr>
                <w:rFonts w:ascii="Verdana" w:hAnsi="Verdana"/>
                <w:color w:val="595959" w:themeColor="text1" w:themeTint="A6"/>
                <w:sz w:val="18"/>
                <w:szCs w:val="18"/>
              </w:rPr>
            </w:pPr>
            <w:r w:rsidRPr="00D35ABD">
              <w:rPr>
                <w:rFonts w:ascii="Verdana" w:hAnsi="Verdana"/>
                <w:color w:val="595959" w:themeColor="text1" w:themeTint="A6"/>
                <w:sz w:val="18"/>
                <w:szCs w:val="18"/>
              </w:rPr>
              <w:t>$75K - $200K</w:t>
            </w:r>
          </w:p>
        </w:tc>
        <w:tc>
          <w:tcPr>
            <w:tcW w:w="1440" w:type="dxa"/>
            <w:tcBorders>
              <w:left w:val="single" w:sz="24" w:space="0" w:color="auto"/>
            </w:tcBorders>
          </w:tcPr>
          <w:p w14:paraId="5F443DC6" w14:textId="68A34076" w:rsidR="00CC75A1" w:rsidRPr="00D35ABD" w:rsidRDefault="000A5057" w:rsidP="000A5057">
            <w:pPr>
              <w:jc w:val="center"/>
              <w:rPr>
                <w:rFonts w:ascii="Verdana" w:hAnsi="Verdana"/>
                <w:color w:val="595959" w:themeColor="text1" w:themeTint="A6"/>
                <w:sz w:val="18"/>
                <w:szCs w:val="18"/>
              </w:rPr>
            </w:pPr>
            <w:r>
              <w:rPr>
                <w:rFonts w:ascii="Verdana" w:hAnsi="Verdana"/>
                <w:color w:val="595959" w:themeColor="text1" w:themeTint="A6"/>
                <w:sz w:val="18"/>
                <w:szCs w:val="18"/>
              </w:rPr>
              <w:t>4 yr. degree</w:t>
            </w:r>
          </w:p>
        </w:tc>
      </w:tr>
      <w:tr w:rsidR="00CC75A1" w14:paraId="27A29EB7" w14:textId="5802CDDD" w:rsidTr="000A5057">
        <w:tc>
          <w:tcPr>
            <w:tcW w:w="3150" w:type="dxa"/>
            <w:shd w:val="clear" w:color="auto" w:fill="5B9BD5" w:themeFill="accent1"/>
          </w:tcPr>
          <w:p w14:paraId="72FD2309" w14:textId="0D6BB71C" w:rsidR="00CC75A1" w:rsidRPr="003506F0" w:rsidRDefault="00CC75A1" w:rsidP="0070396C">
            <w:pPr>
              <w:rPr>
                <w:rFonts w:ascii="Verdana" w:hAnsi="Verdana"/>
                <w:color w:val="FFFFFF" w:themeColor="background1"/>
                <w:sz w:val="18"/>
                <w:szCs w:val="18"/>
              </w:rPr>
            </w:pPr>
            <w:r w:rsidRPr="003506F0">
              <w:rPr>
                <w:rFonts w:ascii="Verdana" w:hAnsi="Verdana"/>
                <w:color w:val="FFFFFF" w:themeColor="background1"/>
                <w:sz w:val="18"/>
                <w:szCs w:val="18"/>
              </w:rPr>
              <w:t>Surfed the web</w:t>
            </w:r>
          </w:p>
        </w:tc>
        <w:tc>
          <w:tcPr>
            <w:tcW w:w="1530" w:type="dxa"/>
          </w:tcPr>
          <w:p w14:paraId="07E3BAAA" w14:textId="77777777" w:rsidR="00CC75A1" w:rsidRPr="00D35ABD" w:rsidRDefault="00CC75A1" w:rsidP="0070396C">
            <w:pPr>
              <w:jc w:val="center"/>
              <w:rPr>
                <w:rFonts w:ascii="Verdana" w:hAnsi="Verdana"/>
                <w:color w:val="595959" w:themeColor="text1" w:themeTint="A6"/>
                <w:sz w:val="18"/>
                <w:szCs w:val="18"/>
              </w:rPr>
            </w:pPr>
            <w:r w:rsidRPr="00D35ABD">
              <w:rPr>
                <w:rFonts w:ascii="Verdana" w:hAnsi="Verdana"/>
                <w:color w:val="595959" w:themeColor="text1" w:themeTint="A6"/>
                <w:sz w:val="18"/>
                <w:szCs w:val="18"/>
              </w:rPr>
              <w:t>Once or twice a month</w:t>
            </w:r>
          </w:p>
          <w:p w14:paraId="7435F69E" w14:textId="3041BBE3" w:rsidR="00CC75A1" w:rsidRPr="00D35ABD" w:rsidRDefault="00CC75A1" w:rsidP="0070396C">
            <w:pPr>
              <w:jc w:val="center"/>
              <w:rPr>
                <w:rFonts w:ascii="Verdana" w:hAnsi="Verdana"/>
                <w:color w:val="595959" w:themeColor="text1" w:themeTint="A6"/>
                <w:sz w:val="18"/>
                <w:szCs w:val="18"/>
              </w:rPr>
            </w:pPr>
            <w:r w:rsidRPr="00D35ABD">
              <w:rPr>
                <w:rFonts w:ascii="Verdana" w:hAnsi="Verdana"/>
                <w:color w:val="595959" w:themeColor="text1" w:themeTint="A6"/>
                <w:sz w:val="18"/>
                <w:szCs w:val="18"/>
              </w:rPr>
              <w:t>One to three times a week</w:t>
            </w:r>
          </w:p>
        </w:tc>
        <w:tc>
          <w:tcPr>
            <w:tcW w:w="1350" w:type="dxa"/>
          </w:tcPr>
          <w:p w14:paraId="095EA6C5" w14:textId="7E520FC3" w:rsidR="00CC75A1" w:rsidRPr="00D35ABD" w:rsidRDefault="00CC75A1" w:rsidP="0070396C">
            <w:pPr>
              <w:jc w:val="center"/>
              <w:rPr>
                <w:rFonts w:ascii="Verdana" w:hAnsi="Verdana"/>
                <w:color w:val="595959" w:themeColor="text1" w:themeTint="A6"/>
                <w:sz w:val="18"/>
                <w:szCs w:val="18"/>
              </w:rPr>
            </w:pPr>
          </w:p>
          <w:p w14:paraId="08D8DC6B" w14:textId="69836D1B" w:rsidR="00CC75A1" w:rsidRPr="00D35ABD" w:rsidRDefault="00CC75A1" w:rsidP="0070396C">
            <w:pPr>
              <w:jc w:val="center"/>
              <w:rPr>
                <w:rFonts w:ascii="Verdana" w:hAnsi="Verdana"/>
                <w:color w:val="595959" w:themeColor="text1" w:themeTint="A6"/>
                <w:sz w:val="18"/>
                <w:szCs w:val="18"/>
              </w:rPr>
            </w:pPr>
            <w:r w:rsidRPr="00D35ABD">
              <w:rPr>
                <w:rFonts w:ascii="Verdana" w:hAnsi="Verdana"/>
                <w:color w:val="595959" w:themeColor="text1" w:themeTint="A6"/>
                <w:sz w:val="18"/>
                <w:szCs w:val="18"/>
              </w:rPr>
              <w:t>Retired</w:t>
            </w:r>
          </w:p>
        </w:tc>
        <w:tc>
          <w:tcPr>
            <w:tcW w:w="990" w:type="dxa"/>
          </w:tcPr>
          <w:p w14:paraId="2F9F8657" w14:textId="26A1B5FA" w:rsidR="00CC75A1" w:rsidRPr="00D35ABD" w:rsidRDefault="00CC75A1" w:rsidP="0070396C">
            <w:pPr>
              <w:jc w:val="center"/>
              <w:rPr>
                <w:rFonts w:ascii="Verdana" w:hAnsi="Verdana"/>
                <w:color w:val="595959" w:themeColor="text1" w:themeTint="A6"/>
                <w:sz w:val="18"/>
                <w:szCs w:val="18"/>
              </w:rPr>
            </w:pPr>
          </w:p>
          <w:p w14:paraId="117DE540" w14:textId="05AF8580" w:rsidR="00CC75A1" w:rsidRPr="00D35ABD" w:rsidRDefault="00CC75A1" w:rsidP="0070396C">
            <w:pPr>
              <w:jc w:val="center"/>
              <w:rPr>
                <w:rFonts w:ascii="Verdana" w:hAnsi="Verdana"/>
                <w:color w:val="595959" w:themeColor="text1" w:themeTint="A6"/>
                <w:sz w:val="18"/>
                <w:szCs w:val="18"/>
              </w:rPr>
            </w:pPr>
            <w:r w:rsidRPr="00D35ABD">
              <w:rPr>
                <w:rFonts w:ascii="Verdana" w:hAnsi="Verdana"/>
                <w:color w:val="595959" w:themeColor="text1" w:themeTint="A6"/>
                <w:sz w:val="18"/>
                <w:szCs w:val="18"/>
              </w:rPr>
              <w:t>55+</w:t>
            </w:r>
          </w:p>
        </w:tc>
        <w:tc>
          <w:tcPr>
            <w:tcW w:w="900" w:type="dxa"/>
          </w:tcPr>
          <w:p w14:paraId="25D07309" w14:textId="3CBC3292" w:rsidR="00CC75A1" w:rsidRPr="00D35ABD" w:rsidRDefault="00CC75A1" w:rsidP="00A2402F">
            <w:pPr>
              <w:rPr>
                <w:rFonts w:ascii="Verdana" w:hAnsi="Verdana"/>
                <w:color w:val="595959" w:themeColor="text1" w:themeTint="A6"/>
                <w:sz w:val="18"/>
                <w:szCs w:val="18"/>
              </w:rPr>
            </w:pPr>
          </w:p>
        </w:tc>
        <w:tc>
          <w:tcPr>
            <w:tcW w:w="1530" w:type="dxa"/>
            <w:tcBorders>
              <w:right w:val="single" w:sz="24" w:space="0" w:color="auto"/>
            </w:tcBorders>
          </w:tcPr>
          <w:p w14:paraId="75EA8981" w14:textId="20D4C2D5" w:rsidR="00CC75A1" w:rsidRPr="00D35ABD" w:rsidRDefault="00CC75A1" w:rsidP="0070396C">
            <w:pPr>
              <w:jc w:val="center"/>
              <w:rPr>
                <w:rFonts w:ascii="Verdana" w:hAnsi="Verdana"/>
                <w:color w:val="595959" w:themeColor="text1" w:themeTint="A6"/>
                <w:sz w:val="18"/>
                <w:szCs w:val="18"/>
              </w:rPr>
            </w:pPr>
          </w:p>
          <w:p w14:paraId="48D9EF3E" w14:textId="15868F56" w:rsidR="00CC75A1" w:rsidRPr="00D35ABD" w:rsidRDefault="00CC75A1" w:rsidP="0070396C">
            <w:pPr>
              <w:jc w:val="center"/>
              <w:rPr>
                <w:rFonts w:ascii="Verdana" w:hAnsi="Verdana"/>
                <w:color w:val="595959" w:themeColor="text1" w:themeTint="A6"/>
                <w:sz w:val="18"/>
                <w:szCs w:val="18"/>
              </w:rPr>
            </w:pPr>
            <w:r w:rsidRPr="00D35ABD">
              <w:rPr>
                <w:rFonts w:ascii="Verdana" w:hAnsi="Verdana"/>
                <w:color w:val="595959" w:themeColor="text1" w:themeTint="A6"/>
                <w:sz w:val="18"/>
                <w:szCs w:val="18"/>
              </w:rPr>
              <w:t>LT $25K</w:t>
            </w:r>
          </w:p>
        </w:tc>
        <w:tc>
          <w:tcPr>
            <w:tcW w:w="1440" w:type="dxa"/>
            <w:tcBorders>
              <w:left w:val="single" w:sz="24" w:space="0" w:color="auto"/>
            </w:tcBorders>
          </w:tcPr>
          <w:p w14:paraId="7EA07791" w14:textId="77777777" w:rsidR="00CC75A1" w:rsidRPr="00D35ABD" w:rsidRDefault="00CC75A1" w:rsidP="0070396C">
            <w:pPr>
              <w:jc w:val="center"/>
              <w:rPr>
                <w:rFonts w:ascii="Verdana" w:hAnsi="Verdana"/>
                <w:color w:val="595959" w:themeColor="text1" w:themeTint="A6"/>
                <w:sz w:val="18"/>
                <w:szCs w:val="18"/>
              </w:rPr>
            </w:pPr>
          </w:p>
        </w:tc>
      </w:tr>
      <w:tr w:rsidR="00CC75A1" w14:paraId="6FCF1EBC" w14:textId="6D17DF2C" w:rsidTr="000A5057">
        <w:tc>
          <w:tcPr>
            <w:tcW w:w="3150" w:type="dxa"/>
            <w:shd w:val="clear" w:color="auto" w:fill="5B9BD5" w:themeFill="accent1"/>
          </w:tcPr>
          <w:p w14:paraId="36AA45E1" w14:textId="3774957B" w:rsidR="00CC75A1" w:rsidRPr="003506F0" w:rsidRDefault="00CC75A1" w:rsidP="0070396C">
            <w:pPr>
              <w:rPr>
                <w:rFonts w:ascii="Verdana" w:hAnsi="Verdana"/>
                <w:color w:val="FFFFFF" w:themeColor="background1"/>
                <w:sz w:val="18"/>
                <w:szCs w:val="18"/>
              </w:rPr>
            </w:pPr>
            <w:r w:rsidRPr="003506F0">
              <w:rPr>
                <w:rFonts w:ascii="Verdana" w:hAnsi="Verdana"/>
                <w:color w:val="FFFFFF" w:themeColor="background1"/>
                <w:sz w:val="18"/>
                <w:szCs w:val="18"/>
              </w:rPr>
              <w:t>Posted on social media</w:t>
            </w:r>
          </w:p>
        </w:tc>
        <w:tc>
          <w:tcPr>
            <w:tcW w:w="1530" w:type="dxa"/>
          </w:tcPr>
          <w:p w14:paraId="3D4789ED" w14:textId="55D112FA" w:rsidR="00CC75A1" w:rsidRPr="00D35ABD" w:rsidRDefault="00CC75A1" w:rsidP="0070396C">
            <w:pPr>
              <w:jc w:val="center"/>
              <w:rPr>
                <w:rFonts w:ascii="Verdana" w:hAnsi="Verdana"/>
                <w:color w:val="595959" w:themeColor="text1" w:themeTint="A6"/>
                <w:sz w:val="18"/>
                <w:szCs w:val="18"/>
              </w:rPr>
            </w:pPr>
            <w:r w:rsidRPr="00D35ABD">
              <w:rPr>
                <w:rFonts w:ascii="Verdana" w:hAnsi="Verdana"/>
                <w:color w:val="595959" w:themeColor="text1" w:themeTint="A6"/>
                <w:sz w:val="18"/>
                <w:szCs w:val="18"/>
              </w:rPr>
              <w:t>Once or twice a month</w:t>
            </w:r>
          </w:p>
        </w:tc>
        <w:tc>
          <w:tcPr>
            <w:tcW w:w="1350" w:type="dxa"/>
          </w:tcPr>
          <w:p w14:paraId="4E08610C" w14:textId="6072B211" w:rsidR="00CC75A1" w:rsidRPr="00D35ABD" w:rsidRDefault="00CC75A1" w:rsidP="0070396C">
            <w:pPr>
              <w:jc w:val="center"/>
              <w:rPr>
                <w:rFonts w:ascii="Verdana" w:hAnsi="Verdana"/>
                <w:color w:val="595959" w:themeColor="text1" w:themeTint="A6"/>
                <w:sz w:val="18"/>
                <w:szCs w:val="18"/>
              </w:rPr>
            </w:pPr>
          </w:p>
        </w:tc>
        <w:tc>
          <w:tcPr>
            <w:tcW w:w="990" w:type="dxa"/>
          </w:tcPr>
          <w:p w14:paraId="3D3E2BCD" w14:textId="05456D62" w:rsidR="00CC75A1" w:rsidRPr="00D35ABD" w:rsidRDefault="00CC75A1" w:rsidP="0070396C">
            <w:pPr>
              <w:jc w:val="center"/>
              <w:rPr>
                <w:rFonts w:ascii="Verdana" w:hAnsi="Verdana"/>
                <w:color w:val="595959" w:themeColor="text1" w:themeTint="A6"/>
                <w:sz w:val="18"/>
                <w:szCs w:val="18"/>
              </w:rPr>
            </w:pPr>
          </w:p>
        </w:tc>
        <w:tc>
          <w:tcPr>
            <w:tcW w:w="900" w:type="dxa"/>
          </w:tcPr>
          <w:p w14:paraId="572993A3" w14:textId="6CF8142C" w:rsidR="00CC75A1" w:rsidRPr="00D35ABD" w:rsidRDefault="00CC75A1" w:rsidP="0070396C">
            <w:pPr>
              <w:jc w:val="center"/>
              <w:rPr>
                <w:rFonts w:ascii="Verdana" w:hAnsi="Verdana"/>
                <w:color w:val="595959" w:themeColor="text1" w:themeTint="A6"/>
                <w:sz w:val="18"/>
                <w:szCs w:val="18"/>
              </w:rPr>
            </w:pPr>
          </w:p>
          <w:p w14:paraId="152335F6" w14:textId="01953234" w:rsidR="00CC75A1" w:rsidRPr="00D35ABD" w:rsidRDefault="00CC75A1" w:rsidP="0070396C">
            <w:pPr>
              <w:jc w:val="center"/>
              <w:rPr>
                <w:rFonts w:ascii="Verdana" w:hAnsi="Verdana"/>
                <w:color w:val="595959" w:themeColor="text1" w:themeTint="A6"/>
                <w:sz w:val="18"/>
                <w:szCs w:val="18"/>
              </w:rPr>
            </w:pPr>
            <w:r w:rsidRPr="00D35ABD">
              <w:rPr>
                <w:rFonts w:ascii="Verdana" w:hAnsi="Verdana"/>
                <w:color w:val="595959" w:themeColor="text1" w:themeTint="A6"/>
                <w:sz w:val="18"/>
                <w:szCs w:val="18"/>
              </w:rPr>
              <w:t>Female</w:t>
            </w:r>
          </w:p>
        </w:tc>
        <w:tc>
          <w:tcPr>
            <w:tcW w:w="1530" w:type="dxa"/>
            <w:tcBorders>
              <w:right w:val="single" w:sz="24" w:space="0" w:color="auto"/>
            </w:tcBorders>
          </w:tcPr>
          <w:p w14:paraId="7FFDA482" w14:textId="1D432F90" w:rsidR="00CC75A1" w:rsidRPr="00D35ABD" w:rsidRDefault="00CC75A1" w:rsidP="0070396C">
            <w:pPr>
              <w:jc w:val="center"/>
              <w:rPr>
                <w:rFonts w:ascii="Verdana" w:hAnsi="Verdana"/>
                <w:color w:val="595959" w:themeColor="text1" w:themeTint="A6"/>
                <w:sz w:val="18"/>
                <w:szCs w:val="18"/>
              </w:rPr>
            </w:pPr>
          </w:p>
          <w:p w14:paraId="22FDBB2F" w14:textId="77777777" w:rsidR="00CC75A1" w:rsidRPr="00D35ABD" w:rsidRDefault="00CC75A1" w:rsidP="0070396C">
            <w:pPr>
              <w:jc w:val="center"/>
              <w:rPr>
                <w:rFonts w:ascii="Verdana" w:hAnsi="Verdana"/>
                <w:color w:val="595959" w:themeColor="text1" w:themeTint="A6"/>
                <w:sz w:val="18"/>
                <w:szCs w:val="18"/>
              </w:rPr>
            </w:pPr>
            <w:r w:rsidRPr="00D35ABD">
              <w:rPr>
                <w:rFonts w:ascii="Verdana" w:hAnsi="Verdana"/>
                <w:color w:val="595959" w:themeColor="text1" w:themeTint="A6"/>
                <w:sz w:val="18"/>
                <w:szCs w:val="18"/>
              </w:rPr>
              <w:t>LT $25K</w:t>
            </w:r>
          </w:p>
          <w:p w14:paraId="02D9D3B8" w14:textId="4DAC5BCA" w:rsidR="00CC75A1" w:rsidRPr="00D35ABD" w:rsidRDefault="00CC75A1" w:rsidP="0070396C">
            <w:pPr>
              <w:jc w:val="center"/>
              <w:rPr>
                <w:rFonts w:ascii="Verdana" w:hAnsi="Verdana"/>
                <w:color w:val="595959" w:themeColor="text1" w:themeTint="A6"/>
                <w:sz w:val="18"/>
                <w:szCs w:val="18"/>
              </w:rPr>
            </w:pPr>
            <w:r w:rsidRPr="00D35ABD">
              <w:rPr>
                <w:rFonts w:ascii="Verdana" w:hAnsi="Verdana"/>
                <w:color w:val="595959" w:themeColor="text1" w:themeTint="A6"/>
                <w:sz w:val="18"/>
                <w:szCs w:val="18"/>
              </w:rPr>
              <w:t>GT $200K +</w:t>
            </w:r>
          </w:p>
        </w:tc>
        <w:tc>
          <w:tcPr>
            <w:tcW w:w="1440" w:type="dxa"/>
            <w:tcBorders>
              <w:left w:val="single" w:sz="24" w:space="0" w:color="auto"/>
            </w:tcBorders>
          </w:tcPr>
          <w:p w14:paraId="47D99199" w14:textId="77777777" w:rsidR="00CC75A1" w:rsidRPr="00D35ABD" w:rsidRDefault="00CC75A1" w:rsidP="0070396C">
            <w:pPr>
              <w:jc w:val="center"/>
              <w:rPr>
                <w:rFonts w:ascii="Verdana" w:hAnsi="Verdana"/>
                <w:color w:val="595959" w:themeColor="text1" w:themeTint="A6"/>
                <w:sz w:val="18"/>
                <w:szCs w:val="18"/>
              </w:rPr>
            </w:pPr>
          </w:p>
        </w:tc>
      </w:tr>
      <w:tr w:rsidR="00CC75A1" w14:paraId="745326CD" w14:textId="00B362BE" w:rsidTr="000A5057">
        <w:trPr>
          <w:trHeight w:val="278"/>
        </w:trPr>
        <w:tc>
          <w:tcPr>
            <w:tcW w:w="3150" w:type="dxa"/>
            <w:shd w:val="clear" w:color="auto" w:fill="5B9BD5" w:themeFill="accent1"/>
          </w:tcPr>
          <w:p w14:paraId="4CB34BEF" w14:textId="16A28934" w:rsidR="00CC75A1" w:rsidRPr="003506F0" w:rsidRDefault="00CC75A1" w:rsidP="0070396C">
            <w:pPr>
              <w:rPr>
                <w:rFonts w:ascii="Verdana" w:hAnsi="Verdana"/>
                <w:color w:val="FFFFFF" w:themeColor="background1"/>
                <w:sz w:val="18"/>
                <w:szCs w:val="18"/>
              </w:rPr>
            </w:pPr>
            <w:r w:rsidRPr="003506F0">
              <w:rPr>
                <w:rFonts w:ascii="Verdana" w:hAnsi="Verdana"/>
                <w:color w:val="FFFFFF" w:themeColor="background1"/>
                <w:sz w:val="18"/>
                <w:szCs w:val="18"/>
              </w:rPr>
              <w:t>Reached for an object</w:t>
            </w:r>
          </w:p>
        </w:tc>
        <w:tc>
          <w:tcPr>
            <w:tcW w:w="1530" w:type="dxa"/>
          </w:tcPr>
          <w:p w14:paraId="1574F31B" w14:textId="1B926467" w:rsidR="00CC75A1" w:rsidRPr="00D35ABD" w:rsidRDefault="00CC75A1" w:rsidP="0070396C">
            <w:pPr>
              <w:jc w:val="center"/>
              <w:rPr>
                <w:rFonts w:ascii="Verdana" w:hAnsi="Verdana"/>
                <w:color w:val="595959" w:themeColor="text1" w:themeTint="A6"/>
                <w:sz w:val="18"/>
                <w:szCs w:val="18"/>
              </w:rPr>
            </w:pPr>
          </w:p>
        </w:tc>
        <w:tc>
          <w:tcPr>
            <w:tcW w:w="1350" w:type="dxa"/>
          </w:tcPr>
          <w:p w14:paraId="6DA0A392" w14:textId="2F80837E" w:rsidR="00CC75A1" w:rsidRPr="00D35ABD" w:rsidRDefault="00CC75A1" w:rsidP="00400935">
            <w:pPr>
              <w:jc w:val="center"/>
              <w:rPr>
                <w:rFonts w:ascii="Verdana" w:hAnsi="Verdana"/>
                <w:color w:val="595959" w:themeColor="text1" w:themeTint="A6"/>
                <w:sz w:val="18"/>
                <w:szCs w:val="18"/>
              </w:rPr>
            </w:pPr>
            <w:r w:rsidRPr="00D35ABD">
              <w:rPr>
                <w:rFonts w:ascii="Verdana" w:hAnsi="Verdana"/>
                <w:color w:val="595959" w:themeColor="text1" w:themeTint="A6"/>
                <w:sz w:val="18"/>
                <w:szCs w:val="18"/>
              </w:rPr>
              <w:t>Students</w:t>
            </w:r>
          </w:p>
        </w:tc>
        <w:tc>
          <w:tcPr>
            <w:tcW w:w="990" w:type="dxa"/>
          </w:tcPr>
          <w:p w14:paraId="3417CD57" w14:textId="54A5E64E" w:rsidR="00CC75A1" w:rsidRPr="00D35ABD" w:rsidRDefault="00CC75A1" w:rsidP="0070396C">
            <w:pPr>
              <w:jc w:val="center"/>
              <w:rPr>
                <w:rFonts w:ascii="Verdana" w:hAnsi="Verdana"/>
                <w:color w:val="595959" w:themeColor="text1" w:themeTint="A6"/>
                <w:sz w:val="18"/>
                <w:szCs w:val="18"/>
              </w:rPr>
            </w:pPr>
          </w:p>
        </w:tc>
        <w:tc>
          <w:tcPr>
            <w:tcW w:w="900" w:type="dxa"/>
          </w:tcPr>
          <w:p w14:paraId="102D613E" w14:textId="6FF63D98" w:rsidR="00CC75A1" w:rsidRPr="00D35ABD" w:rsidRDefault="00CC75A1" w:rsidP="0070396C">
            <w:pPr>
              <w:jc w:val="center"/>
              <w:rPr>
                <w:rFonts w:ascii="Verdana" w:hAnsi="Verdana"/>
                <w:color w:val="595959" w:themeColor="text1" w:themeTint="A6"/>
                <w:sz w:val="18"/>
                <w:szCs w:val="18"/>
              </w:rPr>
            </w:pPr>
          </w:p>
        </w:tc>
        <w:tc>
          <w:tcPr>
            <w:tcW w:w="1530" w:type="dxa"/>
            <w:tcBorders>
              <w:right w:val="single" w:sz="24" w:space="0" w:color="auto"/>
            </w:tcBorders>
          </w:tcPr>
          <w:p w14:paraId="37F84ACF" w14:textId="77777777" w:rsidR="00CC75A1" w:rsidRPr="00D35ABD" w:rsidRDefault="00CC75A1" w:rsidP="0070396C">
            <w:pPr>
              <w:jc w:val="center"/>
              <w:rPr>
                <w:rFonts w:ascii="Verdana" w:hAnsi="Verdana"/>
                <w:color w:val="595959" w:themeColor="text1" w:themeTint="A6"/>
                <w:sz w:val="18"/>
                <w:szCs w:val="18"/>
              </w:rPr>
            </w:pPr>
          </w:p>
        </w:tc>
        <w:tc>
          <w:tcPr>
            <w:tcW w:w="1440" w:type="dxa"/>
            <w:tcBorders>
              <w:left w:val="single" w:sz="24" w:space="0" w:color="auto"/>
            </w:tcBorders>
          </w:tcPr>
          <w:p w14:paraId="7CDFC36C" w14:textId="77777777" w:rsidR="00CC75A1" w:rsidRPr="00D35ABD" w:rsidRDefault="00CC75A1" w:rsidP="0070396C">
            <w:pPr>
              <w:jc w:val="center"/>
              <w:rPr>
                <w:rFonts w:ascii="Verdana" w:hAnsi="Verdana"/>
                <w:color w:val="595959" w:themeColor="text1" w:themeTint="A6"/>
                <w:sz w:val="18"/>
                <w:szCs w:val="18"/>
              </w:rPr>
            </w:pPr>
          </w:p>
        </w:tc>
      </w:tr>
    </w:tbl>
    <w:p w14:paraId="7AFDE0E8" w14:textId="19EA7FC9" w:rsidR="00400935" w:rsidRPr="00D35ABD" w:rsidRDefault="00D35ABD" w:rsidP="007D03D1">
      <w:pPr>
        <w:rPr>
          <w:rFonts w:ascii="Verdana" w:hAnsi="Verdana"/>
          <w:color w:val="595959" w:themeColor="text1" w:themeTint="A6"/>
          <w:sz w:val="16"/>
          <w:szCs w:val="16"/>
        </w:rPr>
      </w:pPr>
      <w:r w:rsidRPr="00D35ABD">
        <w:rPr>
          <w:rFonts w:ascii="Verdana" w:hAnsi="Verdana"/>
          <w:color w:val="595959" w:themeColor="text1" w:themeTint="A6"/>
          <w:sz w:val="16"/>
          <w:szCs w:val="16"/>
        </w:rPr>
        <w:t>LT = Less than</w:t>
      </w:r>
    </w:p>
    <w:p w14:paraId="4D4AEEFC" w14:textId="124F1A8A" w:rsidR="00A0538D" w:rsidRDefault="00D35ABD" w:rsidP="00E455D4">
      <w:pPr>
        <w:rPr>
          <w:rFonts w:ascii="Verdana" w:hAnsi="Verdana"/>
          <w:color w:val="595959" w:themeColor="text1" w:themeTint="A6"/>
          <w:sz w:val="16"/>
          <w:szCs w:val="16"/>
        </w:rPr>
      </w:pPr>
      <w:r w:rsidRPr="00D35ABD">
        <w:rPr>
          <w:rFonts w:ascii="Verdana" w:hAnsi="Verdana"/>
          <w:color w:val="595959" w:themeColor="text1" w:themeTint="A6"/>
          <w:sz w:val="16"/>
          <w:szCs w:val="16"/>
        </w:rPr>
        <w:t>GT=Greater than</w:t>
      </w:r>
    </w:p>
    <w:p w14:paraId="7FB9CEA9" w14:textId="77777777" w:rsidR="00A0538D" w:rsidRPr="00A0538D" w:rsidRDefault="00A0538D" w:rsidP="00E455D4">
      <w:pPr>
        <w:rPr>
          <w:rFonts w:ascii="Verdana" w:hAnsi="Verdana"/>
          <w:color w:val="595959" w:themeColor="text1" w:themeTint="A6"/>
          <w:sz w:val="16"/>
          <w:szCs w:val="16"/>
        </w:rPr>
      </w:pPr>
    </w:p>
    <w:p w14:paraId="10328A9A" w14:textId="77777777" w:rsidR="009D4057" w:rsidRDefault="009D4057" w:rsidP="00E455D4">
      <w:pPr>
        <w:rPr>
          <w:rFonts w:ascii="Verdana" w:hAnsi="Verdana"/>
          <w:b/>
          <w:bCs/>
          <w:color w:val="595959" w:themeColor="text1" w:themeTint="A6"/>
          <w:sz w:val="20"/>
          <w:szCs w:val="20"/>
          <w:u w:val="single"/>
        </w:rPr>
      </w:pPr>
    </w:p>
    <w:p w14:paraId="3901C37F" w14:textId="417BAE30" w:rsidR="008727FE" w:rsidRDefault="00A0538D" w:rsidP="00E455D4">
      <w:pPr>
        <w:rPr>
          <w:rFonts w:ascii="Verdana" w:hAnsi="Verdana"/>
          <w:b/>
          <w:bCs/>
          <w:color w:val="595959" w:themeColor="text1" w:themeTint="A6"/>
          <w:sz w:val="20"/>
          <w:szCs w:val="20"/>
          <w:u w:val="single"/>
        </w:rPr>
      </w:pPr>
      <w:r>
        <w:rPr>
          <w:rFonts w:ascii="Verdana" w:hAnsi="Verdana"/>
          <w:b/>
          <w:bCs/>
          <w:color w:val="595959" w:themeColor="text1" w:themeTint="A6"/>
          <w:sz w:val="20"/>
          <w:szCs w:val="20"/>
          <w:u w:val="single"/>
        </w:rPr>
        <w:t>Family Rules and Workplace Policies on Distracted Driving</w:t>
      </w:r>
    </w:p>
    <w:p w14:paraId="504BC676" w14:textId="152D9179" w:rsidR="007F689A" w:rsidRDefault="00A0538D" w:rsidP="00E455D4">
      <w:pPr>
        <w:rPr>
          <w:rFonts w:ascii="Verdana" w:hAnsi="Verdana"/>
          <w:color w:val="595959" w:themeColor="text1" w:themeTint="A6"/>
          <w:sz w:val="20"/>
          <w:szCs w:val="20"/>
        </w:rPr>
      </w:pPr>
      <w:r>
        <w:rPr>
          <w:rFonts w:ascii="Verdana" w:hAnsi="Verdana"/>
          <w:color w:val="595959" w:themeColor="text1" w:themeTint="A6"/>
          <w:sz w:val="20"/>
          <w:szCs w:val="20"/>
        </w:rPr>
        <w:t>Survey r</w:t>
      </w:r>
      <w:r w:rsidRPr="00A0538D">
        <w:rPr>
          <w:rFonts w:ascii="Verdana" w:hAnsi="Verdana"/>
          <w:color w:val="595959" w:themeColor="text1" w:themeTint="A6"/>
          <w:sz w:val="20"/>
          <w:szCs w:val="20"/>
        </w:rPr>
        <w:t>espondents</w:t>
      </w:r>
      <w:r>
        <w:rPr>
          <w:rFonts w:ascii="Verdana" w:hAnsi="Verdana"/>
          <w:color w:val="595959" w:themeColor="text1" w:themeTint="A6"/>
          <w:sz w:val="20"/>
          <w:szCs w:val="20"/>
        </w:rPr>
        <w:t xml:space="preserve"> who have family members that drive (n=1334) were asked if they have family rules about distracted behavior. Survey respondents who are employed were asked if their workplace had polic</w:t>
      </w:r>
      <w:r w:rsidR="009D4057">
        <w:rPr>
          <w:rFonts w:ascii="Verdana" w:hAnsi="Verdana"/>
          <w:color w:val="595959" w:themeColor="text1" w:themeTint="A6"/>
          <w:sz w:val="20"/>
          <w:szCs w:val="20"/>
        </w:rPr>
        <w:t xml:space="preserve">ies about distracted behavior. </w:t>
      </w:r>
    </w:p>
    <w:p w14:paraId="3404D076" w14:textId="77777777" w:rsidR="007F689A" w:rsidRDefault="007F689A" w:rsidP="00E455D4">
      <w:pPr>
        <w:rPr>
          <w:rFonts w:ascii="Verdana" w:hAnsi="Verdana"/>
          <w:color w:val="595959" w:themeColor="text1" w:themeTint="A6"/>
          <w:sz w:val="20"/>
          <w:szCs w:val="20"/>
        </w:rPr>
      </w:pPr>
    </w:p>
    <w:p w14:paraId="1E46F325" w14:textId="77777777" w:rsidR="00DB3DA6" w:rsidRDefault="00A0538D" w:rsidP="00E455D4">
      <w:pPr>
        <w:rPr>
          <w:rFonts w:ascii="Verdana" w:hAnsi="Verdana"/>
          <w:color w:val="595959" w:themeColor="text1" w:themeTint="A6"/>
          <w:sz w:val="20"/>
          <w:szCs w:val="20"/>
        </w:rPr>
      </w:pPr>
      <w:r>
        <w:rPr>
          <w:rFonts w:ascii="Verdana" w:hAnsi="Verdana"/>
          <w:color w:val="595959" w:themeColor="text1" w:themeTint="A6"/>
          <w:sz w:val="20"/>
          <w:szCs w:val="20"/>
        </w:rPr>
        <w:t xml:space="preserve"> </w:t>
      </w:r>
    </w:p>
    <w:p w14:paraId="1B87A9E1" w14:textId="77777777" w:rsidR="00DB3DA6" w:rsidRDefault="00DB3DA6">
      <w:pPr>
        <w:rPr>
          <w:rFonts w:ascii="Verdana" w:hAnsi="Verdana"/>
          <w:color w:val="595959" w:themeColor="text1" w:themeTint="A6"/>
          <w:sz w:val="20"/>
          <w:szCs w:val="20"/>
        </w:rPr>
      </w:pPr>
      <w:r>
        <w:rPr>
          <w:rFonts w:ascii="Verdana" w:hAnsi="Verdana"/>
          <w:color w:val="595959" w:themeColor="text1" w:themeTint="A6"/>
          <w:sz w:val="20"/>
          <w:szCs w:val="20"/>
        </w:rPr>
        <w:br w:type="page"/>
      </w:r>
    </w:p>
    <w:p w14:paraId="2B350123" w14:textId="22EA8F49" w:rsidR="00A12E12" w:rsidRDefault="003C67C1" w:rsidP="00E455D4">
      <w:pPr>
        <w:rPr>
          <w:rFonts w:ascii="Verdana" w:hAnsi="Verdana"/>
          <w:b/>
          <w:bCs/>
          <w:i/>
          <w:iCs/>
          <w:color w:val="595959" w:themeColor="text1" w:themeTint="A6"/>
          <w:sz w:val="20"/>
          <w:szCs w:val="20"/>
        </w:rPr>
      </w:pPr>
      <w:r w:rsidRPr="003C67C1">
        <w:rPr>
          <w:rFonts w:ascii="Verdana" w:hAnsi="Verdana"/>
          <w:b/>
          <w:bCs/>
          <w:i/>
          <w:iCs/>
          <w:color w:val="595959" w:themeColor="text1" w:themeTint="A6"/>
          <w:sz w:val="20"/>
          <w:szCs w:val="20"/>
        </w:rPr>
        <w:t>Chart 11</w:t>
      </w:r>
    </w:p>
    <w:p w14:paraId="699C47CE" w14:textId="223EBD01" w:rsidR="003C67C1" w:rsidRDefault="00D30580" w:rsidP="00E455D4">
      <w:pPr>
        <w:rPr>
          <w:rFonts w:ascii="Verdana" w:hAnsi="Verdana"/>
          <w:i/>
          <w:iCs/>
          <w:color w:val="595959" w:themeColor="text1" w:themeTint="A6"/>
          <w:sz w:val="20"/>
          <w:szCs w:val="20"/>
        </w:rPr>
      </w:pPr>
      <w:r>
        <w:rPr>
          <w:rFonts w:ascii="Verdana" w:hAnsi="Verdana"/>
          <w:i/>
          <w:iCs/>
          <w:color w:val="595959" w:themeColor="text1" w:themeTint="A6"/>
          <w:sz w:val="20"/>
          <w:szCs w:val="20"/>
        </w:rPr>
        <w:t>Comparison of the % of survey respondents with family rules vs. survey respondents with workplace policies about distracted driving behaviors</w:t>
      </w:r>
    </w:p>
    <w:p w14:paraId="41905ACE" w14:textId="77777777" w:rsidR="003C67C1" w:rsidRPr="003C67C1" w:rsidRDefault="003C67C1" w:rsidP="00E455D4">
      <w:pPr>
        <w:rPr>
          <w:rFonts w:ascii="Verdana" w:hAnsi="Verdana"/>
          <w:i/>
          <w:iCs/>
          <w:color w:val="595959" w:themeColor="text1" w:themeTint="A6"/>
          <w:sz w:val="20"/>
          <w:szCs w:val="20"/>
        </w:rPr>
      </w:pPr>
    </w:p>
    <w:tbl>
      <w:tblPr>
        <w:tblStyle w:val="TableGrid"/>
        <w:tblW w:w="6475" w:type="dxa"/>
        <w:tblLook w:val="04A0" w:firstRow="1" w:lastRow="0" w:firstColumn="1" w:lastColumn="0" w:noHBand="0" w:noVBand="1"/>
      </w:tblPr>
      <w:tblGrid>
        <w:gridCol w:w="3850"/>
        <w:gridCol w:w="1220"/>
        <w:gridCol w:w="1405"/>
      </w:tblGrid>
      <w:tr w:rsidR="003C67C1" w:rsidRPr="003C67C1" w14:paraId="144816F4" w14:textId="77777777" w:rsidTr="003C67C1">
        <w:tc>
          <w:tcPr>
            <w:tcW w:w="3850" w:type="dxa"/>
            <w:shd w:val="clear" w:color="auto" w:fill="5B9BD5" w:themeFill="accent1"/>
          </w:tcPr>
          <w:p w14:paraId="2B796F7C" w14:textId="77777777" w:rsidR="00A12E12" w:rsidRPr="003C67C1" w:rsidRDefault="00A12E12" w:rsidP="00D30580">
            <w:pPr>
              <w:rPr>
                <w:rFonts w:ascii="Verdana" w:hAnsi="Verdana"/>
                <w:b/>
                <w:bCs/>
                <w:color w:val="FFFFFF" w:themeColor="background1"/>
                <w:sz w:val="20"/>
                <w:szCs w:val="20"/>
              </w:rPr>
            </w:pPr>
            <w:r w:rsidRPr="003C67C1">
              <w:rPr>
                <w:rFonts w:ascii="Verdana" w:hAnsi="Verdana"/>
                <w:b/>
                <w:bCs/>
                <w:color w:val="FFFFFF" w:themeColor="background1"/>
                <w:sz w:val="20"/>
                <w:szCs w:val="20"/>
              </w:rPr>
              <w:t>Distracted Behavior</w:t>
            </w:r>
          </w:p>
        </w:tc>
        <w:tc>
          <w:tcPr>
            <w:tcW w:w="1220" w:type="dxa"/>
            <w:shd w:val="clear" w:color="auto" w:fill="5B9BD5" w:themeFill="accent1"/>
          </w:tcPr>
          <w:p w14:paraId="6CB6C4BB" w14:textId="0A6EB918" w:rsidR="00A12E12" w:rsidRPr="003C67C1" w:rsidRDefault="003C67C1" w:rsidP="00D30580">
            <w:pPr>
              <w:jc w:val="center"/>
              <w:rPr>
                <w:rFonts w:ascii="Verdana" w:hAnsi="Verdana"/>
                <w:b/>
                <w:bCs/>
                <w:color w:val="FFFFFF" w:themeColor="background1"/>
                <w:sz w:val="20"/>
                <w:szCs w:val="20"/>
              </w:rPr>
            </w:pPr>
            <w:r w:rsidRPr="003C67C1">
              <w:rPr>
                <w:rFonts w:ascii="Verdana" w:hAnsi="Verdana"/>
                <w:b/>
                <w:bCs/>
                <w:color w:val="FFFFFF" w:themeColor="background1"/>
                <w:sz w:val="20"/>
                <w:szCs w:val="20"/>
              </w:rPr>
              <w:t xml:space="preserve">% </w:t>
            </w:r>
            <w:r w:rsidR="00A12E12" w:rsidRPr="003C67C1">
              <w:rPr>
                <w:rFonts w:ascii="Verdana" w:hAnsi="Verdana"/>
                <w:b/>
                <w:bCs/>
                <w:color w:val="FFFFFF" w:themeColor="background1"/>
                <w:sz w:val="20"/>
                <w:szCs w:val="20"/>
              </w:rPr>
              <w:t>Family Rule</w:t>
            </w:r>
          </w:p>
        </w:tc>
        <w:tc>
          <w:tcPr>
            <w:tcW w:w="1405" w:type="dxa"/>
            <w:shd w:val="clear" w:color="auto" w:fill="5B9BD5" w:themeFill="accent1"/>
          </w:tcPr>
          <w:p w14:paraId="546CCE93" w14:textId="6D3DB18B" w:rsidR="003C67C1" w:rsidRPr="003C67C1" w:rsidRDefault="003C67C1" w:rsidP="00D30580">
            <w:pPr>
              <w:jc w:val="center"/>
              <w:rPr>
                <w:rFonts w:ascii="Verdana" w:hAnsi="Verdana"/>
                <w:b/>
                <w:bCs/>
                <w:color w:val="FFFFFF" w:themeColor="background1"/>
                <w:sz w:val="20"/>
                <w:szCs w:val="20"/>
              </w:rPr>
            </w:pPr>
            <w:r w:rsidRPr="003C67C1">
              <w:rPr>
                <w:rFonts w:ascii="Verdana" w:hAnsi="Verdana"/>
                <w:b/>
                <w:bCs/>
                <w:color w:val="FFFFFF" w:themeColor="background1"/>
                <w:sz w:val="20"/>
                <w:szCs w:val="20"/>
              </w:rPr>
              <w:t>%</w:t>
            </w:r>
          </w:p>
          <w:p w14:paraId="7E353665" w14:textId="54BF92BA" w:rsidR="00A12E12" w:rsidRPr="003C67C1" w:rsidRDefault="003C67C1" w:rsidP="00D30580">
            <w:pPr>
              <w:jc w:val="center"/>
              <w:rPr>
                <w:rFonts w:ascii="Verdana" w:hAnsi="Verdana"/>
                <w:b/>
                <w:bCs/>
                <w:color w:val="FFFFFF" w:themeColor="background1"/>
                <w:sz w:val="20"/>
                <w:szCs w:val="20"/>
              </w:rPr>
            </w:pPr>
            <w:r w:rsidRPr="003C67C1">
              <w:rPr>
                <w:rFonts w:ascii="Verdana" w:hAnsi="Verdana"/>
                <w:b/>
                <w:bCs/>
                <w:color w:val="FFFFFF" w:themeColor="background1"/>
                <w:sz w:val="20"/>
                <w:szCs w:val="20"/>
              </w:rPr>
              <w:t>Workplace</w:t>
            </w:r>
          </w:p>
          <w:p w14:paraId="3AA62E39" w14:textId="4B7D8EA9" w:rsidR="003C67C1" w:rsidRPr="003C67C1" w:rsidRDefault="003C67C1" w:rsidP="00D30580">
            <w:pPr>
              <w:jc w:val="center"/>
              <w:rPr>
                <w:rFonts w:ascii="Verdana" w:hAnsi="Verdana"/>
                <w:b/>
                <w:bCs/>
                <w:color w:val="FFFFFF" w:themeColor="background1"/>
                <w:sz w:val="20"/>
                <w:szCs w:val="20"/>
              </w:rPr>
            </w:pPr>
            <w:r w:rsidRPr="003C67C1">
              <w:rPr>
                <w:rFonts w:ascii="Verdana" w:hAnsi="Verdana"/>
                <w:b/>
                <w:bCs/>
                <w:color w:val="FFFFFF" w:themeColor="background1"/>
                <w:sz w:val="20"/>
                <w:szCs w:val="20"/>
              </w:rPr>
              <w:t>Policy</w:t>
            </w:r>
          </w:p>
        </w:tc>
      </w:tr>
      <w:tr w:rsidR="00A12E12" w:rsidRPr="006446C5" w14:paraId="2B37ED49" w14:textId="77777777" w:rsidTr="003C67C1">
        <w:tc>
          <w:tcPr>
            <w:tcW w:w="3850" w:type="dxa"/>
          </w:tcPr>
          <w:p w14:paraId="2CA544BE" w14:textId="40DC53FD" w:rsidR="00A12E12" w:rsidRPr="00192E5B" w:rsidRDefault="00226767" w:rsidP="00D30580">
            <w:pPr>
              <w:rPr>
                <w:rFonts w:ascii="Verdana" w:hAnsi="Verdana"/>
                <w:color w:val="595959" w:themeColor="text1" w:themeTint="A6"/>
                <w:sz w:val="20"/>
                <w:szCs w:val="20"/>
              </w:rPr>
            </w:pPr>
            <w:r>
              <w:rPr>
                <w:rFonts w:ascii="Verdana" w:hAnsi="Verdana"/>
                <w:color w:val="595959" w:themeColor="text1" w:themeTint="A6"/>
                <w:sz w:val="20"/>
                <w:szCs w:val="20"/>
              </w:rPr>
              <w:t>Use</w:t>
            </w:r>
            <w:r w:rsidR="00A12E12" w:rsidRPr="00192E5B">
              <w:rPr>
                <w:rFonts w:ascii="Verdana" w:hAnsi="Verdana"/>
                <w:color w:val="595959" w:themeColor="text1" w:themeTint="A6"/>
                <w:sz w:val="20"/>
                <w:szCs w:val="20"/>
              </w:rPr>
              <w:t xml:space="preserve"> a hand-held cell phone </w:t>
            </w:r>
          </w:p>
        </w:tc>
        <w:tc>
          <w:tcPr>
            <w:tcW w:w="1220" w:type="dxa"/>
          </w:tcPr>
          <w:p w14:paraId="5B4AE60B" w14:textId="25588FB1" w:rsidR="00A12E12" w:rsidRPr="005D6BA0" w:rsidRDefault="003C67C1" w:rsidP="00D30580">
            <w:pPr>
              <w:jc w:val="center"/>
              <w:rPr>
                <w:rFonts w:ascii="Verdana" w:hAnsi="Verdana"/>
                <w:color w:val="595959" w:themeColor="text1" w:themeTint="A6"/>
                <w:sz w:val="20"/>
                <w:szCs w:val="20"/>
              </w:rPr>
            </w:pPr>
            <w:r w:rsidRPr="005D6BA0">
              <w:rPr>
                <w:rFonts w:ascii="Verdana" w:hAnsi="Verdana"/>
                <w:color w:val="595959" w:themeColor="text1" w:themeTint="A6"/>
                <w:sz w:val="20"/>
                <w:szCs w:val="20"/>
              </w:rPr>
              <w:t>47.2</w:t>
            </w:r>
          </w:p>
        </w:tc>
        <w:tc>
          <w:tcPr>
            <w:tcW w:w="1405" w:type="dxa"/>
          </w:tcPr>
          <w:p w14:paraId="6368169A" w14:textId="4697F7FC" w:rsidR="00A12E12" w:rsidRPr="00192E5B" w:rsidRDefault="003C67C1" w:rsidP="00D30580">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33.8</w:t>
            </w:r>
          </w:p>
        </w:tc>
      </w:tr>
      <w:tr w:rsidR="00A12E12" w:rsidRPr="006446C5" w14:paraId="230A802E" w14:textId="77777777" w:rsidTr="003C67C1">
        <w:tc>
          <w:tcPr>
            <w:tcW w:w="3850" w:type="dxa"/>
          </w:tcPr>
          <w:p w14:paraId="1B96CD1B" w14:textId="0C26A3C9" w:rsidR="00A12E12" w:rsidRPr="00192E5B" w:rsidRDefault="00226767" w:rsidP="00D30580">
            <w:pPr>
              <w:rPr>
                <w:rFonts w:ascii="Verdana" w:hAnsi="Verdana"/>
                <w:color w:val="595959" w:themeColor="text1" w:themeTint="A6"/>
                <w:sz w:val="20"/>
                <w:szCs w:val="20"/>
              </w:rPr>
            </w:pPr>
            <w:r>
              <w:rPr>
                <w:rFonts w:ascii="Verdana" w:hAnsi="Verdana"/>
                <w:color w:val="595959" w:themeColor="text1" w:themeTint="A6"/>
                <w:sz w:val="20"/>
                <w:szCs w:val="20"/>
              </w:rPr>
              <w:t>Surf</w:t>
            </w:r>
            <w:r w:rsidR="00A12E12" w:rsidRPr="00192E5B">
              <w:rPr>
                <w:rFonts w:ascii="Verdana" w:hAnsi="Verdana"/>
                <w:color w:val="595959" w:themeColor="text1" w:themeTint="A6"/>
                <w:sz w:val="20"/>
                <w:szCs w:val="20"/>
              </w:rPr>
              <w:t xml:space="preserve"> the web </w:t>
            </w:r>
          </w:p>
        </w:tc>
        <w:tc>
          <w:tcPr>
            <w:tcW w:w="1220" w:type="dxa"/>
          </w:tcPr>
          <w:p w14:paraId="03475882" w14:textId="2890CE39" w:rsidR="00A12E12" w:rsidRPr="005D6BA0" w:rsidRDefault="003C67C1" w:rsidP="00D30580">
            <w:pPr>
              <w:jc w:val="center"/>
              <w:rPr>
                <w:rFonts w:ascii="Verdana" w:hAnsi="Verdana"/>
                <w:color w:val="595959" w:themeColor="text1" w:themeTint="A6"/>
                <w:sz w:val="20"/>
                <w:szCs w:val="20"/>
              </w:rPr>
            </w:pPr>
            <w:r w:rsidRPr="005D6BA0">
              <w:rPr>
                <w:rFonts w:ascii="Verdana" w:hAnsi="Verdana"/>
                <w:color w:val="595959" w:themeColor="text1" w:themeTint="A6"/>
                <w:sz w:val="20"/>
                <w:szCs w:val="20"/>
              </w:rPr>
              <w:t>56.7</w:t>
            </w:r>
          </w:p>
        </w:tc>
        <w:tc>
          <w:tcPr>
            <w:tcW w:w="1405" w:type="dxa"/>
          </w:tcPr>
          <w:p w14:paraId="631B2294" w14:textId="58538C6D" w:rsidR="00A12E12" w:rsidRPr="00192E5B" w:rsidRDefault="003C67C1" w:rsidP="00D30580">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37.8</w:t>
            </w:r>
          </w:p>
        </w:tc>
      </w:tr>
      <w:tr w:rsidR="00A12E12" w:rsidRPr="006446C5" w14:paraId="76CEC80A" w14:textId="77777777" w:rsidTr="003C67C1">
        <w:tc>
          <w:tcPr>
            <w:tcW w:w="3850" w:type="dxa"/>
          </w:tcPr>
          <w:p w14:paraId="64E42B37" w14:textId="73312BA6" w:rsidR="00A12E12" w:rsidRPr="00192E5B" w:rsidRDefault="00226767" w:rsidP="00D30580">
            <w:pPr>
              <w:rPr>
                <w:rFonts w:ascii="Verdana" w:hAnsi="Verdana"/>
                <w:color w:val="595959" w:themeColor="text1" w:themeTint="A6"/>
                <w:sz w:val="20"/>
                <w:szCs w:val="20"/>
              </w:rPr>
            </w:pPr>
            <w:r>
              <w:rPr>
                <w:rFonts w:ascii="Verdana" w:hAnsi="Verdana"/>
                <w:color w:val="595959" w:themeColor="text1" w:themeTint="A6"/>
                <w:sz w:val="20"/>
                <w:szCs w:val="20"/>
              </w:rPr>
              <w:t>Use</w:t>
            </w:r>
            <w:r w:rsidR="00A12E12" w:rsidRPr="00192E5B">
              <w:rPr>
                <w:rFonts w:ascii="Verdana" w:hAnsi="Verdana"/>
                <w:color w:val="595959" w:themeColor="text1" w:themeTint="A6"/>
                <w:sz w:val="20"/>
                <w:szCs w:val="20"/>
              </w:rPr>
              <w:t xml:space="preserve"> a hands-free phone </w:t>
            </w:r>
          </w:p>
        </w:tc>
        <w:tc>
          <w:tcPr>
            <w:tcW w:w="1220" w:type="dxa"/>
          </w:tcPr>
          <w:p w14:paraId="205ADA43" w14:textId="1DED4294" w:rsidR="00A12E12" w:rsidRPr="005D6BA0" w:rsidRDefault="003C67C1" w:rsidP="00D30580">
            <w:pPr>
              <w:jc w:val="center"/>
              <w:rPr>
                <w:rFonts w:ascii="Verdana" w:hAnsi="Verdana"/>
                <w:color w:val="595959" w:themeColor="text1" w:themeTint="A6"/>
                <w:sz w:val="20"/>
                <w:szCs w:val="20"/>
              </w:rPr>
            </w:pPr>
            <w:r w:rsidRPr="005D6BA0">
              <w:rPr>
                <w:rFonts w:ascii="Verdana" w:hAnsi="Verdana"/>
                <w:color w:val="595959" w:themeColor="text1" w:themeTint="A6"/>
                <w:sz w:val="20"/>
                <w:szCs w:val="20"/>
              </w:rPr>
              <w:t>27.6</w:t>
            </w:r>
          </w:p>
        </w:tc>
        <w:tc>
          <w:tcPr>
            <w:tcW w:w="1405" w:type="dxa"/>
          </w:tcPr>
          <w:p w14:paraId="58740ACA" w14:textId="63CD9C5D" w:rsidR="00A12E12" w:rsidRPr="00192E5B" w:rsidRDefault="003C67C1" w:rsidP="00D30580">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21.2</w:t>
            </w:r>
          </w:p>
        </w:tc>
      </w:tr>
      <w:tr w:rsidR="00A12E12" w:rsidRPr="006446C5" w14:paraId="33F3D593" w14:textId="77777777" w:rsidTr="003C67C1">
        <w:tc>
          <w:tcPr>
            <w:tcW w:w="3850" w:type="dxa"/>
          </w:tcPr>
          <w:p w14:paraId="75DD0D9B" w14:textId="19E86203" w:rsidR="00A12E12" w:rsidRPr="00192E5B" w:rsidRDefault="00226767" w:rsidP="00D30580">
            <w:pPr>
              <w:rPr>
                <w:rFonts w:ascii="Verdana" w:hAnsi="Verdana"/>
                <w:color w:val="595959" w:themeColor="text1" w:themeTint="A6"/>
                <w:sz w:val="20"/>
                <w:szCs w:val="20"/>
              </w:rPr>
            </w:pPr>
            <w:r>
              <w:rPr>
                <w:rFonts w:ascii="Verdana" w:hAnsi="Verdana"/>
                <w:color w:val="595959" w:themeColor="text1" w:themeTint="A6"/>
                <w:sz w:val="20"/>
                <w:szCs w:val="20"/>
              </w:rPr>
              <w:t>Type</w:t>
            </w:r>
            <w:r w:rsidR="00A12E12" w:rsidRPr="00192E5B">
              <w:rPr>
                <w:rFonts w:ascii="Verdana" w:hAnsi="Verdana"/>
                <w:color w:val="595959" w:themeColor="text1" w:themeTint="A6"/>
                <w:sz w:val="20"/>
                <w:szCs w:val="20"/>
              </w:rPr>
              <w:t xml:space="preserve"> into a cell phone </w:t>
            </w:r>
          </w:p>
        </w:tc>
        <w:tc>
          <w:tcPr>
            <w:tcW w:w="1220" w:type="dxa"/>
          </w:tcPr>
          <w:p w14:paraId="3C5FFBC1" w14:textId="7C74642F" w:rsidR="00A12E12" w:rsidRPr="00192E5B" w:rsidRDefault="003C67C1" w:rsidP="00D30580">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54.7</w:t>
            </w:r>
          </w:p>
        </w:tc>
        <w:tc>
          <w:tcPr>
            <w:tcW w:w="1405" w:type="dxa"/>
          </w:tcPr>
          <w:p w14:paraId="4949EC1C" w14:textId="567D9C22" w:rsidR="00A12E12" w:rsidRPr="00192E5B" w:rsidRDefault="003C67C1" w:rsidP="00D30580">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36.2</w:t>
            </w:r>
          </w:p>
        </w:tc>
      </w:tr>
      <w:tr w:rsidR="00A12E12" w:rsidRPr="006446C5" w14:paraId="196C13F0" w14:textId="77777777" w:rsidTr="003C67C1">
        <w:tc>
          <w:tcPr>
            <w:tcW w:w="3850" w:type="dxa"/>
          </w:tcPr>
          <w:p w14:paraId="2C55355B" w14:textId="44A456C0" w:rsidR="00A12E12" w:rsidRPr="00192E5B" w:rsidRDefault="00226767" w:rsidP="00D30580">
            <w:pPr>
              <w:rPr>
                <w:rFonts w:ascii="Verdana" w:hAnsi="Verdana"/>
                <w:color w:val="595959" w:themeColor="text1" w:themeTint="A6"/>
                <w:sz w:val="20"/>
                <w:szCs w:val="20"/>
              </w:rPr>
            </w:pPr>
            <w:r>
              <w:rPr>
                <w:rFonts w:ascii="Verdana" w:hAnsi="Verdana"/>
                <w:color w:val="595959" w:themeColor="text1" w:themeTint="A6"/>
                <w:sz w:val="20"/>
                <w:szCs w:val="20"/>
              </w:rPr>
              <w:t>Reach</w:t>
            </w:r>
            <w:r w:rsidR="00A12E12" w:rsidRPr="00192E5B">
              <w:rPr>
                <w:rFonts w:ascii="Verdana" w:hAnsi="Verdana"/>
                <w:color w:val="595959" w:themeColor="text1" w:themeTint="A6"/>
                <w:sz w:val="20"/>
                <w:szCs w:val="20"/>
              </w:rPr>
              <w:t xml:space="preserve"> for an object </w:t>
            </w:r>
          </w:p>
        </w:tc>
        <w:tc>
          <w:tcPr>
            <w:tcW w:w="1220" w:type="dxa"/>
          </w:tcPr>
          <w:p w14:paraId="5BECAC70" w14:textId="6FF911B0" w:rsidR="00A12E12" w:rsidRPr="00192E5B" w:rsidRDefault="003C67C1" w:rsidP="00D30580">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22.4</w:t>
            </w:r>
          </w:p>
        </w:tc>
        <w:tc>
          <w:tcPr>
            <w:tcW w:w="1405" w:type="dxa"/>
          </w:tcPr>
          <w:p w14:paraId="21A0305D" w14:textId="4116A496" w:rsidR="00A12E12" w:rsidRPr="00192E5B" w:rsidRDefault="003C67C1" w:rsidP="00D30580">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19.9</w:t>
            </w:r>
          </w:p>
        </w:tc>
      </w:tr>
      <w:tr w:rsidR="00A12E12" w:rsidRPr="006446C5" w14:paraId="6AD78FB7" w14:textId="77777777" w:rsidTr="003C67C1">
        <w:tc>
          <w:tcPr>
            <w:tcW w:w="3850" w:type="dxa"/>
          </w:tcPr>
          <w:p w14:paraId="6245A1D9" w14:textId="6A7DDFD7" w:rsidR="00A12E12" w:rsidRPr="00192E5B" w:rsidRDefault="00A12E12" w:rsidP="00D30580">
            <w:pPr>
              <w:rPr>
                <w:rFonts w:ascii="Verdana" w:hAnsi="Verdana"/>
                <w:color w:val="595959" w:themeColor="text1" w:themeTint="A6"/>
                <w:sz w:val="20"/>
                <w:szCs w:val="20"/>
              </w:rPr>
            </w:pPr>
            <w:r w:rsidRPr="00192E5B">
              <w:rPr>
                <w:rFonts w:ascii="Verdana" w:hAnsi="Verdana"/>
                <w:color w:val="595959" w:themeColor="text1" w:themeTint="A6"/>
                <w:sz w:val="20"/>
                <w:szCs w:val="20"/>
              </w:rPr>
              <w:t>Watch</w:t>
            </w:r>
            <w:r w:rsidR="00226767">
              <w:rPr>
                <w:rFonts w:ascii="Verdana" w:hAnsi="Verdana"/>
                <w:color w:val="595959" w:themeColor="text1" w:themeTint="A6"/>
                <w:sz w:val="20"/>
                <w:szCs w:val="20"/>
              </w:rPr>
              <w:t xml:space="preserve"> videos or play</w:t>
            </w:r>
            <w:r w:rsidR="003C67C1" w:rsidRPr="00192E5B">
              <w:rPr>
                <w:rFonts w:ascii="Verdana" w:hAnsi="Verdana"/>
                <w:color w:val="595959" w:themeColor="text1" w:themeTint="A6"/>
                <w:sz w:val="20"/>
                <w:szCs w:val="20"/>
              </w:rPr>
              <w:t xml:space="preserve"> games</w:t>
            </w:r>
            <w:r w:rsidRPr="00192E5B">
              <w:rPr>
                <w:rFonts w:ascii="Verdana" w:hAnsi="Verdana"/>
                <w:color w:val="595959" w:themeColor="text1" w:themeTint="A6"/>
                <w:sz w:val="20"/>
                <w:szCs w:val="20"/>
              </w:rPr>
              <w:t xml:space="preserve"> </w:t>
            </w:r>
          </w:p>
        </w:tc>
        <w:tc>
          <w:tcPr>
            <w:tcW w:w="1220" w:type="dxa"/>
          </w:tcPr>
          <w:p w14:paraId="245EDC7F" w14:textId="3C4C2034" w:rsidR="00A12E12" w:rsidRPr="00192E5B" w:rsidRDefault="003C67C1" w:rsidP="00D30580">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57.0</w:t>
            </w:r>
          </w:p>
        </w:tc>
        <w:tc>
          <w:tcPr>
            <w:tcW w:w="1405" w:type="dxa"/>
          </w:tcPr>
          <w:p w14:paraId="663DC5BB" w14:textId="1C1F36AF" w:rsidR="00A12E12" w:rsidRPr="00192E5B" w:rsidRDefault="003C67C1" w:rsidP="00D30580">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37.6</w:t>
            </w:r>
          </w:p>
        </w:tc>
      </w:tr>
      <w:tr w:rsidR="00A12E12" w:rsidRPr="006446C5" w14:paraId="3418E7A2" w14:textId="77777777" w:rsidTr="003C67C1">
        <w:tc>
          <w:tcPr>
            <w:tcW w:w="3850" w:type="dxa"/>
          </w:tcPr>
          <w:p w14:paraId="6AB15830" w14:textId="6C3B7A52" w:rsidR="00A12E12" w:rsidRPr="00192E5B" w:rsidRDefault="00226767" w:rsidP="00D30580">
            <w:pPr>
              <w:rPr>
                <w:rFonts w:ascii="Verdana" w:hAnsi="Verdana"/>
                <w:color w:val="595959" w:themeColor="text1" w:themeTint="A6"/>
                <w:sz w:val="20"/>
                <w:szCs w:val="20"/>
              </w:rPr>
            </w:pPr>
            <w:r>
              <w:rPr>
                <w:rFonts w:ascii="Verdana" w:hAnsi="Verdana"/>
                <w:color w:val="595959" w:themeColor="text1" w:themeTint="A6"/>
                <w:sz w:val="20"/>
                <w:szCs w:val="20"/>
              </w:rPr>
              <w:t>Changing</w:t>
            </w:r>
            <w:r w:rsidR="00A12E12" w:rsidRPr="00192E5B">
              <w:rPr>
                <w:rFonts w:ascii="Verdana" w:hAnsi="Verdana"/>
                <w:color w:val="595959" w:themeColor="text1" w:themeTint="A6"/>
                <w:sz w:val="20"/>
                <w:szCs w:val="20"/>
              </w:rPr>
              <w:t xml:space="preserve"> GPS or music while driving </w:t>
            </w:r>
          </w:p>
        </w:tc>
        <w:tc>
          <w:tcPr>
            <w:tcW w:w="1220" w:type="dxa"/>
          </w:tcPr>
          <w:p w14:paraId="30911B41" w14:textId="7AE910AD" w:rsidR="00A12E12" w:rsidRPr="00192E5B" w:rsidRDefault="003C67C1" w:rsidP="00D30580">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28.8</w:t>
            </w:r>
          </w:p>
        </w:tc>
        <w:tc>
          <w:tcPr>
            <w:tcW w:w="1405" w:type="dxa"/>
          </w:tcPr>
          <w:p w14:paraId="49CF6315" w14:textId="5CC64FBD" w:rsidR="00A12E12" w:rsidRPr="00192E5B" w:rsidRDefault="003C67C1" w:rsidP="00D30580">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24,4</w:t>
            </w:r>
          </w:p>
        </w:tc>
      </w:tr>
      <w:tr w:rsidR="00A12E12" w:rsidRPr="006446C5" w14:paraId="5E793B9B" w14:textId="77777777" w:rsidTr="003C67C1">
        <w:tc>
          <w:tcPr>
            <w:tcW w:w="3850" w:type="dxa"/>
          </w:tcPr>
          <w:p w14:paraId="3A7B04DF" w14:textId="6581BD16" w:rsidR="00A12E12" w:rsidRPr="00192E5B" w:rsidRDefault="00226767" w:rsidP="00D30580">
            <w:pPr>
              <w:rPr>
                <w:rFonts w:ascii="Verdana" w:hAnsi="Verdana"/>
                <w:color w:val="595959" w:themeColor="text1" w:themeTint="A6"/>
                <w:sz w:val="20"/>
                <w:szCs w:val="20"/>
              </w:rPr>
            </w:pPr>
            <w:r>
              <w:rPr>
                <w:rFonts w:ascii="Verdana" w:hAnsi="Verdana"/>
                <w:color w:val="595959" w:themeColor="text1" w:themeTint="A6"/>
                <w:sz w:val="20"/>
                <w:szCs w:val="20"/>
              </w:rPr>
              <w:t>Use</w:t>
            </w:r>
            <w:r w:rsidR="00A12E12" w:rsidRPr="00192E5B">
              <w:rPr>
                <w:rFonts w:ascii="Verdana" w:hAnsi="Verdana"/>
                <w:color w:val="595959" w:themeColor="text1" w:themeTint="A6"/>
                <w:sz w:val="20"/>
                <w:szCs w:val="20"/>
              </w:rPr>
              <w:t xml:space="preserve"> a cell phone while at a traffic light </w:t>
            </w:r>
          </w:p>
        </w:tc>
        <w:tc>
          <w:tcPr>
            <w:tcW w:w="1220" w:type="dxa"/>
          </w:tcPr>
          <w:p w14:paraId="1C76C2BE" w14:textId="7D687650" w:rsidR="00A12E12" w:rsidRPr="00192E5B" w:rsidRDefault="003C67C1" w:rsidP="00D30580">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36.1</w:t>
            </w:r>
          </w:p>
        </w:tc>
        <w:tc>
          <w:tcPr>
            <w:tcW w:w="1405" w:type="dxa"/>
          </w:tcPr>
          <w:p w14:paraId="1319C3CD" w14:textId="6AA07889" w:rsidR="00A12E12" w:rsidRPr="00192E5B" w:rsidRDefault="003C67C1" w:rsidP="00D30580">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29.2</w:t>
            </w:r>
          </w:p>
        </w:tc>
      </w:tr>
      <w:tr w:rsidR="00A12E12" w:rsidRPr="006446C5" w14:paraId="219429CC" w14:textId="77777777" w:rsidTr="003C67C1">
        <w:tc>
          <w:tcPr>
            <w:tcW w:w="3850" w:type="dxa"/>
          </w:tcPr>
          <w:p w14:paraId="6BF0829F" w14:textId="5D1CE05E" w:rsidR="00A12E12" w:rsidRPr="00192E5B" w:rsidRDefault="00226767" w:rsidP="00D30580">
            <w:pPr>
              <w:rPr>
                <w:rFonts w:ascii="Verdana" w:hAnsi="Verdana"/>
                <w:color w:val="595959" w:themeColor="text1" w:themeTint="A6"/>
                <w:sz w:val="20"/>
                <w:szCs w:val="20"/>
              </w:rPr>
            </w:pPr>
            <w:r>
              <w:rPr>
                <w:rFonts w:ascii="Verdana" w:hAnsi="Verdana"/>
                <w:color w:val="595959" w:themeColor="text1" w:themeTint="A6"/>
                <w:sz w:val="20"/>
                <w:szCs w:val="20"/>
              </w:rPr>
              <w:t>Post</w:t>
            </w:r>
            <w:r w:rsidR="00A12E12" w:rsidRPr="00192E5B">
              <w:rPr>
                <w:rFonts w:ascii="Verdana" w:hAnsi="Verdana"/>
                <w:color w:val="595959" w:themeColor="text1" w:themeTint="A6"/>
                <w:sz w:val="20"/>
                <w:szCs w:val="20"/>
              </w:rPr>
              <w:t xml:space="preserve"> to social media </w:t>
            </w:r>
          </w:p>
        </w:tc>
        <w:tc>
          <w:tcPr>
            <w:tcW w:w="1220" w:type="dxa"/>
          </w:tcPr>
          <w:p w14:paraId="04CFFB63" w14:textId="6341E027" w:rsidR="00A12E12" w:rsidRPr="00192E5B" w:rsidRDefault="003C67C1" w:rsidP="00D30580">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54.9</w:t>
            </w:r>
          </w:p>
        </w:tc>
        <w:tc>
          <w:tcPr>
            <w:tcW w:w="1405" w:type="dxa"/>
          </w:tcPr>
          <w:p w14:paraId="39EBAE8D" w14:textId="7992AF68" w:rsidR="00A12E12" w:rsidRPr="00192E5B" w:rsidRDefault="003C67C1" w:rsidP="00D30580">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36.9</w:t>
            </w:r>
          </w:p>
        </w:tc>
      </w:tr>
    </w:tbl>
    <w:p w14:paraId="175B257C" w14:textId="0B601E5A" w:rsidR="009872D6" w:rsidRDefault="009872D6" w:rsidP="00E455D4">
      <w:pPr>
        <w:rPr>
          <w:rFonts w:ascii="Verdana" w:hAnsi="Verdana"/>
          <w:color w:val="595959" w:themeColor="text1" w:themeTint="A6"/>
          <w:sz w:val="20"/>
          <w:szCs w:val="20"/>
        </w:rPr>
      </w:pPr>
    </w:p>
    <w:p w14:paraId="01790697" w14:textId="7157B1DA" w:rsidR="003C67C1" w:rsidRDefault="003C67C1" w:rsidP="005A093F">
      <w:pPr>
        <w:spacing w:after="120"/>
        <w:rPr>
          <w:rFonts w:ascii="Verdana" w:hAnsi="Verdana"/>
          <w:color w:val="595959" w:themeColor="text1" w:themeTint="A6"/>
          <w:sz w:val="20"/>
          <w:szCs w:val="20"/>
        </w:rPr>
      </w:pPr>
      <w:r>
        <w:rPr>
          <w:rFonts w:ascii="Verdana" w:hAnsi="Verdana"/>
          <w:color w:val="595959" w:themeColor="text1" w:themeTint="A6"/>
          <w:sz w:val="20"/>
          <w:szCs w:val="20"/>
        </w:rPr>
        <w:t>Chart 11 indicates:</w:t>
      </w:r>
    </w:p>
    <w:p w14:paraId="4C4EF866" w14:textId="724B7EEA" w:rsidR="003C67C1" w:rsidRPr="00CF7369" w:rsidRDefault="003C67C1" w:rsidP="00811122">
      <w:pPr>
        <w:pStyle w:val="ListParagraph"/>
        <w:numPr>
          <w:ilvl w:val="0"/>
          <w:numId w:val="8"/>
        </w:numPr>
        <w:spacing w:after="120"/>
        <w:contextualSpacing w:val="0"/>
        <w:rPr>
          <w:rFonts w:ascii="Verdana" w:hAnsi="Verdana"/>
          <w:color w:val="595959" w:themeColor="text1" w:themeTint="A6"/>
          <w:sz w:val="20"/>
          <w:szCs w:val="20"/>
        </w:rPr>
      </w:pPr>
      <w:r w:rsidRPr="00CF7369">
        <w:rPr>
          <w:rFonts w:ascii="Verdana" w:hAnsi="Verdana"/>
          <w:color w:val="595959" w:themeColor="text1" w:themeTint="A6"/>
          <w:sz w:val="20"/>
          <w:szCs w:val="20"/>
        </w:rPr>
        <w:t xml:space="preserve">Survey respondents </w:t>
      </w:r>
      <w:r w:rsidR="005A093F">
        <w:rPr>
          <w:rFonts w:ascii="Verdana" w:hAnsi="Verdana"/>
          <w:color w:val="595959" w:themeColor="text1" w:themeTint="A6"/>
          <w:sz w:val="20"/>
          <w:szCs w:val="20"/>
        </w:rPr>
        <w:t>report</w:t>
      </w:r>
      <w:r w:rsidRPr="00CF7369">
        <w:rPr>
          <w:rFonts w:ascii="Verdana" w:hAnsi="Verdana"/>
          <w:color w:val="595959" w:themeColor="text1" w:themeTint="A6"/>
          <w:sz w:val="20"/>
          <w:szCs w:val="20"/>
        </w:rPr>
        <w:t xml:space="preserve"> that they have family rules </w:t>
      </w:r>
      <w:r w:rsidR="005A093F">
        <w:rPr>
          <w:rFonts w:ascii="Verdana" w:hAnsi="Verdana"/>
          <w:color w:val="595959" w:themeColor="text1" w:themeTint="A6"/>
          <w:sz w:val="20"/>
          <w:szCs w:val="20"/>
        </w:rPr>
        <w:t xml:space="preserve">for distracted driving </w:t>
      </w:r>
      <w:r w:rsidRPr="00CF7369">
        <w:rPr>
          <w:rFonts w:ascii="Verdana" w:hAnsi="Verdana"/>
          <w:color w:val="595959" w:themeColor="text1" w:themeTint="A6"/>
          <w:sz w:val="20"/>
          <w:szCs w:val="20"/>
        </w:rPr>
        <w:t>more than the</w:t>
      </w:r>
      <w:r w:rsidR="005A093F">
        <w:rPr>
          <w:rFonts w:ascii="Verdana" w:hAnsi="Verdana"/>
          <w:color w:val="595959" w:themeColor="text1" w:themeTint="A6"/>
          <w:sz w:val="20"/>
          <w:szCs w:val="20"/>
        </w:rPr>
        <w:t>y report</w:t>
      </w:r>
      <w:r w:rsidRPr="00CF7369">
        <w:rPr>
          <w:rFonts w:ascii="Verdana" w:hAnsi="Verdana"/>
          <w:color w:val="595959" w:themeColor="text1" w:themeTint="A6"/>
          <w:sz w:val="20"/>
          <w:szCs w:val="20"/>
        </w:rPr>
        <w:t xml:space="preserve"> </w:t>
      </w:r>
      <w:r w:rsidR="005A093F">
        <w:rPr>
          <w:rFonts w:ascii="Verdana" w:hAnsi="Verdana"/>
          <w:color w:val="595959" w:themeColor="text1" w:themeTint="A6"/>
          <w:sz w:val="20"/>
          <w:szCs w:val="20"/>
        </w:rPr>
        <w:t xml:space="preserve">they have </w:t>
      </w:r>
      <w:r w:rsidRPr="00CF7369">
        <w:rPr>
          <w:rFonts w:ascii="Verdana" w:hAnsi="Verdana"/>
          <w:color w:val="595959" w:themeColor="text1" w:themeTint="A6"/>
          <w:sz w:val="20"/>
          <w:szCs w:val="20"/>
        </w:rPr>
        <w:t>workplace policies for distracted behaviors</w:t>
      </w:r>
      <w:r w:rsidR="005A093F">
        <w:rPr>
          <w:rFonts w:ascii="Verdana" w:hAnsi="Verdana"/>
          <w:color w:val="595959" w:themeColor="text1" w:themeTint="A6"/>
          <w:sz w:val="20"/>
          <w:szCs w:val="20"/>
        </w:rPr>
        <w:t>.</w:t>
      </w:r>
    </w:p>
    <w:p w14:paraId="13347012" w14:textId="38E67FB8" w:rsidR="003C67C1" w:rsidRDefault="003C67C1" w:rsidP="00811122">
      <w:pPr>
        <w:pStyle w:val="ListParagraph"/>
        <w:numPr>
          <w:ilvl w:val="0"/>
          <w:numId w:val="8"/>
        </w:numPr>
        <w:spacing w:after="120"/>
        <w:contextualSpacing w:val="0"/>
        <w:rPr>
          <w:rFonts w:ascii="Verdana" w:hAnsi="Verdana"/>
          <w:color w:val="595959" w:themeColor="text1" w:themeTint="A6"/>
          <w:sz w:val="20"/>
          <w:szCs w:val="20"/>
        </w:rPr>
      </w:pPr>
      <w:r w:rsidRPr="00CF7369">
        <w:rPr>
          <w:rFonts w:ascii="Verdana" w:hAnsi="Verdana"/>
          <w:color w:val="595959" w:themeColor="text1" w:themeTint="A6"/>
          <w:sz w:val="20"/>
          <w:szCs w:val="20"/>
        </w:rPr>
        <w:t xml:space="preserve">The four distracted behaviors that </w:t>
      </w:r>
      <w:r w:rsidR="00124E1D">
        <w:rPr>
          <w:rFonts w:ascii="Verdana" w:hAnsi="Verdana"/>
          <w:color w:val="595959" w:themeColor="text1" w:themeTint="A6"/>
          <w:sz w:val="20"/>
          <w:szCs w:val="20"/>
        </w:rPr>
        <w:t>have a higher percent</w:t>
      </w:r>
      <w:r w:rsidR="008F1E13">
        <w:rPr>
          <w:rFonts w:ascii="Verdana" w:hAnsi="Verdana"/>
          <w:color w:val="595959" w:themeColor="text1" w:themeTint="A6"/>
          <w:sz w:val="20"/>
          <w:szCs w:val="20"/>
        </w:rPr>
        <w:t>age</w:t>
      </w:r>
      <w:r w:rsidR="00124E1D">
        <w:rPr>
          <w:rFonts w:ascii="Verdana" w:hAnsi="Verdana"/>
          <w:color w:val="595959" w:themeColor="text1" w:themeTint="A6"/>
          <w:sz w:val="20"/>
          <w:szCs w:val="20"/>
        </w:rPr>
        <w:t xml:space="preserve"> of homes with family rules </w:t>
      </w:r>
      <w:r w:rsidRPr="00CF7369">
        <w:rPr>
          <w:rFonts w:ascii="Verdana" w:hAnsi="Verdana"/>
          <w:color w:val="595959" w:themeColor="text1" w:themeTint="A6"/>
          <w:sz w:val="20"/>
          <w:szCs w:val="20"/>
        </w:rPr>
        <w:t xml:space="preserve">are </w:t>
      </w:r>
      <w:r w:rsidR="00124E1D">
        <w:rPr>
          <w:rFonts w:ascii="Verdana" w:hAnsi="Verdana"/>
          <w:color w:val="595959" w:themeColor="text1" w:themeTint="A6"/>
          <w:sz w:val="20"/>
          <w:szCs w:val="20"/>
        </w:rPr>
        <w:t xml:space="preserve">also the ones </w:t>
      </w:r>
      <w:r w:rsidRPr="00CF7369">
        <w:rPr>
          <w:rFonts w:ascii="Verdana" w:hAnsi="Verdana"/>
          <w:color w:val="595959" w:themeColor="text1" w:themeTint="A6"/>
          <w:sz w:val="20"/>
          <w:szCs w:val="20"/>
        </w:rPr>
        <w:t xml:space="preserve">considered the most dangerous </w:t>
      </w:r>
      <w:r w:rsidR="00124E1D">
        <w:rPr>
          <w:rFonts w:ascii="Verdana" w:hAnsi="Verdana"/>
          <w:color w:val="595959" w:themeColor="text1" w:themeTint="A6"/>
          <w:sz w:val="20"/>
          <w:szCs w:val="20"/>
        </w:rPr>
        <w:t>(Chart 3)</w:t>
      </w:r>
      <w:r w:rsidR="005A093F">
        <w:rPr>
          <w:rFonts w:ascii="Verdana" w:hAnsi="Verdana"/>
          <w:color w:val="595959" w:themeColor="text1" w:themeTint="A6"/>
          <w:sz w:val="20"/>
          <w:szCs w:val="20"/>
        </w:rPr>
        <w:t>.</w:t>
      </w:r>
      <w:r w:rsidR="00CF7369">
        <w:rPr>
          <w:rFonts w:ascii="Verdana" w:hAnsi="Verdana"/>
          <w:color w:val="595959" w:themeColor="text1" w:themeTint="A6"/>
          <w:sz w:val="20"/>
          <w:szCs w:val="20"/>
        </w:rPr>
        <w:t xml:space="preserve"> </w:t>
      </w:r>
    </w:p>
    <w:p w14:paraId="12CBB09F" w14:textId="05C502DD" w:rsidR="00CF7369" w:rsidRDefault="00CF7369" w:rsidP="00811122">
      <w:pPr>
        <w:pStyle w:val="ListParagraph"/>
        <w:numPr>
          <w:ilvl w:val="0"/>
          <w:numId w:val="8"/>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 xml:space="preserve">Although survey respondents say they have family rules, the incidence of respondents who claim to “frequently,” “almost always” or “always” that do these behaviors </w:t>
      </w:r>
      <w:r w:rsidRPr="00CF7369">
        <w:rPr>
          <w:rFonts w:ascii="Verdana" w:hAnsi="Verdana"/>
          <w:b/>
          <w:bCs/>
          <w:color w:val="595959" w:themeColor="text1" w:themeTint="A6"/>
          <w:sz w:val="20"/>
          <w:szCs w:val="20"/>
        </w:rPr>
        <w:t xml:space="preserve">(STop3) </w:t>
      </w:r>
      <w:r>
        <w:rPr>
          <w:rFonts w:ascii="Verdana" w:hAnsi="Verdana"/>
          <w:color w:val="595959" w:themeColor="text1" w:themeTint="A6"/>
          <w:sz w:val="20"/>
          <w:szCs w:val="20"/>
        </w:rPr>
        <w:t xml:space="preserve">suggest that many people are not following them, as demonstrated in Chart 12 below. </w:t>
      </w:r>
    </w:p>
    <w:p w14:paraId="58046B3D" w14:textId="77777777" w:rsidR="00003108" w:rsidRDefault="00003108" w:rsidP="00CF7369">
      <w:pPr>
        <w:rPr>
          <w:rFonts w:ascii="Verdana" w:hAnsi="Verdana"/>
          <w:b/>
          <w:bCs/>
          <w:i/>
          <w:iCs/>
          <w:color w:val="595959" w:themeColor="text1" w:themeTint="A6"/>
          <w:sz w:val="20"/>
          <w:szCs w:val="20"/>
        </w:rPr>
      </w:pPr>
    </w:p>
    <w:p w14:paraId="0E886372" w14:textId="0311AC1C" w:rsidR="00CF7369" w:rsidRPr="00CF7369" w:rsidRDefault="00CF7369" w:rsidP="00CF7369">
      <w:pPr>
        <w:rPr>
          <w:rFonts w:ascii="Verdana" w:hAnsi="Verdana"/>
          <w:b/>
          <w:bCs/>
          <w:i/>
          <w:iCs/>
          <w:color w:val="595959" w:themeColor="text1" w:themeTint="A6"/>
          <w:sz w:val="20"/>
          <w:szCs w:val="20"/>
        </w:rPr>
      </w:pPr>
      <w:r w:rsidRPr="00CF7369">
        <w:rPr>
          <w:rFonts w:ascii="Verdana" w:hAnsi="Verdana"/>
          <w:b/>
          <w:bCs/>
          <w:i/>
          <w:iCs/>
          <w:color w:val="595959" w:themeColor="text1" w:themeTint="A6"/>
          <w:sz w:val="20"/>
          <w:szCs w:val="20"/>
        </w:rPr>
        <w:t>Chart 12</w:t>
      </w:r>
    </w:p>
    <w:p w14:paraId="5190E490" w14:textId="6F77DD37" w:rsidR="00CF7369" w:rsidRPr="00CF7369" w:rsidRDefault="00CF7369" w:rsidP="00CF7369">
      <w:pPr>
        <w:rPr>
          <w:rFonts w:ascii="Verdana" w:hAnsi="Verdana"/>
          <w:i/>
          <w:iCs/>
          <w:color w:val="595959" w:themeColor="text1" w:themeTint="A6"/>
          <w:sz w:val="20"/>
          <w:szCs w:val="20"/>
        </w:rPr>
      </w:pPr>
      <w:r>
        <w:rPr>
          <w:rFonts w:ascii="Verdana" w:hAnsi="Verdana"/>
          <w:i/>
          <w:iCs/>
          <w:color w:val="595959" w:themeColor="text1" w:themeTint="A6"/>
          <w:sz w:val="20"/>
          <w:szCs w:val="20"/>
        </w:rPr>
        <w:t xml:space="preserve">Comparison of the percent of survey respondents who have distracted driving rules vs. how many of them </w:t>
      </w:r>
      <w:r w:rsidR="00D30580">
        <w:rPr>
          <w:rFonts w:ascii="Verdana" w:hAnsi="Verdana"/>
          <w:i/>
          <w:iCs/>
          <w:color w:val="595959" w:themeColor="text1" w:themeTint="A6"/>
          <w:sz w:val="20"/>
          <w:szCs w:val="20"/>
        </w:rPr>
        <w:t>claim to frequently engage in those distracted driving behaviors</w:t>
      </w:r>
    </w:p>
    <w:p w14:paraId="4056A581" w14:textId="77777777" w:rsidR="00CF7369" w:rsidRPr="00CF7369" w:rsidRDefault="00CF7369" w:rsidP="00CF7369">
      <w:pPr>
        <w:rPr>
          <w:rFonts w:ascii="Verdana" w:hAnsi="Verdana"/>
          <w:color w:val="595959" w:themeColor="text1" w:themeTint="A6"/>
          <w:sz w:val="20"/>
          <w:szCs w:val="20"/>
        </w:rPr>
      </w:pPr>
    </w:p>
    <w:tbl>
      <w:tblPr>
        <w:tblStyle w:val="TableGrid"/>
        <w:tblW w:w="6475" w:type="dxa"/>
        <w:tblLook w:val="04A0" w:firstRow="1" w:lastRow="0" w:firstColumn="1" w:lastColumn="0" w:noHBand="0" w:noVBand="1"/>
      </w:tblPr>
      <w:tblGrid>
        <w:gridCol w:w="3850"/>
        <w:gridCol w:w="1220"/>
        <w:gridCol w:w="1405"/>
      </w:tblGrid>
      <w:tr w:rsidR="00CF7369" w:rsidRPr="003C67C1" w14:paraId="3A193AB3" w14:textId="77777777" w:rsidTr="00D30580">
        <w:tc>
          <w:tcPr>
            <w:tcW w:w="3850" w:type="dxa"/>
            <w:shd w:val="clear" w:color="auto" w:fill="5B9BD5" w:themeFill="accent1"/>
          </w:tcPr>
          <w:p w14:paraId="7FB4FFFD" w14:textId="77777777" w:rsidR="00CF7369" w:rsidRPr="003C67C1" w:rsidRDefault="00CF7369" w:rsidP="00D30580">
            <w:pPr>
              <w:rPr>
                <w:rFonts w:ascii="Verdana" w:hAnsi="Verdana"/>
                <w:b/>
                <w:bCs/>
                <w:color w:val="FFFFFF" w:themeColor="background1"/>
                <w:sz w:val="20"/>
                <w:szCs w:val="20"/>
              </w:rPr>
            </w:pPr>
            <w:r w:rsidRPr="003C67C1">
              <w:rPr>
                <w:rFonts w:ascii="Verdana" w:hAnsi="Verdana"/>
                <w:b/>
                <w:bCs/>
                <w:color w:val="FFFFFF" w:themeColor="background1"/>
                <w:sz w:val="20"/>
                <w:szCs w:val="20"/>
              </w:rPr>
              <w:t>Distracted Behavior</w:t>
            </w:r>
          </w:p>
        </w:tc>
        <w:tc>
          <w:tcPr>
            <w:tcW w:w="1220" w:type="dxa"/>
            <w:shd w:val="clear" w:color="auto" w:fill="5B9BD5" w:themeFill="accent1"/>
          </w:tcPr>
          <w:p w14:paraId="5DCD7895" w14:textId="77777777" w:rsidR="00CF7369" w:rsidRPr="003C67C1" w:rsidRDefault="00CF7369" w:rsidP="00D30580">
            <w:pPr>
              <w:jc w:val="center"/>
              <w:rPr>
                <w:rFonts w:ascii="Verdana" w:hAnsi="Verdana"/>
                <w:b/>
                <w:bCs/>
                <w:color w:val="FFFFFF" w:themeColor="background1"/>
                <w:sz w:val="20"/>
                <w:szCs w:val="20"/>
              </w:rPr>
            </w:pPr>
            <w:r w:rsidRPr="003C67C1">
              <w:rPr>
                <w:rFonts w:ascii="Verdana" w:hAnsi="Verdana"/>
                <w:b/>
                <w:bCs/>
                <w:color w:val="FFFFFF" w:themeColor="background1"/>
                <w:sz w:val="20"/>
                <w:szCs w:val="20"/>
              </w:rPr>
              <w:t>% Family Rule</w:t>
            </w:r>
          </w:p>
        </w:tc>
        <w:tc>
          <w:tcPr>
            <w:tcW w:w="1405" w:type="dxa"/>
            <w:shd w:val="clear" w:color="auto" w:fill="5B9BD5" w:themeFill="accent1"/>
          </w:tcPr>
          <w:p w14:paraId="294AEAAA" w14:textId="043F53F7" w:rsidR="00CF7369" w:rsidRPr="003C67C1" w:rsidRDefault="00CF7369" w:rsidP="00D30580">
            <w:pPr>
              <w:jc w:val="center"/>
              <w:rPr>
                <w:rFonts w:ascii="Verdana" w:hAnsi="Verdana"/>
                <w:b/>
                <w:bCs/>
                <w:color w:val="FFFFFF" w:themeColor="background1"/>
                <w:sz w:val="20"/>
                <w:szCs w:val="20"/>
              </w:rPr>
            </w:pPr>
            <w:r>
              <w:rPr>
                <w:rFonts w:ascii="Verdana" w:hAnsi="Verdana"/>
                <w:b/>
                <w:bCs/>
                <w:color w:val="FFFFFF" w:themeColor="background1"/>
                <w:sz w:val="20"/>
                <w:szCs w:val="20"/>
              </w:rPr>
              <w:t>STop3</w:t>
            </w:r>
          </w:p>
        </w:tc>
      </w:tr>
      <w:tr w:rsidR="00CF7369" w:rsidRPr="006446C5" w14:paraId="4C8B79E1" w14:textId="77777777" w:rsidTr="00D30580">
        <w:tc>
          <w:tcPr>
            <w:tcW w:w="3850" w:type="dxa"/>
          </w:tcPr>
          <w:p w14:paraId="74EDAEAE" w14:textId="77777777" w:rsidR="00CF7369" w:rsidRPr="00192E5B" w:rsidRDefault="00CF7369" w:rsidP="00D30580">
            <w:pPr>
              <w:rPr>
                <w:rFonts w:ascii="Verdana" w:hAnsi="Verdana"/>
                <w:color w:val="595959" w:themeColor="text1" w:themeTint="A6"/>
                <w:sz w:val="20"/>
                <w:szCs w:val="20"/>
              </w:rPr>
            </w:pPr>
            <w:r w:rsidRPr="00192E5B">
              <w:rPr>
                <w:rFonts w:ascii="Verdana" w:hAnsi="Verdana"/>
                <w:color w:val="595959" w:themeColor="text1" w:themeTint="A6"/>
                <w:sz w:val="20"/>
                <w:szCs w:val="20"/>
              </w:rPr>
              <w:t xml:space="preserve">Used a hand-held cell phone </w:t>
            </w:r>
          </w:p>
        </w:tc>
        <w:tc>
          <w:tcPr>
            <w:tcW w:w="1220" w:type="dxa"/>
          </w:tcPr>
          <w:p w14:paraId="5D533841" w14:textId="77777777" w:rsidR="00CF7369" w:rsidRPr="005D6BA0" w:rsidRDefault="00CF7369" w:rsidP="00D30580">
            <w:pPr>
              <w:jc w:val="center"/>
              <w:rPr>
                <w:rFonts w:ascii="Verdana" w:hAnsi="Verdana"/>
                <w:color w:val="595959" w:themeColor="text1" w:themeTint="A6"/>
                <w:sz w:val="20"/>
                <w:szCs w:val="20"/>
              </w:rPr>
            </w:pPr>
            <w:r w:rsidRPr="005D6BA0">
              <w:rPr>
                <w:rFonts w:ascii="Verdana" w:hAnsi="Verdana"/>
                <w:color w:val="595959" w:themeColor="text1" w:themeTint="A6"/>
                <w:sz w:val="20"/>
                <w:szCs w:val="20"/>
              </w:rPr>
              <w:t>47.2</w:t>
            </w:r>
          </w:p>
        </w:tc>
        <w:tc>
          <w:tcPr>
            <w:tcW w:w="1405" w:type="dxa"/>
          </w:tcPr>
          <w:p w14:paraId="5CA1F6F2" w14:textId="36D57D32" w:rsidR="00CF7369" w:rsidRPr="00192E5B" w:rsidRDefault="00CF7369" w:rsidP="00D30580">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34.9</w:t>
            </w:r>
          </w:p>
        </w:tc>
      </w:tr>
      <w:tr w:rsidR="00CF7369" w:rsidRPr="006446C5" w14:paraId="07E9F60B" w14:textId="77777777" w:rsidTr="00D30580">
        <w:tc>
          <w:tcPr>
            <w:tcW w:w="3850" w:type="dxa"/>
          </w:tcPr>
          <w:p w14:paraId="1DCF9005" w14:textId="77777777" w:rsidR="00CF7369" w:rsidRPr="00192E5B" w:rsidRDefault="00CF7369" w:rsidP="00D30580">
            <w:pPr>
              <w:rPr>
                <w:rFonts w:ascii="Verdana" w:hAnsi="Verdana"/>
                <w:color w:val="595959" w:themeColor="text1" w:themeTint="A6"/>
                <w:sz w:val="20"/>
                <w:szCs w:val="20"/>
              </w:rPr>
            </w:pPr>
            <w:r w:rsidRPr="00192E5B">
              <w:rPr>
                <w:rFonts w:ascii="Verdana" w:hAnsi="Verdana"/>
                <w:color w:val="595959" w:themeColor="text1" w:themeTint="A6"/>
                <w:sz w:val="20"/>
                <w:szCs w:val="20"/>
              </w:rPr>
              <w:t xml:space="preserve">Surfed the web </w:t>
            </w:r>
          </w:p>
        </w:tc>
        <w:tc>
          <w:tcPr>
            <w:tcW w:w="1220" w:type="dxa"/>
          </w:tcPr>
          <w:p w14:paraId="3ED4DD25" w14:textId="77777777" w:rsidR="00CF7369" w:rsidRPr="005D6BA0" w:rsidRDefault="00CF7369" w:rsidP="00D30580">
            <w:pPr>
              <w:jc w:val="center"/>
              <w:rPr>
                <w:rFonts w:ascii="Verdana" w:hAnsi="Verdana"/>
                <w:color w:val="595959" w:themeColor="text1" w:themeTint="A6"/>
                <w:sz w:val="20"/>
                <w:szCs w:val="20"/>
              </w:rPr>
            </w:pPr>
            <w:r w:rsidRPr="005D6BA0">
              <w:rPr>
                <w:rFonts w:ascii="Verdana" w:hAnsi="Verdana"/>
                <w:color w:val="595959" w:themeColor="text1" w:themeTint="A6"/>
                <w:sz w:val="20"/>
                <w:szCs w:val="20"/>
              </w:rPr>
              <w:t>56.7</w:t>
            </w:r>
          </w:p>
        </w:tc>
        <w:tc>
          <w:tcPr>
            <w:tcW w:w="1405" w:type="dxa"/>
          </w:tcPr>
          <w:p w14:paraId="0734994E" w14:textId="618D3618" w:rsidR="00CF7369" w:rsidRPr="00192E5B" w:rsidRDefault="00CF7369" w:rsidP="00D30580">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33.2</w:t>
            </w:r>
          </w:p>
        </w:tc>
      </w:tr>
      <w:tr w:rsidR="00CF7369" w:rsidRPr="006446C5" w14:paraId="4634FFDC" w14:textId="77777777" w:rsidTr="00D30580">
        <w:tc>
          <w:tcPr>
            <w:tcW w:w="3850" w:type="dxa"/>
          </w:tcPr>
          <w:p w14:paraId="3590BA05" w14:textId="77777777" w:rsidR="00CF7369" w:rsidRPr="00192E5B" w:rsidRDefault="00CF7369" w:rsidP="00D30580">
            <w:pPr>
              <w:rPr>
                <w:rFonts w:ascii="Verdana" w:hAnsi="Verdana"/>
                <w:color w:val="595959" w:themeColor="text1" w:themeTint="A6"/>
                <w:sz w:val="20"/>
                <w:szCs w:val="20"/>
              </w:rPr>
            </w:pPr>
            <w:r w:rsidRPr="00192E5B">
              <w:rPr>
                <w:rFonts w:ascii="Verdana" w:hAnsi="Verdana"/>
                <w:color w:val="595959" w:themeColor="text1" w:themeTint="A6"/>
                <w:sz w:val="20"/>
                <w:szCs w:val="20"/>
              </w:rPr>
              <w:t xml:space="preserve">Used a hands-free phone </w:t>
            </w:r>
          </w:p>
        </w:tc>
        <w:tc>
          <w:tcPr>
            <w:tcW w:w="1220" w:type="dxa"/>
          </w:tcPr>
          <w:p w14:paraId="0C3D2A3C" w14:textId="77777777" w:rsidR="00CF7369" w:rsidRPr="005D6BA0" w:rsidRDefault="00CF7369" w:rsidP="00D30580">
            <w:pPr>
              <w:jc w:val="center"/>
              <w:rPr>
                <w:rFonts w:ascii="Verdana" w:hAnsi="Verdana"/>
                <w:color w:val="595959" w:themeColor="text1" w:themeTint="A6"/>
                <w:sz w:val="20"/>
                <w:szCs w:val="20"/>
              </w:rPr>
            </w:pPr>
            <w:r w:rsidRPr="005D6BA0">
              <w:rPr>
                <w:rFonts w:ascii="Verdana" w:hAnsi="Verdana"/>
                <w:color w:val="595959" w:themeColor="text1" w:themeTint="A6"/>
                <w:sz w:val="20"/>
                <w:szCs w:val="20"/>
              </w:rPr>
              <w:t>27.6</w:t>
            </w:r>
          </w:p>
        </w:tc>
        <w:tc>
          <w:tcPr>
            <w:tcW w:w="1405" w:type="dxa"/>
          </w:tcPr>
          <w:p w14:paraId="218A002A" w14:textId="33731453" w:rsidR="00CF7369" w:rsidRPr="00192E5B" w:rsidRDefault="00CF7369" w:rsidP="00D30580">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32.5</w:t>
            </w:r>
          </w:p>
        </w:tc>
      </w:tr>
      <w:tr w:rsidR="00CF7369" w:rsidRPr="006446C5" w14:paraId="7D0288B7" w14:textId="77777777" w:rsidTr="00D30580">
        <w:tc>
          <w:tcPr>
            <w:tcW w:w="3850" w:type="dxa"/>
          </w:tcPr>
          <w:p w14:paraId="7A486207" w14:textId="77777777" w:rsidR="00CF7369" w:rsidRPr="00192E5B" w:rsidRDefault="00CF7369" w:rsidP="00D30580">
            <w:pPr>
              <w:rPr>
                <w:rFonts w:ascii="Verdana" w:hAnsi="Verdana"/>
                <w:color w:val="595959" w:themeColor="text1" w:themeTint="A6"/>
                <w:sz w:val="20"/>
                <w:szCs w:val="20"/>
              </w:rPr>
            </w:pPr>
            <w:r w:rsidRPr="00192E5B">
              <w:rPr>
                <w:rFonts w:ascii="Verdana" w:hAnsi="Verdana"/>
                <w:color w:val="595959" w:themeColor="text1" w:themeTint="A6"/>
                <w:sz w:val="20"/>
                <w:szCs w:val="20"/>
              </w:rPr>
              <w:t xml:space="preserve">Typed into a cell phone </w:t>
            </w:r>
          </w:p>
        </w:tc>
        <w:tc>
          <w:tcPr>
            <w:tcW w:w="1220" w:type="dxa"/>
          </w:tcPr>
          <w:p w14:paraId="45E58ED8" w14:textId="77777777" w:rsidR="00CF7369" w:rsidRPr="00192E5B" w:rsidRDefault="00CF7369" w:rsidP="00D30580">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54.7</w:t>
            </w:r>
          </w:p>
        </w:tc>
        <w:tc>
          <w:tcPr>
            <w:tcW w:w="1405" w:type="dxa"/>
          </w:tcPr>
          <w:p w14:paraId="12A5C851" w14:textId="704DB408" w:rsidR="00CF7369" w:rsidRPr="00192E5B" w:rsidRDefault="00CF7369" w:rsidP="00D30580">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30.6</w:t>
            </w:r>
          </w:p>
        </w:tc>
      </w:tr>
      <w:tr w:rsidR="00CF7369" w:rsidRPr="006446C5" w14:paraId="7B617983" w14:textId="77777777" w:rsidTr="00D30580">
        <w:tc>
          <w:tcPr>
            <w:tcW w:w="3850" w:type="dxa"/>
          </w:tcPr>
          <w:p w14:paraId="6543C4A5" w14:textId="77777777" w:rsidR="00CF7369" w:rsidRPr="00192E5B" w:rsidRDefault="00CF7369" w:rsidP="00D30580">
            <w:pPr>
              <w:rPr>
                <w:rFonts w:ascii="Verdana" w:hAnsi="Verdana"/>
                <w:color w:val="595959" w:themeColor="text1" w:themeTint="A6"/>
                <w:sz w:val="20"/>
                <w:szCs w:val="20"/>
              </w:rPr>
            </w:pPr>
            <w:r w:rsidRPr="00192E5B">
              <w:rPr>
                <w:rFonts w:ascii="Verdana" w:hAnsi="Verdana"/>
                <w:color w:val="595959" w:themeColor="text1" w:themeTint="A6"/>
                <w:sz w:val="20"/>
                <w:szCs w:val="20"/>
              </w:rPr>
              <w:t xml:space="preserve">Reached for an object </w:t>
            </w:r>
          </w:p>
        </w:tc>
        <w:tc>
          <w:tcPr>
            <w:tcW w:w="1220" w:type="dxa"/>
          </w:tcPr>
          <w:p w14:paraId="73DBEAFE" w14:textId="77777777" w:rsidR="00CF7369" w:rsidRPr="00192E5B" w:rsidRDefault="00CF7369" w:rsidP="00D30580">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22.4</w:t>
            </w:r>
          </w:p>
        </w:tc>
        <w:tc>
          <w:tcPr>
            <w:tcW w:w="1405" w:type="dxa"/>
          </w:tcPr>
          <w:p w14:paraId="56D3188B" w14:textId="1F5E07CE" w:rsidR="00CF7369" w:rsidRPr="00192E5B" w:rsidRDefault="00CF7369" w:rsidP="00D30580">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27.8</w:t>
            </w:r>
          </w:p>
        </w:tc>
      </w:tr>
      <w:tr w:rsidR="00CF7369" w:rsidRPr="006446C5" w14:paraId="0E29A74E" w14:textId="77777777" w:rsidTr="00D30580">
        <w:tc>
          <w:tcPr>
            <w:tcW w:w="3850" w:type="dxa"/>
          </w:tcPr>
          <w:p w14:paraId="657FA1CE" w14:textId="77777777" w:rsidR="00CF7369" w:rsidRPr="00192E5B" w:rsidRDefault="00CF7369" w:rsidP="00D30580">
            <w:pPr>
              <w:rPr>
                <w:rFonts w:ascii="Verdana" w:hAnsi="Verdana"/>
                <w:color w:val="595959" w:themeColor="text1" w:themeTint="A6"/>
                <w:sz w:val="20"/>
                <w:szCs w:val="20"/>
              </w:rPr>
            </w:pPr>
            <w:r w:rsidRPr="00192E5B">
              <w:rPr>
                <w:rFonts w:ascii="Verdana" w:hAnsi="Verdana"/>
                <w:color w:val="595959" w:themeColor="text1" w:themeTint="A6"/>
                <w:sz w:val="20"/>
                <w:szCs w:val="20"/>
              </w:rPr>
              <w:t xml:space="preserve">Watching videos or playing games </w:t>
            </w:r>
          </w:p>
        </w:tc>
        <w:tc>
          <w:tcPr>
            <w:tcW w:w="1220" w:type="dxa"/>
          </w:tcPr>
          <w:p w14:paraId="6C6F488E" w14:textId="77777777" w:rsidR="00CF7369" w:rsidRPr="00192E5B" w:rsidRDefault="00CF7369" w:rsidP="00D30580">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57.0</w:t>
            </w:r>
          </w:p>
        </w:tc>
        <w:tc>
          <w:tcPr>
            <w:tcW w:w="1405" w:type="dxa"/>
          </w:tcPr>
          <w:p w14:paraId="043F5EEF" w14:textId="3D9B0886" w:rsidR="00CF7369" w:rsidRPr="00192E5B" w:rsidRDefault="00CF7369" w:rsidP="00D30580">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26.0</w:t>
            </w:r>
          </w:p>
        </w:tc>
      </w:tr>
      <w:tr w:rsidR="00CF7369" w:rsidRPr="006446C5" w14:paraId="12DE8BAD" w14:textId="77777777" w:rsidTr="00D30580">
        <w:tc>
          <w:tcPr>
            <w:tcW w:w="3850" w:type="dxa"/>
          </w:tcPr>
          <w:p w14:paraId="6F0422D1" w14:textId="77777777" w:rsidR="00CF7369" w:rsidRPr="00192E5B" w:rsidRDefault="00CF7369" w:rsidP="00D30580">
            <w:pPr>
              <w:rPr>
                <w:rFonts w:ascii="Verdana" w:hAnsi="Verdana"/>
                <w:color w:val="595959" w:themeColor="text1" w:themeTint="A6"/>
                <w:sz w:val="20"/>
                <w:szCs w:val="20"/>
              </w:rPr>
            </w:pPr>
            <w:r w:rsidRPr="00192E5B">
              <w:rPr>
                <w:rFonts w:ascii="Verdana" w:hAnsi="Verdana"/>
                <w:color w:val="595959" w:themeColor="text1" w:themeTint="A6"/>
                <w:sz w:val="20"/>
                <w:szCs w:val="20"/>
              </w:rPr>
              <w:t xml:space="preserve">Changed GPS or music while driving </w:t>
            </w:r>
          </w:p>
        </w:tc>
        <w:tc>
          <w:tcPr>
            <w:tcW w:w="1220" w:type="dxa"/>
          </w:tcPr>
          <w:p w14:paraId="0CB890B5" w14:textId="77777777" w:rsidR="00CF7369" w:rsidRPr="00192E5B" w:rsidRDefault="00CF7369" w:rsidP="00D30580">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28.8</w:t>
            </w:r>
          </w:p>
        </w:tc>
        <w:tc>
          <w:tcPr>
            <w:tcW w:w="1405" w:type="dxa"/>
          </w:tcPr>
          <w:p w14:paraId="1F942F12" w14:textId="1BAA14F9" w:rsidR="00CF7369" w:rsidRPr="00192E5B" w:rsidRDefault="00CF7369" w:rsidP="00D30580">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23.7</w:t>
            </w:r>
          </w:p>
        </w:tc>
      </w:tr>
      <w:tr w:rsidR="00CF7369" w:rsidRPr="006446C5" w14:paraId="7F9CF195" w14:textId="77777777" w:rsidTr="00D30580">
        <w:tc>
          <w:tcPr>
            <w:tcW w:w="3850" w:type="dxa"/>
          </w:tcPr>
          <w:p w14:paraId="7EA11FEB" w14:textId="77777777" w:rsidR="00CF7369" w:rsidRPr="00192E5B" w:rsidRDefault="00CF7369" w:rsidP="00D30580">
            <w:pPr>
              <w:rPr>
                <w:rFonts w:ascii="Verdana" w:hAnsi="Verdana"/>
                <w:color w:val="595959" w:themeColor="text1" w:themeTint="A6"/>
                <w:sz w:val="20"/>
                <w:szCs w:val="20"/>
              </w:rPr>
            </w:pPr>
            <w:r w:rsidRPr="00192E5B">
              <w:rPr>
                <w:rFonts w:ascii="Verdana" w:hAnsi="Verdana"/>
                <w:color w:val="595959" w:themeColor="text1" w:themeTint="A6"/>
                <w:sz w:val="20"/>
                <w:szCs w:val="20"/>
              </w:rPr>
              <w:t xml:space="preserve">Used a cell phone while at a traffic light </w:t>
            </w:r>
          </w:p>
        </w:tc>
        <w:tc>
          <w:tcPr>
            <w:tcW w:w="1220" w:type="dxa"/>
          </w:tcPr>
          <w:p w14:paraId="065283CB" w14:textId="77777777" w:rsidR="00CF7369" w:rsidRPr="00192E5B" w:rsidRDefault="00CF7369" w:rsidP="00D30580">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36.1</w:t>
            </w:r>
          </w:p>
        </w:tc>
        <w:tc>
          <w:tcPr>
            <w:tcW w:w="1405" w:type="dxa"/>
          </w:tcPr>
          <w:p w14:paraId="2696BB52" w14:textId="7A90CB28" w:rsidR="00CF7369" w:rsidRPr="00192E5B" w:rsidRDefault="00CF7369" w:rsidP="00D30580">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16.3</w:t>
            </w:r>
          </w:p>
        </w:tc>
      </w:tr>
      <w:tr w:rsidR="00CF7369" w:rsidRPr="006446C5" w14:paraId="41E2B34E" w14:textId="77777777" w:rsidTr="00D30580">
        <w:tc>
          <w:tcPr>
            <w:tcW w:w="3850" w:type="dxa"/>
          </w:tcPr>
          <w:p w14:paraId="42ECD531" w14:textId="77777777" w:rsidR="00CF7369" w:rsidRPr="00192E5B" w:rsidRDefault="00CF7369" w:rsidP="00D30580">
            <w:pPr>
              <w:rPr>
                <w:rFonts w:ascii="Verdana" w:hAnsi="Verdana"/>
                <w:color w:val="595959" w:themeColor="text1" w:themeTint="A6"/>
                <w:sz w:val="20"/>
                <w:szCs w:val="20"/>
              </w:rPr>
            </w:pPr>
            <w:r w:rsidRPr="00192E5B">
              <w:rPr>
                <w:rFonts w:ascii="Verdana" w:hAnsi="Verdana"/>
                <w:color w:val="595959" w:themeColor="text1" w:themeTint="A6"/>
                <w:sz w:val="20"/>
                <w:szCs w:val="20"/>
              </w:rPr>
              <w:t xml:space="preserve">Posted to social media </w:t>
            </w:r>
          </w:p>
        </w:tc>
        <w:tc>
          <w:tcPr>
            <w:tcW w:w="1220" w:type="dxa"/>
          </w:tcPr>
          <w:p w14:paraId="12BBA094" w14:textId="77777777" w:rsidR="00CF7369" w:rsidRPr="00192E5B" w:rsidRDefault="00CF7369" w:rsidP="00D30580">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54.9</w:t>
            </w:r>
          </w:p>
        </w:tc>
        <w:tc>
          <w:tcPr>
            <w:tcW w:w="1405" w:type="dxa"/>
          </w:tcPr>
          <w:p w14:paraId="430C1732" w14:textId="11FE629C" w:rsidR="00CF7369" w:rsidRPr="00192E5B" w:rsidRDefault="00CF7369" w:rsidP="00D30580">
            <w:pPr>
              <w:jc w:val="center"/>
              <w:rPr>
                <w:rFonts w:ascii="Verdana" w:hAnsi="Verdana"/>
                <w:color w:val="595959" w:themeColor="text1" w:themeTint="A6"/>
                <w:sz w:val="20"/>
                <w:szCs w:val="20"/>
              </w:rPr>
            </w:pPr>
            <w:r w:rsidRPr="00192E5B">
              <w:rPr>
                <w:rFonts w:ascii="Verdana" w:hAnsi="Verdana"/>
                <w:color w:val="595959" w:themeColor="text1" w:themeTint="A6"/>
                <w:sz w:val="20"/>
                <w:szCs w:val="20"/>
              </w:rPr>
              <w:t>13.3</w:t>
            </w:r>
          </w:p>
        </w:tc>
      </w:tr>
    </w:tbl>
    <w:p w14:paraId="1A9A0B83" w14:textId="77777777" w:rsidR="00CF7369" w:rsidRPr="00D12E5D" w:rsidRDefault="00CF7369" w:rsidP="00CF7369">
      <w:pPr>
        <w:rPr>
          <w:rFonts w:ascii="Verdana" w:hAnsi="Verdana"/>
          <w:color w:val="595959" w:themeColor="text1" w:themeTint="A6"/>
          <w:sz w:val="16"/>
          <w:szCs w:val="16"/>
        </w:rPr>
      </w:pPr>
      <w:r w:rsidRPr="00D12E5D">
        <w:rPr>
          <w:rFonts w:ascii="Verdana" w:hAnsi="Verdana"/>
          <w:color w:val="595959" w:themeColor="text1" w:themeTint="A6"/>
          <w:sz w:val="16"/>
          <w:szCs w:val="16"/>
        </w:rPr>
        <w:t>STop3 = % of respondents who engaged frequently, almost always or always.</w:t>
      </w:r>
    </w:p>
    <w:p w14:paraId="06377441" w14:textId="77777777" w:rsidR="00564C77" w:rsidRPr="00CF7369" w:rsidRDefault="00564C77" w:rsidP="00E455D4">
      <w:pPr>
        <w:rPr>
          <w:rFonts w:ascii="Verdana" w:hAnsi="Verdana"/>
          <w:i/>
          <w:iCs/>
          <w:color w:val="595959" w:themeColor="text1" w:themeTint="A6"/>
          <w:sz w:val="20"/>
          <w:szCs w:val="20"/>
        </w:rPr>
      </w:pPr>
    </w:p>
    <w:p w14:paraId="26EBD0DB" w14:textId="77777777" w:rsidR="00564C77" w:rsidRDefault="00564C77" w:rsidP="00E455D4">
      <w:pPr>
        <w:rPr>
          <w:rFonts w:ascii="Verdana" w:hAnsi="Verdana"/>
          <w:b/>
          <w:bCs/>
          <w:color w:val="595959" w:themeColor="text1" w:themeTint="A6"/>
          <w:sz w:val="20"/>
          <w:szCs w:val="20"/>
          <w:u w:val="single"/>
        </w:rPr>
      </w:pPr>
    </w:p>
    <w:p w14:paraId="5C0BBECC" w14:textId="208828F9" w:rsidR="00C64EDC" w:rsidRPr="00C64EDC" w:rsidRDefault="00C64EDC" w:rsidP="00E455D4">
      <w:pPr>
        <w:rPr>
          <w:rFonts w:ascii="Verdana" w:hAnsi="Verdana"/>
          <w:i/>
          <w:iCs/>
          <w:color w:val="595959" w:themeColor="text1" w:themeTint="A6"/>
          <w:sz w:val="20"/>
          <w:szCs w:val="20"/>
        </w:rPr>
      </w:pPr>
      <w:r w:rsidRPr="00C64EDC">
        <w:rPr>
          <w:rFonts w:ascii="Verdana" w:hAnsi="Verdana"/>
          <w:i/>
          <w:iCs/>
          <w:color w:val="595959" w:themeColor="text1" w:themeTint="A6"/>
          <w:sz w:val="20"/>
          <w:szCs w:val="20"/>
        </w:rPr>
        <w:t>Data Table H on appendix pages 74 – 76 summarizes family rules and workplace policies data.</w:t>
      </w:r>
    </w:p>
    <w:p w14:paraId="2276397D" w14:textId="77777777" w:rsidR="00C64EDC" w:rsidRDefault="00C64EDC" w:rsidP="00E455D4">
      <w:pPr>
        <w:rPr>
          <w:rFonts w:ascii="Verdana" w:hAnsi="Verdana"/>
          <w:b/>
          <w:bCs/>
          <w:color w:val="595959" w:themeColor="text1" w:themeTint="A6"/>
          <w:sz w:val="20"/>
          <w:szCs w:val="20"/>
          <w:u w:val="single"/>
        </w:rPr>
      </w:pPr>
    </w:p>
    <w:p w14:paraId="77BE0503" w14:textId="49A38D72" w:rsidR="00A0538D" w:rsidRDefault="00D30580" w:rsidP="00E455D4">
      <w:pPr>
        <w:rPr>
          <w:rFonts w:ascii="Verdana" w:hAnsi="Verdana"/>
          <w:b/>
          <w:bCs/>
          <w:color w:val="595959" w:themeColor="text1" w:themeTint="A6"/>
          <w:sz w:val="20"/>
          <w:szCs w:val="20"/>
          <w:u w:val="single"/>
        </w:rPr>
      </w:pPr>
      <w:r>
        <w:rPr>
          <w:rFonts w:ascii="Verdana" w:hAnsi="Verdana"/>
          <w:b/>
          <w:bCs/>
          <w:color w:val="595959" w:themeColor="text1" w:themeTint="A6"/>
          <w:sz w:val="20"/>
          <w:szCs w:val="20"/>
          <w:u w:val="single"/>
        </w:rPr>
        <w:t>Understanding Distracted Driving Laws in Washington</w:t>
      </w:r>
    </w:p>
    <w:p w14:paraId="0EE17642" w14:textId="6FF94A4B" w:rsidR="007F689A" w:rsidRPr="00564C77" w:rsidRDefault="0045593E" w:rsidP="00E455D4">
      <w:pPr>
        <w:rPr>
          <w:rFonts w:ascii="Verdana" w:hAnsi="Verdana"/>
          <w:b/>
          <w:bCs/>
          <w:i/>
          <w:iCs/>
          <w:color w:val="595959" w:themeColor="text1" w:themeTint="A6"/>
          <w:sz w:val="20"/>
          <w:szCs w:val="20"/>
        </w:rPr>
      </w:pPr>
      <w:r>
        <w:rPr>
          <w:rFonts w:ascii="Verdana" w:hAnsi="Verdana"/>
          <w:color w:val="595959" w:themeColor="text1" w:themeTint="A6"/>
          <w:sz w:val="20"/>
          <w:szCs w:val="20"/>
        </w:rPr>
        <w:t>All s</w:t>
      </w:r>
      <w:r w:rsidRPr="0045593E">
        <w:rPr>
          <w:rFonts w:ascii="Verdana" w:hAnsi="Verdana"/>
          <w:color w:val="595959" w:themeColor="text1" w:themeTint="A6"/>
          <w:sz w:val="20"/>
          <w:szCs w:val="20"/>
        </w:rPr>
        <w:t>urve</w:t>
      </w:r>
      <w:r>
        <w:rPr>
          <w:rFonts w:ascii="Verdana" w:hAnsi="Verdana"/>
          <w:color w:val="595959" w:themeColor="text1" w:themeTint="A6"/>
          <w:sz w:val="20"/>
          <w:szCs w:val="20"/>
        </w:rPr>
        <w:t>y</w:t>
      </w:r>
      <w:r w:rsidRPr="0045593E">
        <w:rPr>
          <w:rFonts w:ascii="Verdana" w:hAnsi="Verdana"/>
          <w:color w:val="595959" w:themeColor="text1" w:themeTint="A6"/>
          <w:sz w:val="20"/>
          <w:szCs w:val="20"/>
        </w:rPr>
        <w:t xml:space="preserve"> respondents (n=1603) </w:t>
      </w:r>
      <w:r>
        <w:rPr>
          <w:rFonts w:ascii="Verdana" w:hAnsi="Verdana"/>
          <w:color w:val="595959" w:themeColor="text1" w:themeTint="A6"/>
          <w:sz w:val="20"/>
          <w:szCs w:val="20"/>
        </w:rPr>
        <w:t xml:space="preserve">were asked whether or not they thought the </w:t>
      </w:r>
      <w:r w:rsidR="00124E1D">
        <w:rPr>
          <w:rFonts w:ascii="Verdana" w:hAnsi="Verdana"/>
          <w:color w:val="595959" w:themeColor="text1" w:themeTint="A6"/>
          <w:sz w:val="20"/>
          <w:szCs w:val="20"/>
        </w:rPr>
        <w:t xml:space="preserve">following </w:t>
      </w:r>
      <w:r>
        <w:rPr>
          <w:rFonts w:ascii="Verdana" w:hAnsi="Verdana"/>
          <w:color w:val="595959" w:themeColor="text1" w:themeTint="A6"/>
          <w:sz w:val="20"/>
          <w:szCs w:val="20"/>
        </w:rPr>
        <w:t>distracted driving behaviors are legal or illegal in Washington.</w:t>
      </w:r>
      <w:r w:rsidR="00564C77" w:rsidRPr="009D4057" w:rsidDel="00564C77">
        <w:rPr>
          <w:rFonts w:ascii="Verdana" w:hAnsi="Verdana"/>
          <w:color w:val="595959" w:themeColor="text1" w:themeTint="A6"/>
          <w:sz w:val="20"/>
          <w:szCs w:val="20"/>
        </w:rPr>
        <w:t xml:space="preserve"> </w:t>
      </w:r>
    </w:p>
    <w:p w14:paraId="4CBCB703" w14:textId="77777777" w:rsidR="00564C77" w:rsidRDefault="00564C77" w:rsidP="00E455D4">
      <w:pPr>
        <w:rPr>
          <w:rFonts w:ascii="Verdana" w:hAnsi="Verdana"/>
          <w:b/>
          <w:bCs/>
          <w:i/>
          <w:iCs/>
          <w:color w:val="595959" w:themeColor="text1" w:themeTint="A6"/>
          <w:sz w:val="20"/>
          <w:szCs w:val="20"/>
        </w:rPr>
      </w:pPr>
    </w:p>
    <w:p w14:paraId="23CACD33" w14:textId="49A41ACD" w:rsidR="0045593E" w:rsidRPr="0045593E" w:rsidRDefault="0045593E" w:rsidP="00E455D4">
      <w:pPr>
        <w:rPr>
          <w:rFonts w:ascii="Verdana" w:hAnsi="Verdana"/>
          <w:b/>
          <w:bCs/>
          <w:i/>
          <w:iCs/>
          <w:color w:val="595959" w:themeColor="text1" w:themeTint="A6"/>
          <w:sz w:val="20"/>
          <w:szCs w:val="20"/>
        </w:rPr>
      </w:pPr>
      <w:r w:rsidRPr="0045593E">
        <w:rPr>
          <w:rFonts w:ascii="Verdana" w:hAnsi="Verdana"/>
          <w:b/>
          <w:bCs/>
          <w:i/>
          <w:iCs/>
          <w:color w:val="595959" w:themeColor="text1" w:themeTint="A6"/>
          <w:sz w:val="20"/>
          <w:szCs w:val="20"/>
        </w:rPr>
        <w:t>Chart 13</w:t>
      </w:r>
    </w:p>
    <w:p w14:paraId="6A3D9E95" w14:textId="5605B697" w:rsidR="00D30580" w:rsidRPr="0045593E" w:rsidRDefault="0045593E" w:rsidP="00E455D4">
      <w:pPr>
        <w:rPr>
          <w:rFonts w:ascii="Verdana" w:hAnsi="Verdana"/>
          <w:i/>
          <w:iCs/>
          <w:color w:val="595959" w:themeColor="text1" w:themeTint="A6"/>
          <w:sz w:val="20"/>
          <w:szCs w:val="20"/>
        </w:rPr>
      </w:pPr>
      <w:r>
        <w:rPr>
          <w:rFonts w:ascii="Verdana" w:hAnsi="Verdana"/>
          <w:i/>
          <w:iCs/>
          <w:color w:val="595959" w:themeColor="text1" w:themeTint="A6"/>
          <w:sz w:val="20"/>
          <w:szCs w:val="20"/>
        </w:rPr>
        <w:t>Percent of survey respondents who believe the</w:t>
      </w:r>
      <w:r w:rsidR="00124E1D">
        <w:rPr>
          <w:rFonts w:ascii="Verdana" w:hAnsi="Verdana"/>
          <w:i/>
          <w:iCs/>
          <w:color w:val="595959" w:themeColor="text1" w:themeTint="A6"/>
          <w:sz w:val="20"/>
          <w:szCs w:val="20"/>
        </w:rPr>
        <w:t>se</w:t>
      </w:r>
      <w:r>
        <w:rPr>
          <w:rFonts w:ascii="Verdana" w:hAnsi="Verdana"/>
          <w:i/>
          <w:iCs/>
          <w:color w:val="595959" w:themeColor="text1" w:themeTint="A6"/>
          <w:sz w:val="20"/>
          <w:szCs w:val="20"/>
        </w:rPr>
        <w:t xml:space="preserve"> distracted behaviors are illegal</w:t>
      </w:r>
    </w:p>
    <w:p w14:paraId="5669E5DE" w14:textId="3A41237C" w:rsidR="0045593E" w:rsidRDefault="0045593E" w:rsidP="00E455D4">
      <w:pPr>
        <w:rPr>
          <w:rFonts w:ascii="Verdana" w:hAnsi="Verdana"/>
          <w:b/>
          <w:bCs/>
          <w:color w:val="595959" w:themeColor="text1" w:themeTint="A6"/>
          <w:sz w:val="20"/>
          <w:szCs w:val="20"/>
          <w:u w:val="single"/>
        </w:rPr>
      </w:pPr>
    </w:p>
    <w:tbl>
      <w:tblPr>
        <w:tblStyle w:val="TableGrid"/>
        <w:tblW w:w="6655" w:type="dxa"/>
        <w:tblLook w:val="04A0" w:firstRow="1" w:lastRow="0" w:firstColumn="1" w:lastColumn="0" w:noHBand="0" w:noVBand="1"/>
      </w:tblPr>
      <w:tblGrid>
        <w:gridCol w:w="3955"/>
        <w:gridCol w:w="2700"/>
      </w:tblGrid>
      <w:tr w:rsidR="0045593E" w:rsidRPr="00FF0D3C" w14:paraId="673A1FF7" w14:textId="77777777" w:rsidTr="007F689A">
        <w:tc>
          <w:tcPr>
            <w:tcW w:w="3955" w:type="dxa"/>
            <w:shd w:val="clear" w:color="auto" w:fill="5B9BD5" w:themeFill="accent1"/>
          </w:tcPr>
          <w:p w14:paraId="513A9020" w14:textId="77777777" w:rsidR="0045593E" w:rsidRPr="00FF0D3C" w:rsidRDefault="0045593E" w:rsidP="00433B65">
            <w:pPr>
              <w:rPr>
                <w:rFonts w:ascii="Verdana" w:hAnsi="Verdana"/>
                <w:b/>
                <w:bCs/>
                <w:color w:val="FFFFFF" w:themeColor="background1"/>
                <w:sz w:val="20"/>
                <w:szCs w:val="20"/>
              </w:rPr>
            </w:pPr>
            <w:r w:rsidRPr="00FF0D3C">
              <w:rPr>
                <w:rFonts w:ascii="Verdana" w:hAnsi="Verdana"/>
                <w:b/>
                <w:bCs/>
                <w:color w:val="FFFFFF" w:themeColor="background1"/>
                <w:sz w:val="20"/>
                <w:szCs w:val="20"/>
              </w:rPr>
              <w:t>Distracted Behavior</w:t>
            </w:r>
          </w:p>
        </w:tc>
        <w:tc>
          <w:tcPr>
            <w:tcW w:w="2700" w:type="dxa"/>
            <w:shd w:val="clear" w:color="auto" w:fill="5B9BD5" w:themeFill="accent1"/>
          </w:tcPr>
          <w:p w14:paraId="02F76068" w14:textId="5EAED214" w:rsidR="0045593E" w:rsidRPr="00FF0D3C" w:rsidRDefault="0045593E" w:rsidP="00433B65">
            <w:pPr>
              <w:jc w:val="center"/>
              <w:rPr>
                <w:rFonts w:ascii="Verdana" w:hAnsi="Verdana"/>
                <w:b/>
                <w:bCs/>
                <w:color w:val="FFFFFF" w:themeColor="background1"/>
                <w:sz w:val="18"/>
                <w:szCs w:val="18"/>
              </w:rPr>
            </w:pPr>
            <w:r>
              <w:rPr>
                <w:rFonts w:ascii="Verdana" w:hAnsi="Verdana"/>
                <w:b/>
                <w:bCs/>
                <w:color w:val="FFFFFF" w:themeColor="background1"/>
                <w:sz w:val="20"/>
                <w:szCs w:val="20"/>
              </w:rPr>
              <w:t>% Respondents who think the distracted behavior is illegal</w:t>
            </w:r>
          </w:p>
        </w:tc>
      </w:tr>
      <w:tr w:rsidR="0045593E" w14:paraId="4E6D390B" w14:textId="77777777" w:rsidTr="0045593E">
        <w:tc>
          <w:tcPr>
            <w:tcW w:w="3955" w:type="dxa"/>
          </w:tcPr>
          <w:p w14:paraId="3BE92AB0" w14:textId="0DD9F682" w:rsidR="0045593E" w:rsidRPr="005D6BA0" w:rsidRDefault="00226767" w:rsidP="00433B65">
            <w:pPr>
              <w:rPr>
                <w:rFonts w:ascii="Verdana" w:hAnsi="Verdana"/>
                <w:color w:val="595959" w:themeColor="text1" w:themeTint="A6"/>
                <w:sz w:val="20"/>
                <w:szCs w:val="20"/>
              </w:rPr>
            </w:pPr>
            <w:r>
              <w:rPr>
                <w:rFonts w:ascii="Verdana" w:hAnsi="Verdana"/>
                <w:color w:val="595959" w:themeColor="text1" w:themeTint="A6"/>
                <w:sz w:val="20"/>
                <w:szCs w:val="20"/>
              </w:rPr>
              <w:t>Watch</w:t>
            </w:r>
            <w:r w:rsidR="0045593E" w:rsidRPr="005D6BA0">
              <w:rPr>
                <w:rFonts w:ascii="Verdana" w:hAnsi="Verdana"/>
                <w:color w:val="595959" w:themeColor="text1" w:themeTint="A6"/>
                <w:sz w:val="20"/>
                <w:szCs w:val="20"/>
              </w:rPr>
              <w:t xml:space="preserve"> a video or played a game</w:t>
            </w:r>
          </w:p>
        </w:tc>
        <w:tc>
          <w:tcPr>
            <w:tcW w:w="2700" w:type="dxa"/>
          </w:tcPr>
          <w:p w14:paraId="7B177840" w14:textId="1AF02E1B" w:rsidR="0045593E" w:rsidRPr="005D6BA0" w:rsidRDefault="00627077" w:rsidP="00433B65">
            <w:pPr>
              <w:jc w:val="center"/>
              <w:rPr>
                <w:rFonts w:ascii="Verdana" w:hAnsi="Verdana"/>
                <w:color w:val="595959" w:themeColor="text1" w:themeTint="A6"/>
                <w:sz w:val="20"/>
                <w:szCs w:val="20"/>
              </w:rPr>
            </w:pPr>
            <w:r w:rsidRPr="005D6BA0">
              <w:rPr>
                <w:rFonts w:ascii="Verdana" w:hAnsi="Verdana"/>
                <w:color w:val="595959" w:themeColor="text1" w:themeTint="A6"/>
                <w:sz w:val="20"/>
                <w:szCs w:val="20"/>
              </w:rPr>
              <w:t>89.3</w:t>
            </w:r>
          </w:p>
        </w:tc>
      </w:tr>
      <w:tr w:rsidR="0045593E" w14:paraId="4C6C4CB6" w14:textId="77777777" w:rsidTr="0045593E">
        <w:tc>
          <w:tcPr>
            <w:tcW w:w="3955" w:type="dxa"/>
          </w:tcPr>
          <w:p w14:paraId="4F323655" w14:textId="77777777" w:rsidR="0045593E" w:rsidRPr="005D6BA0" w:rsidRDefault="0045593E" w:rsidP="00433B65">
            <w:pPr>
              <w:rPr>
                <w:rFonts w:ascii="Verdana" w:hAnsi="Verdana"/>
                <w:color w:val="595959" w:themeColor="text1" w:themeTint="A6"/>
                <w:sz w:val="20"/>
                <w:szCs w:val="20"/>
              </w:rPr>
            </w:pPr>
            <w:r w:rsidRPr="005D6BA0">
              <w:rPr>
                <w:rFonts w:ascii="Verdana" w:hAnsi="Verdana"/>
                <w:color w:val="595959" w:themeColor="text1" w:themeTint="A6"/>
                <w:sz w:val="20"/>
                <w:szCs w:val="20"/>
              </w:rPr>
              <w:t>Surf the web</w:t>
            </w:r>
          </w:p>
        </w:tc>
        <w:tc>
          <w:tcPr>
            <w:tcW w:w="2700" w:type="dxa"/>
          </w:tcPr>
          <w:p w14:paraId="545B44D4" w14:textId="045C53F6" w:rsidR="0045593E" w:rsidRPr="005D6BA0" w:rsidRDefault="00627077" w:rsidP="00433B65">
            <w:pPr>
              <w:jc w:val="center"/>
              <w:rPr>
                <w:rFonts w:ascii="Verdana" w:hAnsi="Verdana"/>
                <w:color w:val="595959" w:themeColor="text1" w:themeTint="A6"/>
                <w:sz w:val="20"/>
                <w:szCs w:val="20"/>
              </w:rPr>
            </w:pPr>
            <w:r w:rsidRPr="005D6BA0">
              <w:rPr>
                <w:rFonts w:ascii="Verdana" w:hAnsi="Verdana"/>
                <w:color w:val="595959" w:themeColor="text1" w:themeTint="A6"/>
                <w:sz w:val="20"/>
                <w:szCs w:val="20"/>
              </w:rPr>
              <w:t>87.6</w:t>
            </w:r>
          </w:p>
        </w:tc>
      </w:tr>
      <w:tr w:rsidR="0045593E" w:rsidRPr="003462D6" w14:paraId="75154153" w14:textId="77777777" w:rsidTr="0045593E">
        <w:tc>
          <w:tcPr>
            <w:tcW w:w="3955" w:type="dxa"/>
          </w:tcPr>
          <w:p w14:paraId="71C7B7D5" w14:textId="04011F6E" w:rsidR="0045593E" w:rsidRPr="005D6BA0" w:rsidRDefault="00226767" w:rsidP="00433B65">
            <w:pPr>
              <w:rPr>
                <w:rFonts w:ascii="Verdana" w:hAnsi="Verdana"/>
                <w:color w:val="595959" w:themeColor="text1" w:themeTint="A6"/>
                <w:sz w:val="20"/>
                <w:szCs w:val="20"/>
              </w:rPr>
            </w:pPr>
            <w:r>
              <w:rPr>
                <w:rFonts w:ascii="Verdana" w:hAnsi="Verdana"/>
                <w:color w:val="595959" w:themeColor="text1" w:themeTint="A6"/>
                <w:sz w:val="20"/>
                <w:szCs w:val="20"/>
              </w:rPr>
              <w:t>Post</w:t>
            </w:r>
            <w:r w:rsidR="0045593E" w:rsidRPr="005D6BA0">
              <w:rPr>
                <w:rFonts w:ascii="Verdana" w:hAnsi="Verdana"/>
                <w:color w:val="595959" w:themeColor="text1" w:themeTint="A6"/>
                <w:sz w:val="20"/>
                <w:szCs w:val="20"/>
              </w:rPr>
              <w:t xml:space="preserve"> on Social Media</w:t>
            </w:r>
          </w:p>
        </w:tc>
        <w:tc>
          <w:tcPr>
            <w:tcW w:w="2700" w:type="dxa"/>
          </w:tcPr>
          <w:p w14:paraId="15E45ECB" w14:textId="6EA52E65" w:rsidR="0045593E" w:rsidRPr="005D6BA0" w:rsidRDefault="00627077" w:rsidP="00433B65">
            <w:pPr>
              <w:jc w:val="center"/>
              <w:rPr>
                <w:rFonts w:ascii="Verdana" w:hAnsi="Verdana"/>
                <w:color w:val="595959" w:themeColor="text1" w:themeTint="A6"/>
                <w:sz w:val="20"/>
                <w:szCs w:val="20"/>
              </w:rPr>
            </w:pPr>
            <w:r w:rsidRPr="005D6BA0">
              <w:rPr>
                <w:rFonts w:ascii="Verdana" w:hAnsi="Verdana"/>
                <w:color w:val="595959" w:themeColor="text1" w:themeTint="A6"/>
                <w:sz w:val="20"/>
                <w:szCs w:val="20"/>
              </w:rPr>
              <w:t>87.8</w:t>
            </w:r>
          </w:p>
        </w:tc>
      </w:tr>
      <w:tr w:rsidR="0045593E" w:rsidRPr="003462D6" w14:paraId="4C2C92E9" w14:textId="77777777" w:rsidTr="0045593E">
        <w:tc>
          <w:tcPr>
            <w:tcW w:w="3955" w:type="dxa"/>
          </w:tcPr>
          <w:p w14:paraId="4B77F41A" w14:textId="5641255D" w:rsidR="0045593E" w:rsidRPr="005D6BA0" w:rsidRDefault="00226767" w:rsidP="00433B65">
            <w:pPr>
              <w:rPr>
                <w:rFonts w:ascii="Verdana" w:hAnsi="Verdana"/>
                <w:color w:val="595959" w:themeColor="text1" w:themeTint="A6"/>
                <w:sz w:val="20"/>
                <w:szCs w:val="20"/>
              </w:rPr>
            </w:pPr>
            <w:r>
              <w:rPr>
                <w:rFonts w:ascii="Verdana" w:hAnsi="Verdana"/>
                <w:color w:val="595959" w:themeColor="text1" w:themeTint="A6"/>
                <w:sz w:val="20"/>
                <w:szCs w:val="20"/>
              </w:rPr>
              <w:t>Type</w:t>
            </w:r>
            <w:r w:rsidR="0045593E" w:rsidRPr="005D6BA0">
              <w:rPr>
                <w:rFonts w:ascii="Verdana" w:hAnsi="Verdana"/>
                <w:color w:val="595959" w:themeColor="text1" w:themeTint="A6"/>
                <w:sz w:val="20"/>
                <w:szCs w:val="20"/>
              </w:rPr>
              <w:t xml:space="preserve"> into a cell phone</w:t>
            </w:r>
          </w:p>
        </w:tc>
        <w:tc>
          <w:tcPr>
            <w:tcW w:w="2700" w:type="dxa"/>
          </w:tcPr>
          <w:p w14:paraId="53DC7976" w14:textId="7AE11F01" w:rsidR="0045593E" w:rsidRPr="005D6BA0" w:rsidRDefault="00627077" w:rsidP="00433B65">
            <w:pPr>
              <w:jc w:val="center"/>
              <w:rPr>
                <w:rFonts w:ascii="Verdana" w:hAnsi="Verdana"/>
                <w:color w:val="595959" w:themeColor="text1" w:themeTint="A6"/>
                <w:sz w:val="20"/>
                <w:szCs w:val="20"/>
              </w:rPr>
            </w:pPr>
            <w:r w:rsidRPr="005D6BA0">
              <w:rPr>
                <w:rFonts w:ascii="Verdana" w:hAnsi="Verdana"/>
                <w:color w:val="595959" w:themeColor="text1" w:themeTint="A6"/>
                <w:sz w:val="20"/>
                <w:szCs w:val="20"/>
              </w:rPr>
              <w:t>86.6</w:t>
            </w:r>
          </w:p>
        </w:tc>
      </w:tr>
      <w:tr w:rsidR="0045593E" w:rsidRPr="003462D6" w14:paraId="52CCC184" w14:textId="77777777" w:rsidTr="0045593E">
        <w:tc>
          <w:tcPr>
            <w:tcW w:w="3955" w:type="dxa"/>
          </w:tcPr>
          <w:p w14:paraId="650CD5D3" w14:textId="18914378" w:rsidR="0045593E" w:rsidRPr="005D6BA0" w:rsidRDefault="00226767" w:rsidP="00433B65">
            <w:pPr>
              <w:rPr>
                <w:rFonts w:ascii="Verdana" w:hAnsi="Verdana"/>
                <w:color w:val="595959" w:themeColor="text1" w:themeTint="A6"/>
                <w:sz w:val="20"/>
                <w:szCs w:val="20"/>
              </w:rPr>
            </w:pPr>
            <w:r>
              <w:rPr>
                <w:rFonts w:ascii="Verdana" w:hAnsi="Verdana"/>
                <w:color w:val="595959" w:themeColor="text1" w:themeTint="A6"/>
                <w:sz w:val="20"/>
                <w:szCs w:val="20"/>
              </w:rPr>
              <w:t>Use</w:t>
            </w:r>
            <w:r w:rsidR="0045593E" w:rsidRPr="005D6BA0">
              <w:rPr>
                <w:rFonts w:ascii="Verdana" w:hAnsi="Verdana"/>
                <w:color w:val="595959" w:themeColor="text1" w:themeTint="A6"/>
                <w:sz w:val="20"/>
                <w:szCs w:val="20"/>
              </w:rPr>
              <w:t xml:space="preserve"> a hand</w:t>
            </w:r>
            <w:r w:rsidR="006F04DD" w:rsidRPr="005D6BA0">
              <w:rPr>
                <w:rFonts w:ascii="Verdana" w:hAnsi="Verdana"/>
                <w:color w:val="595959" w:themeColor="text1" w:themeTint="A6"/>
                <w:sz w:val="20"/>
                <w:szCs w:val="20"/>
              </w:rPr>
              <w:t>-</w:t>
            </w:r>
            <w:r w:rsidR="0045593E" w:rsidRPr="005D6BA0">
              <w:rPr>
                <w:rFonts w:ascii="Verdana" w:hAnsi="Verdana"/>
                <w:color w:val="595959" w:themeColor="text1" w:themeTint="A6"/>
                <w:sz w:val="20"/>
                <w:szCs w:val="20"/>
              </w:rPr>
              <w:t>held cell phone</w:t>
            </w:r>
          </w:p>
        </w:tc>
        <w:tc>
          <w:tcPr>
            <w:tcW w:w="2700" w:type="dxa"/>
          </w:tcPr>
          <w:p w14:paraId="3873F00C" w14:textId="2C3B4187" w:rsidR="0045593E" w:rsidRPr="005D6BA0" w:rsidRDefault="0045593E" w:rsidP="00433B65">
            <w:pPr>
              <w:jc w:val="center"/>
              <w:rPr>
                <w:rFonts w:ascii="Verdana" w:hAnsi="Verdana"/>
                <w:color w:val="595959" w:themeColor="text1" w:themeTint="A6"/>
                <w:sz w:val="20"/>
                <w:szCs w:val="20"/>
              </w:rPr>
            </w:pPr>
            <w:r w:rsidRPr="005D6BA0">
              <w:rPr>
                <w:rFonts w:ascii="Verdana" w:hAnsi="Verdana"/>
                <w:color w:val="595959" w:themeColor="text1" w:themeTint="A6"/>
                <w:sz w:val="20"/>
                <w:szCs w:val="20"/>
              </w:rPr>
              <w:t>73.8</w:t>
            </w:r>
          </w:p>
        </w:tc>
      </w:tr>
      <w:tr w:rsidR="0045593E" w:rsidRPr="003462D6" w14:paraId="5D47CAA2" w14:textId="77777777" w:rsidTr="0045593E">
        <w:tc>
          <w:tcPr>
            <w:tcW w:w="3955" w:type="dxa"/>
          </w:tcPr>
          <w:p w14:paraId="1428D7E5" w14:textId="4E9791E6" w:rsidR="0045593E" w:rsidRPr="005D6BA0" w:rsidRDefault="00226767" w:rsidP="00433B65">
            <w:pPr>
              <w:rPr>
                <w:rFonts w:ascii="Verdana" w:hAnsi="Verdana"/>
                <w:color w:val="595959" w:themeColor="text1" w:themeTint="A6"/>
                <w:sz w:val="20"/>
                <w:szCs w:val="20"/>
              </w:rPr>
            </w:pPr>
            <w:r>
              <w:rPr>
                <w:rFonts w:ascii="Verdana" w:hAnsi="Verdana"/>
                <w:color w:val="595959" w:themeColor="text1" w:themeTint="A6"/>
                <w:sz w:val="20"/>
                <w:szCs w:val="20"/>
              </w:rPr>
              <w:t>Reach</w:t>
            </w:r>
            <w:r w:rsidR="0045593E" w:rsidRPr="005D6BA0">
              <w:rPr>
                <w:rFonts w:ascii="Verdana" w:hAnsi="Verdana"/>
                <w:color w:val="595959" w:themeColor="text1" w:themeTint="A6"/>
                <w:sz w:val="20"/>
                <w:szCs w:val="20"/>
              </w:rPr>
              <w:t xml:space="preserve"> for an object</w:t>
            </w:r>
          </w:p>
        </w:tc>
        <w:tc>
          <w:tcPr>
            <w:tcW w:w="2700" w:type="dxa"/>
          </w:tcPr>
          <w:p w14:paraId="7DEF3817" w14:textId="3266318F" w:rsidR="0045593E" w:rsidRPr="005D6BA0" w:rsidRDefault="00627077" w:rsidP="00433B65">
            <w:pPr>
              <w:jc w:val="center"/>
              <w:rPr>
                <w:rFonts w:ascii="Verdana" w:hAnsi="Verdana"/>
                <w:color w:val="595959" w:themeColor="text1" w:themeTint="A6"/>
                <w:sz w:val="20"/>
                <w:szCs w:val="20"/>
              </w:rPr>
            </w:pPr>
            <w:r w:rsidRPr="005D6BA0">
              <w:rPr>
                <w:rFonts w:ascii="Verdana" w:hAnsi="Verdana"/>
                <w:color w:val="595959" w:themeColor="text1" w:themeTint="A6"/>
                <w:sz w:val="20"/>
                <w:szCs w:val="20"/>
              </w:rPr>
              <w:t>23.9</w:t>
            </w:r>
          </w:p>
        </w:tc>
      </w:tr>
      <w:tr w:rsidR="0045593E" w:rsidRPr="003462D6" w14:paraId="69FD3898" w14:textId="77777777" w:rsidTr="0045593E">
        <w:tc>
          <w:tcPr>
            <w:tcW w:w="3955" w:type="dxa"/>
          </w:tcPr>
          <w:p w14:paraId="2635817E" w14:textId="413C9CFD" w:rsidR="0045593E" w:rsidRPr="005D6BA0" w:rsidRDefault="00226767" w:rsidP="00433B65">
            <w:pPr>
              <w:rPr>
                <w:rFonts w:ascii="Verdana" w:hAnsi="Verdana"/>
                <w:color w:val="595959" w:themeColor="text1" w:themeTint="A6"/>
                <w:sz w:val="20"/>
                <w:szCs w:val="20"/>
              </w:rPr>
            </w:pPr>
            <w:r>
              <w:rPr>
                <w:rFonts w:ascii="Verdana" w:hAnsi="Verdana"/>
                <w:color w:val="595959" w:themeColor="text1" w:themeTint="A6"/>
                <w:sz w:val="20"/>
                <w:szCs w:val="20"/>
              </w:rPr>
              <w:t>Changing</w:t>
            </w:r>
            <w:r w:rsidR="0045593E" w:rsidRPr="005D6BA0">
              <w:rPr>
                <w:rFonts w:ascii="Verdana" w:hAnsi="Verdana"/>
                <w:color w:val="595959" w:themeColor="text1" w:themeTint="A6"/>
                <w:sz w:val="20"/>
                <w:szCs w:val="20"/>
              </w:rPr>
              <w:t xml:space="preserve"> GPS or music while driving</w:t>
            </w:r>
          </w:p>
        </w:tc>
        <w:tc>
          <w:tcPr>
            <w:tcW w:w="2700" w:type="dxa"/>
          </w:tcPr>
          <w:p w14:paraId="6DB5940A" w14:textId="219AF661" w:rsidR="0045593E" w:rsidRPr="005D6BA0" w:rsidRDefault="00627077" w:rsidP="00433B65">
            <w:pPr>
              <w:jc w:val="center"/>
              <w:rPr>
                <w:rFonts w:ascii="Verdana" w:hAnsi="Verdana"/>
                <w:color w:val="595959" w:themeColor="text1" w:themeTint="A6"/>
                <w:sz w:val="20"/>
                <w:szCs w:val="20"/>
              </w:rPr>
            </w:pPr>
            <w:r w:rsidRPr="005D6BA0">
              <w:rPr>
                <w:rFonts w:ascii="Verdana" w:hAnsi="Verdana"/>
                <w:color w:val="595959" w:themeColor="text1" w:themeTint="A6"/>
                <w:sz w:val="20"/>
                <w:szCs w:val="20"/>
              </w:rPr>
              <w:t>39.8</w:t>
            </w:r>
          </w:p>
        </w:tc>
      </w:tr>
      <w:tr w:rsidR="0045593E" w:rsidRPr="003462D6" w14:paraId="36102A42" w14:textId="77777777" w:rsidTr="0045593E">
        <w:tc>
          <w:tcPr>
            <w:tcW w:w="3955" w:type="dxa"/>
          </w:tcPr>
          <w:p w14:paraId="32710DE4" w14:textId="140BA2A3" w:rsidR="0045593E" w:rsidRPr="005D6BA0" w:rsidRDefault="00226767" w:rsidP="00433B65">
            <w:pPr>
              <w:rPr>
                <w:rFonts w:ascii="Verdana" w:hAnsi="Verdana"/>
                <w:color w:val="595959" w:themeColor="text1" w:themeTint="A6"/>
                <w:sz w:val="20"/>
                <w:szCs w:val="20"/>
              </w:rPr>
            </w:pPr>
            <w:r>
              <w:rPr>
                <w:rFonts w:ascii="Verdana" w:hAnsi="Verdana"/>
                <w:color w:val="595959" w:themeColor="text1" w:themeTint="A6"/>
                <w:sz w:val="20"/>
                <w:szCs w:val="20"/>
              </w:rPr>
              <w:t>Using</w:t>
            </w:r>
            <w:r w:rsidR="0045593E" w:rsidRPr="005D6BA0">
              <w:rPr>
                <w:rFonts w:ascii="Verdana" w:hAnsi="Verdana"/>
                <w:color w:val="595959" w:themeColor="text1" w:themeTint="A6"/>
                <w:sz w:val="20"/>
                <w:szCs w:val="20"/>
              </w:rPr>
              <w:t xml:space="preserve"> a cell phone while at a traffic light</w:t>
            </w:r>
          </w:p>
        </w:tc>
        <w:tc>
          <w:tcPr>
            <w:tcW w:w="2700" w:type="dxa"/>
          </w:tcPr>
          <w:p w14:paraId="362EA22B" w14:textId="09593EBB" w:rsidR="0045593E" w:rsidRPr="005D6BA0" w:rsidRDefault="00627077" w:rsidP="00433B65">
            <w:pPr>
              <w:jc w:val="center"/>
              <w:rPr>
                <w:rFonts w:ascii="Verdana" w:hAnsi="Verdana"/>
                <w:color w:val="595959" w:themeColor="text1" w:themeTint="A6"/>
                <w:sz w:val="20"/>
                <w:szCs w:val="20"/>
              </w:rPr>
            </w:pPr>
            <w:r w:rsidRPr="005D6BA0">
              <w:rPr>
                <w:rFonts w:ascii="Verdana" w:hAnsi="Verdana"/>
                <w:color w:val="595959" w:themeColor="text1" w:themeTint="A6"/>
                <w:sz w:val="20"/>
                <w:szCs w:val="20"/>
              </w:rPr>
              <w:t>67.8</w:t>
            </w:r>
          </w:p>
        </w:tc>
      </w:tr>
      <w:tr w:rsidR="0045593E" w:rsidRPr="003462D6" w14:paraId="3D1833E2" w14:textId="77777777" w:rsidTr="007F689A">
        <w:tc>
          <w:tcPr>
            <w:tcW w:w="3955" w:type="dxa"/>
            <w:tcBorders>
              <w:bottom w:val="single" w:sz="4" w:space="0" w:color="auto"/>
            </w:tcBorders>
          </w:tcPr>
          <w:p w14:paraId="2531E944" w14:textId="0297A986" w:rsidR="0045593E" w:rsidRPr="005D6BA0" w:rsidRDefault="00226767" w:rsidP="00433B65">
            <w:pPr>
              <w:rPr>
                <w:rFonts w:ascii="Verdana" w:hAnsi="Verdana"/>
                <w:color w:val="595959" w:themeColor="text1" w:themeTint="A6"/>
                <w:sz w:val="20"/>
                <w:szCs w:val="20"/>
              </w:rPr>
            </w:pPr>
            <w:r>
              <w:rPr>
                <w:rFonts w:ascii="Verdana" w:hAnsi="Verdana"/>
                <w:color w:val="595959" w:themeColor="text1" w:themeTint="A6"/>
                <w:sz w:val="20"/>
                <w:szCs w:val="20"/>
              </w:rPr>
              <w:t>Use</w:t>
            </w:r>
            <w:r w:rsidR="0045593E" w:rsidRPr="005D6BA0">
              <w:rPr>
                <w:rFonts w:ascii="Verdana" w:hAnsi="Verdana"/>
                <w:color w:val="595959" w:themeColor="text1" w:themeTint="A6"/>
                <w:sz w:val="20"/>
                <w:szCs w:val="20"/>
              </w:rPr>
              <w:t xml:space="preserve"> a hands-free phone</w:t>
            </w:r>
          </w:p>
        </w:tc>
        <w:tc>
          <w:tcPr>
            <w:tcW w:w="2700" w:type="dxa"/>
            <w:tcBorders>
              <w:bottom w:val="single" w:sz="4" w:space="0" w:color="auto"/>
            </w:tcBorders>
          </w:tcPr>
          <w:p w14:paraId="06CE8D87" w14:textId="3EC47230" w:rsidR="0045593E" w:rsidRPr="005D6BA0" w:rsidRDefault="0045593E" w:rsidP="00433B65">
            <w:pPr>
              <w:jc w:val="center"/>
              <w:rPr>
                <w:rFonts w:ascii="Verdana" w:hAnsi="Verdana"/>
                <w:color w:val="595959" w:themeColor="text1" w:themeTint="A6"/>
                <w:sz w:val="20"/>
                <w:szCs w:val="20"/>
              </w:rPr>
            </w:pPr>
            <w:r w:rsidRPr="005D6BA0">
              <w:rPr>
                <w:rFonts w:ascii="Verdana" w:hAnsi="Verdana"/>
                <w:color w:val="595959" w:themeColor="text1" w:themeTint="A6"/>
                <w:sz w:val="20"/>
                <w:szCs w:val="20"/>
              </w:rPr>
              <w:t>9.9</w:t>
            </w:r>
          </w:p>
        </w:tc>
      </w:tr>
      <w:tr w:rsidR="0045593E" w:rsidRPr="00FF0D3C" w14:paraId="29BDE52A" w14:textId="77777777" w:rsidTr="007F689A">
        <w:tc>
          <w:tcPr>
            <w:tcW w:w="3955" w:type="dxa"/>
            <w:shd w:val="clear" w:color="auto" w:fill="5B9BD5" w:themeFill="accent1"/>
          </w:tcPr>
          <w:p w14:paraId="648B35A6" w14:textId="77777777" w:rsidR="0045593E" w:rsidRPr="005D6BA0" w:rsidRDefault="0045593E" w:rsidP="00433B65">
            <w:pPr>
              <w:rPr>
                <w:rFonts w:ascii="Verdana" w:hAnsi="Verdana"/>
                <w:b/>
                <w:bCs/>
                <w:color w:val="FFFFFF" w:themeColor="background1"/>
                <w:sz w:val="20"/>
                <w:szCs w:val="20"/>
              </w:rPr>
            </w:pPr>
            <w:r w:rsidRPr="005D6BA0">
              <w:rPr>
                <w:rFonts w:ascii="Verdana" w:hAnsi="Verdana"/>
                <w:b/>
                <w:bCs/>
                <w:color w:val="FFFFFF" w:themeColor="background1"/>
                <w:sz w:val="20"/>
                <w:szCs w:val="20"/>
              </w:rPr>
              <w:t>Positive Norm</w:t>
            </w:r>
          </w:p>
        </w:tc>
        <w:tc>
          <w:tcPr>
            <w:tcW w:w="2700" w:type="dxa"/>
            <w:shd w:val="clear" w:color="auto" w:fill="5B9BD5" w:themeFill="accent1"/>
          </w:tcPr>
          <w:p w14:paraId="55549AA7" w14:textId="5EE4A54C" w:rsidR="0045593E" w:rsidRPr="005D6BA0" w:rsidRDefault="0045593E" w:rsidP="00433B65">
            <w:pPr>
              <w:jc w:val="center"/>
              <w:rPr>
                <w:rFonts w:ascii="Verdana" w:hAnsi="Verdana"/>
                <w:b/>
                <w:bCs/>
                <w:color w:val="FFFFFF" w:themeColor="background1"/>
                <w:sz w:val="20"/>
                <w:szCs w:val="20"/>
              </w:rPr>
            </w:pPr>
          </w:p>
        </w:tc>
      </w:tr>
      <w:tr w:rsidR="0045593E" w:rsidRPr="003462D6" w14:paraId="41B7EAC7" w14:textId="77777777" w:rsidTr="0045593E">
        <w:tc>
          <w:tcPr>
            <w:tcW w:w="3955" w:type="dxa"/>
          </w:tcPr>
          <w:p w14:paraId="750D56B1" w14:textId="10270E5D" w:rsidR="0045593E" w:rsidRPr="005D6BA0" w:rsidRDefault="00226767" w:rsidP="00433B65">
            <w:pPr>
              <w:rPr>
                <w:rFonts w:ascii="Verdana" w:hAnsi="Verdana"/>
                <w:color w:val="595959" w:themeColor="text1" w:themeTint="A6"/>
                <w:sz w:val="20"/>
                <w:szCs w:val="20"/>
              </w:rPr>
            </w:pPr>
            <w:r>
              <w:rPr>
                <w:rFonts w:ascii="Verdana" w:hAnsi="Verdana"/>
                <w:color w:val="595959" w:themeColor="text1" w:themeTint="A6"/>
                <w:sz w:val="20"/>
                <w:szCs w:val="20"/>
              </w:rPr>
              <w:t>Starting</w:t>
            </w:r>
            <w:r w:rsidR="0045593E" w:rsidRPr="005D6BA0">
              <w:rPr>
                <w:rFonts w:ascii="Verdana" w:hAnsi="Verdana"/>
                <w:color w:val="595959" w:themeColor="text1" w:themeTint="A6"/>
                <w:sz w:val="20"/>
                <w:szCs w:val="20"/>
              </w:rPr>
              <w:t xml:space="preserve"> the GPS or music before driving </w:t>
            </w:r>
          </w:p>
        </w:tc>
        <w:tc>
          <w:tcPr>
            <w:tcW w:w="2700" w:type="dxa"/>
          </w:tcPr>
          <w:p w14:paraId="1BC3CDB9" w14:textId="00E3DA40" w:rsidR="0045593E" w:rsidRPr="005D6BA0" w:rsidRDefault="00627077" w:rsidP="00433B65">
            <w:pPr>
              <w:jc w:val="center"/>
              <w:rPr>
                <w:rFonts w:ascii="Verdana" w:hAnsi="Verdana"/>
                <w:color w:val="595959" w:themeColor="text1" w:themeTint="A6"/>
                <w:sz w:val="20"/>
                <w:szCs w:val="20"/>
              </w:rPr>
            </w:pPr>
            <w:r w:rsidRPr="005D6BA0">
              <w:rPr>
                <w:rFonts w:ascii="Verdana" w:hAnsi="Verdana"/>
                <w:color w:val="595959" w:themeColor="text1" w:themeTint="A6"/>
                <w:sz w:val="20"/>
                <w:szCs w:val="20"/>
              </w:rPr>
              <w:t>8.3</w:t>
            </w:r>
          </w:p>
        </w:tc>
      </w:tr>
      <w:tr w:rsidR="0045593E" w:rsidRPr="003462D6" w14:paraId="2DB7BDCF" w14:textId="77777777" w:rsidTr="0045593E">
        <w:tc>
          <w:tcPr>
            <w:tcW w:w="3955" w:type="dxa"/>
          </w:tcPr>
          <w:p w14:paraId="47B6B374" w14:textId="51F9DFF1" w:rsidR="0045593E" w:rsidRPr="005D6BA0" w:rsidRDefault="00226767" w:rsidP="00433B65">
            <w:pPr>
              <w:rPr>
                <w:rFonts w:ascii="Verdana" w:hAnsi="Verdana"/>
                <w:color w:val="595959" w:themeColor="text1" w:themeTint="A6"/>
                <w:sz w:val="20"/>
                <w:szCs w:val="20"/>
              </w:rPr>
            </w:pPr>
            <w:r>
              <w:rPr>
                <w:rFonts w:ascii="Verdana" w:hAnsi="Verdana"/>
                <w:color w:val="595959" w:themeColor="text1" w:themeTint="A6"/>
                <w:sz w:val="20"/>
                <w:szCs w:val="20"/>
              </w:rPr>
              <w:t>Waiting</w:t>
            </w:r>
            <w:bookmarkStart w:id="24" w:name="_GoBack"/>
            <w:bookmarkEnd w:id="24"/>
            <w:r w:rsidR="0045593E" w:rsidRPr="005D6BA0">
              <w:rPr>
                <w:rFonts w:ascii="Verdana" w:hAnsi="Verdana"/>
                <w:color w:val="595959" w:themeColor="text1" w:themeTint="A6"/>
                <w:sz w:val="20"/>
                <w:szCs w:val="20"/>
              </w:rPr>
              <w:t xml:space="preserve"> to use a cell phone until out of the flow of traffic </w:t>
            </w:r>
          </w:p>
        </w:tc>
        <w:tc>
          <w:tcPr>
            <w:tcW w:w="2700" w:type="dxa"/>
          </w:tcPr>
          <w:p w14:paraId="470F36D7" w14:textId="5B132ACA" w:rsidR="0045593E" w:rsidRPr="005D6BA0" w:rsidRDefault="00627077" w:rsidP="00433B65">
            <w:pPr>
              <w:jc w:val="center"/>
              <w:rPr>
                <w:rFonts w:ascii="Verdana" w:hAnsi="Verdana"/>
                <w:color w:val="595959" w:themeColor="text1" w:themeTint="A6"/>
                <w:sz w:val="20"/>
                <w:szCs w:val="20"/>
              </w:rPr>
            </w:pPr>
            <w:r w:rsidRPr="005D6BA0">
              <w:rPr>
                <w:rFonts w:ascii="Verdana" w:hAnsi="Verdana"/>
                <w:color w:val="595959" w:themeColor="text1" w:themeTint="A6"/>
                <w:sz w:val="20"/>
                <w:szCs w:val="20"/>
              </w:rPr>
              <w:t>9.3</w:t>
            </w:r>
          </w:p>
        </w:tc>
      </w:tr>
    </w:tbl>
    <w:p w14:paraId="6FFB21B0" w14:textId="1EA6D12C" w:rsidR="0045593E" w:rsidRDefault="0045593E" w:rsidP="00E455D4">
      <w:pPr>
        <w:rPr>
          <w:rFonts w:ascii="Verdana" w:hAnsi="Verdana"/>
          <w:color w:val="595959" w:themeColor="text1" w:themeTint="A6"/>
          <w:sz w:val="16"/>
          <w:szCs w:val="16"/>
        </w:rPr>
      </w:pPr>
    </w:p>
    <w:p w14:paraId="00B3462D" w14:textId="77777777" w:rsidR="00627077" w:rsidRDefault="00627077" w:rsidP="00E455D4">
      <w:pPr>
        <w:rPr>
          <w:rFonts w:ascii="Verdana" w:hAnsi="Verdana"/>
          <w:b/>
          <w:bCs/>
          <w:color w:val="595959" w:themeColor="text1" w:themeTint="A6"/>
          <w:sz w:val="20"/>
          <w:szCs w:val="20"/>
          <w:u w:val="single"/>
        </w:rPr>
      </w:pPr>
    </w:p>
    <w:p w14:paraId="141C8D4A" w14:textId="3B823299" w:rsidR="003F34EE" w:rsidRPr="00C64EDC" w:rsidRDefault="00C64EDC">
      <w:pPr>
        <w:rPr>
          <w:rFonts w:ascii="Verdana" w:hAnsi="Verdana"/>
          <w:b/>
          <w:bCs/>
          <w:i/>
          <w:iCs/>
          <w:color w:val="595959" w:themeColor="text1" w:themeTint="A6"/>
          <w:sz w:val="20"/>
          <w:szCs w:val="20"/>
          <w:u w:val="single"/>
        </w:rPr>
      </w:pPr>
      <w:r w:rsidRPr="00C64EDC">
        <w:rPr>
          <w:rFonts w:ascii="Verdana" w:hAnsi="Verdana"/>
          <w:i/>
          <w:iCs/>
          <w:color w:val="595959" w:themeColor="text1" w:themeTint="A6"/>
          <w:sz w:val="20"/>
          <w:szCs w:val="20"/>
        </w:rPr>
        <w:t>Data Table I on appendix pages 77 – 78 summarizes data related to understanding distracted driving laws.</w:t>
      </w:r>
      <w:r w:rsidR="003F34EE" w:rsidRPr="00C64EDC">
        <w:rPr>
          <w:rFonts w:ascii="Verdana" w:hAnsi="Verdana"/>
          <w:b/>
          <w:bCs/>
          <w:i/>
          <w:iCs/>
          <w:color w:val="595959" w:themeColor="text1" w:themeTint="A6"/>
          <w:sz w:val="20"/>
          <w:szCs w:val="20"/>
          <w:u w:val="single"/>
        </w:rPr>
        <w:br w:type="page"/>
      </w:r>
    </w:p>
    <w:p w14:paraId="49F65168" w14:textId="3D99E5F5" w:rsidR="00FD3447" w:rsidRPr="00B3482D" w:rsidRDefault="008727FE" w:rsidP="00B3482D">
      <w:pPr>
        <w:spacing w:after="120"/>
        <w:rPr>
          <w:rFonts w:ascii="Verdana" w:hAnsi="Verdana"/>
          <w:b/>
          <w:bCs/>
          <w:color w:val="595959" w:themeColor="text1" w:themeTint="A6"/>
          <w:sz w:val="20"/>
          <w:szCs w:val="20"/>
          <w:u w:val="single"/>
        </w:rPr>
      </w:pPr>
      <w:r w:rsidRPr="00D74F56">
        <w:rPr>
          <w:rFonts w:ascii="Verdana" w:hAnsi="Verdana"/>
          <w:b/>
          <w:bCs/>
          <w:color w:val="595959" w:themeColor="text1" w:themeTint="A6"/>
          <w:sz w:val="20"/>
          <w:szCs w:val="20"/>
          <w:u w:val="single"/>
        </w:rPr>
        <w:t xml:space="preserve">SECTION </w:t>
      </w:r>
      <w:r w:rsidR="00003108">
        <w:rPr>
          <w:rFonts w:ascii="Verdana" w:hAnsi="Verdana"/>
          <w:b/>
          <w:bCs/>
          <w:color w:val="595959" w:themeColor="text1" w:themeTint="A6"/>
          <w:sz w:val="20"/>
          <w:szCs w:val="20"/>
          <w:u w:val="single"/>
        </w:rPr>
        <w:t>#4</w:t>
      </w:r>
      <w:r w:rsidRPr="00D74F56">
        <w:rPr>
          <w:rFonts w:ascii="Verdana" w:hAnsi="Verdana"/>
          <w:b/>
          <w:bCs/>
          <w:color w:val="595959" w:themeColor="text1" w:themeTint="A6"/>
          <w:sz w:val="20"/>
          <w:szCs w:val="20"/>
          <w:u w:val="single"/>
        </w:rPr>
        <w:t xml:space="preserve"> PRIORITY COUNTY ANALYSIS</w:t>
      </w:r>
      <w:bookmarkStart w:id="25" w:name="_Hlk19793677"/>
    </w:p>
    <w:p w14:paraId="1D39D2C6" w14:textId="30EE062F" w:rsidR="00B3482D" w:rsidRPr="00B3482D" w:rsidRDefault="00B3482D" w:rsidP="00B3482D">
      <w:pPr>
        <w:spacing w:after="120"/>
        <w:rPr>
          <w:rFonts w:ascii="Verdana" w:hAnsi="Verdana"/>
          <w:b/>
          <w:bCs/>
          <w:color w:val="595959" w:themeColor="text1" w:themeTint="A6"/>
          <w:sz w:val="20"/>
          <w:szCs w:val="20"/>
        </w:rPr>
      </w:pPr>
      <w:r>
        <w:rPr>
          <w:rFonts w:ascii="Verdana" w:hAnsi="Verdana"/>
          <w:b/>
          <w:bCs/>
          <w:color w:val="595959" w:themeColor="text1" w:themeTint="A6"/>
          <w:sz w:val="20"/>
          <w:szCs w:val="20"/>
        </w:rPr>
        <w:t>Introduction</w:t>
      </w:r>
    </w:p>
    <w:p w14:paraId="7CB920EC" w14:textId="4718A9C4" w:rsidR="0007086B" w:rsidRDefault="00D74F56" w:rsidP="00B3482D">
      <w:pPr>
        <w:spacing w:after="120"/>
        <w:rPr>
          <w:rFonts w:ascii="Verdana" w:hAnsi="Verdana"/>
          <w:color w:val="595959" w:themeColor="text1" w:themeTint="A6"/>
          <w:sz w:val="20"/>
          <w:szCs w:val="20"/>
        </w:rPr>
      </w:pPr>
      <w:r>
        <w:rPr>
          <w:rFonts w:ascii="Verdana" w:hAnsi="Verdana"/>
          <w:color w:val="595959" w:themeColor="text1" w:themeTint="A6"/>
          <w:sz w:val="20"/>
          <w:szCs w:val="20"/>
        </w:rPr>
        <w:t xml:space="preserve">In addition to </w:t>
      </w:r>
      <w:r w:rsidR="0007086B">
        <w:rPr>
          <w:rFonts w:ascii="Verdana" w:hAnsi="Verdana"/>
          <w:color w:val="595959" w:themeColor="text1" w:themeTint="A6"/>
          <w:sz w:val="20"/>
          <w:szCs w:val="20"/>
        </w:rPr>
        <w:t>understanding Washington State as a whole, WTSC requested that C+C provide detailed information about the counties where Target Zero Managers (T</w:t>
      </w:r>
      <w:r w:rsidR="00564C77">
        <w:rPr>
          <w:rFonts w:ascii="Verdana" w:hAnsi="Verdana"/>
          <w:color w:val="595959" w:themeColor="text1" w:themeTint="A6"/>
          <w:sz w:val="20"/>
          <w:szCs w:val="20"/>
        </w:rPr>
        <w:t>ZM</w:t>
      </w:r>
      <w:r w:rsidR="0007086B">
        <w:rPr>
          <w:rFonts w:ascii="Verdana" w:hAnsi="Verdana"/>
          <w:color w:val="595959" w:themeColor="text1" w:themeTint="A6"/>
          <w:sz w:val="20"/>
          <w:szCs w:val="20"/>
        </w:rPr>
        <w:t xml:space="preserve">s) are </w:t>
      </w:r>
      <w:r w:rsidR="00003108">
        <w:rPr>
          <w:rFonts w:ascii="Verdana" w:hAnsi="Verdana"/>
          <w:color w:val="595959" w:themeColor="text1" w:themeTint="A6"/>
          <w:sz w:val="20"/>
          <w:szCs w:val="20"/>
        </w:rPr>
        <w:t>ready to begin promoting positive traffic safety culture messaging.</w:t>
      </w:r>
      <w:r w:rsidR="0007086B">
        <w:rPr>
          <w:rFonts w:ascii="Verdana" w:hAnsi="Verdana"/>
          <w:color w:val="595959" w:themeColor="text1" w:themeTint="A6"/>
          <w:sz w:val="20"/>
          <w:szCs w:val="20"/>
        </w:rPr>
        <w:t xml:space="preserve"> The counties and their respective representation in the sample population are listed below. </w:t>
      </w:r>
    </w:p>
    <w:p w14:paraId="6821D4F2" w14:textId="77777777" w:rsidR="00D74F56" w:rsidRPr="00D74F56" w:rsidRDefault="00D74F56" w:rsidP="00B3482D">
      <w:pPr>
        <w:spacing w:after="120"/>
        <w:rPr>
          <w:rFonts w:ascii="Verdana" w:hAnsi="Verdana"/>
          <w:color w:val="595959" w:themeColor="text1" w:themeTint="A6"/>
          <w:sz w:val="20"/>
          <w:szCs w:val="20"/>
        </w:rPr>
      </w:pPr>
    </w:p>
    <w:tbl>
      <w:tblPr>
        <w:tblW w:w="5055" w:type="dxa"/>
        <w:tblLook w:val="04A0" w:firstRow="1" w:lastRow="0" w:firstColumn="1" w:lastColumn="0" w:noHBand="0" w:noVBand="1"/>
      </w:tblPr>
      <w:tblGrid>
        <w:gridCol w:w="2998"/>
        <w:gridCol w:w="978"/>
        <w:gridCol w:w="1079"/>
      </w:tblGrid>
      <w:tr w:rsidR="0007086B" w:rsidRPr="0007086B" w14:paraId="362B730E" w14:textId="77777777" w:rsidTr="00D74F56">
        <w:trPr>
          <w:trHeight w:val="263"/>
        </w:trPr>
        <w:tc>
          <w:tcPr>
            <w:tcW w:w="2998" w:type="dxa"/>
            <w:tcBorders>
              <w:top w:val="single" w:sz="4" w:space="0" w:color="000000"/>
              <w:left w:val="single" w:sz="4" w:space="0" w:color="000000"/>
              <w:bottom w:val="single" w:sz="4" w:space="0" w:color="000000"/>
              <w:right w:val="single" w:sz="4" w:space="0" w:color="000000"/>
            </w:tcBorders>
            <w:shd w:val="clear" w:color="000000" w:fill="5B9BD5" w:themeFill="accent1"/>
            <w:vAlign w:val="center"/>
          </w:tcPr>
          <w:p w14:paraId="6D3C785B" w14:textId="3BE9C191" w:rsidR="00D74F56" w:rsidRPr="0007086B" w:rsidRDefault="00D74F56" w:rsidP="00D74F56">
            <w:pPr>
              <w:rPr>
                <w:rFonts w:ascii="Verdana" w:eastAsia="Times New Roman" w:hAnsi="Verdana" w:cs="Arial"/>
                <w:b/>
                <w:color w:val="FFFFFF" w:themeColor="background1"/>
                <w:sz w:val="20"/>
                <w:szCs w:val="20"/>
              </w:rPr>
            </w:pPr>
            <w:r w:rsidRPr="0007086B">
              <w:rPr>
                <w:rFonts w:ascii="Verdana" w:eastAsia="Times New Roman" w:hAnsi="Verdana" w:cs="Arial"/>
                <w:b/>
                <w:color w:val="FFFFFF" w:themeColor="background1"/>
                <w:sz w:val="20"/>
                <w:szCs w:val="20"/>
              </w:rPr>
              <w:t>County</w:t>
            </w:r>
          </w:p>
        </w:tc>
        <w:tc>
          <w:tcPr>
            <w:tcW w:w="1028" w:type="dxa"/>
            <w:tcBorders>
              <w:top w:val="single" w:sz="4" w:space="0" w:color="000000"/>
              <w:left w:val="nil"/>
              <w:bottom w:val="single" w:sz="4" w:space="0" w:color="000000"/>
              <w:right w:val="single" w:sz="4" w:space="0" w:color="000000"/>
            </w:tcBorders>
            <w:shd w:val="clear" w:color="000000" w:fill="5B9BD5" w:themeFill="accent1"/>
            <w:vAlign w:val="center"/>
          </w:tcPr>
          <w:p w14:paraId="43E23771" w14:textId="11B3BD95" w:rsidR="00D74F56" w:rsidRPr="0007086B" w:rsidRDefault="00D74F56" w:rsidP="00D74F56">
            <w:pPr>
              <w:rPr>
                <w:rFonts w:ascii="Verdana" w:eastAsia="Times New Roman" w:hAnsi="Verdana" w:cs="Arial"/>
                <w:b/>
                <w:color w:val="FFFFFF" w:themeColor="background1"/>
                <w:sz w:val="20"/>
                <w:szCs w:val="20"/>
              </w:rPr>
            </w:pPr>
            <w:r w:rsidRPr="0007086B">
              <w:rPr>
                <w:rFonts w:ascii="Verdana" w:eastAsia="Times New Roman" w:hAnsi="Verdana" w:cs="Arial"/>
                <w:b/>
                <w:color w:val="FFFFFF" w:themeColor="background1"/>
                <w:sz w:val="20"/>
                <w:szCs w:val="20"/>
              </w:rPr>
              <w:t>Count</w:t>
            </w:r>
          </w:p>
        </w:tc>
        <w:tc>
          <w:tcPr>
            <w:tcW w:w="1028" w:type="dxa"/>
            <w:tcBorders>
              <w:top w:val="single" w:sz="4" w:space="0" w:color="000000"/>
              <w:left w:val="nil"/>
              <w:bottom w:val="single" w:sz="4" w:space="0" w:color="000000"/>
              <w:right w:val="single" w:sz="4" w:space="0" w:color="000000"/>
            </w:tcBorders>
            <w:shd w:val="clear" w:color="000000" w:fill="5B9BD5" w:themeFill="accent1"/>
            <w:vAlign w:val="center"/>
          </w:tcPr>
          <w:p w14:paraId="5875B19B" w14:textId="377CB1CE" w:rsidR="00D74F56" w:rsidRPr="0007086B" w:rsidRDefault="00D74F56" w:rsidP="00D74F56">
            <w:pPr>
              <w:rPr>
                <w:rFonts w:ascii="Verdana" w:eastAsia="Times New Roman" w:hAnsi="Verdana" w:cs="Arial"/>
                <w:b/>
                <w:color w:val="FFFFFF" w:themeColor="background1"/>
                <w:sz w:val="20"/>
                <w:szCs w:val="20"/>
              </w:rPr>
            </w:pPr>
            <w:r w:rsidRPr="0007086B">
              <w:rPr>
                <w:rFonts w:ascii="Verdana" w:eastAsia="Times New Roman" w:hAnsi="Verdana" w:cs="Arial"/>
                <w:b/>
                <w:color w:val="FFFFFF" w:themeColor="background1"/>
                <w:sz w:val="20"/>
                <w:szCs w:val="20"/>
              </w:rPr>
              <w:t>Percent</w:t>
            </w:r>
          </w:p>
        </w:tc>
      </w:tr>
      <w:tr w:rsidR="00D74F56" w:rsidRPr="00D74F56" w14:paraId="6AB26D97" w14:textId="77777777" w:rsidTr="00D74F56">
        <w:trPr>
          <w:trHeight w:val="263"/>
        </w:trPr>
        <w:tc>
          <w:tcPr>
            <w:tcW w:w="29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77E7D206" w14:textId="7DB374FB" w:rsidR="00D74F56" w:rsidRPr="00D74F56" w:rsidRDefault="00D74F56" w:rsidP="00D74F56">
            <w:pPr>
              <w:rPr>
                <w:rFonts w:ascii="Verdana" w:eastAsia="Times New Roman" w:hAnsi="Verdana" w:cs="Arial"/>
                <w:color w:val="595959" w:themeColor="text1" w:themeTint="A6"/>
                <w:sz w:val="20"/>
                <w:szCs w:val="20"/>
              </w:rPr>
            </w:pPr>
            <w:r w:rsidRPr="00D74F56">
              <w:rPr>
                <w:rFonts w:ascii="Verdana" w:eastAsia="Times New Roman" w:hAnsi="Verdana" w:cs="Arial"/>
                <w:color w:val="595959" w:themeColor="text1" w:themeTint="A6"/>
                <w:sz w:val="20"/>
                <w:szCs w:val="20"/>
              </w:rPr>
              <w:t>Whatcom / Skagit</w:t>
            </w:r>
          </w:p>
        </w:tc>
        <w:tc>
          <w:tcPr>
            <w:tcW w:w="1028"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13712C57" w14:textId="77777777" w:rsidR="00D74F56" w:rsidRPr="00D74F56" w:rsidRDefault="00D74F56" w:rsidP="00D74F56">
            <w:pPr>
              <w:rPr>
                <w:rFonts w:ascii="Verdana" w:eastAsia="Times New Roman" w:hAnsi="Verdana" w:cs="Arial"/>
                <w:color w:val="595959" w:themeColor="text1" w:themeTint="A6"/>
                <w:sz w:val="20"/>
                <w:szCs w:val="20"/>
              </w:rPr>
            </w:pPr>
            <w:r w:rsidRPr="00D74F56">
              <w:rPr>
                <w:rFonts w:ascii="Verdana" w:eastAsia="Times New Roman" w:hAnsi="Verdana" w:cs="Arial"/>
                <w:color w:val="595959" w:themeColor="text1" w:themeTint="A6"/>
                <w:sz w:val="20"/>
                <w:szCs w:val="20"/>
              </w:rPr>
              <w:t>178</w:t>
            </w:r>
          </w:p>
        </w:tc>
        <w:tc>
          <w:tcPr>
            <w:tcW w:w="1028"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77BEB854" w14:textId="242943D3" w:rsidR="00D74F56" w:rsidRPr="00D74F56" w:rsidRDefault="00D74F56" w:rsidP="00D74F56">
            <w:pPr>
              <w:rPr>
                <w:rFonts w:ascii="Verdana" w:eastAsia="Times New Roman" w:hAnsi="Verdana" w:cs="Arial"/>
                <w:color w:val="595959" w:themeColor="text1" w:themeTint="A6"/>
                <w:sz w:val="20"/>
                <w:szCs w:val="20"/>
              </w:rPr>
            </w:pPr>
            <w:r w:rsidRPr="00D74F56">
              <w:rPr>
                <w:rFonts w:ascii="Verdana" w:eastAsia="Times New Roman" w:hAnsi="Verdana" w:cs="Arial"/>
                <w:color w:val="595959" w:themeColor="text1" w:themeTint="A6"/>
                <w:sz w:val="20"/>
                <w:szCs w:val="20"/>
              </w:rPr>
              <w:t>11.1</w:t>
            </w:r>
          </w:p>
        </w:tc>
      </w:tr>
      <w:tr w:rsidR="00D74F56" w:rsidRPr="00D74F56" w14:paraId="16201C62" w14:textId="77777777" w:rsidTr="00D74F56">
        <w:trPr>
          <w:trHeight w:val="323"/>
        </w:trPr>
        <w:tc>
          <w:tcPr>
            <w:tcW w:w="29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A233C74" w14:textId="689BB878" w:rsidR="00D74F56" w:rsidRPr="00D74F56" w:rsidRDefault="00D74F56" w:rsidP="00D74F56">
            <w:pPr>
              <w:rPr>
                <w:rFonts w:ascii="Verdana" w:eastAsia="Times New Roman" w:hAnsi="Verdana" w:cs="Arial"/>
                <w:color w:val="595959" w:themeColor="text1" w:themeTint="A6"/>
                <w:sz w:val="20"/>
                <w:szCs w:val="20"/>
              </w:rPr>
            </w:pPr>
            <w:r w:rsidRPr="00D74F56">
              <w:rPr>
                <w:rFonts w:ascii="Verdana" w:eastAsia="Times New Roman" w:hAnsi="Verdana" w:cs="Arial"/>
                <w:color w:val="595959" w:themeColor="text1" w:themeTint="A6"/>
                <w:sz w:val="20"/>
                <w:szCs w:val="20"/>
              </w:rPr>
              <w:t>Benton / Franklin</w:t>
            </w:r>
          </w:p>
        </w:tc>
        <w:tc>
          <w:tcPr>
            <w:tcW w:w="1028"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14D31EFC" w14:textId="77777777" w:rsidR="00D74F56" w:rsidRPr="00D74F56" w:rsidRDefault="00D74F56" w:rsidP="00D74F56">
            <w:pPr>
              <w:rPr>
                <w:rFonts w:ascii="Verdana" w:eastAsia="Times New Roman" w:hAnsi="Verdana" w:cs="Arial"/>
                <w:color w:val="595959" w:themeColor="text1" w:themeTint="A6"/>
                <w:sz w:val="20"/>
                <w:szCs w:val="20"/>
              </w:rPr>
            </w:pPr>
            <w:r w:rsidRPr="00D74F56">
              <w:rPr>
                <w:rFonts w:ascii="Verdana" w:eastAsia="Times New Roman" w:hAnsi="Verdana" w:cs="Arial"/>
                <w:color w:val="595959" w:themeColor="text1" w:themeTint="A6"/>
                <w:sz w:val="20"/>
                <w:szCs w:val="20"/>
              </w:rPr>
              <w:t>135</w:t>
            </w:r>
          </w:p>
        </w:tc>
        <w:tc>
          <w:tcPr>
            <w:tcW w:w="1028"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02587228" w14:textId="6B1C5024" w:rsidR="00D74F56" w:rsidRPr="00D74F56" w:rsidRDefault="00D74F56" w:rsidP="00D74F56">
            <w:pPr>
              <w:rPr>
                <w:rFonts w:ascii="Verdana" w:eastAsia="Times New Roman" w:hAnsi="Verdana" w:cs="Arial"/>
                <w:color w:val="595959" w:themeColor="text1" w:themeTint="A6"/>
                <w:sz w:val="20"/>
                <w:szCs w:val="20"/>
              </w:rPr>
            </w:pPr>
            <w:r w:rsidRPr="00D74F56">
              <w:rPr>
                <w:rFonts w:ascii="Verdana" w:eastAsia="Times New Roman" w:hAnsi="Verdana" w:cs="Arial"/>
                <w:color w:val="595959" w:themeColor="text1" w:themeTint="A6"/>
                <w:sz w:val="20"/>
                <w:szCs w:val="20"/>
              </w:rPr>
              <w:t>8.4</w:t>
            </w:r>
          </w:p>
        </w:tc>
      </w:tr>
      <w:tr w:rsidR="00D74F56" w:rsidRPr="00D74F56" w14:paraId="2CA52B9D" w14:textId="77777777" w:rsidTr="00D74F56">
        <w:trPr>
          <w:trHeight w:val="263"/>
        </w:trPr>
        <w:tc>
          <w:tcPr>
            <w:tcW w:w="29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68EDA9C0" w14:textId="6B07419D" w:rsidR="00D74F56" w:rsidRPr="00D74F56" w:rsidRDefault="00D74F56" w:rsidP="00D74F56">
            <w:pPr>
              <w:rPr>
                <w:rFonts w:ascii="Verdana" w:eastAsia="Times New Roman" w:hAnsi="Verdana" w:cs="Arial"/>
                <w:color w:val="595959" w:themeColor="text1" w:themeTint="A6"/>
                <w:sz w:val="20"/>
                <w:szCs w:val="20"/>
              </w:rPr>
            </w:pPr>
            <w:r w:rsidRPr="00D74F56">
              <w:rPr>
                <w:rFonts w:ascii="Verdana" w:eastAsia="Times New Roman" w:hAnsi="Verdana" w:cs="Arial"/>
                <w:color w:val="595959" w:themeColor="text1" w:themeTint="A6"/>
                <w:sz w:val="20"/>
                <w:szCs w:val="20"/>
              </w:rPr>
              <w:t>Lewis</w:t>
            </w:r>
          </w:p>
        </w:tc>
        <w:tc>
          <w:tcPr>
            <w:tcW w:w="1028"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00962CE8" w14:textId="77777777" w:rsidR="00D74F56" w:rsidRPr="00D74F56" w:rsidRDefault="00D74F56" w:rsidP="00D74F56">
            <w:pPr>
              <w:rPr>
                <w:rFonts w:ascii="Verdana" w:eastAsia="Times New Roman" w:hAnsi="Verdana" w:cs="Arial"/>
                <w:color w:val="595959" w:themeColor="text1" w:themeTint="A6"/>
                <w:sz w:val="20"/>
                <w:szCs w:val="20"/>
              </w:rPr>
            </w:pPr>
            <w:r w:rsidRPr="00D74F56">
              <w:rPr>
                <w:rFonts w:ascii="Verdana" w:eastAsia="Times New Roman" w:hAnsi="Verdana" w:cs="Arial"/>
                <w:color w:val="595959" w:themeColor="text1" w:themeTint="A6"/>
                <w:sz w:val="20"/>
                <w:szCs w:val="20"/>
              </w:rPr>
              <w:t>46</w:t>
            </w:r>
          </w:p>
        </w:tc>
        <w:tc>
          <w:tcPr>
            <w:tcW w:w="1028"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1C4560F4" w14:textId="5C513A01" w:rsidR="00D74F56" w:rsidRPr="00D74F56" w:rsidRDefault="00D74F56" w:rsidP="00D74F56">
            <w:pPr>
              <w:rPr>
                <w:rFonts w:ascii="Verdana" w:eastAsia="Times New Roman" w:hAnsi="Verdana" w:cs="Arial"/>
                <w:color w:val="595959" w:themeColor="text1" w:themeTint="A6"/>
                <w:sz w:val="20"/>
                <w:szCs w:val="20"/>
              </w:rPr>
            </w:pPr>
            <w:r w:rsidRPr="00D74F56">
              <w:rPr>
                <w:rFonts w:ascii="Verdana" w:eastAsia="Times New Roman" w:hAnsi="Verdana" w:cs="Arial"/>
                <w:color w:val="595959" w:themeColor="text1" w:themeTint="A6"/>
                <w:sz w:val="20"/>
                <w:szCs w:val="20"/>
              </w:rPr>
              <w:t>2.9</w:t>
            </w:r>
          </w:p>
        </w:tc>
      </w:tr>
      <w:tr w:rsidR="00D74F56" w:rsidRPr="00D74F56" w14:paraId="3886854D" w14:textId="77777777" w:rsidTr="00D74F56">
        <w:trPr>
          <w:trHeight w:val="263"/>
        </w:trPr>
        <w:tc>
          <w:tcPr>
            <w:tcW w:w="29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786E323" w14:textId="106D1268" w:rsidR="00D74F56" w:rsidRPr="00D74F56" w:rsidRDefault="00D74F56" w:rsidP="00D74F56">
            <w:pPr>
              <w:rPr>
                <w:rFonts w:ascii="Verdana" w:eastAsia="Times New Roman" w:hAnsi="Verdana" w:cs="Arial"/>
                <w:color w:val="595959" w:themeColor="text1" w:themeTint="A6"/>
                <w:sz w:val="20"/>
                <w:szCs w:val="20"/>
              </w:rPr>
            </w:pPr>
            <w:r w:rsidRPr="00D74F56">
              <w:rPr>
                <w:rFonts w:ascii="Verdana" w:eastAsia="Times New Roman" w:hAnsi="Verdana" w:cs="Arial"/>
                <w:color w:val="595959" w:themeColor="text1" w:themeTint="A6"/>
                <w:sz w:val="20"/>
                <w:szCs w:val="20"/>
              </w:rPr>
              <w:t>Snohomish</w:t>
            </w:r>
          </w:p>
        </w:tc>
        <w:tc>
          <w:tcPr>
            <w:tcW w:w="1028"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6CC4A7A4" w14:textId="77777777" w:rsidR="00D74F56" w:rsidRPr="00D74F56" w:rsidRDefault="00D74F56" w:rsidP="00D74F56">
            <w:pPr>
              <w:rPr>
                <w:rFonts w:ascii="Verdana" w:eastAsia="Times New Roman" w:hAnsi="Verdana" w:cs="Arial"/>
                <w:color w:val="595959" w:themeColor="text1" w:themeTint="A6"/>
                <w:sz w:val="20"/>
                <w:szCs w:val="20"/>
              </w:rPr>
            </w:pPr>
            <w:r w:rsidRPr="00D74F56">
              <w:rPr>
                <w:rFonts w:ascii="Verdana" w:eastAsia="Times New Roman" w:hAnsi="Verdana" w:cs="Arial"/>
                <w:color w:val="595959" w:themeColor="text1" w:themeTint="A6"/>
                <w:sz w:val="20"/>
                <w:szCs w:val="20"/>
              </w:rPr>
              <w:t>427</w:t>
            </w:r>
          </w:p>
        </w:tc>
        <w:tc>
          <w:tcPr>
            <w:tcW w:w="1028"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4F6032B7" w14:textId="15B6CE74" w:rsidR="00D74F56" w:rsidRPr="00D74F56" w:rsidRDefault="00D74F56" w:rsidP="00D74F56">
            <w:pPr>
              <w:rPr>
                <w:rFonts w:ascii="Verdana" w:eastAsia="Times New Roman" w:hAnsi="Verdana" w:cs="Arial"/>
                <w:color w:val="595959" w:themeColor="text1" w:themeTint="A6"/>
                <w:sz w:val="20"/>
                <w:szCs w:val="20"/>
              </w:rPr>
            </w:pPr>
            <w:r w:rsidRPr="00D74F56">
              <w:rPr>
                <w:rFonts w:ascii="Verdana" w:eastAsia="Times New Roman" w:hAnsi="Verdana" w:cs="Arial"/>
                <w:color w:val="595959" w:themeColor="text1" w:themeTint="A6"/>
                <w:sz w:val="20"/>
                <w:szCs w:val="20"/>
              </w:rPr>
              <w:t>26.6</w:t>
            </w:r>
          </w:p>
        </w:tc>
      </w:tr>
      <w:tr w:rsidR="00D74F56" w:rsidRPr="00D74F56" w14:paraId="00728EF7" w14:textId="77777777" w:rsidTr="00D74F56">
        <w:trPr>
          <w:trHeight w:val="263"/>
        </w:trPr>
        <w:tc>
          <w:tcPr>
            <w:tcW w:w="29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BB4A741" w14:textId="045677AA" w:rsidR="00D74F56" w:rsidRPr="00D74F56" w:rsidRDefault="00D74F56" w:rsidP="00D74F56">
            <w:pPr>
              <w:rPr>
                <w:rFonts w:ascii="Verdana" w:eastAsia="Times New Roman" w:hAnsi="Verdana" w:cs="Arial"/>
                <w:color w:val="595959" w:themeColor="text1" w:themeTint="A6"/>
                <w:sz w:val="20"/>
                <w:szCs w:val="20"/>
              </w:rPr>
            </w:pPr>
            <w:r w:rsidRPr="00D74F56">
              <w:rPr>
                <w:rFonts w:ascii="Verdana" w:eastAsia="Times New Roman" w:hAnsi="Verdana" w:cs="Arial"/>
                <w:color w:val="595959" w:themeColor="text1" w:themeTint="A6"/>
                <w:sz w:val="20"/>
                <w:szCs w:val="20"/>
              </w:rPr>
              <w:t>Grays Harbor</w:t>
            </w:r>
          </w:p>
        </w:tc>
        <w:tc>
          <w:tcPr>
            <w:tcW w:w="1028"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7C8118A4" w14:textId="77777777" w:rsidR="00D74F56" w:rsidRPr="00D74F56" w:rsidRDefault="00D74F56" w:rsidP="00D74F56">
            <w:pPr>
              <w:rPr>
                <w:rFonts w:ascii="Verdana" w:eastAsia="Times New Roman" w:hAnsi="Verdana" w:cs="Arial"/>
                <w:color w:val="595959" w:themeColor="text1" w:themeTint="A6"/>
                <w:sz w:val="20"/>
                <w:szCs w:val="20"/>
              </w:rPr>
            </w:pPr>
            <w:r w:rsidRPr="00D74F56">
              <w:rPr>
                <w:rFonts w:ascii="Verdana" w:eastAsia="Times New Roman" w:hAnsi="Verdana" w:cs="Arial"/>
                <w:color w:val="595959" w:themeColor="text1" w:themeTint="A6"/>
                <w:sz w:val="20"/>
                <w:szCs w:val="20"/>
              </w:rPr>
              <w:t>42</w:t>
            </w:r>
          </w:p>
        </w:tc>
        <w:tc>
          <w:tcPr>
            <w:tcW w:w="1028"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7F9B35F9" w14:textId="23EA1A40" w:rsidR="00D74F56" w:rsidRPr="00D74F56" w:rsidRDefault="00D74F56" w:rsidP="00D74F56">
            <w:pPr>
              <w:rPr>
                <w:rFonts w:ascii="Verdana" w:eastAsia="Times New Roman" w:hAnsi="Verdana" w:cs="Arial"/>
                <w:color w:val="595959" w:themeColor="text1" w:themeTint="A6"/>
                <w:sz w:val="20"/>
                <w:szCs w:val="20"/>
              </w:rPr>
            </w:pPr>
            <w:r w:rsidRPr="00D74F56">
              <w:rPr>
                <w:rFonts w:ascii="Verdana" w:eastAsia="Times New Roman" w:hAnsi="Verdana" w:cs="Arial"/>
                <w:color w:val="595959" w:themeColor="text1" w:themeTint="A6"/>
                <w:sz w:val="20"/>
                <w:szCs w:val="20"/>
              </w:rPr>
              <w:t>2.6</w:t>
            </w:r>
          </w:p>
        </w:tc>
      </w:tr>
      <w:tr w:rsidR="00D74F56" w:rsidRPr="00D74F56" w14:paraId="0E7E0BCE" w14:textId="77777777" w:rsidTr="00D74F56">
        <w:trPr>
          <w:trHeight w:val="263"/>
        </w:trPr>
        <w:tc>
          <w:tcPr>
            <w:tcW w:w="299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45E356CC" w14:textId="0439726E" w:rsidR="00D74F56" w:rsidRPr="00D74F56" w:rsidRDefault="00D74F56" w:rsidP="00D74F56">
            <w:pPr>
              <w:rPr>
                <w:rFonts w:ascii="Verdana" w:eastAsia="Times New Roman" w:hAnsi="Verdana" w:cs="Arial"/>
                <w:color w:val="595959" w:themeColor="text1" w:themeTint="A6"/>
                <w:sz w:val="20"/>
                <w:szCs w:val="20"/>
              </w:rPr>
            </w:pPr>
            <w:r w:rsidRPr="00D74F56">
              <w:rPr>
                <w:rFonts w:ascii="Verdana" w:eastAsia="Times New Roman" w:hAnsi="Verdana" w:cs="Arial"/>
                <w:color w:val="595959" w:themeColor="text1" w:themeTint="A6"/>
                <w:sz w:val="20"/>
                <w:szCs w:val="20"/>
              </w:rPr>
              <w:t>Thurston</w:t>
            </w:r>
          </w:p>
        </w:tc>
        <w:tc>
          <w:tcPr>
            <w:tcW w:w="1028"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3D85AB60" w14:textId="77777777" w:rsidR="00D74F56" w:rsidRPr="00D74F56" w:rsidRDefault="00D74F56" w:rsidP="00D74F56">
            <w:pPr>
              <w:rPr>
                <w:rFonts w:ascii="Verdana" w:eastAsia="Times New Roman" w:hAnsi="Verdana" w:cs="Arial"/>
                <w:color w:val="595959" w:themeColor="text1" w:themeTint="A6"/>
                <w:sz w:val="20"/>
                <w:szCs w:val="20"/>
              </w:rPr>
            </w:pPr>
            <w:r w:rsidRPr="00D74F56">
              <w:rPr>
                <w:rFonts w:ascii="Verdana" w:eastAsia="Times New Roman" w:hAnsi="Verdana" w:cs="Arial"/>
                <w:color w:val="595959" w:themeColor="text1" w:themeTint="A6"/>
                <w:sz w:val="20"/>
                <w:szCs w:val="20"/>
              </w:rPr>
              <w:t>169</w:t>
            </w:r>
          </w:p>
        </w:tc>
        <w:tc>
          <w:tcPr>
            <w:tcW w:w="1028"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4C0C49F5" w14:textId="30940DDB" w:rsidR="00D74F56" w:rsidRPr="00D74F56" w:rsidRDefault="00D74F56" w:rsidP="00D74F56">
            <w:pPr>
              <w:rPr>
                <w:rFonts w:ascii="Verdana" w:eastAsia="Times New Roman" w:hAnsi="Verdana" w:cs="Arial"/>
                <w:color w:val="595959" w:themeColor="text1" w:themeTint="A6"/>
                <w:sz w:val="20"/>
                <w:szCs w:val="20"/>
              </w:rPr>
            </w:pPr>
            <w:r w:rsidRPr="00D74F56">
              <w:rPr>
                <w:rFonts w:ascii="Verdana" w:eastAsia="Times New Roman" w:hAnsi="Verdana" w:cs="Arial"/>
                <w:color w:val="595959" w:themeColor="text1" w:themeTint="A6"/>
                <w:sz w:val="20"/>
                <w:szCs w:val="20"/>
              </w:rPr>
              <w:t>10.5</w:t>
            </w:r>
          </w:p>
        </w:tc>
      </w:tr>
      <w:tr w:rsidR="00D74F56" w:rsidRPr="00D74F56" w14:paraId="1EDD5099" w14:textId="77777777" w:rsidTr="00D74F56">
        <w:trPr>
          <w:trHeight w:val="263"/>
        </w:trPr>
        <w:tc>
          <w:tcPr>
            <w:tcW w:w="2998" w:type="dxa"/>
            <w:tcBorders>
              <w:top w:val="single" w:sz="4" w:space="0" w:color="000000"/>
              <w:left w:val="nil"/>
              <w:bottom w:val="nil"/>
              <w:right w:val="nil"/>
            </w:tcBorders>
            <w:shd w:val="clear" w:color="auto" w:fill="FFFFFF" w:themeFill="background1"/>
            <w:noWrap/>
            <w:vAlign w:val="bottom"/>
            <w:hideMark/>
          </w:tcPr>
          <w:p w14:paraId="1497A279" w14:textId="77777777" w:rsidR="00D74F56" w:rsidRPr="00D74F56" w:rsidRDefault="00D74F56" w:rsidP="00D74F56">
            <w:pPr>
              <w:rPr>
                <w:rFonts w:ascii="Verdana" w:eastAsia="Times New Roman" w:hAnsi="Verdana" w:cs="Arial"/>
                <w:color w:val="595959" w:themeColor="text1" w:themeTint="A6"/>
                <w:sz w:val="20"/>
                <w:szCs w:val="20"/>
              </w:rPr>
            </w:pPr>
          </w:p>
        </w:tc>
        <w:tc>
          <w:tcPr>
            <w:tcW w:w="1028"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840BE1F" w14:textId="77777777" w:rsidR="00D74F56" w:rsidRPr="00D74F56" w:rsidRDefault="00D74F56" w:rsidP="00D74F56">
            <w:pPr>
              <w:rPr>
                <w:rFonts w:ascii="Verdana" w:eastAsia="Times New Roman" w:hAnsi="Verdana" w:cs="Arial"/>
                <w:color w:val="595959" w:themeColor="text1" w:themeTint="A6"/>
                <w:sz w:val="20"/>
                <w:szCs w:val="20"/>
              </w:rPr>
            </w:pPr>
            <w:r w:rsidRPr="00D74F56">
              <w:rPr>
                <w:rFonts w:ascii="Verdana" w:eastAsia="Times New Roman" w:hAnsi="Verdana" w:cs="Arial"/>
                <w:color w:val="595959" w:themeColor="text1" w:themeTint="A6"/>
                <w:sz w:val="20"/>
                <w:szCs w:val="20"/>
              </w:rPr>
              <w:t>997</w:t>
            </w:r>
          </w:p>
        </w:tc>
        <w:tc>
          <w:tcPr>
            <w:tcW w:w="1028" w:type="dxa"/>
            <w:tcBorders>
              <w:top w:val="single" w:sz="4" w:space="0" w:color="000000"/>
              <w:left w:val="nil"/>
              <w:bottom w:val="single" w:sz="4" w:space="0" w:color="000000"/>
              <w:right w:val="single" w:sz="4" w:space="0" w:color="000000"/>
            </w:tcBorders>
            <w:shd w:val="clear" w:color="auto" w:fill="FFFFFF" w:themeFill="background1"/>
            <w:vAlign w:val="center"/>
            <w:hideMark/>
          </w:tcPr>
          <w:p w14:paraId="06CA6DA7" w14:textId="625A835C" w:rsidR="00D74F56" w:rsidRPr="00D74F56" w:rsidRDefault="00D74F56" w:rsidP="00D74F56">
            <w:pPr>
              <w:rPr>
                <w:rFonts w:ascii="Verdana" w:eastAsia="Times New Roman" w:hAnsi="Verdana" w:cs="Arial"/>
                <w:color w:val="595959" w:themeColor="text1" w:themeTint="A6"/>
                <w:sz w:val="20"/>
                <w:szCs w:val="20"/>
              </w:rPr>
            </w:pPr>
            <w:r w:rsidRPr="00D74F56">
              <w:rPr>
                <w:rFonts w:ascii="Verdana" w:eastAsia="Times New Roman" w:hAnsi="Verdana" w:cs="Arial"/>
                <w:color w:val="595959" w:themeColor="text1" w:themeTint="A6"/>
                <w:sz w:val="20"/>
                <w:szCs w:val="20"/>
              </w:rPr>
              <w:t>62.00</w:t>
            </w:r>
          </w:p>
        </w:tc>
      </w:tr>
    </w:tbl>
    <w:p w14:paraId="6BD5485F" w14:textId="77777777" w:rsidR="0007086B" w:rsidRDefault="0007086B">
      <w:pPr>
        <w:rPr>
          <w:rFonts w:ascii="Verdana" w:hAnsi="Verdana"/>
          <w:b/>
          <w:bCs/>
          <w:color w:val="595959" w:themeColor="text1" w:themeTint="A6"/>
          <w:sz w:val="20"/>
          <w:szCs w:val="20"/>
        </w:rPr>
      </w:pPr>
    </w:p>
    <w:p w14:paraId="48F3DAE5" w14:textId="27AECC22" w:rsidR="00434F90" w:rsidRDefault="0007086B" w:rsidP="00B3482D">
      <w:pPr>
        <w:spacing w:after="120"/>
        <w:rPr>
          <w:rFonts w:ascii="Verdana" w:hAnsi="Verdana"/>
          <w:color w:val="595959" w:themeColor="text1" w:themeTint="A6"/>
          <w:sz w:val="20"/>
          <w:szCs w:val="20"/>
        </w:rPr>
      </w:pPr>
      <w:r>
        <w:rPr>
          <w:rFonts w:ascii="Verdana" w:hAnsi="Verdana"/>
          <w:color w:val="595959" w:themeColor="text1" w:themeTint="A6"/>
          <w:sz w:val="20"/>
          <w:szCs w:val="20"/>
        </w:rPr>
        <w:t xml:space="preserve">Although C+C knew ahead of time that only Whatcom/Skagit, Snohomish and Thurston Counties had enough population for over-sampling, C+C has </w:t>
      </w:r>
      <w:r w:rsidR="008F1E13">
        <w:rPr>
          <w:rFonts w:ascii="Verdana" w:hAnsi="Verdana"/>
          <w:color w:val="595959" w:themeColor="text1" w:themeTint="A6"/>
          <w:sz w:val="20"/>
          <w:szCs w:val="20"/>
        </w:rPr>
        <w:t>analyzed</w:t>
      </w:r>
      <w:r>
        <w:rPr>
          <w:rFonts w:ascii="Verdana" w:hAnsi="Verdana"/>
          <w:color w:val="595959" w:themeColor="text1" w:themeTint="A6"/>
          <w:sz w:val="20"/>
          <w:szCs w:val="20"/>
        </w:rPr>
        <w:t xml:space="preserve"> all six priority counties. For each of the priority counties C+C </w:t>
      </w:r>
      <w:r w:rsidR="00B3482D">
        <w:rPr>
          <w:rFonts w:ascii="Verdana" w:hAnsi="Verdana"/>
          <w:color w:val="595959" w:themeColor="text1" w:themeTint="A6"/>
          <w:sz w:val="20"/>
          <w:szCs w:val="20"/>
        </w:rPr>
        <w:t xml:space="preserve">created the </w:t>
      </w:r>
      <w:r>
        <w:rPr>
          <w:rFonts w:ascii="Verdana" w:hAnsi="Verdana"/>
          <w:color w:val="595959" w:themeColor="text1" w:themeTint="A6"/>
          <w:sz w:val="20"/>
          <w:szCs w:val="20"/>
        </w:rPr>
        <w:t>following</w:t>
      </w:r>
      <w:r w:rsidR="00B3482D">
        <w:rPr>
          <w:rFonts w:ascii="Verdana" w:hAnsi="Verdana"/>
          <w:color w:val="595959" w:themeColor="text1" w:themeTint="A6"/>
          <w:sz w:val="20"/>
          <w:szCs w:val="20"/>
        </w:rPr>
        <w:t xml:space="preserve"> tables</w:t>
      </w:r>
      <w:r>
        <w:rPr>
          <w:rFonts w:ascii="Verdana" w:hAnsi="Verdana"/>
          <w:color w:val="595959" w:themeColor="text1" w:themeTint="A6"/>
          <w:sz w:val="20"/>
          <w:szCs w:val="20"/>
        </w:rPr>
        <w:t>:</w:t>
      </w:r>
    </w:p>
    <w:p w14:paraId="55F77DD6" w14:textId="06C85B83" w:rsidR="00AA2786" w:rsidRDefault="00AA2786" w:rsidP="00811122">
      <w:pPr>
        <w:pStyle w:val="ListParagraph"/>
        <w:numPr>
          <w:ilvl w:val="0"/>
          <w:numId w:val="21"/>
        </w:numPr>
        <w:spacing w:after="120"/>
        <w:rPr>
          <w:rFonts w:ascii="Verdana" w:hAnsi="Verdana"/>
          <w:color w:val="595959" w:themeColor="text1" w:themeTint="A6"/>
          <w:sz w:val="20"/>
          <w:szCs w:val="20"/>
        </w:rPr>
      </w:pPr>
      <w:r w:rsidRPr="00434F90">
        <w:rPr>
          <w:rFonts w:ascii="Verdana" w:hAnsi="Verdana"/>
          <w:color w:val="595959" w:themeColor="text1" w:themeTint="A6"/>
          <w:sz w:val="20"/>
          <w:szCs w:val="20"/>
        </w:rPr>
        <w:t>Agreement with Traffic Safety Statements</w:t>
      </w:r>
    </w:p>
    <w:p w14:paraId="33A69664" w14:textId="06A0F3C9" w:rsidR="00EA67D4" w:rsidRDefault="00EA67D4" w:rsidP="00811122">
      <w:pPr>
        <w:pStyle w:val="ListParagraph"/>
        <w:numPr>
          <w:ilvl w:val="0"/>
          <w:numId w:val="21"/>
        </w:numPr>
        <w:spacing w:after="120"/>
        <w:rPr>
          <w:rFonts w:ascii="Verdana" w:hAnsi="Verdana"/>
          <w:color w:val="595959" w:themeColor="text1" w:themeTint="A6"/>
          <w:sz w:val="20"/>
          <w:szCs w:val="20"/>
        </w:rPr>
      </w:pPr>
      <w:r>
        <w:rPr>
          <w:rFonts w:ascii="Verdana" w:hAnsi="Verdana"/>
          <w:color w:val="595959" w:themeColor="text1" w:themeTint="A6"/>
          <w:sz w:val="20"/>
          <w:szCs w:val="20"/>
        </w:rPr>
        <w:t>Distracted Driving Behavior</w:t>
      </w:r>
    </w:p>
    <w:p w14:paraId="18E43A65" w14:textId="67B5173F" w:rsidR="00EA67D4" w:rsidRDefault="00EA67D4" w:rsidP="00811122">
      <w:pPr>
        <w:pStyle w:val="ListParagraph"/>
        <w:numPr>
          <w:ilvl w:val="0"/>
          <w:numId w:val="21"/>
        </w:numPr>
        <w:spacing w:after="120"/>
        <w:rPr>
          <w:rFonts w:ascii="Verdana" w:hAnsi="Verdana"/>
          <w:color w:val="595959" w:themeColor="text1" w:themeTint="A6"/>
          <w:sz w:val="20"/>
          <w:szCs w:val="20"/>
        </w:rPr>
      </w:pPr>
      <w:r>
        <w:rPr>
          <w:rFonts w:ascii="Verdana" w:hAnsi="Verdana"/>
          <w:color w:val="595959" w:themeColor="text1" w:themeTint="A6"/>
          <w:sz w:val="20"/>
          <w:szCs w:val="20"/>
        </w:rPr>
        <w:t>Assessing the Danger of Distracted Driving Behaviors</w:t>
      </w:r>
    </w:p>
    <w:p w14:paraId="585FBF3B" w14:textId="343AA55C" w:rsidR="0007086B" w:rsidRDefault="00EA67D4" w:rsidP="00811122">
      <w:pPr>
        <w:pStyle w:val="ListParagraph"/>
        <w:numPr>
          <w:ilvl w:val="0"/>
          <w:numId w:val="21"/>
        </w:numPr>
        <w:spacing w:after="120"/>
        <w:rPr>
          <w:rFonts w:ascii="Verdana" w:hAnsi="Verdana"/>
          <w:color w:val="595959" w:themeColor="text1" w:themeTint="A6"/>
          <w:sz w:val="20"/>
          <w:szCs w:val="20"/>
        </w:rPr>
      </w:pPr>
      <w:r>
        <w:rPr>
          <w:rFonts w:ascii="Verdana" w:hAnsi="Verdana"/>
          <w:color w:val="595959" w:themeColor="text1" w:themeTint="A6"/>
          <w:sz w:val="20"/>
          <w:szCs w:val="20"/>
        </w:rPr>
        <w:t>Impaired Driving Behavior</w:t>
      </w:r>
    </w:p>
    <w:p w14:paraId="48E6807B" w14:textId="750E0265" w:rsidR="00124E1D" w:rsidRDefault="00124E1D" w:rsidP="00811122">
      <w:pPr>
        <w:pStyle w:val="ListParagraph"/>
        <w:numPr>
          <w:ilvl w:val="0"/>
          <w:numId w:val="21"/>
        </w:numPr>
        <w:spacing w:after="120"/>
        <w:rPr>
          <w:rFonts w:ascii="Verdana" w:hAnsi="Verdana"/>
          <w:color w:val="595959" w:themeColor="text1" w:themeTint="A6"/>
          <w:sz w:val="20"/>
          <w:szCs w:val="20"/>
        </w:rPr>
      </w:pPr>
      <w:r>
        <w:rPr>
          <w:rFonts w:ascii="Verdana" w:hAnsi="Verdana"/>
          <w:color w:val="595959" w:themeColor="text1" w:themeTint="A6"/>
          <w:sz w:val="20"/>
          <w:szCs w:val="20"/>
        </w:rPr>
        <w:t>Intervention of Distracted Driving</w:t>
      </w:r>
    </w:p>
    <w:p w14:paraId="357ED660" w14:textId="69109532" w:rsidR="00124E1D" w:rsidRDefault="00124E1D" w:rsidP="00811122">
      <w:pPr>
        <w:pStyle w:val="ListParagraph"/>
        <w:numPr>
          <w:ilvl w:val="0"/>
          <w:numId w:val="21"/>
        </w:numPr>
        <w:spacing w:after="120"/>
        <w:rPr>
          <w:rFonts w:ascii="Verdana" w:hAnsi="Verdana"/>
          <w:color w:val="595959" w:themeColor="text1" w:themeTint="A6"/>
          <w:sz w:val="20"/>
          <w:szCs w:val="20"/>
        </w:rPr>
      </w:pPr>
      <w:r>
        <w:rPr>
          <w:rFonts w:ascii="Verdana" w:hAnsi="Verdana"/>
          <w:color w:val="595959" w:themeColor="text1" w:themeTint="A6"/>
          <w:sz w:val="20"/>
          <w:szCs w:val="20"/>
        </w:rPr>
        <w:t>Intervention of Impaired Driving</w:t>
      </w:r>
    </w:p>
    <w:p w14:paraId="3C389CF8" w14:textId="44B940B7" w:rsidR="009B4C9F" w:rsidRPr="00B3482D" w:rsidRDefault="009B4C9F" w:rsidP="00811122">
      <w:pPr>
        <w:pStyle w:val="ListParagraph"/>
        <w:numPr>
          <w:ilvl w:val="0"/>
          <w:numId w:val="21"/>
        </w:numPr>
        <w:spacing w:after="120"/>
        <w:rPr>
          <w:rFonts w:ascii="Verdana" w:hAnsi="Verdana"/>
          <w:color w:val="595959" w:themeColor="text1" w:themeTint="A6"/>
          <w:sz w:val="20"/>
          <w:szCs w:val="20"/>
        </w:rPr>
      </w:pPr>
      <w:r>
        <w:rPr>
          <w:rFonts w:ascii="Verdana" w:hAnsi="Verdana"/>
          <w:color w:val="595959" w:themeColor="text1" w:themeTint="A6"/>
          <w:sz w:val="20"/>
          <w:szCs w:val="20"/>
        </w:rPr>
        <w:t>Comparison of Distracted and Impaired Intervention</w:t>
      </w:r>
    </w:p>
    <w:p w14:paraId="47AA91CA" w14:textId="4127044E" w:rsidR="00F752A8" w:rsidRDefault="00B3482D" w:rsidP="00B3482D">
      <w:pPr>
        <w:spacing w:after="120"/>
        <w:rPr>
          <w:rFonts w:ascii="Verdana" w:hAnsi="Verdana"/>
          <w:color w:val="595959" w:themeColor="text1" w:themeTint="A6"/>
          <w:sz w:val="20"/>
          <w:szCs w:val="20"/>
        </w:rPr>
      </w:pPr>
      <w:r>
        <w:rPr>
          <w:rFonts w:ascii="Verdana" w:hAnsi="Verdana"/>
          <w:color w:val="595959" w:themeColor="text1" w:themeTint="A6"/>
          <w:sz w:val="20"/>
          <w:szCs w:val="20"/>
        </w:rPr>
        <w:t>We have inserted a page break between each of the counties so that the TZMs can simply print their own counties information. Each county has a full explanation of how the various measures were created.</w:t>
      </w:r>
    </w:p>
    <w:p w14:paraId="3F8F2CAF" w14:textId="3960D6E6" w:rsidR="00F752A8" w:rsidRDefault="00F752A8" w:rsidP="00B3482D">
      <w:pPr>
        <w:spacing w:after="120"/>
        <w:rPr>
          <w:rFonts w:ascii="Verdana" w:hAnsi="Verdana"/>
          <w:color w:val="595959" w:themeColor="text1" w:themeTint="A6"/>
          <w:sz w:val="20"/>
          <w:szCs w:val="20"/>
        </w:rPr>
      </w:pPr>
      <w:r>
        <w:rPr>
          <w:rFonts w:ascii="Verdana" w:hAnsi="Verdana"/>
          <w:color w:val="595959" w:themeColor="text1" w:themeTint="A6"/>
          <w:sz w:val="20"/>
          <w:szCs w:val="20"/>
        </w:rPr>
        <w:t>Additionally</w:t>
      </w:r>
      <w:r w:rsidR="003F34EE">
        <w:rPr>
          <w:rFonts w:ascii="Verdana" w:hAnsi="Verdana"/>
          <w:color w:val="595959" w:themeColor="text1" w:themeTint="A6"/>
          <w:sz w:val="20"/>
          <w:szCs w:val="20"/>
        </w:rPr>
        <w:t>,</w:t>
      </w:r>
      <w:r>
        <w:rPr>
          <w:rFonts w:ascii="Verdana" w:hAnsi="Verdana"/>
          <w:color w:val="595959" w:themeColor="text1" w:themeTint="A6"/>
          <w:sz w:val="20"/>
          <w:szCs w:val="20"/>
        </w:rPr>
        <w:t xml:space="preserve"> C+C has created summary tables of all survey questions by priority county, which will be provided at the same time as the Washington State level summary tables.</w:t>
      </w:r>
    </w:p>
    <w:p w14:paraId="3C804155" w14:textId="1F571ED1" w:rsidR="00B3482D" w:rsidRDefault="00B3482D" w:rsidP="0007086B">
      <w:pPr>
        <w:rPr>
          <w:rFonts w:ascii="Verdana" w:hAnsi="Verdana"/>
          <w:color w:val="595959" w:themeColor="text1" w:themeTint="A6"/>
          <w:sz w:val="20"/>
          <w:szCs w:val="20"/>
        </w:rPr>
      </w:pPr>
    </w:p>
    <w:p w14:paraId="6C45EF98" w14:textId="77777777" w:rsidR="00B3482D" w:rsidRDefault="00B3482D" w:rsidP="0007086B">
      <w:pPr>
        <w:rPr>
          <w:rFonts w:ascii="Verdana" w:hAnsi="Verdana"/>
          <w:color w:val="595959" w:themeColor="text1" w:themeTint="A6"/>
          <w:sz w:val="20"/>
          <w:szCs w:val="20"/>
        </w:rPr>
      </w:pPr>
    </w:p>
    <w:p w14:paraId="757259BC" w14:textId="77777777" w:rsidR="00B3482D" w:rsidRDefault="00B3482D">
      <w:pPr>
        <w:rPr>
          <w:rFonts w:ascii="Verdana" w:hAnsi="Verdana"/>
          <w:b/>
          <w:color w:val="595959" w:themeColor="text1" w:themeTint="A6"/>
          <w:sz w:val="20"/>
          <w:szCs w:val="20"/>
        </w:rPr>
      </w:pPr>
      <w:r>
        <w:rPr>
          <w:rFonts w:ascii="Verdana" w:hAnsi="Verdana"/>
          <w:b/>
          <w:color w:val="595959" w:themeColor="text1" w:themeTint="A6"/>
          <w:sz w:val="20"/>
          <w:szCs w:val="20"/>
        </w:rPr>
        <w:br w:type="page"/>
      </w:r>
    </w:p>
    <w:p w14:paraId="5AD225EB" w14:textId="26325EFA" w:rsidR="00933C08" w:rsidRPr="00B3482D" w:rsidRDefault="00B3482D" w:rsidP="009F37FF">
      <w:pPr>
        <w:rPr>
          <w:rFonts w:ascii="Verdana" w:hAnsi="Verdana"/>
          <w:b/>
          <w:color w:val="595959" w:themeColor="text1" w:themeTint="A6"/>
          <w:sz w:val="20"/>
          <w:szCs w:val="20"/>
        </w:rPr>
      </w:pPr>
      <w:r>
        <w:rPr>
          <w:rFonts w:ascii="Verdana" w:hAnsi="Verdana"/>
          <w:b/>
          <w:color w:val="595959" w:themeColor="text1" w:themeTint="A6"/>
          <w:sz w:val="20"/>
          <w:szCs w:val="20"/>
        </w:rPr>
        <w:t>WHATCOM/SKAGIT</w:t>
      </w:r>
    </w:p>
    <w:p w14:paraId="7A82DB29" w14:textId="77777777" w:rsidR="009F37FF" w:rsidRPr="009F37FF" w:rsidRDefault="009F37FF" w:rsidP="009F37FF">
      <w:pPr>
        <w:rPr>
          <w:rFonts w:ascii="Verdana" w:hAnsi="Verdana"/>
          <w:b/>
          <w:color w:val="595959" w:themeColor="text1" w:themeTint="A6"/>
          <w:sz w:val="20"/>
          <w:szCs w:val="20"/>
          <w:u w:val="single"/>
        </w:rPr>
      </w:pPr>
    </w:p>
    <w:p w14:paraId="3E32149A" w14:textId="6C1E2083" w:rsidR="00AA2786" w:rsidRDefault="00AA2786" w:rsidP="00AA2786">
      <w:pPr>
        <w:spacing w:after="120"/>
        <w:rPr>
          <w:rFonts w:ascii="Verdana" w:eastAsia="Times New Roman" w:hAnsi="Verdana" w:cs="Times New Roman"/>
          <w:b/>
          <w:bCs/>
          <w:color w:val="595959" w:themeColor="text1" w:themeTint="A6"/>
          <w:sz w:val="20"/>
          <w:szCs w:val="20"/>
        </w:rPr>
      </w:pPr>
      <w:r w:rsidRPr="00AA2786">
        <w:rPr>
          <w:rFonts w:ascii="Verdana" w:eastAsia="Times New Roman" w:hAnsi="Verdana" w:cs="Times New Roman"/>
          <w:b/>
          <w:bCs/>
          <w:color w:val="595959" w:themeColor="text1" w:themeTint="A6"/>
          <w:sz w:val="20"/>
          <w:szCs w:val="20"/>
        </w:rPr>
        <w:t>Agreement with Traffic Safety Statements</w:t>
      </w:r>
    </w:p>
    <w:p w14:paraId="02AF73EE" w14:textId="2B26FF39" w:rsidR="00434F90" w:rsidRPr="00434F90" w:rsidRDefault="00434F90" w:rsidP="00434F90">
      <w:pPr>
        <w:rPr>
          <w:rFonts w:ascii="Verdana" w:hAnsi="Verdana"/>
          <w:color w:val="595959" w:themeColor="text1" w:themeTint="A6"/>
          <w:sz w:val="20"/>
          <w:szCs w:val="20"/>
        </w:rPr>
      </w:pPr>
      <w:r>
        <w:rPr>
          <w:rFonts w:ascii="Verdana" w:hAnsi="Verdana"/>
          <w:color w:val="595959" w:themeColor="text1" w:themeTint="A6"/>
          <w:sz w:val="20"/>
          <w:szCs w:val="20"/>
        </w:rPr>
        <w:t>All respondents from Whatcom/Skagit (n=178)</w:t>
      </w:r>
      <w:r w:rsidRPr="00434F90">
        <w:rPr>
          <w:rFonts w:ascii="Verdana" w:hAnsi="Verdana"/>
          <w:color w:val="595959" w:themeColor="text1" w:themeTint="A6"/>
          <w:sz w:val="20"/>
          <w:szCs w:val="20"/>
        </w:rPr>
        <w:t xml:space="preserve"> were asked how much they agreed with statements about traffic safety on a 7-point scale where 1 is completely agree and 7 is completely disagree. </w:t>
      </w:r>
    </w:p>
    <w:p w14:paraId="1FFF25EA" w14:textId="77777777" w:rsidR="00434F90" w:rsidRDefault="00434F90" w:rsidP="00434F90">
      <w:pPr>
        <w:rPr>
          <w:rFonts w:ascii="Verdana" w:hAnsi="Verdana"/>
          <w:color w:val="595959" w:themeColor="text1" w:themeTint="A6"/>
          <w:sz w:val="20"/>
          <w:szCs w:val="20"/>
        </w:rPr>
      </w:pPr>
    </w:p>
    <w:p w14:paraId="1A5E3B2F" w14:textId="77777777" w:rsidR="00434F90" w:rsidRPr="00434F90" w:rsidRDefault="00434F90" w:rsidP="00434F90">
      <w:pPr>
        <w:rPr>
          <w:rFonts w:ascii="Verdana" w:hAnsi="Verdana"/>
          <w:color w:val="595959" w:themeColor="text1" w:themeTint="A6"/>
          <w:sz w:val="20"/>
          <w:szCs w:val="20"/>
        </w:rPr>
      </w:pPr>
      <w:r w:rsidRPr="00434F90">
        <w:rPr>
          <w:rFonts w:ascii="Verdana" w:hAnsi="Verdana"/>
          <w:color w:val="595959" w:themeColor="text1" w:themeTint="A6"/>
          <w:sz w:val="20"/>
          <w:szCs w:val="20"/>
        </w:rPr>
        <w:t xml:space="preserve">We combined the percentages of responses that scored the statements 1, 2 or 3 (highest agreement scores). In this report that percent is referred to as </w:t>
      </w:r>
      <w:r w:rsidRPr="002D3AAB">
        <w:rPr>
          <w:rFonts w:ascii="Verdana" w:hAnsi="Verdana"/>
          <w:b/>
          <w:bCs/>
          <w:i/>
          <w:iCs/>
          <w:color w:val="595959" w:themeColor="text1" w:themeTint="A6"/>
          <w:sz w:val="20"/>
          <w:szCs w:val="20"/>
        </w:rPr>
        <w:t>AgreeTop3</w:t>
      </w:r>
      <w:r w:rsidRPr="00434F90">
        <w:rPr>
          <w:rFonts w:ascii="Verdana" w:hAnsi="Verdana"/>
          <w:color w:val="595959" w:themeColor="text1" w:themeTint="A6"/>
          <w:sz w:val="20"/>
          <w:szCs w:val="20"/>
        </w:rPr>
        <w:t>.</w:t>
      </w:r>
    </w:p>
    <w:p w14:paraId="151FD0EB" w14:textId="77777777" w:rsidR="00434F90" w:rsidRPr="00AA2786" w:rsidRDefault="00434F90" w:rsidP="00AA2786">
      <w:pPr>
        <w:spacing w:after="120"/>
        <w:rPr>
          <w:rFonts w:ascii="Verdana" w:eastAsia="Times New Roman" w:hAnsi="Verdana" w:cs="Times New Roman"/>
          <w:b/>
          <w:bCs/>
          <w:color w:val="595959" w:themeColor="text1" w:themeTint="A6"/>
          <w:sz w:val="20"/>
          <w:szCs w:val="20"/>
        </w:rPr>
      </w:pPr>
    </w:p>
    <w:p w14:paraId="37AD6F3A" w14:textId="6F86BC6D" w:rsidR="00AA2786" w:rsidRDefault="00AA2786" w:rsidP="00AA2786">
      <w:pPr>
        <w:rPr>
          <w:rFonts w:ascii="Verdana" w:eastAsia="Times New Roman" w:hAnsi="Verdana" w:cs="Times New Roman"/>
          <w:b/>
          <w:bCs/>
          <w:i/>
          <w:iCs/>
          <w:color w:val="595959" w:themeColor="text1" w:themeTint="A6"/>
          <w:sz w:val="20"/>
          <w:szCs w:val="20"/>
        </w:rPr>
      </w:pPr>
      <w:r>
        <w:rPr>
          <w:rFonts w:ascii="Verdana" w:eastAsia="Times New Roman" w:hAnsi="Verdana" w:cs="Times New Roman"/>
          <w:b/>
          <w:bCs/>
          <w:i/>
          <w:iCs/>
          <w:color w:val="595959" w:themeColor="text1" w:themeTint="A6"/>
          <w:sz w:val="20"/>
          <w:szCs w:val="20"/>
        </w:rPr>
        <w:t>Chart WS1</w:t>
      </w:r>
    </w:p>
    <w:p w14:paraId="5F04C832" w14:textId="5BE79F6F" w:rsidR="00AA2786" w:rsidRDefault="00434F90" w:rsidP="00AA2786">
      <w:pPr>
        <w:rPr>
          <w:rFonts w:ascii="Verdana" w:eastAsia="Times New Roman" w:hAnsi="Verdana" w:cs="Times New Roman"/>
          <w:i/>
          <w:iCs/>
          <w:color w:val="595959" w:themeColor="text1" w:themeTint="A6"/>
          <w:sz w:val="20"/>
          <w:szCs w:val="20"/>
        </w:rPr>
      </w:pPr>
      <w:r>
        <w:rPr>
          <w:rFonts w:ascii="Verdana" w:eastAsia="Times New Roman" w:hAnsi="Verdana" w:cs="Times New Roman"/>
          <w:i/>
          <w:iCs/>
          <w:color w:val="595959" w:themeColor="text1" w:themeTint="A6"/>
          <w:sz w:val="20"/>
          <w:szCs w:val="20"/>
        </w:rPr>
        <w:t>Whatcom/Skagit</w:t>
      </w:r>
      <w:r w:rsidR="00AA2786" w:rsidRPr="00AA2786">
        <w:rPr>
          <w:rFonts w:ascii="Verdana" w:eastAsia="Times New Roman" w:hAnsi="Verdana" w:cs="Times New Roman"/>
          <w:i/>
          <w:iCs/>
          <w:color w:val="595959" w:themeColor="text1" w:themeTint="A6"/>
          <w:sz w:val="20"/>
          <w:szCs w:val="20"/>
        </w:rPr>
        <w:t xml:space="preserve"> – Level of agreement with traffic safety statements</w:t>
      </w:r>
    </w:p>
    <w:p w14:paraId="083669C7" w14:textId="558121B8" w:rsidR="00AA2786" w:rsidRPr="00AA2786" w:rsidRDefault="00AA2786" w:rsidP="00AA2786">
      <w:pPr>
        <w:rPr>
          <w:rFonts w:ascii="Verdana" w:eastAsia="Times New Roman" w:hAnsi="Verdana" w:cs="Times New Roman"/>
          <w:b/>
          <w:bCs/>
          <w:i/>
          <w:iCs/>
          <w:color w:val="595959" w:themeColor="text1" w:themeTint="A6"/>
          <w:sz w:val="20"/>
          <w:szCs w:val="20"/>
        </w:rPr>
      </w:pPr>
      <w:r w:rsidRPr="00AA2786">
        <w:rPr>
          <w:rFonts w:ascii="Verdana" w:eastAsia="Times New Roman" w:hAnsi="Verdana" w:cs="Times New Roman"/>
          <w:i/>
          <w:iCs/>
          <w:color w:val="595959" w:themeColor="text1" w:themeTint="A6"/>
          <w:sz w:val="20"/>
          <w:szCs w:val="20"/>
        </w:rPr>
        <w:t xml:space="preserve"> </w:t>
      </w:r>
    </w:p>
    <w:tbl>
      <w:tblPr>
        <w:tblStyle w:val="TableGrid2"/>
        <w:tblW w:w="0" w:type="auto"/>
        <w:tblLook w:val="04A0" w:firstRow="1" w:lastRow="0" w:firstColumn="1" w:lastColumn="0" w:noHBand="0" w:noVBand="1"/>
      </w:tblPr>
      <w:tblGrid>
        <w:gridCol w:w="7555"/>
        <w:gridCol w:w="1795"/>
      </w:tblGrid>
      <w:tr w:rsidR="00434F90" w:rsidRPr="00434F90" w14:paraId="22C3619F" w14:textId="77777777" w:rsidTr="00434F90">
        <w:tc>
          <w:tcPr>
            <w:tcW w:w="7555" w:type="dxa"/>
            <w:shd w:val="clear" w:color="auto" w:fill="5B9BD5" w:themeFill="accent1"/>
          </w:tcPr>
          <w:p w14:paraId="2A84BBDB" w14:textId="77777777" w:rsidR="00AA2786" w:rsidRPr="00AA2786" w:rsidRDefault="00AA2786" w:rsidP="00434F90">
            <w:pPr>
              <w:rPr>
                <w:rFonts w:ascii="Verdana" w:hAnsi="Verdana"/>
                <w:b/>
                <w:bCs/>
                <w:color w:val="FFFFFF" w:themeColor="background1"/>
                <w:sz w:val="20"/>
                <w:szCs w:val="20"/>
              </w:rPr>
            </w:pPr>
            <w:r w:rsidRPr="00AA2786">
              <w:rPr>
                <w:rFonts w:ascii="Verdana" w:hAnsi="Verdana"/>
                <w:b/>
                <w:bCs/>
                <w:color w:val="FFFFFF" w:themeColor="background1"/>
                <w:sz w:val="20"/>
                <w:szCs w:val="20"/>
              </w:rPr>
              <w:t>Traffic Safety Statement</w:t>
            </w:r>
          </w:p>
        </w:tc>
        <w:tc>
          <w:tcPr>
            <w:tcW w:w="1795" w:type="dxa"/>
            <w:shd w:val="clear" w:color="auto" w:fill="5B9BD5" w:themeFill="accent1"/>
          </w:tcPr>
          <w:p w14:paraId="41277BC1" w14:textId="77777777" w:rsidR="00AA2786" w:rsidRPr="00AA2786" w:rsidRDefault="00AA2786" w:rsidP="00434F90">
            <w:pPr>
              <w:jc w:val="center"/>
              <w:rPr>
                <w:rFonts w:ascii="Verdana" w:hAnsi="Verdana"/>
                <w:b/>
                <w:bCs/>
                <w:color w:val="FFFFFF" w:themeColor="background1"/>
                <w:sz w:val="20"/>
                <w:szCs w:val="20"/>
              </w:rPr>
            </w:pPr>
            <w:r w:rsidRPr="00AA2786">
              <w:rPr>
                <w:rFonts w:ascii="Verdana" w:hAnsi="Verdana"/>
                <w:b/>
                <w:bCs/>
                <w:color w:val="FFFFFF" w:themeColor="background1"/>
                <w:sz w:val="20"/>
                <w:szCs w:val="20"/>
              </w:rPr>
              <w:t>AgreeTop3</w:t>
            </w:r>
          </w:p>
        </w:tc>
      </w:tr>
      <w:tr w:rsidR="00AA2786" w:rsidRPr="00AA2786" w14:paraId="3990500E" w14:textId="77777777" w:rsidTr="00434F90">
        <w:trPr>
          <w:trHeight w:val="530"/>
        </w:trPr>
        <w:tc>
          <w:tcPr>
            <w:tcW w:w="7555" w:type="dxa"/>
          </w:tcPr>
          <w:p w14:paraId="3C84E7AE" w14:textId="77777777" w:rsidR="00AA2786" w:rsidRPr="00AA2786" w:rsidRDefault="00AA2786" w:rsidP="00434F90">
            <w:pPr>
              <w:rPr>
                <w:rFonts w:ascii="Verdana" w:hAnsi="Verdana"/>
                <w:color w:val="595959" w:themeColor="text1" w:themeTint="A6"/>
                <w:sz w:val="20"/>
                <w:szCs w:val="20"/>
              </w:rPr>
            </w:pPr>
            <w:r w:rsidRPr="00AA2786">
              <w:rPr>
                <w:rFonts w:ascii="Verdana" w:hAnsi="Verdana"/>
                <w:color w:val="595959" w:themeColor="text1" w:themeTint="A6"/>
                <w:sz w:val="20"/>
                <w:szCs w:val="20"/>
              </w:rPr>
              <w:t>I believe the only number of acceptable deaths on the roadways should be zero</w:t>
            </w:r>
          </w:p>
        </w:tc>
        <w:tc>
          <w:tcPr>
            <w:tcW w:w="1795" w:type="dxa"/>
          </w:tcPr>
          <w:p w14:paraId="51B8CCA9" w14:textId="77777777" w:rsidR="00AA2786" w:rsidRPr="00AA2786" w:rsidRDefault="00AA2786" w:rsidP="00434F90">
            <w:pPr>
              <w:jc w:val="center"/>
              <w:rPr>
                <w:rFonts w:ascii="Verdana" w:hAnsi="Verdana"/>
                <w:color w:val="595959" w:themeColor="text1" w:themeTint="A6"/>
                <w:sz w:val="20"/>
                <w:szCs w:val="20"/>
              </w:rPr>
            </w:pPr>
            <w:r w:rsidRPr="00AA2786">
              <w:rPr>
                <w:rFonts w:ascii="Verdana" w:hAnsi="Verdana"/>
                <w:color w:val="595959" w:themeColor="text1" w:themeTint="A6"/>
                <w:sz w:val="20"/>
                <w:szCs w:val="20"/>
              </w:rPr>
              <w:t>83.7</w:t>
            </w:r>
          </w:p>
        </w:tc>
      </w:tr>
      <w:tr w:rsidR="00AA2786" w:rsidRPr="00AA2786" w14:paraId="07CA0C3A" w14:textId="77777777" w:rsidTr="00434F90">
        <w:tc>
          <w:tcPr>
            <w:tcW w:w="7555" w:type="dxa"/>
          </w:tcPr>
          <w:p w14:paraId="705BE8B3" w14:textId="77777777" w:rsidR="00AA2786" w:rsidRPr="00AA2786" w:rsidRDefault="00AA2786" w:rsidP="00434F90">
            <w:pPr>
              <w:rPr>
                <w:rFonts w:ascii="Verdana" w:hAnsi="Verdana"/>
                <w:color w:val="595959" w:themeColor="text1" w:themeTint="A6"/>
                <w:sz w:val="20"/>
                <w:szCs w:val="20"/>
              </w:rPr>
            </w:pPr>
            <w:r w:rsidRPr="00AA2786">
              <w:rPr>
                <w:rFonts w:ascii="Verdana" w:hAnsi="Verdana"/>
                <w:color w:val="595959" w:themeColor="text1" w:themeTint="A6"/>
                <w:sz w:val="20"/>
                <w:szCs w:val="20"/>
              </w:rPr>
              <w:t>I believe the only acceptable number of deaths among my family and friends on our roadways should be zero</w:t>
            </w:r>
          </w:p>
        </w:tc>
        <w:tc>
          <w:tcPr>
            <w:tcW w:w="1795" w:type="dxa"/>
          </w:tcPr>
          <w:p w14:paraId="10FAFD09" w14:textId="77777777" w:rsidR="00AA2786" w:rsidRPr="00AA2786" w:rsidRDefault="00AA2786" w:rsidP="00434F90">
            <w:pPr>
              <w:jc w:val="center"/>
              <w:rPr>
                <w:rFonts w:ascii="Verdana" w:hAnsi="Verdana"/>
                <w:color w:val="595959" w:themeColor="text1" w:themeTint="A6"/>
                <w:sz w:val="20"/>
                <w:szCs w:val="20"/>
              </w:rPr>
            </w:pPr>
            <w:r w:rsidRPr="00AA2786">
              <w:rPr>
                <w:rFonts w:ascii="Verdana" w:hAnsi="Verdana"/>
                <w:color w:val="595959" w:themeColor="text1" w:themeTint="A6"/>
                <w:sz w:val="20"/>
                <w:szCs w:val="20"/>
              </w:rPr>
              <w:t>90.4</w:t>
            </w:r>
          </w:p>
        </w:tc>
      </w:tr>
      <w:tr w:rsidR="00AA2786" w:rsidRPr="00AA2786" w14:paraId="22F73D3D" w14:textId="77777777" w:rsidTr="00434F90">
        <w:tc>
          <w:tcPr>
            <w:tcW w:w="7555" w:type="dxa"/>
          </w:tcPr>
          <w:p w14:paraId="6D43CB42" w14:textId="77777777" w:rsidR="00AA2786" w:rsidRPr="00AA2786" w:rsidRDefault="00AA2786" w:rsidP="00434F90">
            <w:pPr>
              <w:rPr>
                <w:rFonts w:ascii="Verdana" w:hAnsi="Verdana"/>
                <w:color w:val="595959" w:themeColor="text1" w:themeTint="A6"/>
                <w:sz w:val="20"/>
                <w:szCs w:val="20"/>
              </w:rPr>
            </w:pPr>
            <w:r w:rsidRPr="00AA2786">
              <w:rPr>
                <w:rFonts w:ascii="Verdana" w:hAnsi="Verdana"/>
                <w:color w:val="595959" w:themeColor="text1" w:themeTint="A6"/>
                <w:sz w:val="20"/>
                <w:szCs w:val="20"/>
              </w:rPr>
              <w:t>I believe most drivers in my county engage in safe behaviors when using our roadways</w:t>
            </w:r>
          </w:p>
        </w:tc>
        <w:tc>
          <w:tcPr>
            <w:tcW w:w="1795" w:type="dxa"/>
          </w:tcPr>
          <w:p w14:paraId="5CD99A09" w14:textId="77777777" w:rsidR="00AA2786" w:rsidRPr="00AA2786" w:rsidRDefault="00AA2786" w:rsidP="00434F90">
            <w:pPr>
              <w:jc w:val="center"/>
              <w:rPr>
                <w:rFonts w:ascii="Verdana" w:hAnsi="Verdana"/>
                <w:color w:val="595959" w:themeColor="text1" w:themeTint="A6"/>
                <w:sz w:val="20"/>
                <w:szCs w:val="20"/>
              </w:rPr>
            </w:pPr>
            <w:r w:rsidRPr="00AA2786">
              <w:rPr>
                <w:rFonts w:ascii="Verdana" w:hAnsi="Verdana"/>
                <w:color w:val="595959" w:themeColor="text1" w:themeTint="A6"/>
                <w:sz w:val="20"/>
                <w:szCs w:val="20"/>
              </w:rPr>
              <w:t>52.8</w:t>
            </w:r>
          </w:p>
        </w:tc>
      </w:tr>
      <w:tr w:rsidR="00AA2786" w:rsidRPr="00AA2786" w14:paraId="260FB671" w14:textId="77777777" w:rsidTr="00434F90">
        <w:trPr>
          <w:trHeight w:val="512"/>
        </w:trPr>
        <w:tc>
          <w:tcPr>
            <w:tcW w:w="7555" w:type="dxa"/>
          </w:tcPr>
          <w:p w14:paraId="01F50B34" w14:textId="77777777" w:rsidR="00AA2786" w:rsidRPr="00AA2786" w:rsidRDefault="00AA2786" w:rsidP="00434F90">
            <w:pPr>
              <w:rPr>
                <w:rFonts w:ascii="Verdana" w:hAnsi="Verdana"/>
                <w:color w:val="595959" w:themeColor="text1" w:themeTint="A6"/>
                <w:sz w:val="20"/>
                <w:szCs w:val="20"/>
              </w:rPr>
            </w:pPr>
            <w:r w:rsidRPr="00AA2786">
              <w:rPr>
                <w:rFonts w:ascii="Verdana" w:hAnsi="Verdana"/>
                <w:color w:val="595959" w:themeColor="text1" w:themeTint="A6"/>
                <w:sz w:val="20"/>
                <w:szCs w:val="20"/>
              </w:rPr>
              <w:t>I believe we all share responsibility for the safety of others and ourselves on our roads and highways</w:t>
            </w:r>
          </w:p>
        </w:tc>
        <w:tc>
          <w:tcPr>
            <w:tcW w:w="1795" w:type="dxa"/>
          </w:tcPr>
          <w:p w14:paraId="30BB8CA7" w14:textId="77777777" w:rsidR="00AA2786" w:rsidRPr="00AA2786" w:rsidRDefault="00AA2786" w:rsidP="00434F90">
            <w:pPr>
              <w:jc w:val="center"/>
              <w:rPr>
                <w:rFonts w:ascii="Verdana" w:hAnsi="Verdana"/>
                <w:color w:val="595959" w:themeColor="text1" w:themeTint="A6"/>
                <w:sz w:val="20"/>
                <w:szCs w:val="20"/>
              </w:rPr>
            </w:pPr>
            <w:r w:rsidRPr="00AA2786">
              <w:rPr>
                <w:rFonts w:ascii="Verdana" w:hAnsi="Verdana"/>
                <w:color w:val="595959" w:themeColor="text1" w:themeTint="A6"/>
                <w:sz w:val="20"/>
                <w:szCs w:val="20"/>
              </w:rPr>
              <w:t>91.0</w:t>
            </w:r>
          </w:p>
        </w:tc>
      </w:tr>
    </w:tbl>
    <w:p w14:paraId="43D6DA60" w14:textId="77777777" w:rsidR="00AA2786" w:rsidRPr="00AA2786" w:rsidRDefault="00AA2786" w:rsidP="00AA2786">
      <w:pPr>
        <w:spacing w:line="259" w:lineRule="auto"/>
        <w:rPr>
          <w:rFonts w:ascii="Verdana" w:eastAsia="Times New Roman" w:hAnsi="Verdana" w:cs="Times New Roman"/>
          <w:i/>
          <w:iCs/>
          <w:color w:val="595959" w:themeColor="text1" w:themeTint="A6"/>
          <w:sz w:val="18"/>
          <w:szCs w:val="18"/>
        </w:rPr>
      </w:pPr>
      <w:r w:rsidRPr="00AA2786">
        <w:rPr>
          <w:rFonts w:ascii="Verdana" w:eastAsia="Times New Roman" w:hAnsi="Verdana" w:cs="Times New Roman"/>
          <w:i/>
          <w:iCs/>
          <w:color w:val="595959" w:themeColor="text1" w:themeTint="A6"/>
          <w:sz w:val="18"/>
          <w:szCs w:val="18"/>
        </w:rPr>
        <w:t>AgreeTop3 = % of respondents who either “somewhat agreed,” agreed” or “completely agreed” with the statement</w:t>
      </w:r>
    </w:p>
    <w:p w14:paraId="24848019" w14:textId="10DCFFAD" w:rsidR="00AA2786" w:rsidRDefault="00AA2786" w:rsidP="00AA2786">
      <w:pPr>
        <w:spacing w:line="259" w:lineRule="auto"/>
        <w:rPr>
          <w:rFonts w:ascii="Verdana" w:eastAsia="Times New Roman" w:hAnsi="Verdana" w:cs="Times New Roman"/>
          <w:b/>
          <w:bCs/>
          <w:i/>
          <w:iCs/>
          <w:color w:val="595959" w:themeColor="text1" w:themeTint="A6"/>
          <w:sz w:val="20"/>
          <w:szCs w:val="20"/>
        </w:rPr>
      </w:pPr>
    </w:p>
    <w:p w14:paraId="37638AAF" w14:textId="2057B3A8" w:rsidR="00124E1D" w:rsidRDefault="00124E1D" w:rsidP="00124E1D">
      <w:pPr>
        <w:rPr>
          <w:rFonts w:ascii="Verdana" w:hAnsi="Verdana"/>
          <w:color w:val="595959" w:themeColor="text1" w:themeTint="A6"/>
          <w:sz w:val="20"/>
          <w:szCs w:val="20"/>
        </w:rPr>
      </w:pPr>
      <w:r>
        <w:rPr>
          <w:rFonts w:ascii="Verdana" w:hAnsi="Verdana"/>
          <w:color w:val="595959" w:themeColor="text1" w:themeTint="A6"/>
          <w:sz w:val="20"/>
          <w:szCs w:val="20"/>
        </w:rPr>
        <w:t>Chart WS1 indicates:</w:t>
      </w:r>
    </w:p>
    <w:p w14:paraId="09495370" w14:textId="542D86ED" w:rsidR="00124E1D" w:rsidRPr="00124E1D" w:rsidRDefault="00124E1D" w:rsidP="00811122">
      <w:pPr>
        <w:pStyle w:val="ListParagraph"/>
        <w:numPr>
          <w:ilvl w:val="0"/>
          <w:numId w:val="7"/>
        </w:numPr>
        <w:rPr>
          <w:rFonts w:ascii="Verdana" w:hAnsi="Verdana"/>
          <w:color w:val="595959" w:themeColor="text1" w:themeTint="A6"/>
          <w:sz w:val="20"/>
          <w:szCs w:val="20"/>
        </w:rPr>
      </w:pPr>
      <w:r w:rsidRPr="003E59C7">
        <w:rPr>
          <w:rFonts w:ascii="Verdana" w:hAnsi="Verdana"/>
          <w:color w:val="595959" w:themeColor="text1" w:themeTint="A6"/>
          <w:sz w:val="20"/>
          <w:szCs w:val="20"/>
        </w:rPr>
        <w:t>Although many people believe safety is everyone’s responsibility (</w:t>
      </w:r>
      <w:r>
        <w:rPr>
          <w:rFonts w:ascii="Verdana" w:hAnsi="Verdana"/>
          <w:color w:val="595959" w:themeColor="text1" w:themeTint="A6"/>
          <w:sz w:val="20"/>
          <w:szCs w:val="20"/>
        </w:rPr>
        <w:t>91.0</w:t>
      </w:r>
      <w:r w:rsidRPr="003E59C7">
        <w:rPr>
          <w:rFonts w:ascii="Verdana" w:hAnsi="Verdana"/>
          <w:color w:val="595959" w:themeColor="text1" w:themeTint="A6"/>
          <w:sz w:val="20"/>
          <w:szCs w:val="20"/>
        </w:rPr>
        <w:t>%), they don’t believe that most drivers in their county engage in safe behaviors (</w:t>
      </w:r>
      <w:r>
        <w:rPr>
          <w:rFonts w:ascii="Verdana" w:hAnsi="Verdana"/>
          <w:color w:val="595959" w:themeColor="text1" w:themeTint="A6"/>
          <w:sz w:val="20"/>
          <w:szCs w:val="20"/>
        </w:rPr>
        <w:t>52.8</w:t>
      </w:r>
      <w:r w:rsidRPr="003E59C7">
        <w:rPr>
          <w:rFonts w:ascii="Verdana" w:hAnsi="Verdana"/>
          <w:color w:val="595959" w:themeColor="text1" w:themeTint="A6"/>
          <w:sz w:val="20"/>
          <w:szCs w:val="20"/>
        </w:rPr>
        <w:t xml:space="preserve">%). </w:t>
      </w:r>
    </w:p>
    <w:p w14:paraId="2E1E9E89" w14:textId="77777777" w:rsidR="00124E1D" w:rsidRPr="00AA2786" w:rsidRDefault="00124E1D" w:rsidP="00AA2786">
      <w:pPr>
        <w:spacing w:line="259" w:lineRule="auto"/>
        <w:rPr>
          <w:rFonts w:ascii="Verdana" w:eastAsia="Times New Roman" w:hAnsi="Verdana" w:cs="Times New Roman"/>
          <w:b/>
          <w:bCs/>
          <w:i/>
          <w:iCs/>
          <w:color w:val="595959" w:themeColor="text1" w:themeTint="A6"/>
          <w:sz w:val="20"/>
          <w:szCs w:val="20"/>
        </w:rPr>
      </w:pPr>
    </w:p>
    <w:p w14:paraId="0A331627" w14:textId="697A9A09" w:rsidR="00AA2786" w:rsidRPr="00AA2786" w:rsidRDefault="00AA2786" w:rsidP="00EA67D4">
      <w:pPr>
        <w:spacing w:after="120" w:line="259" w:lineRule="auto"/>
        <w:rPr>
          <w:rFonts w:ascii="Verdana" w:eastAsia="Times New Roman" w:hAnsi="Verdana" w:cs="Times New Roman"/>
          <w:b/>
          <w:bCs/>
          <w:color w:val="595959" w:themeColor="text1" w:themeTint="A6"/>
          <w:sz w:val="20"/>
          <w:szCs w:val="20"/>
          <w:u w:val="single"/>
        </w:rPr>
      </w:pPr>
      <w:r w:rsidRPr="00AA2786">
        <w:rPr>
          <w:rFonts w:ascii="Verdana" w:eastAsia="Times New Roman" w:hAnsi="Verdana" w:cs="Times New Roman"/>
          <w:b/>
          <w:bCs/>
          <w:color w:val="595959" w:themeColor="text1" w:themeTint="A6"/>
          <w:sz w:val="20"/>
          <w:szCs w:val="20"/>
          <w:u w:val="single"/>
        </w:rPr>
        <w:t>Distracted Driving</w:t>
      </w:r>
      <w:r w:rsidR="00EA67D4">
        <w:rPr>
          <w:rFonts w:ascii="Verdana" w:eastAsia="Times New Roman" w:hAnsi="Verdana" w:cs="Times New Roman"/>
          <w:b/>
          <w:bCs/>
          <w:color w:val="595959" w:themeColor="text1" w:themeTint="A6"/>
          <w:sz w:val="20"/>
          <w:szCs w:val="20"/>
          <w:u w:val="single"/>
        </w:rPr>
        <w:t xml:space="preserve"> Behavior</w:t>
      </w:r>
    </w:p>
    <w:p w14:paraId="64E58C30" w14:textId="77777777" w:rsidR="00AA2786" w:rsidRPr="00AA2786" w:rsidRDefault="00AA2786" w:rsidP="00EA67D4">
      <w:pPr>
        <w:spacing w:after="120" w:line="259" w:lineRule="auto"/>
        <w:rPr>
          <w:rFonts w:ascii="Verdana" w:eastAsia="Times New Roman" w:hAnsi="Verdana" w:cs="Times New Roman"/>
          <w:b/>
          <w:bCs/>
          <w:color w:val="595959" w:themeColor="text1" w:themeTint="A6"/>
          <w:sz w:val="20"/>
          <w:szCs w:val="20"/>
        </w:rPr>
      </w:pPr>
      <w:r w:rsidRPr="00AA2786">
        <w:rPr>
          <w:rFonts w:ascii="Verdana" w:eastAsia="Times New Roman" w:hAnsi="Verdana" w:cs="Times New Roman"/>
          <w:b/>
          <w:bCs/>
          <w:color w:val="595959" w:themeColor="text1" w:themeTint="A6"/>
          <w:sz w:val="20"/>
          <w:szCs w:val="20"/>
        </w:rPr>
        <w:t>Self-Reported Behavior Frequencies vs. Other Residents’ Behavior Frequencies</w:t>
      </w:r>
    </w:p>
    <w:p w14:paraId="55400C37" w14:textId="0947CA88" w:rsidR="00AA2786" w:rsidRPr="00AA2786" w:rsidRDefault="00AA2786" w:rsidP="00C30905">
      <w:pPr>
        <w:spacing w:after="120"/>
        <w:rPr>
          <w:rFonts w:ascii="Verdana" w:eastAsia="Times New Roman" w:hAnsi="Verdana" w:cs="Times New Roman"/>
          <w:color w:val="595959" w:themeColor="text1" w:themeTint="A6"/>
          <w:sz w:val="20"/>
          <w:szCs w:val="20"/>
        </w:rPr>
      </w:pPr>
      <w:r w:rsidRPr="00AA2786">
        <w:rPr>
          <w:rFonts w:ascii="Verdana" w:eastAsia="Times New Roman" w:hAnsi="Verdana" w:cs="Times New Roman"/>
          <w:color w:val="595959" w:themeColor="text1" w:themeTint="A6"/>
          <w:sz w:val="20"/>
          <w:szCs w:val="20"/>
        </w:rPr>
        <w:t xml:space="preserve">Respondents within </w:t>
      </w:r>
      <w:r w:rsidR="00434F90" w:rsidRPr="00096D21">
        <w:rPr>
          <w:rFonts w:ascii="Verdana" w:eastAsia="Times New Roman" w:hAnsi="Verdana" w:cs="Times New Roman"/>
          <w:color w:val="595959" w:themeColor="text1" w:themeTint="A6"/>
          <w:sz w:val="20"/>
          <w:szCs w:val="20"/>
        </w:rPr>
        <w:t>Whatcom/</w:t>
      </w:r>
      <w:r w:rsidRPr="00AA2786">
        <w:rPr>
          <w:rFonts w:ascii="Verdana" w:eastAsia="Times New Roman" w:hAnsi="Verdana" w:cs="Times New Roman"/>
          <w:color w:val="595959" w:themeColor="text1" w:themeTint="A6"/>
          <w:sz w:val="20"/>
          <w:szCs w:val="20"/>
        </w:rPr>
        <w:t>Skagit counties who drove within the past 30 days (n=147) were asked how often they did the behavior in the past 30 days</w:t>
      </w:r>
    </w:p>
    <w:p w14:paraId="152180B6" w14:textId="77777777" w:rsidR="00AA2786" w:rsidRPr="00096D21" w:rsidRDefault="00AA2786" w:rsidP="00C30905">
      <w:pPr>
        <w:spacing w:after="120"/>
        <w:rPr>
          <w:rFonts w:ascii="Verdana" w:eastAsia="Times New Roman" w:hAnsi="Verdana" w:cs="Times New Roman"/>
          <w:color w:val="595959" w:themeColor="text1" w:themeTint="A6"/>
          <w:sz w:val="20"/>
          <w:szCs w:val="20"/>
        </w:rPr>
      </w:pPr>
      <w:r w:rsidRPr="00AA2786">
        <w:rPr>
          <w:rFonts w:ascii="Verdana" w:eastAsia="Times New Roman" w:hAnsi="Verdana" w:cs="Times New Roman"/>
          <w:color w:val="595959" w:themeColor="text1" w:themeTint="A6"/>
          <w:sz w:val="20"/>
          <w:szCs w:val="20"/>
        </w:rPr>
        <w:t>All respondents within Whatcom and Skagit Counties (n=178) were also asked how often they believe people in their county do these behaviors in a 30-day period</w:t>
      </w:r>
    </w:p>
    <w:p w14:paraId="2FA0155A" w14:textId="77777777" w:rsidR="00096D21" w:rsidRPr="00B41CB0" w:rsidRDefault="00096D21" w:rsidP="00C30905">
      <w:pPr>
        <w:rPr>
          <w:rFonts w:ascii="Verdana" w:hAnsi="Verdana"/>
          <w:color w:val="595959" w:themeColor="text1" w:themeTint="A6"/>
          <w:sz w:val="20"/>
          <w:szCs w:val="20"/>
        </w:rPr>
      </w:pPr>
      <w:r w:rsidRPr="00B41CB0">
        <w:rPr>
          <w:rFonts w:ascii="Verdana" w:hAnsi="Verdana"/>
          <w:color w:val="595959" w:themeColor="text1" w:themeTint="A6"/>
          <w:sz w:val="20"/>
          <w:szCs w:val="20"/>
        </w:rPr>
        <w:t xml:space="preserve">When analyzing results, we combined the percentages of “frequently,” “almost always” and “always” responses to the question of how often survey participants engage in the various distracted behavior. In this report that total percent is referred to as </w:t>
      </w:r>
      <w:r w:rsidRPr="00B41CB0">
        <w:rPr>
          <w:rFonts w:ascii="Verdana" w:hAnsi="Verdana"/>
          <w:b/>
          <w:bCs/>
          <w:i/>
          <w:iCs/>
          <w:color w:val="595959" w:themeColor="text1" w:themeTint="A6"/>
          <w:sz w:val="20"/>
          <w:szCs w:val="20"/>
        </w:rPr>
        <w:t>Self Top 3 Score (STop3)</w:t>
      </w:r>
      <w:r w:rsidRPr="00B41CB0">
        <w:rPr>
          <w:rFonts w:ascii="Verdana" w:hAnsi="Verdana"/>
          <w:color w:val="595959" w:themeColor="text1" w:themeTint="A6"/>
          <w:sz w:val="20"/>
          <w:szCs w:val="20"/>
        </w:rPr>
        <w:t xml:space="preserve">. </w:t>
      </w:r>
    </w:p>
    <w:p w14:paraId="2B5FFCDB" w14:textId="77777777" w:rsidR="00096D21" w:rsidRPr="00096D21" w:rsidRDefault="00096D21" w:rsidP="00C30905">
      <w:pPr>
        <w:rPr>
          <w:rFonts w:ascii="Verdana" w:hAnsi="Verdana"/>
          <w:color w:val="595959" w:themeColor="text1" w:themeTint="A6"/>
          <w:sz w:val="20"/>
          <w:szCs w:val="20"/>
        </w:rPr>
      </w:pPr>
    </w:p>
    <w:p w14:paraId="7B22FFBA" w14:textId="3F78EC3A" w:rsidR="00096D21" w:rsidRPr="00B41CB0" w:rsidRDefault="00096D21" w:rsidP="00C30905">
      <w:pPr>
        <w:rPr>
          <w:rFonts w:ascii="Verdana" w:hAnsi="Verdana"/>
          <w:b/>
          <w:bCs/>
          <w:i/>
          <w:iCs/>
          <w:color w:val="595959" w:themeColor="text1" w:themeTint="A6"/>
          <w:sz w:val="20"/>
          <w:szCs w:val="20"/>
        </w:rPr>
      </w:pPr>
      <w:r w:rsidRPr="00B41CB0">
        <w:rPr>
          <w:rFonts w:ascii="Verdana" w:hAnsi="Verdana"/>
          <w:color w:val="595959" w:themeColor="text1" w:themeTint="A6"/>
          <w:sz w:val="20"/>
          <w:szCs w:val="20"/>
        </w:rPr>
        <w:t xml:space="preserve">This same approach was used to calculate the “Other Top 3 Score.” We combined the percentages of “frequently,” “almost always” and “always” responses to the question of how frequently others in the county engage in the various behaviors.  In this report, this percent is referred to as </w:t>
      </w:r>
      <w:r w:rsidRPr="00B41CB0">
        <w:rPr>
          <w:rFonts w:ascii="Verdana" w:hAnsi="Verdana"/>
          <w:b/>
          <w:bCs/>
          <w:i/>
          <w:iCs/>
          <w:color w:val="595959" w:themeColor="text1" w:themeTint="A6"/>
          <w:sz w:val="20"/>
          <w:szCs w:val="20"/>
        </w:rPr>
        <w:t>Others Top 3 Score (OTop3)</w:t>
      </w:r>
    </w:p>
    <w:p w14:paraId="3A97ABF4" w14:textId="77777777" w:rsidR="00AA2786" w:rsidRPr="00AA2786" w:rsidRDefault="00AA2786" w:rsidP="00AA2786">
      <w:pPr>
        <w:spacing w:line="259" w:lineRule="auto"/>
        <w:rPr>
          <w:rFonts w:ascii="Verdana" w:eastAsia="Times New Roman" w:hAnsi="Verdana" w:cs="Times New Roman"/>
          <w:b/>
          <w:bCs/>
          <w:i/>
          <w:iCs/>
          <w:color w:val="595959" w:themeColor="text1" w:themeTint="A6"/>
          <w:sz w:val="20"/>
          <w:szCs w:val="20"/>
        </w:rPr>
      </w:pPr>
    </w:p>
    <w:p w14:paraId="0CE4D319" w14:textId="77777777" w:rsidR="00B3482D" w:rsidRDefault="00B3482D">
      <w:pPr>
        <w:rPr>
          <w:rFonts w:ascii="Verdana" w:eastAsia="Times New Roman" w:hAnsi="Verdana" w:cs="Times New Roman"/>
          <w:b/>
          <w:bCs/>
          <w:i/>
          <w:iCs/>
          <w:color w:val="595959" w:themeColor="text1" w:themeTint="A6"/>
          <w:sz w:val="20"/>
          <w:szCs w:val="20"/>
        </w:rPr>
      </w:pPr>
      <w:r>
        <w:rPr>
          <w:rFonts w:ascii="Verdana" w:eastAsia="Times New Roman" w:hAnsi="Verdana" w:cs="Times New Roman"/>
          <w:b/>
          <w:bCs/>
          <w:i/>
          <w:iCs/>
          <w:color w:val="595959" w:themeColor="text1" w:themeTint="A6"/>
          <w:sz w:val="20"/>
          <w:szCs w:val="20"/>
        </w:rPr>
        <w:br w:type="page"/>
      </w:r>
    </w:p>
    <w:p w14:paraId="67AC7193" w14:textId="5CA04E33" w:rsidR="00AA2786" w:rsidRPr="00AA2786" w:rsidRDefault="00EA67D4" w:rsidP="00AA2786">
      <w:pPr>
        <w:spacing w:line="259" w:lineRule="auto"/>
        <w:rPr>
          <w:rFonts w:ascii="Verdana" w:eastAsia="Times New Roman" w:hAnsi="Verdana" w:cs="Times New Roman"/>
          <w:b/>
          <w:bCs/>
          <w:i/>
          <w:iCs/>
          <w:color w:val="595959" w:themeColor="text1" w:themeTint="A6"/>
          <w:sz w:val="20"/>
          <w:szCs w:val="20"/>
        </w:rPr>
      </w:pPr>
      <w:r>
        <w:rPr>
          <w:rFonts w:ascii="Verdana" w:eastAsia="Times New Roman" w:hAnsi="Verdana" w:cs="Times New Roman"/>
          <w:b/>
          <w:bCs/>
          <w:i/>
          <w:iCs/>
          <w:color w:val="595959" w:themeColor="text1" w:themeTint="A6"/>
          <w:sz w:val="20"/>
          <w:szCs w:val="20"/>
        </w:rPr>
        <w:t>Chart WS2</w:t>
      </w:r>
    </w:p>
    <w:p w14:paraId="5D8E0E9C" w14:textId="09186307" w:rsidR="00AA2786" w:rsidRDefault="00AA2786" w:rsidP="00AA2786">
      <w:pPr>
        <w:spacing w:line="259" w:lineRule="auto"/>
        <w:rPr>
          <w:rFonts w:ascii="Verdana" w:eastAsia="Times New Roman" w:hAnsi="Verdana" w:cs="Times New Roman"/>
          <w:i/>
          <w:iCs/>
          <w:color w:val="595959" w:themeColor="text1" w:themeTint="A6"/>
          <w:sz w:val="20"/>
          <w:szCs w:val="20"/>
        </w:rPr>
      </w:pPr>
      <w:r w:rsidRPr="00AA2786">
        <w:rPr>
          <w:rFonts w:ascii="Verdana" w:eastAsia="Times New Roman" w:hAnsi="Verdana" w:cs="Times New Roman"/>
          <w:i/>
          <w:iCs/>
          <w:color w:val="595959" w:themeColor="text1" w:themeTint="A6"/>
          <w:sz w:val="20"/>
          <w:szCs w:val="20"/>
        </w:rPr>
        <w:t>Whatcom/Skagit – Self Top 3 Scores (Stop3) vs. Other Top 3 Scores (OTop3)</w:t>
      </w:r>
    </w:p>
    <w:p w14:paraId="1F742F4D" w14:textId="77777777" w:rsidR="00EA67D4" w:rsidRPr="00AA2786" w:rsidRDefault="00EA67D4" w:rsidP="00AA2786">
      <w:pPr>
        <w:spacing w:line="259" w:lineRule="auto"/>
        <w:rPr>
          <w:rFonts w:ascii="Verdana" w:eastAsia="Times New Roman" w:hAnsi="Verdana" w:cs="Times New Roman"/>
          <w:i/>
          <w:iCs/>
          <w:color w:val="595959" w:themeColor="text1" w:themeTint="A6"/>
          <w:sz w:val="20"/>
          <w:szCs w:val="20"/>
        </w:rPr>
      </w:pPr>
    </w:p>
    <w:tbl>
      <w:tblPr>
        <w:tblStyle w:val="TableGrid2"/>
        <w:tblW w:w="8275" w:type="dxa"/>
        <w:tblLook w:val="04A0" w:firstRow="1" w:lastRow="0" w:firstColumn="1" w:lastColumn="0" w:noHBand="0" w:noVBand="1"/>
      </w:tblPr>
      <w:tblGrid>
        <w:gridCol w:w="4675"/>
        <w:gridCol w:w="1170"/>
        <w:gridCol w:w="1080"/>
        <w:gridCol w:w="1350"/>
      </w:tblGrid>
      <w:tr w:rsidR="00EA67D4" w:rsidRPr="00EA67D4" w14:paraId="7B162A60" w14:textId="77777777" w:rsidTr="00EA67D4">
        <w:tc>
          <w:tcPr>
            <w:tcW w:w="4675" w:type="dxa"/>
            <w:shd w:val="clear" w:color="auto" w:fill="5B9BD5" w:themeFill="accent1"/>
          </w:tcPr>
          <w:p w14:paraId="2DD35A54" w14:textId="77777777" w:rsidR="00AA2786" w:rsidRPr="00AA2786" w:rsidRDefault="00AA2786" w:rsidP="00EA67D4">
            <w:pPr>
              <w:rPr>
                <w:rFonts w:ascii="Verdana" w:hAnsi="Verdana"/>
                <w:b/>
                <w:bCs/>
                <w:color w:val="FFFFFF" w:themeColor="background1"/>
                <w:sz w:val="20"/>
                <w:szCs w:val="20"/>
              </w:rPr>
            </w:pPr>
            <w:r w:rsidRPr="00AA2786">
              <w:rPr>
                <w:rFonts w:ascii="Verdana" w:hAnsi="Verdana"/>
                <w:b/>
                <w:bCs/>
                <w:color w:val="FFFFFF" w:themeColor="background1"/>
                <w:sz w:val="20"/>
                <w:szCs w:val="20"/>
              </w:rPr>
              <w:t>Distracted Behavior</w:t>
            </w:r>
          </w:p>
        </w:tc>
        <w:tc>
          <w:tcPr>
            <w:tcW w:w="1170" w:type="dxa"/>
            <w:shd w:val="clear" w:color="auto" w:fill="5B9BD5" w:themeFill="accent1"/>
          </w:tcPr>
          <w:p w14:paraId="203D1252" w14:textId="77777777" w:rsidR="00AA2786" w:rsidRPr="00AA2786" w:rsidRDefault="00AA2786" w:rsidP="00EA67D4">
            <w:pPr>
              <w:jc w:val="center"/>
              <w:rPr>
                <w:rFonts w:ascii="Verdana" w:hAnsi="Verdana"/>
                <w:b/>
                <w:bCs/>
                <w:color w:val="FFFFFF" w:themeColor="background1"/>
                <w:sz w:val="20"/>
                <w:szCs w:val="20"/>
              </w:rPr>
            </w:pPr>
            <w:r w:rsidRPr="00AA2786">
              <w:rPr>
                <w:rFonts w:ascii="Verdana" w:hAnsi="Verdana"/>
                <w:b/>
                <w:bCs/>
                <w:color w:val="FFFFFF" w:themeColor="background1"/>
                <w:sz w:val="20"/>
                <w:szCs w:val="20"/>
              </w:rPr>
              <w:t>STop3</w:t>
            </w:r>
          </w:p>
          <w:p w14:paraId="61F4AA68" w14:textId="77777777" w:rsidR="00AA2786" w:rsidRPr="00AA2786" w:rsidRDefault="00AA2786" w:rsidP="00EA67D4">
            <w:pPr>
              <w:jc w:val="center"/>
              <w:rPr>
                <w:rFonts w:ascii="Verdana" w:hAnsi="Verdana"/>
                <w:color w:val="FFFFFF" w:themeColor="background1"/>
                <w:sz w:val="20"/>
                <w:szCs w:val="20"/>
              </w:rPr>
            </w:pPr>
            <w:r w:rsidRPr="00AA2786">
              <w:rPr>
                <w:rFonts w:ascii="Verdana" w:hAnsi="Verdana"/>
                <w:color w:val="FFFFFF" w:themeColor="background1"/>
                <w:sz w:val="20"/>
                <w:szCs w:val="20"/>
              </w:rPr>
              <w:t>(n=147)</w:t>
            </w:r>
          </w:p>
        </w:tc>
        <w:tc>
          <w:tcPr>
            <w:tcW w:w="1080" w:type="dxa"/>
            <w:shd w:val="clear" w:color="auto" w:fill="5B9BD5" w:themeFill="accent1"/>
          </w:tcPr>
          <w:p w14:paraId="023A30BA" w14:textId="77777777" w:rsidR="00AA2786" w:rsidRPr="00AA2786" w:rsidRDefault="00AA2786" w:rsidP="00EA67D4">
            <w:pPr>
              <w:jc w:val="center"/>
              <w:rPr>
                <w:rFonts w:ascii="Verdana" w:hAnsi="Verdana"/>
                <w:b/>
                <w:bCs/>
                <w:color w:val="FFFFFF" w:themeColor="background1"/>
                <w:sz w:val="20"/>
                <w:szCs w:val="20"/>
              </w:rPr>
            </w:pPr>
            <w:r w:rsidRPr="00AA2786">
              <w:rPr>
                <w:rFonts w:ascii="Verdana" w:hAnsi="Verdana"/>
                <w:b/>
                <w:bCs/>
                <w:color w:val="FFFFFF" w:themeColor="background1"/>
                <w:sz w:val="20"/>
                <w:szCs w:val="20"/>
              </w:rPr>
              <w:t>OTop3</w:t>
            </w:r>
          </w:p>
          <w:p w14:paraId="0D6BF3FD" w14:textId="77777777" w:rsidR="00AA2786" w:rsidRPr="00AA2786" w:rsidRDefault="00AA2786" w:rsidP="00EA67D4">
            <w:pPr>
              <w:jc w:val="center"/>
              <w:rPr>
                <w:rFonts w:ascii="Verdana" w:hAnsi="Verdana"/>
                <w:color w:val="FFFFFF" w:themeColor="background1"/>
                <w:sz w:val="20"/>
                <w:szCs w:val="20"/>
              </w:rPr>
            </w:pPr>
            <w:r w:rsidRPr="00AA2786">
              <w:rPr>
                <w:rFonts w:ascii="Verdana" w:hAnsi="Verdana"/>
                <w:color w:val="FFFFFF" w:themeColor="background1"/>
                <w:sz w:val="20"/>
                <w:szCs w:val="20"/>
              </w:rPr>
              <w:t>(n=178)</w:t>
            </w:r>
          </w:p>
        </w:tc>
        <w:tc>
          <w:tcPr>
            <w:tcW w:w="1350" w:type="dxa"/>
            <w:shd w:val="clear" w:color="auto" w:fill="5B9BD5" w:themeFill="accent1"/>
          </w:tcPr>
          <w:p w14:paraId="017BEF08" w14:textId="77777777" w:rsidR="00AA2786" w:rsidRPr="00AA2786" w:rsidRDefault="00AA2786" w:rsidP="00EA67D4">
            <w:pPr>
              <w:jc w:val="center"/>
              <w:rPr>
                <w:rFonts w:ascii="Verdana" w:hAnsi="Verdana"/>
                <w:b/>
                <w:bCs/>
                <w:color w:val="FFFFFF" w:themeColor="background1"/>
                <w:sz w:val="20"/>
                <w:szCs w:val="20"/>
              </w:rPr>
            </w:pPr>
            <w:r w:rsidRPr="00AA2786">
              <w:rPr>
                <w:rFonts w:ascii="Verdana" w:hAnsi="Verdana"/>
                <w:b/>
                <w:bCs/>
                <w:color w:val="FFFFFF" w:themeColor="background1"/>
                <w:sz w:val="20"/>
                <w:szCs w:val="20"/>
              </w:rPr>
              <w:t>Sig Diff*</w:t>
            </w:r>
          </w:p>
          <w:p w14:paraId="0A8DC047" w14:textId="77777777" w:rsidR="00AA2786" w:rsidRPr="00AA2786" w:rsidRDefault="00AA2786" w:rsidP="00EA67D4">
            <w:pPr>
              <w:jc w:val="center"/>
              <w:rPr>
                <w:rFonts w:ascii="Verdana" w:hAnsi="Verdana"/>
                <w:color w:val="FFFFFF" w:themeColor="background1"/>
                <w:sz w:val="20"/>
                <w:szCs w:val="20"/>
              </w:rPr>
            </w:pPr>
            <w:r w:rsidRPr="00AA2786">
              <w:rPr>
                <w:rFonts w:ascii="Verdana" w:hAnsi="Verdana"/>
                <w:color w:val="FFFFFF" w:themeColor="background1"/>
                <w:sz w:val="20"/>
                <w:szCs w:val="20"/>
              </w:rPr>
              <w:t>(n=178)</w:t>
            </w:r>
          </w:p>
        </w:tc>
      </w:tr>
      <w:tr w:rsidR="00AA2786" w:rsidRPr="00AA2786" w14:paraId="3C0C6C79" w14:textId="77777777" w:rsidTr="00EA67D4">
        <w:tc>
          <w:tcPr>
            <w:tcW w:w="4675" w:type="dxa"/>
          </w:tcPr>
          <w:p w14:paraId="1C648E44" w14:textId="77777777" w:rsidR="00AA2786" w:rsidRPr="000B6474" w:rsidRDefault="00AA2786" w:rsidP="00EA67D4">
            <w:pPr>
              <w:rPr>
                <w:rFonts w:ascii="Verdana" w:hAnsi="Verdana"/>
                <w:color w:val="595959" w:themeColor="text1" w:themeTint="A6"/>
                <w:sz w:val="20"/>
                <w:szCs w:val="20"/>
              </w:rPr>
            </w:pPr>
            <w:r w:rsidRPr="000B6474">
              <w:rPr>
                <w:rFonts w:ascii="Verdana" w:hAnsi="Verdana"/>
                <w:color w:val="595959" w:themeColor="text1" w:themeTint="A6"/>
                <w:sz w:val="20"/>
                <w:szCs w:val="20"/>
              </w:rPr>
              <w:t xml:space="preserve">Used a hand-held cell phone </w:t>
            </w:r>
          </w:p>
        </w:tc>
        <w:tc>
          <w:tcPr>
            <w:tcW w:w="1170" w:type="dxa"/>
          </w:tcPr>
          <w:p w14:paraId="58B2796E" w14:textId="77777777" w:rsidR="00AA2786" w:rsidRPr="000B6474" w:rsidRDefault="00AA2786" w:rsidP="00EA67D4">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30.6</w:t>
            </w:r>
          </w:p>
        </w:tc>
        <w:tc>
          <w:tcPr>
            <w:tcW w:w="1080" w:type="dxa"/>
          </w:tcPr>
          <w:p w14:paraId="51E949AD" w14:textId="77777777" w:rsidR="00AA2786" w:rsidRPr="000B6474" w:rsidRDefault="00AA2786" w:rsidP="00EA67D4">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50.6</w:t>
            </w:r>
          </w:p>
        </w:tc>
        <w:tc>
          <w:tcPr>
            <w:tcW w:w="1350" w:type="dxa"/>
          </w:tcPr>
          <w:p w14:paraId="7DBC4E15" w14:textId="77777777" w:rsidR="00AA2786" w:rsidRPr="000B6474" w:rsidRDefault="00AA2786" w:rsidP="00EA67D4">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Y</w:t>
            </w:r>
          </w:p>
        </w:tc>
      </w:tr>
      <w:tr w:rsidR="00AA2786" w:rsidRPr="00AA2786" w14:paraId="7301FFFB" w14:textId="77777777" w:rsidTr="00EA67D4">
        <w:tc>
          <w:tcPr>
            <w:tcW w:w="4675" w:type="dxa"/>
          </w:tcPr>
          <w:p w14:paraId="43AA26B6" w14:textId="77777777" w:rsidR="00AA2786" w:rsidRPr="000B6474" w:rsidRDefault="00AA2786" w:rsidP="00EA67D4">
            <w:pPr>
              <w:rPr>
                <w:rFonts w:ascii="Verdana" w:hAnsi="Verdana"/>
                <w:color w:val="595959" w:themeColor="text1" w:themeTint="A6"/>
                <w:sz w:val="20"/>
                <w:szCs w:val="20"/>
              </w:rPr>
            </w:pPr>
            <w:r w:rsidRPr="000B6474">
              <w:rPr>
                <w:rFonts w:ascii="Verdana" w:hAnsi="Verdana"/>
                <w:color w:val="595959" w:themeColor="text1" w:themeTint="A6"/>
                <w:sz w:val="20"/>
                <w:szCs w:val="20"/>
              </w:rPr>
              <w:t xml:space="preserve">Used a hands-free phone </w:t>
            </w:r>
          </w:p>
        </w:tc>
        <w:tc>
          <w:tcPr>
            <w:tcW w:w="1170" w:type="dxa"/>
          </w:tcPr>
          <w:p w14:paraId="719BFC44" w14:textId="77777777" w:rsidR="00AA2786" w:rsidRPr="000B6474" w:rsidRDefault="00AA2786" w:rsidP="00EA67D4">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24.4</w:t>
            </w:r>
          </w:p>
        </w:tc>
        <w:tc>
          <w:tcPr>
            <w:tcW w:w="1080" w:type="dxa"/>
          </w:tcPr>
          <w:p w14:paraId="0829A8FA" w14:textId="77777777" w:rsidR="00AA2786" w:rsidRPr="000B6474" w:rsidRDefault="00AA2786" w:rsidP="00EA67D4">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38.2</w:t>
            </w:r>
          </w:p>
        </w:tc>
        <w:tc>
          <w:tcPr>
            <w:tcW w:w="1350" w:type="dxa"/>
          </w:tcPr>
          <w:p w14:paraId="4144446E" w14:textId="77777777" w:rsidR="00AA2786" w:rsidRPr="000B6474" w:rsidRDefault="00AA2786" w:rsidP="00EA67D4">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Y</w:t>
            </w:r>
          </w:p>
        </w:tc>
      </w:tr>
      <w:tr w:rsidR="00AA2786" w:rsidRPr="00AA2786" w14:paraId="02BFA741" w14:textId="77777777" w:rsidTr="00EA67D4">
        <w:tc>
          <w:tcPr>
            <w:tcW w:w="4675" w:type="dxa"/>
          </w:tcPr>
          <w:p w14:paraId="2EC64016" w14:textId="77777777" w:rsidR="00AA2786" w:rsidRPr="000B6474" w:rsidRDefault="00AA2786" w:rsidP="00EA67D4">
            <w:pPr>
              <w:rPr>
                <w:rFonts w:ascii="Verdana" w:hAnsi="Verdana"/>
                <w:color w:val="595959" w:themeColor="text1" w:themeTint="A6"/>
                <w:sz w:val="20"/>
                <w:szCs w:val="20"/>
              </w:rPr>
            </w:pPr>
            <w:r w:rsidRPr="000B6474">
              <w:rPr>
                <w:rFonts w:ascii="Verdana" w:hAnsi="Verdana"/>
                <w:color w:val="595959" w:themeColor="text1" w:themeTint="A6"/>
                <w:sz w:val="20"/>
                <w:szCs w:val="20"/>
              </w:rPr>
              <w:t xml:space="preserve">Typed into a cell phone </w:t>
            </w:r>
          </w:p>
        </w:tc>
        <w:tc>
          <w:tcPr>
            <w:tcW w:w="1170" w:type="dxa"/>
          </w:tcPr>
          <w:p w14:paraId="0695683C" w14:textId="77777777" w:rsidR="00AA2786" w:rsidRPr="000B6474" w:rsidRDefault="00AA2786" w:rsidP="00EA67D4">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26.6</w:t>
            </w:r>
          </w:p>
        </w:tc>
        <w:tc>
          <w:tcPr>
            <w:tcW w:w="1080" w:type="dxa"/>
          </w:tcPr>
          <w:p w14:paraId="2CCC69EA" w14:textId="77777777" w:rsidR="00AA2786" w:rsidRPr="000B6474" w:rsidRDefault="00AA2786" w:rsidP="00EA67D4">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39.3</w:t>
            </w:r>
          </w:p>
        </w:tc>
        <w:tc>
          <w:tcPr>
            <w:tcW w:w="1350" w:type="dxa"/>
          </w:tcPr>
          <w:p w14:paraId="3907FE9D" w14:textId="77777777" w:rsidR="00AA2786" w:rsidRPr="000B6474" w:rsidRDefault="00AA2786" w:rsidP="00EA67D4">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Y</w:t>
            </w:r>
          </w:p>
        </w:tc>
      </w:tr>
      <w:tr w:rsidR="00AA2786" w:rsidRPr="00AA2786" w14:paraId="1C063D59" w14:textId="77777777" w:rsidTr="00EA67D4">
        <w:tc>
          <w:tcPr>
            <w:tcW w:w="4675" w:type="dxa"/>
          </w:tcPr>
          <w:p w14:paraId="0D801067" w14:textId="77777777" w:rsidR="00AA2786" w:rsidRPr="000B6474" w:rsidRDefault="00AA2786" w:rsidP="00EA67D4">
            <w:pPr>
              <w:rPr>
                <w:rFonts w:ascii="Verdana" w:hAnsi="Verdana"/>
                <w:color w:val="595959" w:themeColor="text1" w:themeTint="A6"/>
                <w:sz w:val="20"/>
                <w:szCs w:val="20"/>
              </w:rPr>
            </w:pPr>
            <w:r w:rsidRPr="000B6474">
              <w:rPr>
                <w:rFonts w:ascii="Verdana" w:hAnsi="Verdana"/>
                <w:color w:val="595959" w:themeColor="text1" w:themeTint="A6"/>
                <w:sz w:val="20"/>
                <w:szCs w:val="20"/>
              </w:rPr>
              <w:t xml:space="preserve">Watched a video or played a game </w:t>
            </w:r>
          </w:p>
        </w:tc>
        <w:tc>
          <w:tcPr>
            <w:tcW w:w="1170" w:type="dxa"/>
          </w:tcPr>
          <w:p w14:paraId="05020435" w14:textId="77777777" w:rsidR="00AA2786" w:rsidRPr="000B6474" w:rsidRDefault="00AA2786" w:rsidP="00EA67D4">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24.4</w:t>
            </w:r>
          </w:p>
        </w:tc>
        <w:tc>
          <w:tcPr>
            <w:tcW w:w="1080" w:type="dxa"/>
          </w:tcPr>
          <w:p w14:paraId="396825FE" w14:textId="77777777" w:rsidR="00AA2786" w:rsidRPr="000B6474" w:rsidRDefault="00AA2786" w:rsidP="00EA67D4">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14.1</w:t>
            </w:r>
          </w:p>
        </w:tc>
        <w:tc>
          <w:tcPr>
            <w:tcW w:w="1350" w:type="dxa"/>
          </w:tcPr>
          <w:p w14:paraId="6B8658B6" w14:textId="77777777" w:rsidR="00AA2786" w:rsidRPr="000B6474" w:rsidRDefault="00AA2786" w:rsidP="00EA67D4">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N</w:t>
            </w:r>
          </w:p>
        </w:tc>
      </w:tr>
      <w:tr w:rsidR="00AA2786" w:rsidRPr="00AA2786" w14:paraId="72B707BE" w14:textId="77777777" w:rsidTr="00EA67D4">
        <w:tc>
          <w:tcPr>
            <w:tcW w:w="4675" w:type="dxa"/>
          </w:tcPr>
          <w:p w14:paraId="366C434B" w14:textId="77777777" w:rsidR="00AA2786" w:rsidRPr="000B6474" w:rsidRDefault="00AA2786" w:rsidP="00EA67D4">
            <w:pPr>
              <w:rPr>
                <w:rFonts w:ascii="Verdana" w:hAnsi="Verdana"/>
                <w:color w:val="595959" w:themeColor="text1" w:themeTint="A6"/>
                <w:sz w:val="20"/>
                <w:szCs w:val="20"/>
              </w:rPr>
            </w:pPr>
            <w:r w:rsidRPr="000B6474">
              <w:rPr>
                <w:rFonts w:ascii="Verdana" w:hAnsi="Verdana"/>
                <w:color w:val="595959" w:themeColor="text1" w:themeTint="A6"/>
                <w:sz w:val="20"/>
                <w:szCs w:val="20"/>
              </w:rPr>
              <w:t xml:space="preserve">Used a cell phone while at a traffic light </w:t>
            </w:r>
          </w:p>
        </w:tc>
        <w:tc>
          <w:tcPr>
            <w:tcW w:w="1170" w:type="dxa"/>
          </w:tcPr>
          <w:p w14:paraId="725E646B" w14:textId="77777777" w:rsidR="00AA2786" w:rsidRPr="000B6474" w:rsidRDefault="00AA2786" w:rsidP="00EA67D4">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10.9</w:t>
            </w:r>
          </w:p>
        </w:tc>
        <w:tc>
          <w:tcPr>
            <w:tcW w:w="1080" w:type="dxa"/>
          </w:tcPr>
          <w:p w14:paraId="2A3F4459" w14:textId="77777777" w:rsidR="00AA2786" w:rsidRPr="000B6474" w:rsidRDefault="00AA2786" w:rsidP="00EA67D4">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46.6</w:t>
            </w:r>
          </w:p>
        </w:tc>
        <w:tc>
          <w:tcPr>
            <w:tcW w:w="1350" w:type="dxa"/>
          </w:tcPr>
          <w:p w14:paraId="582DDE53" w14:textId="77777777" w:rsidR="00AA2786" w:rsidRPr="000B6474" w:rsidRDefault="00AA2786" w:rsidP="00EA67D4">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Y</w:t>
            </w:r>
          </w:p>
        </w:tc>
      </w:tr>
      <w:tr w:rsidR="00AA2786" w:rsidRPr="00AA2786" w14:paraId="1DCE3E97" w14:textId="77777777" w:rsidTr="00EA67D4">
        <w:tc>
          <w:tcPr>
            <w:tcW w:w="4675" w:type="dxa"/>
          </w:tcPr>
          <w:p w14:paraId="72B0EBF2" w14:textId="77777777" w:rsidR="00AA2786" w:rsidRPr="000B6474" w:rsidRDefault="00AA2786" w:rsidP="00EA67D4">
            <w:pPr>
              <w:rPr>
                <w:rFonts w:ascii="Verdana" w:hAnsi="Verdana"/>
                <w:color w:val="595959" w:themeColor="text1" w:themeTint="A6"/>
                <w:sz w:val="20"/>
                <w:szCs w:val="20"/>
              </w:rPr>
            </w:pPr>
            <w:r w:rsidRPr="000B6474">
              <w:rPr>
                <w:rFonts w:ascii="Verdana" w:hAnsi="Verdana"/>
                <w:color w:val="595959" w:themeColor="text1" w:themeTint="A6"/>
                <w:sz w:val="20"/>
                <w:szCs w:val="20"/>
              </w:rPr>
              <w:t xml:space="preserve">Changed GPS or music while driving </w:t>
            </w:r>
          </w:p>
        </w:tc>
        <w:tc>
          <w:tcPr>
            <w:tcW w:w="1170" w:type="dxa"/>
          </w:tcPr>
          <w:p w14:paraId="0858A0B9" w14:textId="77777777" w:rsidR="00AA2786" w:rsidRPr="000B6474" w:rsidRDefault="00AA2786" w:rsidP="00EA67D4">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21.8</w:t>
            </w:r>
          </w:p>
        </w:tc>
        <w:tc>
          <w:tcPr>
            <w:tcW w:w="1080" w:type="dxa"/>
          </w:tcPr>
          <w:p w14:paraId="4B1A8BC9" w14:textId="77777777" w:rsidR="00AA2786" w:rsidRPr="000B6474" w:rsidRDefault="00AA2786" w:rsidP="00EA67D4">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46.6</w:t>
            </w:r>
          </w:p>
        </w:tc>
        <w:tc>
          <w:tcPr>
            <w:tcW w:w="1350" w:type="dxa"/>
          </w:tcPr>
          <w:p w14:paraId="547168CC" w14:textId="77777777" w:rsidR="00AA2786" w:rsidRPr="000B6474" w:rsidRDefault="00AA2786" w:rsidP="00EA67D4">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Y</w:t>
            </w:r>
          </w:p>
        </w:tc>
      </w:tr>
      <w:tr w:rsidR="00AA2786" w:rsidRPr="00AA2786" w14:paraId="0E4B9DB0" w14:textId="77777777" w:rsidTr="00EA67D4">
        <w:tc>
          <w:tcPr>
            <w:tcW w:w="4675" w:type="dxa"/>
          </w:tcPr>
          <w:p w14:paraId="0C43F097" w14:textId="77777777" w:rsidR="00AA2786" w:rsidRPr="000B6474" w:rsidRDefault="00AA2786" w:rsidP="00EA67D4">
            <w:pPr>
              <w:rPr>
                <w:rFonts w:ascii="Verdana" w:hAnsi="Verdana"/>
                <w:color w:val="595959" w:themeColor="text1" w:themeTint="A6"/>
                <w:sz w:val="20"/>
                <w:szCs w:val="20"/>
              </w:rPr>
            </w:pPr>
            <w:r w:rsidRPr="000B6474">
              <w:rPr>
                <w:rFonts w:ascii="Verdana" w:hAnsi="Verdana"/>
                <w:color w:val="595959" w:themeColor="text1" w:themeTint="A6"/>
                <w:sz w:val="20"/>
                <w:szCs w:val="20"/>
              </w:rPr>
              <w:t xml:space="preserve">Surfed the web </w:t>
            </w:r>
          </w:p>
        </w:tc>
        <w:tc>
          <w:tcPr>
            <w:tcW w:w="1170" w:type="dxa"/>
          </w:tcPr>
          <w:p w14:paraId="25717A25" w14:textId="77777777" w:rsidR="00AA2786" w:rsidRPr="000B6474" w:rsidRDefault="00AA2786" w:rsidP="00EA67D4">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35.3</w:t>
            </w:r>
          </w:p>
        </w:tc>
        <w:tc>
          <w:tcPr>
            <w:tcW w:w="1080" w:type="dxa"/>
          </w:tcPr>
          <w:p w14:paraId="0D679424" w14:textId="77777777" w:rsidR="00AA2786" w:rsidRPr="000B6474" w:rsidRDefault="00AA2786" w:rsidP="00EA67D4">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25.3</w:t>
            </w:r>
          </w:p>
        </w:tc>
        <w:tc>
          <w:tcPr>
            <w:tcW w:w="1350" w:type="dxa"/>
          </w:tcPr>
          <w:p w14:paraId="59AAF37B" w14:textId="77777777" w:rsidR="00AA2786" w:rsidRPr="000B6474" w:rsidRDefault="00AA2786" w:rsidP="00EA67D4">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N</w:t>
            </w:r>
          </w:p>
        </w:tc>
      </w:tr>
      <w:tr w:rsidR="00AA2786" w:rsidRPr="00AA2786" w14:paraId="1D4C8140" w14:textId="77777777" w:rsidTr="00EA67D4">
        <w:tc>
          <w:tcPr>
            <w:tcW w:w="4675" w:type="dxa"/>
          </w:tcPr>
          <w:p w14:paraId="05ED20EA" w14:textId="77777777" w:rsidR="00AA2786" w:rsidRPr="000B6474" w:rsidRDefault="00AA2786" w:rsidP="00EA67D4">
            <w:pPr>
              <w:rPr>
                <w:rFonts w:ascii="Verdana" w:hAnsi="Verdana"/>
                <w:color w:val="595959" w:themeColor="text1" w:themeTint="A6"/>
                <w:sz w:val="20"/>
                <w:szCs w:val="20"/>
              </w:rPr>
            </w:pPr>
            <w:r w:rsidRPr="000B6474">
              <w:rPr>
                <w:rFonts w:ascii="Verdana" w:hAnsi="Verdana"/>
                <w:color w:val="595959" w:themeColor="text1" w:themeTint="A6"/>
                <w:sz w:val="20"/>
                <w:szCs w:val="20"/>
              </w:rPr>
              <w:t xml:space="preserve">Posted to social media </w:t>
            </w:r>
          </w:p>
        </w:tc>
        <w:tc>
          <w:tcPr>
            <w:tcW w:w="1170" w:type="dxa"/>
          </w:tcPr>
          <w:p w14:paraId="7514586B" w14:textId="77777777" w:rsidR="00AA2786" w:rsidRPr="000B6474" w:rsidRDefault="00AA2786" w:rsidP="00EA67D4">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12.2</w:t>
            </w:r>
          </w:p>
        </w:tc>
        <w:tc>
          <w:tcPr>
            <w:tcW w:w="1080" w:type="dxa"/>
          </w:tcPr>
          <w:p w14:paraId="2890EF8B" w14:textId="77777777" w:rsidR="00AA2786" w:rsidRPr="000B6474" w:rsidRDefault="00AA2786" w:rsidP="00EA67D4">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27.5</w:t>
            </w:r>
          </w:p>
        </w:tc>
        <w:tc>
          <w:tcPr>
            <w:tcW w:w="1350" w:type="dxa"/>
          </w:tcPr>
          <w:p w14:paraId="5B4265E9" w14:textId="77777777" w:rsidR="00AA2786" w:rsidRPr="000B6474" w:rsidRDefault="00AA2786" w:rsidP="00EA67D4">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Y</w:t>
            </w:r>
          </w:p>
        </w:tc>
      </w:tr>
      <w:tr w:rsidR="00AA2786" w:rsidRPr="00AA2786" w14:paraId="606DB0FB" w14:textId="77777777" w:rsidTr="00EA67D4">
        <w:tc>
          <w:tcPr>
            <w:tcW w:w="4675" w:type="dxa"/>
            <w:tcBorders>
              <w:bottom w:val="single" w:sz="4" w:space="0" w:color="auto"/>
            </w:tcBorders>
          </w:tcPr>
          <w:p w14:paraId="1B07336B" w14:textId="77777777" w:rsidR="00AA2786" w:rsidRPr="000B6474" w:rsidRDefault="00AA2786" w:rsidP="00EA67D4">
            <w:pPr>
              <w:rPr>
                <w:rFonts w:ascii="Verdana" w:hAnsi="Verdana"/>
                <w:color w:val="595959" w:themeColor="text1" w:themeTint="A6"/>
                <w:sz w:val="20"/>
                <w:szCs w:val="20"/>
              </w:rPr>
            </w:pPr>
            <w:r w:rsidRPr="000B6474">
              <w:rPr>
                <w:rFonts w:ascii="Verdana" w:hAnsi="Verdana"/>
                <w:color w:val="595959" w:themeColor="text1" w:themeTint="A6"/>
                <w:sz w:val="20"/>
                <w:szCs w:val="20"/>
              </w:rPr>
              <w:t xml:space="preserve">Reached for an object </w:t>
            </w:r>
          </w:p>
        </w:tc>
        <w:tc>
          <w:tcPr>
            <w:tcW w:w="1170" w:type="dxa"/>
            <w:tcBorders>
              <w:bottom w:val="single" w:sz="4" w:space="0" w:color="auto"/>
            </w:tcBorders>
          </w:tcPr>
          <w:p w14:paraId="7E4C4810" w14:textId="77777777" w:rsidR="00AA2786" w:rsidRPr="000B6474" w:rsidRDefault="00AA2786" w:rsidP="00EA67D4">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31.2</w:t>
            </w:r>
          </w:p>
        </w:tc>
        <w:tc>
          <w:tcPr>
            <w:tcW w:w="1080" w:type="dxa"/>
            <w:tcBorders>
              <w:bottom w:val="single" w:sz="4" w:space="0" w:color="auto"/>
            </w:tcBorders>
          </w:tcPr>
          <w:p w14:paraId="4F7596DB" w14:textId="77777777" w:rsidR="00AA2786" w:rsidRPr="000B6474" w:rsidRDefault="00AA2786" w:rsidP="00EA67D4">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49.9</w:t>
            </w:r>
          </w:p>
        </w:tc>
        <w:tc>
          <w:tcPr>
            <w:tcW w:w="1350" w:type="dxa"/>
            <w:tcBorders>
              <w:bottom w:val="single" w:sz="4" w:space="0" w:color="auto"/>
            </w:tcBorders>
          </w:tcPr>
          <w:p w14:paraId="6D2931F0" w14:textId="77777777" w:rsidR="00AA2786" w:rsidRPr="000B6474" w:rsidRDefault="00AA2786" w:rsidP="00EA67D4">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Y</w:t>
            </w:r>
          </w:p>
        </w:tc>
      </w:tr>
      <w:tr w:rsidR="00EA67D4" w:rsidRPr="00EA67D4" w14:paraId="7843F134" w14:textId="77777777" w:rsidTr="00EA67D4">
        <w:tc>
          <w:tcPr>
            <w:tcW w:w="4675" w:type="dxa"/>
            <w:shd w:val="clear" w:color="auto" w:fill="5B9BD5" w:themeFill="accent1"/>
          </w:tcPr>
          <w:p w14:paraId="31F70D30" w14:textId="77777777" w:rsidR="00AA2786" w:rsidRPr="00AA2786" w:rsidRDefault="00AA2786" w:rsidP="00EA67D4">
            <w:pPr>
              <w:rPr>
                <w:rFonts w:ascii="Verdana" w:hAnsi="Verdana"/>
                <w:b/>
                <w:bCs/>
                <w:color w:val="FFFFFF" w:themeColor="background1"/>
                <w:sz w:val="20"/>
                <w:szCs w:val="20"/>
              </w:rPr>
            </w:pPr>
            <w:r w:rsidRPr="00AA2786">
              <w:rPr>
                <w:rFonts w:ascii="Verdana" w:hAnsi="Verdana"/>
                <w:b/>
                <w:bCs/>
                <w:color w:val="FFFFFF" w:themeColor="background1"/>
                <w:sz w:val="20"/>
                <w:szCs w:val="20"/>
              </w:rPr>
              <w:t>Positive Norm</w:t>
            </w:r>
          </w:p>
        </w:tc>
        <w:tc>
          <w:tcPr>
            <w:tcW w:w="1170" w:type="dxa"/>
            <w:shd w:val="clear" w:color="auto" w:fill="5B9BD5" w:themeFill="accent1"/>
          </w:tcPr>
          <w:p w14:paraId="6DC1BB95" w14:textId="77777777" w:rsidR="00AA2786" w:rsidRPr="00AA2786" w:rsidRDefault="00AA2786" w:rsidP="00EA67D4">
            <w:pPr>
              <w:jc w:val="center"/>
              <w:rPr>
                <w:rFonts w:ascii="Verdana" w:hAnsi="Verdana"/>
                <w:b/>
                <w:bCs/>
                <w:color w:val="FFFFFF" w:themeColor="background1"/>
                <w:sz w:val="20"/>
                <w:szCs w:val="20"/>
              </w:rPr>
            </w:pPr>
            <w:r w:rsidRPr="00AA2786">
              <w:rPr>
                <w:rFonts w:ascii="Verdana" w:hAnsi="Verdana"/>
                <w:b/>
                <w:bCs/>
                <w:color w:val="FFFFFF" w:themeColor="background1"/>
                <w:sz w:val="20"/>
                <w:szCs w:val="20"/>
              </w:rPr>
              <w:t>STop3</w:t>
            </w:r>
          </w:p>
        </w:tc>
        <w:tc>
          <w:tcPr>
            <w:tcW w:w="1080" w:type="dxa"/>
            <w:shd w:val="clear" w:color="auto" w:fill="5B9BD5" w:themeFill="accent1"/>
          </w:tcPr>
          <w:p w14:paraId="3C463878" w14:textId="77777777" w:rsidR="00AA2786" w:rsidRPr="00AA2786" w:rsidRDefault="00AA2786" w:rsidP="00EA67D4">
            <w:pPr>
              <w:jc w:val="center"/>
              <w:rPr>
                <w:rFonts w:ascii="Verdana" w:hAnsi="Verdana"/>
                <w:b/>
                <w:bCs/>
                <w:color w:val="FFFFFF" w:themeColor="background1"/>
                <w:sz w:val="20"/>
                <w:szCs w:val="20"/>
                <w:highlight w:val="yellow"/>
              </w:rPr>
            </w:pPr>
            <w:r w:rsidRPr="00AA2786">
              <w:rPr>
                <w:rFonts w:ascii="Verdana" w:hAnsi="Verdana"/>
                <w:b/>
                <w:bCs/>
                <w:color w:val="FFFFFF" w:themeColor="background1"/>
                <w:sz w:val="20"/>
                <w:szCs w:val="20"/>
              </w:rPr>
              <w:t>OTop3</w:t>
            </w:r>
          </w:p>
        </w:tc>
        <w:tc>
          <w:tcPr>
            <w:tcW w:w="1350" w:type="dxa"/>
            <w:shd w:val="clear" w:color="auto" w:fill="5B9BD5" w:themeFill="accent1"/>
          </w:tcPr>
          <w:p w14:paraId="6CF11873" w14:textId="77777777" w:rsidR="00AA2786" w:rsidRPr="00AA2786" w:rsidRDefault="00AA2786" w:rsidP="00EA67D4">
            <w:pPr>
              <w:jc w:val="center"/>
              <w:rPr>
                <w:rFonts w:ascii="Verdana" w:hAnsi="Verdana"/>
                <w:b/>
                <w:bCs/>
                <w:color w:val="FFFFFF" w:themeColor="background1"/>
                <w:sz w:val="20"/>
                <w:szCs w:val="20"/>
              </w:rPr>
            </w:pPr>
            <w:r w:rsidRPr="00AA2786">
              <w:rPr>
                <w:rFonts w:ascii="Verdana" w:hAnsi="Verdana"/>
                <w:b/>
                <w:bCs/>
                <w:color w:val="FFFFFF" w:themeColor="background1"/>
                <w:sz w:val="20"/>
                <w:szCs w:val="20"/>
              </w:rPr>
              <w:t>Sig Diff*</w:t>
            </w:r>
          </w:p>
        </w:tc>
      </w:tr>
      <w:tr w:rsidR="00AA2786" w:rsidRPr="000B6474" w14:paraId="44D73B85" w14:textId="77777777" w:rsidTr="00EA67D4">
        <w:tc>
          <w:tcPr>
            <w:tcW w:w="4675" w:type="dxa"/>
          </w:tcPr>
          <w:p w14:paraId="61895ACA" w14:textId="77777777" w:rsidR="00AA2786" w:rsidRPr="000B6474" w:rsidRDefault="00AA2786" w:rsidP="00EA67D4">
            <w:pPr>
              <w:rPr>
                <w:rFonts w:ascii="Verdana" w:hAnsi="Verdana"/>
                <w:color w:val="595959" w:themeColor="text1" w:themeTint="A6"/>
                <w:sz w:val="20"/>
                <w:szCs w:val="20"/>
              </w:rPr>
            </w:pPr>
            <w:r w:rsidRPr="000B6474">
              <w:rPr>
                <w:rFonts w:ascii="Verdana" w:hAnsi="Verdana"/>
                <w:color w:val="595959" w:themeColor="text1" w:themeTint="A6"/>
                <w:sz w:val="20"/>
                <w:szCs w:val="20"/>
              </w:rPr>
              <w:t xml:space="preserve">Waited to use a cell phone until out of the flow of traffic </w:t>
            </w:r>
          </w:p>
        </w:tc>
        <w:tc>
          <w:tcPr>
            <w:tcW w:w="1170" w:type="dxa"/>
          </w:tcPr>
          <w:p w14:paraId="6D6CDDCF" w14:textId="77777777" w:rsidR="00AA2786" w:rsidRPr="000B6474" w:rsidRDefault="00AA2786" w:rsidP="00EA67D4">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59.2</w:t>
            </w:r>
          </w:p>
        </w:tc>
        <w:tc>
          <w:tcPr>
            <w:tcW w:w="1080" w:type="dxa"/>
          </w:tcPr>
          <w:p w14:paraId="048633A8" w14:textId="77777777" w:rsidR="00AA2786" w:rsidRPr="000B6474" w:rsidRDefault="00AA2786" w:rsidP="00EA67D4">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27.0</w:t>
            </w:r>
          </w:p>
        </w:tc>
        <w:tc>
          <w:tcPr>
            <w:tcW w:w="1350" w:type="dxa"/>
          </w:tcPr>
          <w:p w14:paraId="2B786569" w14:textId="77777777" w:rsidR="00AA2786" w:rsidRPr="000B6474" w:rsidRDefault="00AA2786" w:rsidP="00EA67D4">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Y</w:t>
            </w:r>
          </w:p>
        </w:tc>
      </w:tr>
      <w:tr w:rsidR="00AA2786" w:rsidRPr="000B6474" w14:paraId="26F3BF9E" w14:textId="77777777" w:rsidTr="00EA67D4">
        <w:tc>
          <w:tcPr>
            <w:tcW w:w="4675" w:type="dxa"/>
          </w:tcPr>
          <w:p w14:paraId="10133702" w14:textId="77777777" w:rsidR="00AA2786" w:rsidRPr="000B6474" w:rsidRDefault="00AA2786" w:rsidP="00EA67D4">
            <w:pPr>
              <w:rPr>
                <w:rFonts w:ascii="Verdana" w:hAnsi="Verdana"/>
                <w:color w:val="595959" w:themeColor="text1" w:themeTint="A6"/>
                <w:sz w:val="20"/>
                <w:szCs w:val="20"/>
              </w:rPr>
            </w:pPr>
            <w:r w:rsidRPr="000B6474">
              <w:rPr>
                <w:rFonts w:ascii="Verdana" w:hAnsi="Verdana"/>
                <w:color w:val="595959" w:themeColor="text1" w:themeTint="A6"/>
                <w:sz w:val="20"/>
                <w:szCs w:val="20"/>
              </w:rPr>
              <w:t xml:space="preserve">Started the GPS or music before driving </w:t>
            </w:r>
          </w:p>
        </w:tc>
        <w:tc>
          <w:tcPr>
            <w:tcW w:w="1170" w:type="dxa"/>
          </w:tcPr>
          <w:p w14:paraId="4C320B76" w14:textId="77777777" w:rsidR="00AA2786" w:rsidRPr="000B6474" w:rsidRDefault="00AA2786" w:rsidP="00EA67D4">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69.4</w:t>
            </w:r>
          </w:p>
        </w:tc>
        <w:tc>
          <w:tcPr>
            <w:tcW w:w="1080" w:type="dxa"/>
          </w:tcPr>
          <w:p w14:paraId="36EE8F80" w14:textId="77777777" w:rsidR="00AA2786" w:rsidRPr="000B6474" w:rsidRDefault="00AA2786" w:rsidP="00EA67D4">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42.1</w:t>
            </w:r>
          </w:p>
        </w:tc>
        <w:tc>
          <w:tcPr>
            <w:tcW w:w="1350" w:type="dxa"/>
          </w:tcPr>
          <w:p w14:paraId="7903EEF9" w14:textId="77777777" w:rsidR="00AA2786" w:rsidRPr="000B6474" w:rsidRDefault="00AA2786" w:rsidP="00EA67D4">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Y</w:t>
            </w:r>
          </w:p>
        </w:tc>
      </w:tr>
    </w:tbl>
    <w:p w14:paraId="700ADF4C" w14:textId="77777777" w:rsidR="00AA2786" w:rsidRPr="000B6474" w:rsidRDefault="00AA2786" w:rsidP="00AA2786">
      <w:pPr>
        <w:rPr>
          <w:rFonts w:ascii="Verdana" w:eastAsia="Times New Roman" w:hAnsi="Verdana" w:cs="Times New Roman"/>
          <w:i/>
          <w:iCs/>
          <w:color w:val="595959" w:themeColor="text1" w:themeTint="A6"/>
          <w:sz w:val="18"/>
          <w:szCs w:val="18"/>
        </w:rPr>
      </w:pPr>
      <w:r w:rsidRPr="000B6474">
        <w:rPr>
          <w:rFonts w:ascii="Verdana" w:eastAsia="Times New Roman" w:hAnsi="Verdana" w:cs="Times New Roman"/>
          <w:i/>
          <w:iCs/>
          <w:color w:val="595959" w:themeColor="text1" w:themeTint="A6"/>
          <w:sz w:val="18"/>
          <w:szCs w:val="18"/>
        </w:rPr>
        <w:t>STop3 = % of respondents who engaged frequently, almost always or always.</w:t>
      </w:r>
    </w:p>
    <w:p w14:paraId="6C254AB6" w14:textId="77777777" w:rsidR="00AA2786" w:rsidRPr="00AA2786" w:rsidRDefault="00AA2786" w:rsidP="00AA2786">
      <w:pPr>
        <w:rPr>
          <w:rFonts w:ascii="Verdana" w:eastAsia="Times New Roman" w:hAnsi="Verdana" w:cs="Times New Roman"/>
          <w:i/>
          <w:iCs/>
          <w:color w:val="595959" w:themeColor="text1" w:themeTint="A6"/>
          <w:sz w:val="18"/>
          <w:szCs w:val="18"/>
        </w:rPr>
      </w:pPr>
      <w:r w:rsidRPr="00AA2786">
        <w:rPr>
          <w:rFonts w:ascii="Verdana" w:eastAsia="Times New Roman" w:hAnsi="Verdana" w:cs="Times New Roman"/>
          <w:i/>
          <w:iCs/>
          <w:color w:val="595959" w:themeColor="text1" w:themeTint="A6"/>
          <w:sz w:val="18"/>
          <w:szCs w:val="18"/>
        </w:rPr>
        <w:t>OTop3 = % of respondents who think others in their county engage frequently, almost always or always</w:t>
      </w:r>
    </w:p>
    <w:p w14:paraId="6DB01BBB" w14:textId="77777777" w:rsidR="00AA2786" w:rsidRPr="00AA2786" w:rsidRDefault="00AA2786" w:rsidP="00AA2786">
      <w:pPr>
        <w:rPr>
          <w:rFonts w:ascii="Verdana" w:eastAsia="Times New Roman" w:hAnsi="Verdana" w:cs="Times New Roman"/>
          <w:i/>
          <w:iCs/>
          <w:color w:val="595959" w:themeColor="text1" w:themeTint="A6"/>
          <w:sz w:val="18"/>
          <w:szCs w:val="18"/>
        </w:rPr>
      </w:pPr>
      <w:r w:rsidRPr="00AA2786">
        <w:rPr>
          <w:rFonts w:ascii="Verdana" w:eastAsia="Times New Roman" w:hAnsi="Verdana" w:cs="Times New Roman"/>
          <w:i/>
          <w:iCs/>
          <w:color w:val="595959" w:themeColor="text1" w:themeTint="A6"/>
          <w:sz w:val="18"/>
          <w:szCs w:val="18"/>
        </w:rPr>
        <w:t>*Significant difference is the scores calculated at the 90% confidence interval</w:t>
      </w:r>
    </w:p>
    <w:p w14:paraId="1824B944" w14:textId="77777777" w:rsidR="00AA2786" w:rsidRPr="00AA2786" w:rsidRDefault="00AA2786" w:rsidP="00AA2786">
      <w:pPr>
        <w:rPr>
          <w:rFonts w:ascii="Verdana" w:eastAsia="Times New Roman" w:hAnsi="Verdana" w:cs="Times New Roman"/>
          <w:i/>
          <w:iCs/>
          <w:color w:val="595959" w:themeColor="text1" w:themeTint="A6"/>
          <w:sz w:val="18"/>
          <w:szCs w:val="18"/>
        </w:rPr>
      </w:pPr>
      <w:r w:rsidRPr="00AA2786">
        <w:rPr>
          <w:rFonts w:ascii="Verdana" w:eastAsia="Times New Roman" w:hAnsi="Verdana" w:cs="Times New Roman"/>
          <w:i/>
          <w:iCs/>
          <w:color w:val="595959" w:themeColor="text1" w:themeTint="A6"/>
          <w:sz w:val="18"/>
          <w:szCs w:val="18"/>
        </w:rPr>
        <w:t>Note the percentages within the significant differences are extracted when n=178 – thus slightly changing the percentages for STop3 since the standalone Top 3 data was taken when n=147</w:t>
      </w:r>
    </w:p>
    <w:p w14:paraId="53E42192" w14:textId="421B78C9" w:rsidR="00AA2786" w:rsidRDefault="00AA2786" w:rsidP="00AA2786">
      <w:pPr>
        <w:spacing w:line="259" w:lineRule="auto"/>
        <w:rPr>
          <w:rFonts w:ascii="Verdana" w:eastAsia="Times New Roman" w:hAnsi="Verdana" w:cs="Times New Roman"/>
          <w:b/>
          <w:bCs/>
          <w:color w:val="595959" w:themeColor="text1" w:themeTint="A6"/>
          <w:sz w:val="20"/>
          <w:szCs w:val="20"/>
          <w:u w:val="single"/>
        </w:rPr>
      </w:pPr>
    </w:p>
    <w:p w14:paraId="65BE14B3" w14:textId="02061242" w:rsidR="00EF7066" w:rsidRDefault="00EF7066" w:rsidP="00EF7066">
      <w:pPr>
        <w:spacing w:after="120"/>
        <w:rPr>
          <w:rFonts w:ascii="Verdana" w:hAnsi="Verdana"/>
          <w:color w:val="595959" w:themeColor="text1" w:themeTint="A6"/>
          <w:sz w:val="20"/>
          <w:szCs w:val="20"/>
        </w:rPr>
      </w:pPr>
      <w:r>
        <w:rPr>
          <w:rFonts w:ascii="Verdana" w:hAnsi="Verdana"/>
          <w:color w:val="595959" w:themeColor="text1" w:themeTint="A6"/>
          <w:sz w:val="20"/>
          <w:szCs w:val="20"/>
        </w:rPr>
        <w:t>Chart WS2 indicates:</w:t>
      </w:r>
    </w:p>
    <w:p w14:paraId="482D0181" w14:textId="77777777" w:rsidR="00EF7066" w:rsidRPr="001D7E4F" w:rsidRDefault="00EF7066" w:rsidP="00EF7066">
      <w:pPr>
        <w:spacing w:after="120"/>
        <w:rPr>
          <w:rFonts w:ascii="Verdana" w:hAnsi="Verdana"/>
          <w:color w:val="595959" w:themeColor="text1" w:themeTint="A6"/>
          <w:sz w:val="20"/>
          <w:szCs w:val="20"/>
        </w:rPr>
      </w:pPr>
      <w:r>
        <w:rPr>
          <w:rFonts w:ascii="Verdana" w:hAnsi="Verdana"/>
          <w:color w:val="595959" w:themeColor="text1" w:themeTint="A6"/>
          <w:sz w:val="20"/>
          <w:szCs w:val="20"/>
        </w:rPr>
        <w:t>Survey respondents</w:t>
      </w:r>
      <w:r w:rsidRPr="001D7E4F">
        <w:rPr>
          <w:rFonts w:ascii="Verdana" w:hAnsi="Verdana"/>
          <w:color w:val="595959" w:themeColor="text1" w:themeTint="A6"/>
          <w:sz w:val="20"/>
          <w:szCs w:val="20"/>
        </w:rPr>
        <w:t xml:space="preserve"> tend to rate others as engaging in distracted behavior more frequently than themselves.</w:t>
      </w:r>
    </w:p>
    <w:p w14:paraId="019F809E" w14:textId="77777777" w:rsidR="00EF7066" w:rsidRDefault="00EF7066" w:rsidP="00EF7066">
      <w:pPr>
        <w:pStyle w:val="ListParagraph"/>
        <w:numPr>
          <w:ilvl w:val="0"/>
          <w:numId w:val="4"/>
        </w:numPr>
        <w:spacing w:after="120"/>
        <w:contextualSpacing w:val="0"/>
        <w:rPr>
          <w:rFonts w:ascii="Verdana" w:hAnsi="Verdana"/>
          <w:color w:val="595959" w:themeColor="text1" w:themeTint="A6"/>
          <w:sz w:val="20"/>
          <w:szCs w:val="20"/>
        </w:rPr>
      </w:pPr>
      <w:r w:rsidRPr="001D7E4F">
        <w:rPr>
          <w:rFonts w:ascii="Verdana" w:hAnsi="Verdana"/>
          <w:color w:val="595959" w:themeColor="text1" w:themeTint="A6"/>
          <w:sz w:val="20"/>
          <w:szCs w:val="20"/>
        </w:rPr>
        <w:t xml:space="preserve">Respondents scored others in their county as engaging in distracted behavior </w:t>
      </w:r>
      <w:r>
        <w:rPr>
          <w:rFonts w:ascii="Verdana" w:hAnsi="Verdana"/>
          <w:color w:val="595959" w:themeColor="text1" w:themeTint="A6"/>
          <w:sz w:val="20"/>
          <w:szCs w:val="20"/>
        </w:rPr>
        <w:t xml:space="preserve">significantly more frequently </w:t>
      </w:r>
      <w:r w:rsidRPr="001D7E4F">
        <w:rPr>
          <w:rFonts w:ascii="Verdana" w:hAnsi="Verdana"/>
          <w:color w:val="595959" w:themeColor="text1" w:themeTint="A6"/>
          <w:sz w:val="20"/>
          <w:szCs w:val="20"/>
        </w:rPr>
        <w:t xml:space="preserve">than themselves in </w:t>
      </w:r>
      <w:r>
        <w:rPr>
          <w:rFonts w:ascii="Verdana" w:hAnsi="Verdana"/>
          <w:color w:val="595959" w:themeColor="text1" w:themeTint="A6"/>
          <w:sz w:val="20"/>
          <w:szCs w:val="20"/>
        </w:rPr>
        <w:t>all but two behaviors: “surfed the web” and “watched a video or played a game.”</w:t>
      </w:r>
      <w:r w:rsidRPr="001D7E4F">
        <w:rPr>
          <w:rFonts w:ascii="Verdana" w:hAnsi="Verdana"/>
          <w:color w:val="595959" w:themeColor="text1" w:themeTint="A6"/>
          <w:sz w:val="20"/>
          <w:szCs w:val="20"/>
        </w:rPr>
        <w:t xml:space="preserve"> </w:t>
      </w:r>
    </w:p>
    <w:p w14:paraId="5F15DD33" w14:textId="77777777" w:rsidR="00EF7066" w:rsidRPr="00795F6C" w:rsidRDefault="00EF7066" w:rsidP="00EF7066">
      <w:pPr>
        <w:pStyle w:val="ListParagraph"/>
        <w:numPr>
          <w:ilvl w:val="0"/>
          <w:numId w:val="4"/>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 xml:space="preserve">Even though survey respondents rated themselves as more frequently engaged in “surfed the web” and “watched a video or played a game”, the difference is not statistically significant. </w:t>
      </w:r>
    </w:p>
    <w:p w14:paraId="64D3E962" w14:textId="77777777" w:rsidR="00EF7066" w:rsidRPr="00817266" w:rsidRDefault="00EF7066" w:rsidP="00EF7066">
      <w:pPr>
        <w:pStyle w:val="ListParagraph"/>
        <w:numPr>
          <w:ilvl w:val="0"/>
          <w:numId w:val="4"/>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Survey r</w:t>
      </w:r>
      <w:r w:rsidRPr="001D7E4F">
        <w:rPr>
          <w:rFonts w:ascii="Verdana" w:hAnsi="Verdana"/>
          <w:color w:val="595959" w:themeColor="text1" w:themeTint="A6"/>
          <w:sz w:val="20"/>
          <w:szCs w:val="20"/>
        </w:rPr>
        <w:t xml:space="preserve">espondents </w:t>
      </w:r>
      <w:r>
        <w:rPr>
          <w:rFonts w:ascii="Verdana" w:hAnsi="Verdana"/>
          <w:color w:val="595959" w:themeColor="text1" w:themeTint="A6"/>
          <w:sz w:val="20"/>
          <w:szCs w:val="20"/>
        </w:rPr>
        <w:t xml:space="preserve">also </w:t>
      </w:r>
      <w:r w:rsidRPr="001D7E4F">
        <w:rPr>
          <w:rFonts w:ascii="Verdana" w:hAnsi="Verdana"/>
          <w:color w:val="595959" w:themeColor="text1" w:themeTint="A6"/>
          <w:sz w:val="20"/>
          <w:szCs w:val="20"/>
        </w:rPr>
        <w:t>scored themselves significantly higher than others in their county as engaging</w:t>
      </w:r>
      <w:r>
        <w:rPr>
          <w:rFonts w:ascii="Verdana" w:hAnsi="Verdana"/>
          <w:color w:val="595959" w:themeColor="text1" w:themeTint="A6"/>
          <w:sz w:val="20"/>
          <w:szCs w:val="20"/>
        </w:rPr>
        <w:t xml:space="preserve"> more frequently</w:t>
      </w:r>
      <w:r w:rsidRPr="001D7E4F">
        <w:rPr>
          <w:rFonts w:ascii="Verdana" w:hAnsi="Verdana"/>
          <w:color w:val="595959" w:themeColor="text1" w:themeTint="A6"/>
          <w:sz w:val="20"/>
          <w:szCs w:val="20"/>
        </w:rPr>
        <w:t xml:space="preserve"> in the two positive norms. </w:t>
      </w:r>
    </w:p>
    <w:p w14:paraId="32F59A73" w14:textId="1333090B" w:rsidR="00EF7066" w:rsidRPr="00EF7066" w:rsidRDefault="00EF7066" w:rsidP="00AA2786">
      <w:pPr>
        <w:spacing w:line="259" w:lineRule="auto"/>
        <w:rPr>
          <w:rFonts w:ascii="Verdana" w:eastAsia="Times New Roman" w:hAnsi="Verdana" w:cs="Times New Roman"/>
          <w:color w:val="595959" w:themeColor="text1" w:themeTint="A6"/>
          <w:sz w:val="20"/>
          <w:szCs w:val="20"/>
        </w:rPr>
      </w:pPr>
    </w:p>
    <w:p w14:paraId="27EEA79D" w14:textId="77777777" w:rsidR="00EF7066" w:rsidRPr="00AA2786" w:rsidRDefault="00EF7066" w:rsidP="00AA2786">
      <w:pPr>
        <w:spacing w:line="259" w:lineRule="auto"/>
        <w:rPr>
          <w:rFonts w:ascii="Verdana" w:eastAsia="Times New Roman" w:hAnsi="Verdana" w:cs="Times New Roman"/>
          <w:b/>
          <w:bCs/>
          <w:color w:val="595959" w:themeColor="text1" w:themeTint="A6"/>
          <w:sz w:val="20"/>
          <w:szCs w:val="20"/>
          <w:u w:val="single"/>
        </w:rPr>
      </w:pPr>
    </w:p>
    <w:p w14:paraId="71E8BCE5" w14:textId="77777777" w:rsidR="00AA2786" w:rsidRPr="00AA2786" w:rsidRDefault="00AA2786" w:rsidP="00EA67D4">
      <w:pPr>
        <w:spacing w:after="120"/>
        <w:rPr>
          <w:rFonts w:ascii="Verdana" w:eastAsia="Times New Roman" w:hAnsi="Verdana" w:cs="Times New Roman"/>
          <w:b/>
          <w:bCs/>
          <w:color w:val="595959" w:themeColor="text1" w:themeTint="A6"/>
          <w:sz w:val="20"/>
          <w:szCs w:val="20"/>
          <w:u w:val="single"/>
        </w:rPr>
      </w:pPr>
      <w:r w:rsidRPr="00AA2786">
        <w:rPr>
          <w:rFonts w:ascii="Verdana" w:eastAsia="Times New Roman" w:hAnsi="Verdana" w:cs="Times New Roman"/>
          <w:b/>
          <w:bCs/>
          <w:color w:val="595959" w:themeColor="text1" w:themeTint="A6"/>
          <w:sz w:val="20"/>
          <w:szCs w:val="20"/>
          <w:u w:val="single"/>
        </w:rPr>
        <w:t>Assessing the Danger of Various Distracted Behaviors</w:t>
      </w:r>
    </w:p>
    <w:p w14:paraId="08A39BC0" w14:textId="77DA038C" w:rsidR="00AA2786" w:rsidRPr="00AA2786" w:rsidRDefault="00AA2786" w:rsidP="00EA67D4">
      <w:pPr>
        <w:spacing w:after="120"/>
        <w:rPr>
          <w:rFonts w:ascii="Verdana" w:eastAsia="Times New Roman" w:hAnsi="Verdana" w:cs="Times New Roman"/>
          <w:color w:val="595959" w:themeColor="text1" w:themeTint="A6"/>
          <w:sz w:val="20"/>
          <w:szCs w:val="20"/>
        </w:rPr>
      </w:pPr>
      <w:r w:rsidRPr="00AA2786">
        <w:rPr>
          <w:rFonts w:ascii="Verdana" w:eastAsia="Times New Roman" w:hAnsi="Verdana" w:cs="Times New Roman"/>
          <w:color w:val="595959" w:themeColor="text1" w:themeTint="A6"/>
          <w:sz w:val="20"/>
          <w:szCs w:val="20"/>
        </w:rPr>
        <w:t xml:space="preserve">All respondents </w:t>
      </w:r>
      <w:r w:rsidR="00EA67D4">
        <w:rPr>
          <w:rFonts w:ascii="Verdana" w:eastAsia="Times New Roman" w:hAnsi="Verdana" w:cs="Times New Roman"/>
          <w:color w:val="595959" w:themeColor="text1" w:themeTint="A6"/>
          <w:sz w:val="20"/>
          <w:szCs w:val="20"/>
        </w:rPr>
        <w:t>within Whatcom/</w:t>
      </w:r>
      <w:r w:rsidRPr="00AA2786">
        <w:rPr>
          <w:rFonts w:ascii="Verdana" w:eastAsia="Times New Roman" w:hAnsi="Verdana" w:cs="Times New Roman"/>
          <w:color w:val="595959" w:themeColor="text1" w:themeTint="A6"/>
          <w:sz w:val="20"/>
          <w:szCs w:val="20"/>
        </w:rPr>
        <w:t xml:space="preserve">Skagit counties (N=178) were asked to assess how dangerous each of the following distracted behaviors </w:t>
      </w:r>
      <w:r w:rsidR="008F1E13">
        <w:rPr>
          <w:rFonts w:ascii="Verdana" w:eastAsia="Times New Roman" w:hAnsi="Verdana" w:cs="Times New Roman"/>
          <w:color w:val="595959" w:themeColor="text1" w:themeTint="A6"/>
          <w:sz w:val="20"/>
          <w:szCs w:val="20"/>
        </w:rPr>
        <w:t>is</w:t>
      </w:r>
      <w:r w:rsidR="008F1E13" w:rsidRPr="00AA2786">
        <w:rPr>
          <w:rFonts w:ascii="Verdana" w:eastAsia="Times New Roman" w:hAnsi="Verdana" w:cs="Times New Roman"/>
          <w:color w:val="595959" w:themeColor="text1" w:themeTint="A6"/>
          <w:sz w:val="20"/>
          <w:szCs w:val="20"/>
        </w:rPr>
        <w:t xml:space="preserve"> </w:t>
      </w:r>
      <w:r w:rsidRPr="00AA2786">
        <w:rPr>
          <w:rFonts w:ascii="Verdana" w:eastAsia="Times New Roman" w:hAnsi="Verdana" w:cs="Times New Roman"/>
          <w:color w:val="595959" w:themeColor="text1" w:themeTint="A6"/>
          <w:sz w:val="20"/>
          <w:szCs w:val="20"/>
        </w:rPr>
        <w:t>on a 7-point scale, where 1 is dangerous and 7 is safe.</w:t>
      </w:r>
    </w:p>
    <w:p w14:paraId="5AE58B12" w14:textId="77777777" w:rsidR="00B41CB0" w:rsidRPr="000C10C8" w:rsidRDefault="00B41CB0" w:rsidP="00B41CB0">
      <w:pPr>
        <w:rPr>
          <w:rFonts w:ascii="Verdana" w:hAnsi="Verdana"/>
          <w:color w:val="595959" w:themeColor="text1" w:themeTint="A6"/>
          <w:sz w:val="20"/>
          <w:szCs w:val="20"/>
        </w:rPr>
      </w:pPr>
      <w:r>
        <w:rPr>
          <w:rFonts w:ascii="Verdana" w:hAnsi="Verdana"/>
          <w:color w:val="595959" w:themeColor="text1" w:themeTint="A6"/>
          <w:sz w:val="20"/>
          <w:szCs w:val="20"/>
        </w:rPr>
        <w:t>We</w:t>
      </w:r>
      <w:r w:rsidRPr="00D5754C">
        <w:rPr>
          <w:rFonts w:ascii="Verdana" w:hAnsi="Verdana"/>
          <w:color w:val="595959" w:themeColor="text1" w:themeTint="A6"/>
          <w:sz w:val="20"/>
          <w:szCs w:val="20"/>
        </w:rPr>
        <w:t xml:space="preserve"> combined the percen</w:t>
      </w:r>
      <w:r>
        <w:rPr>
          <w:rFonts w:ascii="Verdana" w:hAnsi="Verdana"/>
          <w:color w:val="595959" w:themeColor="text1" w:themeTint="A6"/>
          <w:sz w:val="20"/>
          <w:szCs w:val="20"/>
        </w:rPr>
        <w:t>tages</w:t>
      </w:r>
      <w:r w:rsidRPr="00D5754C">
        <w:rPr>
          <w:rFonts w:ascii="Verdana" w:hAnsi="Verdana"/>
          <w:color w:val="595959" w:themeColor="text1" w:themeTint="A6"/>
          <w:sz w:val="20"/>
          <w:szCs w:val="20"/>
        </w:rPr>
        <w:t xml:space="preserve"> of responses that scored the </w:t>
      </w:r>
      <w:r>
        <w:rPr>
          <w:rFonts w:ascii="Verdana" w:hAnsi="Verdana"/>
          <w:color w:val="595959" w:themeColor="text1" w:themeTint="A6"/>
          <w:sz w:val="20"/>
          <w:szCs w:val="20"/>
        </w:rPr>
        <w:t xml:space="preserve">various </w:t>
      </w:r>
      <w:r w:rsidRPr="00D5754C">
        <w:rPr>
          <w:rFonts w:ascii="Verdana" w:hAnsi="Verdana"/>
          <w:color w:val="595959" w:themeColor="text1" w:themeTint="A6"/>
          <w:sz w:val="20"/>
          <w:szCs w:val="20"/>
        </w:rPr>
        <w:t>distracted behavior 1, 2 or 3 (highest danger scores)</w:t>
      </w:r>
      <w:r>
        <w:rPr>
          <w:rFonts w:ascii="Verdana" w:hAnsi="Verdana"/>
          <w:color w:val="595959" w:themeColor="text1" w:themeTint="A6"/>
          <w:sz w:val="20"/>
          <w:szCs w:val="20"/>
        </w:rPr>
        <w:t>.</w:t>
      </w:r>
      <w:r w:rsidRPr="00D5754C">
        <w:rPr>
          <w:rFonts w:ascii="Verdana" w:hAnsi="Verdana"/>
          <w:color w:val="595959" w:themeColor="text1" w:themeTint="A6"/>
          <w:sz w:val="20"/>
          <w:szCs w:val="20"/>
        </w:rPr>
        <w:t xml:space="preserve"> </w:t>
      </w:r>
      <w:r>
        <w:rPr>
          <w:rFonts w:ascii="Verdana" w:hAnsi="Verdana"/>
          <w:color w:val="595959" w:themeColor="text1" w:themeTint="A6"/>
          <w:sz w:val="20"/>
          <w:szCs w:val="20"/>
        </w:rPr>
        <w:t>In this report that percent is referred to as</w:t>
      </w:r>
      <w:r w:rsidRPr="00D5754C">
        <w:rPr>
          <w:rFonts w:ascii="Verdana" w:hAnsi="Verdana"/>
          <w:color w:val="595959" w:themeColor="text1" w:themeTint="A6"/>
          <w:sz w:val="20"/>
          <w:szCs w:val="20"/>
        </w:rPr>
        <w:t xml:space="preserve"> </w:t>
      </w:r>
      <w:r w:rsidRPr="00D5754C">
        <w:rPr>
          <w:rFonts w:ascii="Verdana" w:hAnsi="Verdana"/>
          <w:b/>
          <w:bCs/>
          <w:i/>
          <w:iCs/>
          <w:color w:val="595959" w:themeColor="text1" w:themeTint="A6"/>
          <w:sz w:val="20"/>
          <w:szCs w:val="20"/>
        </w:rPr>
        <w:t xml:space="preserve">Danger Top </w:t>
      </w:r>
      <w:r>
        <w:rPr>
          <w:rFonts w:ascii="Verdana" w:hAnsi="Verdana"/>
          <w:b/>
          <w:bCs/>
          <w:i/>
          <w:iCs/>
          <w:color w:val="595959" w:themeColor="text1" w:themeTint="A6"/>
          <w:sz w:val="20"/>
          <w:szCs w:val="20"/>
        </w:rPr>
        <w:t>3 Score (DTop3)</w:t>
      </w:r>
      <w:r w:rsidRPr="00D5754C">
        <w:rPr>
          <w:rFonts w:ascii="Verdana" w:hAnsi="Verdana"/>
          <w:b/>
          <w:bCs/>
          <w:i/>
          <w:iCs/>
          <w:color w:val="595959" w:themeColor="text1" w:themeTint="A6"/>
          <w:sz w:val="20"/>
          <w:szCs w:val="20"/>
        </w:rPr>
        <w:t>.</w:t>
      </w:r>
      <w:r w:rsidRPr="00D5754C">
        <w:rPr>
          <w:rFonts w:ascii="Verdana" w:hAnsi="Verdana"/>
          <w:color w:val="595959" w:themeColor="text1" w:themeTint="A6"/>
          <w:sz w:val="20"/>
          <w:szCs w:val="20"/>
        </w:rPr>
        <w:t xml:space="preserve"> </w:t>
      </w:r>
    </w:p>
    <w:p w14:paraId="079AC04A" w14:textId="77777777" w:rsidR="00AA2786" w:rsidRPr="00B41CB0" w:rsidRDefault="00AA2786" w:rsidP="00AA2786">
      <w:pPr>
        <w:spacing w:line="259" w:lineRule="auto"/>
        <w:rPr>
          <w:rFonts w:ascii="Verdana" w:eastAsia="Times New Roman" w:hAnsi="Verdana" w:cs="Times New Roman"/>
          <w:color w:val="595959" w:themeColor="text1" w:themeTint="A6"/>
          <w:sz w:val="20"/>
          <w:szCs w:val="20"/>
        </w:rPr>
      </w:pPr>
    </w:p>
    <w:p w14:paraId="3EFCCF09" w14:textId="77777777" w:rsidR="00562451" w:rsidRDefault="00562451" w:rsidP="00AA2786">
      <w:pPr>
        <w:spacing w:line="259" w:lineRule="auto"/>
        <w:rPr>
          <w:rFonts w:ascii="Verdana" w:eastAsia="Times New Roman" w:hAnsi="Verdana" w:cs="Times New Roman"/>
          <w:b/>
          <w:bCs/>
          <w:i/>
          <w:iCs/>
          <w:color w:val="595959" w:themeColor="text1" w:themeTint="A6"/>
          <w:sz w:val="20"/>
          <w:szCs w:val="20"/>
        </w:rPr>
      </w:pPr>
    </w:p>
    <w:p w14:paraId="12FDCA4A" w14:textId="77777777" w:rsidR="00562451" w:rsidRDefault="00562451" w:rsidP="00AA2786">
      <w:pPr>
        <w:spacing w:line="259" w:lineRule="auto"/>
        <w:rPr>
          <w:rFonts w:ascii="Verdana" w:eastAsia="Times New Roman" w:hAnsi="Verdana" w:cs="Times New Roman"/>
          <w:b/>
          <w:bCs/>
          <w:i/>
          <w:iCs/>
          <w:color w:val="595959" w:themeColor="text1" w:themeTint="A6"/>
          <w:sz w:val="20"/>
          <w:szCs w:val="20"/>
        </w:rPr>
      </w:pPr>
    </w:p>
    <w:p w14:paraId="79CCE3D2" w14:textId="77777777" w:rsidR="00562451" w:rsidRDefault="00562451" w:rsidP="00AA2786">
      <w:pPr>
        <w:spacing w:line="259" w:lineRule="auto"/>
        <w:rPr>
          <w:rFonts w:ascii="Verdana" w:eastAsia="Times New Roman" w:hAnsi="Verdana" w:cs="Times New Roman"/>
          <w:b/>
          <w:bCs/>
          <w:i/>
          <w:iCs/>
          <w:color w:val="595959" w:themeColor="text1" w:themeTint="A6"/>
          <w:sz w:val="20"/>
          <w:szCs w:val="20"/>
        </w:rPr>
      </w:pPr>
    </w:p>
    <w:p w14:paraId="56CF7873" w14:textId="2D463786" w:rsidR="00AA2786" w:rsidRPr="00AA2786" w:rsidRDefault="00AA2786" w:rsidP="00AA2786">
      <w:pPr>
        <w:spacing w:line="259" w:lineRule="auto"/>
        <w:rPr>
          <w:rFonts w:ascii="Verdana" w:eastAsia="Times New Roman" w:hAnsi="Verdana" w:cs="Times New Roman"/>
          <w:b/>
          <w:bCs/>
          <w:i/>
          <w:iCs/>
          <w:color w:val="595959" w:themeColor="text1" w:themeTint="A6"/>
          <w:sz w:val="20"/>
          <w:szCs w:val="20"/>
        </w:rPr>
      </w:pPr>
      <w:r w:rsidRPr="00AA2786">
        <w:rPr>
          <w:rFonts w:ascii="Verdana" w:eastAsia="Times New Roman" w:hAnsi="Verdana" w:cs="Times New Roman"/>
          <w:b/>
          <w:bCs/>
          <w:i/>
          <w:iCs/>
          <w:color w:val="595959" w:themeColor="text1" w:themeTint="A6"/>
          <w:sz w:val="20"/>
          <w:szCs w:val="20"/>
        </w:rPr>
        <w:t>Chart</w:t>
      </w:r>
      <w:r w:rsidR="00EA67D4">
        <w:rPr>
          <w:rFonts w:ascii="Verdana" w:eastAsia="Times New Roman" w:hAnsi="Verdana" w:cs="Times New Roman"/>
          <w:b/>
          <w:bCs/>
          <w:i/>
          <w:iCs/>
          <w:color w:val="595959" w:themeColor="text1" w:themeTint="A6"/>
          <w:sz w:val="20"/>
          <w:szCs w:val="20"/>
        </w:rPr>
        <w:t xml:space="preserve"> WS3</w:t>
      </w:r>
    </w:p>
    <w:p w14:paraId="704CBC00" w14:textId="4043269E" w:rsidR="00AA2786" w:rsidRDefault="00AA2786" w:rsidP="00AA2786">
      <w:pPr>
        <w:spacing w:line="259" w:lineRule="auto"/>
        <w:rPr>
          <w:rFonts w:ascii="Verdana" w:eastAsia="Times New Roman" w:hAnsi="Verdana" w:cs="Times New Roman"/>
          <w:i/>
          <w:iCs/>
          <w:color w:val="595959" w:themeColor="text1" w:themeTint="A6"/>
          <w:sz w:val="20"/>
          <w:szCs w:val="20"/>
        </w:rPr>
      </w:pPr>
      <w:r w:rsidRPr="00AA2786">
        <w:rPr>
          <w:rFonts w:ascii="Verdana" w:eastAsia="Times New Roman" w:hAnsi="Verdana" w:cs="Times New Roman"/>
          <w:i/>
          <w:iCs/>
          <w:color w:val="595959" w:themeColor="text1" w:themeTint="A6"/>
          <w:sz w:val="20"/>
          <w:szCs w:val="20"/>
        </w:rPr>
        <w:t>Whatcom/Skagit –DTop3 of Distracted and Positive norm Behavior Ranked from High to Low</w:t>
      </w:r>
    </w:p>
    <w:p w14:paraId="47476341" w14:textId="77777777" w:rsidR="00EA67D4" w:rsidRPr="00AA2786" w:rsidRDefault="00EA67D4" w:rsidP="00AA2786">
      <w:pPr>
        <w:spacing w:line="259" w:lineRule="auto"/>
        <w:rPr>
          <w:rFonts w:ascii="Verdana" w:eastAsia="Times New Roman" w:hAnsi="Verdana" w:cs="Times New Roman"/>
          <w:i/>
          <w:iCs/>
          <w:color w:val="595959" w:themeColor="text1" w:themeTint="A6"/>
          <w:sz w:val="20"/>
          <w:szCs w:val="20"/>
        </w:rPr>
      </w:pPr>
    </w:p>
    <w:tbl>
      <w:tblPr>
        <w:tblStyle w:val="TableGrid2"/>
        <w:tblW w:w="6655" w:type="dxa"/>
        <w:tblLook w:val="04A0" w:firstRow="1" w:lastRow="0" w:firstColumn="1" w:lastColumn="0" w:noHBand="0" w:noVBand="1"/>
      </w:tblPr>
      <w:tblGrid>
        <w:gridCol w:w="5665"/>
        <w:gridCol w:w="990"/>
      </w:tblGrid>
      <w:tr w:rsidR="00EA67D4" w:rsidRPr="00EA67D4" w14:paraId="69CBF65B" w14:textId="77777777" w:rsidTr="00EA67D4">
        <w:tc>
          <w:tcPr>
            <w:tcW w:w="5665" w:type="dxa"/>
            <w:shd w:val="clear" w:color="auto" w:fill="5B9BD5" w:themeFill="accent1"/>
          </w:tcPr>
          <w:p w14:paraId="4AD53F3D" w14:textId="77777777" w:rsidR="00AA2786" w:rsidRPr="00AA2786" w:rsidRDefault="00AA2786" w:rsidP="00EA67D4">
            <w:pPr>
              <w:rPr>
                <w:rFonts w:ascii="Verdana" w:hAnsi="Verdana"/>
                <w:b/>
                <w:bCs/>
                <w:color w:val="FFFFFF" w:themeColor="background1"/>
                <w:sz w:val="20"/>
                <w:szCs w:val="20"/>
              </w:rPr>
            </w:pPr>
            <w:r w:rsidRPr="00AA2786">
              <w:rPr>
                <w:rFonts w:ascii="Verdana" w:hAnsi="Verdana"/>
                <w:b/>
                <w:bCs/>
                <w:color w:val="FFFFFF" w:themeColor="background1"/>
                <w:sz w:val="20"/>
                <w:szCs w:val="20"/>
              </w:rPr>
              <w:t>Distracted Behavior</w:t>
            </w:r>
          </w:p>
        </w:tc>
        <w:tc>
          <w:tcPr>
            <w:tcW w:w="990" w:type="dxa"/>
            <w:shd w:val="clear" w:color="auto" w:fill="5B9BD5" w:themeFill="accent1"/>
          </w:tcPr>
          <w:p w14:paraId="71E7EF15" w14:textId="77777777" w:rsidR="00AA2786" w:rsidRPr="00AA2786" w:rsidRDefault="00AA2786" w:rsidP="00EA67D4">
            <w:pPr>
              <w:jc w:val="center"/>
              <w:rPr>
                <w:rFonts w:ascii="Verdana" w:hAnsi="Verdana"/>
                <w:b/>
                <w:bCs/>
                <w:color w:val="FFFFFF" w:themeColor="background1"/>
                <w:sz w:val="20"/>
                <w:szCs w:val="20"/>
              </w:rPr>
            </w:pPr>
            <w:r w:rsidRPr="00AA2786">
              <w:rPr>
                <w:rFonts w:ascii="Verdana" w:hAnsi="Verdana"/>
                <w:b/>
                <w:bCs/>
                <w:color w:val="FFFFFF" w:themeColor="background1"/>
                <w:sz w:val="20"/>
                <w:szCs w:val="20"/>
              </w:rPr>
              <w:t>DTop3</w:t>
            </w:r>
          </w:p>
        </w:tc>
      </w:tr>
      <w:tr w:rsidR="00AA2786" w:rsidRPr="00AA2786" w14:paraId="44D4FCDA" w14:textId="77777777" w:rsidTr="00B41CB0">
        <w:tc>
          <w:tcPr>
            <w:tcW w:w="5665" w:type="dxa"/>
          </w:tcPr>
          <w:p w14:paraId="50B6F978" w14:textId="77777777" w:rsidR="00AA2786" w:rsidRPr="000B6474" w:rsidRDefault="00AA2786" w:rsidP="00EA67D4">
            <w:pPr>
              <w:rPr>
                <w:rFonts w:ascii="Verdana" w:hAnsi="Verdana"/>
                <w:color w:val="595959" w:themeColor="text1" w:themeTint="A6"/>
                <w:sz w:val="20"/>
                <w:szCs w:val="20"/>
              </w:rPr>
            </w:pPr>
            <w:r w:rsidRPr="000B6474">
              <w:rPr>
                <w:rFonts w:ascii="Verdana" w:hAnsi="Verdana"/>
                <w:color w:val="595959" w:themeColor="text1" w:themeTint="A6"/>
                <w:sz w:val="20"/>
                <w:szCs w:val="20"/>
              </w:rPr>
              <w:t>Using a hand-held cell phone</w:t>
            </w:r>
          </w:p>
        </w:tc>
        <w:tc>
          <w:tcPr>
            <w:tcW w:w="990" w:type="dxa"/>
          </w:tcPr>
          <w:p w14:paraId="168D4677" w14:textId="77777777" w:rsidR="00AA2786" w:rsidRPr="000B6474" w:rsidRDefault="00AA2786" w:rsidP="00EA67D4">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67.4</w:t>
            </w:r>
          </w:p>
        </w:tc>
      </w:tr>
      <w:tr w:rsidR="00AA2786" w:rsidRPr="00AA2786" w14:paraId="70B425C2" w14:textId="77777777" w:rsidTr="00B41CB0">
        <w:tc>
          <w:tcPr>
            <w:tcW w:w="5665" w:type="dxa"/>
          </w:tcPr>
          <w:p w14:paraId="39F504D2" w14:textId="77777777" w:rsidR="00AA2786" w:rsidRPr="000B6474" w:rsidRDefault="00AA2786" w:rsidP="00EA67D4">
            <w:pPr>
              <w:rPr>
                <w:rFonts w:ascii="Verdana" w:hAnsi="Verdana"/>
                <w:color w:val="595959" w:themeColor="text1" w:themeTint="A6"/>
                <w:sz w:val="20"/>
                <w:szCs w:val="20"/>
              </w:rPr>
            </w:pPr>
            <w:r w:rsidRPr="000B6474">
              <w:rPr>
                <w:rFonts w:ascii="Verdana" w:hAnsi="Verdana"/>
                <w:color w:val="595959" w:themeColor="text1" w:themeTint="A6"/>
                <w:sz w:val="20"/>
                <w:szCs w:val="20"/>
              </w:rPr>
              <w:t>Using a cell phone “hands-free”</w:t>
            </w:r>
          </w:p>
        </w:tc>
        <w:tc>
          <w:tcPr>
            <w:tcW w:w="990" w:type="dxa"/>
          </w:tcPr>
          <w:p w14:paraId="07C6CD06" w14:textId="77777777" w:rsidR="00AA2786" w:rsidRPr="000B6474" w:rsidRDefault="00AA2786" w:rsidP="00EA67D4">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16.9</w:t>
            </w:r>
          </w:p>
        </w:tc>
      </w:tr>
      <w:tr w:rsidR="00AA2786" w:rsidRPr="00AA2786" w14:paraId="41C39C75" w14:textId="77777777" w:rsidTr="00B41CB0">
        <w:tc>
          <w:tcPr>
            <w:tcW w:w="5665" w:type="dxa"/>
          </w:tcPr>
          <w:p w14:paraId="4A1987BA" w14:textId="77777777" w:rsidR="00AA2786" w:rsidRPr="000B6474" w:rsidRDefault="00AA2786" w:rsidP="00EA67D4">
            <w:pPr>
              <w:rPr>
                <w:rFonts w:ascii="Verdana" w:hAnsi="Verdana"/>
                <w:color w:val="595959" w:themeColor="text1" w:themeTint="A6"/>
                <w:sz w:val="20"/>
                <w:szCs w:val="20"/>
              </w:rPr>
            </w:pPr>
            <w:r w:rsidRPr="000B6474">
              <w:rPr>
                <w:rFonts w:ascii="Verdana" w:hAnsi="Verdana"/>
                <w:color w:val="595959" w:themeColor="text1" w:themeTint="A6"/>
                <w:sz w:val="20"/>
                <w:szCs w:val="20"/>
              </w:rPr>
              <w:t>Typing into a cell phone</w:t>
            </w:r>
          </w:p>
        </w:tc>
        <w:tc>
          <w:tcPr>
            <w:tcW w:w="990" w:type="dxa"/>
          </w:tcPr>
          <w:p w14:paraId="5078B4F9" w14:textId="77777777" w:rsidR="00AA2786" w:rsidRPr="000B6474" w:rsidRDefault="00AA2786" w:rsidP="00EA67D4">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89.3</w:t>
            </w:r>
          </w:p>
        </w:tc>
      </w:tr>
      <w:tr w:rsidR="00AA2786" w:rsidRPr="00AA2786" w14:paraId="2E259969" w14:textId="77777777" w:rsidTr="00B41CB0">
        <w:tc>
          <w:tcPr>
            <w:tcW w:w="5665" w:type="dxa"/>
          </w:tcPr>
          <w:p w14:paraId="085612D8" w14:textId="77777777" w:rsidR="00AA2786" w:rsidRPr="000B6474" w:rsidRDefault="00AA2786" w:rsidP="00EA67D4">
            <w:pPr>
              <w:rPr>
                <w:rFonts w:ascii="Verdana" w:hAnsi="Verdana"/>
                <w:color w:val="595959" w:themeColor="text1" w:themeTint="A6"/>
                <w:sz w:val="20"/>
                <w:szCs w:val="20"/>
              </w:rPr>
            </w:pPr>
            <w:r w:rsidRPr="000B6474">
              <w:rPr>
                <w:rFonts w:ascii="Verdana" w:hAnsi="Verdana"/>
                <w:color w:val="595959" w:themeColor="text1" w:themeTint="A6"/>
                <w:sz w:val="20"/>
                <w:szCs w:val="20"/>
              </w:rPr>
              <w:t>Watching videos or playing video games</w:t>
            </w:r>
          </w:p>
        </w:tc>
        <w:tc>
          <w:tcPr>
            <w:tcW w:w="990" w:type="dxa"/>
          </w:tcPr>
          <w:p w14:paraId="691D8FE1" w14:textId="77777777" w:rsidR="00AA2786" w:rsidRPr="000B6474" w:rsidRDefault="00AA2786" w:rsidP="00EA67D4">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90.4</w:t>
            </w:r>
          </w:p>
        </w:tc>
      </w:tr>
      <w:tr w:rsidR="00AA2786" w:rsidRPr="00AA2786" w14:paraId="57578AEF" w14:textId="77777777" w:rsidTr="00B41CB0">
        <w:tc>
          <w:tcPr>
            <w:tcW w:w="5665" w:type="dxa"/>
          </w:tcPr>
          <w:p w14:paraId="737B0F7B" w14:textId="77777777" w:rsidR="00AA2786" w:rsidRPr="000B6474" w:rsidRDefault="00AA2786" w:rsidP="00EA67D4">
            <w:pPr>
              <w:rPr>
                <w:rFonts w:ascii="Verdana" w:hAnsi="Verdana"/>
                <w:color w:val="595959" w:themeColor="text1" w:themeTint="A6"/>
                <w:sz w:val="20"/>
                <w:szCs w:val="20"/>
              </w:rPr>
            </w:pPr>
            <w:r w:rsidRPr="000B6474">
              <w:rPr>
                <w:rFonts w:ascii="Verdana" w:hAnsi="Verdana"/>
                <w:color w:val="595959" w:themeColor="text1" w:themeTint="A6"/>
                <w:sz w:val="20"/>
                <w:szCs w:val="20"/>
              </w:rPr>
              <w:t>Using a cell phone while waiting at a traffic light</w:t>
            </w:r>
          </w:p>
        </w:tc>
        <w:tc>
          <w:tcPr>
            <w:tcW w:w="990" w:type="dxa"/>
          </w:tcPr>
          <w:p w14:paraId="530DE6AE" w14:textId="77777777" w:rsidR="00AA2786" w:rsidRPr="000B6474" w:rsidRDefault="00AA2786" w:rsidP="00EA67D4">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38.2</w:t>
            </w:r>
          </w:p>
        </w:tc>
      </w:tr>
      <w:tr w:rsidR="00AA2786" w:rsidRPr="00AA2786" w14:paraId="25EE35D8" w14:textId="77777777" w:rsidTr="00B41CB0">
        <w:tc>
          <w:tcPr>
            <w:tcW w:w="5665" w:type="dxa"/>
          </w:tcPr>
          <w:p w14:paraId="5479D7FA" w14:textId="77777777" w:rsidR="00AA2786" w:rsidRPr="000B6474" w:rsidRDefault="00AA2786" w:rsidP="00EA67D4">
            <w:pPr>
              <w:rPr>
                <w:rFonts w:ascii="Verdana" w:hAnsi="Verdana"/>
                <w:color w:val="595959" w:themeColor="text1" w:themeTint="A6"/>
                <w:sz w:val="20"/>
                <w:szCs w:val="20"/>
              </w:rPr>
            </w:pPr>
            <w:r w:rsidRPr="000B6474">
              <w:rPr>
                <w:rFonts w:ascii="Verdana" w:hAnsi="Verdana"/>
                <w:color w:val="595959" w:themeColor="text1" w:themeTint="A6"/>
                <w:sz w:val="20"/>
                <w:szCs w:val="20"/>
              </w:rPr>
              <w:t>Changing a GPS or music while driving</w:t>
            </w:r>
          </w:p>
        </w:tc>
        <w:tc>
          <w:tcPr>
            <w:tcW w:w="990" w:type="dxa"/>
          </w:tcPr>
          <w:p w14:paraId="615F73E6" w14:textId="77777777" w:rsidR="00AA2786" w:rsidRPr="000B6474" w:rsidRDefault="00AA2786" w:rsidP="00EA67D4">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51.2</w:t>
            </w:r>
          </w:p>
        </w:tc>
      </w:tr>
      <w:tr w:rsidR="00AA2786" w:rsidRPr="00AA2786" w14:paraId="7E48BD42" w14:textId="77777777" w:rsidTr="00B41CB0">
        <w:tc>
          <w:tcPr>
            <w:tcW w:w="5665" w:type="dxa"/>
          </w:tcPr>
          <w:p w14:paraId="3E94598A" w14:textId="77777777" w:rsidR="00AA2786" w:rsidRPr="000B6474" w:rsidRDefault="00AA2786" w:rsidP="00EA67D4">
            <w:pPr>
              <w:rPr>
                <w:rFonts w:ascii="Verdana" w:hAnsi="Verdana"/>
                <w:color w:val="595959" w:themeColor="text1" w:themeTint="A6"/>
                <w:sz w:val="20"/>
                <w:szCs w:val="20"/>
              </w:rPr>
            </w:pPr>
            <w:r w:rsidRPr="000B6474">
              <w:rPr>
                <w:rFonts w:ascii="Verdana" w:hAnsi="Verdana"/>
                <w:color w:val="595959" w:themeColor="text1" w:themeTint="A6"/>
                <w:sz w:val="20"/>
                <w:szCs w:val="20"/>
              </w:rPr>
              <w:t>Surfing the web</w:t>
            </w:r>
          </w:p>
        </w:tc>
        <w:tc>
          <w:tcPr>
            <w:tcW w:w="990" w:type="dxa"/>
          </w:tcPr>
          <w:p w14:paraId="5C3BD434" w14:textId="77777777" w:rsidR="00AA2786" w:rsidRPr="000B6474" w:rsidRDefault="00AA2786" w:rsidP="00EA67D4">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92.1</w:t>
            </w:r>
          </w:p>
        </w:tc>
      </w:tr>
      <w:tr w:rsidR="00AA2786" w:rsidRPr="00AA2786" w14:paraId="6F3976CF" w14:textId="77777777" w:rsidTr="00B41CB0">
        <w:tc>
          <w:tcPr>
            <w:tcW w:w="5665" w:type="dxa"/>
          </w:tcPr>
          <w:p w14:paraId="47917C2C" w14:textId="77777777" w:rsidR="00AA2786" w:rsidRPr="000B6474" w:rsidRDefault="00AA2786" w:rsidP="00EA67D4">
            <w:pPr>
              <w:rPr>
                <w:rFonts w:ascii="Verdana" w:hAnsi="Verdana"/>
                <w:color w:val="595959" w:themeColor="text1" w:themeTint="A6"/>
                <w:sz w:val="20"/>
                <w:szCs w:val="20"/>
              </w:rPr>
            </w:pPr>
            <w:r w:rsidRPr="000B6474">
              <w:rPr>
                <w:rFonts w:ascii="Verdana" w:hAnsi="Verdana"/>
                <w:color w:val="595959" w:themeColor="text1" w:themeTint="A6"/>
                <w:sz w:val="20"/>
                <w:szCs w:val="20"/>
              </w:rPr>
              <w:t>Posting to social media</w:t>
            </w:r>
          </w:p>
        </w:tc>
        <w:tc>
          <w:tcPr>
            <w:tcW w:w="990" w:type="dxa"/>
          </w:tcPr>
          <w:p w14:paraId="33556CBE" w14:textId="77777777" w:rsidR="00AA2786" w:rsidRPr="000B6474" w:rsidRDefault="00AA2786" w:rsidP="00EA67D4">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90.5</w:t>
            </w:r>
          </w:p>
        </w:tc>
      </w:tr>
      <w:tr w:rsidR="00AA2786" w:rsidRPr="00AA2786" w14:paraId="7362FCB2" w14:textId="77777777" w:rsidTr="00EA67D4">
        <w:tc>
          <w:tcPr>
            <w:tcW w:w="5665" w:type="dxa"/>
            <w:tcBorders>
              <w:bottom w:val="single" w:sz="4" w:space="0" w:color="auto"/>
            </w:tcBorders>
          </w:tcPr>
          <w:p w14:paraId="0A8FCF79" w14:textId="77777777" w:rsidR="00AA2786" w:rsidRPr="000B6474" w:rsidRDefault="00AA2786" w:rsidP="00EA67D4">
            <w:pPr>
              <w:rPr>
                <w:rFonts w:ascii="Verdana" w:hAnsi="Verdana"/>
                <w:color w:val="595959" w:themeColor="text1" w:themeTint="A6"/>
                <w:sz w:val="20"/>
                <w:szCs w:val="20"/>
              </w:rPr>
            </w:pPr>
            <w:r w:rsidRPr="000B6474">
              <w:rPr>
                <w:rFonts w:ascii="Verdana" w:hAnsi="Verdana"/>
                <w:color w:val="595959" w:themeColor="text1" w:themeTint="A6"/>
                <w:sz w:val="20"/>
                <w:szCs w:val="20"/>
              </w:rPr>
              <w:t>Reaching for an object</w:t>
            </w:r>
          </w:p>
        </w:tc>
        <w:tc>
          <w:tcPr>
            <w:tcW w:w="990" w:type="dxa"/>
            <w:tcBorders>
              <w:bottom w:val="single" w:sz="4" w:space="0" w:color="auto"/>
            </w:tcBorders>
          </w:tcPr>
          <w:p w14:paraId="4A171A91" w14:textId="77777777" w:rsidR="00AA2786" w:rsidRPr="000B6474" w:rsidRDefault="00AA2786" w:rsidP="00EA67D4">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57.9</w:t>
            </w:r>
          </w:p>
        </w:tc>
      </w:tr>
      <w:tr w:rsidR="00EA67D4" w:rsidRPr="00EA67D4" w14:paraId="03606E46" w14:textId="77777777" w:rsidTr="00EA67D4">
        <w:tc>
          <w:tcPr>
            <w:tcW w:w="5665" w:type="dxa"/>
            <w:shd w:val="clear" w:color="auto" w:fill="5B9BD5" w:themeFill="accent1"/>
          </w:tcPr>
          <w:p w14:paraId="2843F104" w14:textId="77777777" w:rsidR="00AA2786" w:rsidRPr="00AA2786" w:rsidRDefault="00AA2786" w:rsidP="00EA67D4">
            <w:pPr>
              <w:rPr>
                <w:rFonts w:ascii="Verdana" w:hAnsi="Verdana"/>
                <w:b/>
                <w:bCs/>
                <w:color w:val="FFFFFF" w:themeColor="background1"/>
                <w:sz w:val="20"/>
                <w:szCs w:val="20"/>
              </w:rPr>
            </w:pPr>
            <w:r w:rsidRPr="00AA2786">
              <w:rPr>
                <w:rFonts w:ascii="Verdana" w:hAnsi="Verdana"/>
                <w:b/>
                <w:bCs/>
                <w:color w:val="FFFFFF" w:themeColor="background1"/>
                <w:sz w:val="20"/>
                <w:szCs w:val="20"/>
              </w:rPr>
              <w:t>Positive Norm</w:t>
            </w:r>
          </w:p>
        </w:tc>
        <w:tc>
          <w:tcPr>
            <w:tcW w:w="990" w:type="dxa"/>
            <w:shd w:val="clear" w:color="auto" w:fill="5B9BD5" w:themeFill="accent1"/>
          </w:tcPr>
          <w:p w14:paraId="518200AB" w14:textId="77777777" w:rsidR="00AA2786" w:rsidRPr="00AA2786" w:rsidRDefault="00AA2786" w:rsidP="00EA67D4">
            <w:pPr>
              <w:jc w:val="center"/>
              <w:rPr>
                <w:rFonts w:ascii="Verdana" w:hAnsi="Verdana"/>
                <w:b/>
                <w:bCs/>
                <w:color w:val="FFFFFF" w:themeColor="background1"/>
                <w:sz w:val="20"/>
                <w:szCs w:val="20"/>
              </w:rPr>
            </w:pPr>
            <w:r w:rsidRPr="00AA2786">
              <w:rPr>
                <w:rFonts w:ascii="Verdana" w:hAnsi="Verdana"/>
                <w:b/>
                <w:bCs/>
                <w:color w:val="FFFFFF" w:themeColor="background1"/>
                <w:sz w:val="20"/>
                <w:szCs w:val="20"/>
              </w:rPr>
              <w:t>DTop3</w:t>
            </w:r>
          </w:p>
        </w:tc>
      </w:tr>
      <w:tr w:rsidR="00AA2786" w:rsidRPr="000B6474" w14:paraId="5198EDC6" w14:textId="77777777" w:rsidTr="00B41CB0">
        <w:tc>
          <w:tcPr>
            <w:tcW w:w="5665" w:type="dxa"/>
          </w:tcPr>
          <w:p w14:paraId="25733837" w14:textId="77777777" w:rsidR="00AA2786" w:rsidRPr="000B6474" w:rsidRDefault="00AA2786" w:rsidP="00EA67D4">
            <w:pPr>
              <w:rPr>
                <w:rFonts w:ascii="Verdana" w:hAnsi="Verdana"/>
                <w:color w:val="595959" w:themeColor="text1" w:themeTint="A6"/>
                <w:sz w:val="20"/>
                <w:szCs w:val="20"/>
              </w:rPr>
            </w:pPr>
            <w:r w:rsidRPr="000B6474">
              <w:rPr>
                <w:rFonts w:ascii="Verdana" w:hAnsi="Verdana"/>
                <w:color w:val="595959" w:themeColor="text1" w:themeTint="A6"/>
                <w:sz w:val="20"/>
                <w:szCs w:val="20"/>
              </w:rPr>
              <w:t>Waiting to use a cell phone until they were parked and out of the flow of traffic</w:t>
            </w:r>
          </w:p>
        </w:tc>
        <w:tc>
          <w:tcPr>
            <w:tcW w:w="990" w:type="dxa"/>
          </w:tcPr>
          <w:p w14:paraId="50406614" w14:textId="77777777" w:rsidR="00AA2786" w:rsidRPr="000B6474" w:rsidRDefault="00AA2786" w:rsidP="00EA67D4">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11.2</w:t>
            </w:r>
          </w:p>
        </w:tc>
      </w:tr>
      <w:tr w:rsidR="00AA2786" w:rsidRPr="000B6474" w14:paraId="477FB953" w14:textId="77777777" w:rsidTr="00B41CB0">
        <w:tc>
          <w:tcPr>
            <w:tcW w:w="5665" w:type="dxa"/>
          </w:tcPr>
          <w:p w14:paraId="72E69CF8" w14:textId="77777777" w:rsidR="00AA2786" w:rsidRPr="000B6474" w:rsidRDefault="00AA2786" w:rsidP="00EA67D4">
            <w:pPr>
              <w:rPr>
                <w:rFonts w:ascii="Verdana" w:hAnsi="Verdana"/>
                <w:color w:val="595959" w:themeColor="text1" w:themeTint="A6"/>
                <w:sz w:val="20"/>
                <w:szCs w:val="20"/>
              </w:rPr>
            </w:pPr>
            <w:r w:rsidRPr="000B6474">
              <w:rPr>
                <w:rFonts w:ascii="Verdana" w:hAnsi="Verdana"/>
                <w:color w:val="595959" w:themeColor="text1" w:themeTint="A6"/>
                <w:sz w:val="20"/>
                <w:szCs w:val="20"/>
              </w:rPr>
              <w:t xml:space="preserve">Starting music or a GPS before driving </w:t>
            </w:r>
          </w:p>
        </w:tc>
        <w:tc>
          <w:tcPr>
            <w:tcW w:w="990" w:type="dxa"/>
          </w:tcPr>
          <w:p w14:paraId="1420C058" w14:textId="77777777" w:rsidR="00AA2786" w:rsidRPr="000B6474" w:rsidRDefault="00AA2786" w:rsidP="00EA67D4">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12.3</w:t>
            </w:r>
          </w:p>
        </w:tc>
      </w:tr>
    </w:tbl>
    <w:p w14:paraId="09F57854" w14:textId="77777777" w:rsidR="00AA2786" w:rsidRPr="000B6474" w:rsidRDefault="00AA2786" w:rsidP="00AA2786">
      <w:pPr>
        <w:spacing w:line="259" w:lineRule="auto"/>
        <w:rPr>
          <w:rFonts w:ascii="Verdana" w:eastAsia="Times New Roman" w:hAnsi="Verdana" w:cs="Times New Roman"/>
          <w:i/>
          <w:iCs/>
          <w:color w:val="595959" w:themeColor="text1" w:themeTint="A6"/>
          <w:sz w:val="18"/>
          <w:szCs w:val="18"/>
        </w:rPr>
      </w:pPr>
      <w:r w:rsidRPr="000B6474">
        <w:rPr>
          <w:rFonts w:ascii="Verdana" w:eastAsia="Times New Roman" w:hAnsi="Verdana" w:cs="Times New Roman"/>
          <w:i/>
          <w:iCs/>
          <w:color w:val="595959" w:themeColor="text1" w:themeTint="A6"/>
          <w:sz w:val="18"/>
          <w:szCs w:val="18"/>
        </w:rPr>
        <w:t>DTop3 = % of respondents who rated the distracting behavior in the top 3 tiers of dangerous</w:t>
      </w:r>
    </w:p>
    <w:p w14:paraId="7AF2726F" w14:textId="48181E3E" w:rsidR="00EA67D4" w:rsidRDefault="00EA67D4" w:rsidP="00AA2786">
      <w:pPr>
        <w:spacing w:line="259" w:lineRule="auto"/>
        <w:rPr>
          <w:rFonts w:ascii="Verdana" w:eastAsia="Times New Roman" w:hAnsi="Verdana" w:cs="Times New Roman"/>
          <w:b/>
          <w:bCs/>
          <w:color w:val="595959" w:themeColor="text1" w:themeTint="A6"/>
          <w:sz w:val="20"/>
          <w:szCs w:val="20"/>
          <w:u w:val="single"/>
        </w:rPr>
      </w:pPr>
    </w:p>
    <w:p w14:paraId="41E312D8" w14:textId="7673CB50" w:rsidR="002E53AD" w:rsidRDefault="002E53AD" w:rsidP="002E53AD">
      <w:pPr>
        <w:tabs>
          <w:tab w:val="left" w:pos="360"/>
        </w:tabs>
        <w:spacing w:after="120"/>
        <w:rPr>
          <w:rFonts w:ascii="Verdana" w:hAnsi="Verdana"/>
          <w:color w:val="595959" w:themeColor="text1" w:themeTint="A6"/>
          <w:sz w:val="20"/>
          <w:szCs w:val="20"/>
        </w:rPr>
      </w:pPr>
      <w:r>
        <w:rPr>
          <w:rFonts w:ascii="Verdana" w:hAnsi="Verdana"/>
          <w:color w:val="595959" w:themeColor="text1" w:themeTint="A6"/>
          <w:sz w:val="20"/>
          <w:szCs w:val="20"/>
        </w:rPr>
        <w:t>Chart WS3 indicates:</w:t>
      </w:r>
    </w:p>
    <w:p w14:paraId="3F56CBAD" w14:textId="77777777" w:rsidR="002E53AD" w:rsidRPr="000C10C8" w:rsidRDefault="002E53AD" w:rsidP="002E53AD">
      <w:pPr>
        <w:tabs>
          <w:tab w:val="left" w:pos="360"/>
        </w:tabs>
        <w:spacing w:after="120"/>
        <w:rPr>
          <w:rFonts w:ascii="Verdana" w:hAnsi="Verdana"/>
          <w:color w:val="595959" w:themeColor="text1" w:themeTint="A6"/>
          <w:sz w:val="20"/>
          <w:szCs w:val="20"/>
        </w:rPr>
      </w:pPr>
      <w:r w:rsidRPr="000C10C8">
        <w:rPr>
          <w:rFonts w:ascii="Verdana" w:hAnsi="Verdana"/>
          <w:color w:val="595959" w:themeColor="text1" w:themeTint="A6"/>
          <w:sz w:val="20"/>
          <w:szCs w:val="20"/>
        </w:rPr>
        <w:t>Respondents seem to assess how dangerous a distracted behavior is based on the type of distraction, not w</w:t>
      </w:r>
      <w:r>
        <w:rPr>
          <w:rFonts w:ascii="Verdana" w:hAnsi="Verdana"/>
          <w:color w:val="595959" w:themeColor="text1" w:themeTint="A6"/>
          <w:sz w:val="20"/>
          <w:szCs w:val="20"/>
        </w:rPr>
        <w:t>heth</w:t>
      </w:r>
      <w:r w:rsidRPr="000C10C8">
        <w:rPr>
          <w:rFonts w:ascii="Verdana" w:hAnsi="Verdana"/>
          <w:color w:val="595959" w:themeColor="text1" w:themeTint="A6"/>
          <w:sz w:val="20"/>
          <w:szCs w:val="20"/>
        </w:rPr>
        <w:t>er or not they participate in that behavior.</w:t>
      </w:r>
    </w:p>
    <w:p w14:paraId="7FD07234" w14:textId="77777777" w:rsidR="002E53AD" w:rsidRDefault="002E53AD" w:rsidP="00811122">
      <w:pPr>
        <w:pStyle w:val="ListParagraph"/>
        <w:numPr>
          <w:ilvl w:val="0"/>
          <w:numId w:val="15"/>
        </w:numPr>
        <w:tabs>
          <w:tab w:val="left" w:pos="360"/>
        </w:tabs>
        <w:spacing w:after="120"/>
        <w:contextualSpacing w:val="0"/>
        <w:rPr>
          <w:rFonts w:ascii="Verdana" w:hAnsi="Verdana"/>
          <w:color w:val="595959" w:themeColor="text1" w:themeTint="A6"/>
          <w:sz w:val="20"/>
          <w:szCs w:val="20"/>
        </w:rPr>
      </w:pPr>
      <w:r w:rsidRPr="001E796E">
        <w:rPr>
          <w:rFonts w:ascii="Verdana" w:hAnsi="Verdana"/>
          <w:color w:val="595959" w:themeColor="text1" w:themeTint="A6"/>
          <w:sz w:val="20"/>
          <w:szCs w:val="20"/>
        </w:rPr>
        <w:t>The top four dangerous behaviors tend to require the biggest shift in focus from driving to their phone</w:t>
      </w:r>
      <w:r>
        <w:rPr>
          <w:rFonts w:ascii="Verdana" w:hAnsi="Verdana"/>
          <w:color w:val="595959" w:themeColor="text1" w:themeTint="A6"/>
          <w:sz w:val="20"/>
          <w:szCs w:val="20"/>
        </w:rPr>
        <w:t>:</w:t>
      </w:r>
    </w:p>
    <w:p w14:paraId="7ABA243B" w14:textId="77777777" w:rsidR="002E53AD" w:rsidRDefault="002E53AD" w:rsidP="00811122">
      <w:pPr>
        <w:pStyle w:val="ListParagraph"/>
        <w:numPr>
          <w:ilvl w:val="1"/>
          <w:numId w:val="15"/>
        </w:numPr>
        <w:tabs>
          <w:tab w:val="left" w:pos="360"/>
        </w:tabs>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Watched a video or played a game</w:t>
      </w:r>
    </w:p>
    <w:p w14:paraId="520CE8A3" w14:textId="77777777" w:rsidR="002E53AD" w:rsidRDefault="002E53AD" w:rsidP="00811122">
      <w:pPr>
        <w:pStyle w:val="ListParagraph"/>
        <w:numPr>
          <w:ilvl w:val="1"/>
          <w:numId w:val="15"/>
        </w:numPr>
        <w:tabs>
          <w:tab w:val="left" w:pos="360"/>
        </w:tabs>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Surfed the web</w:t>
      </w:r>
    </w:p>
    <w:p w14:paraId="5445A322" w14:textId="77777777" w:rsidR="002E53AD" w:rsidRDefault="002E53AD" w:rsidP="00811122">
      <w:pPr>
        <w:pStyle w:val="ListParagraph"/>
        <w:numPr>
          <w:ilvl w:val="1"/>
          <w:numId w:val="15"/>
        </w:numPr>
        <w:tabs>
          <w:tab w:val="left" w:pos="360"/>
        </w:tabs>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Posted on social media</w:t>
      </w:r>
    </w:p>
    <w:p w14:paraId="0E903B1A" w14:textId="77777777" w:rsidR="002E53AD" w:rsidRPr="00CD75D2" w:rsidRDefault="002E53AD" w:rsidP="00811122">
      <w:pPr>
        <w:pStyle w:val="ListParagraph"/>
        <w:numPr>
          <w:ilvl w:val="1"/>
          <w:numId w:val="15"/>
        </w:numPr>
        <w:tabs>
          <w:tab w:val="left" w:pos="360"/>
        </w:tabs>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Typed into a cell phone</w:t>
      </w:r>
    </w:p>
    <w:p w14:paraId="4E380F90" w14:textId="0FF78B35" w:rsidR="002E53AD" w:rsidRDefault="00CD75D2" w:rsidP="00811122">
      <w:pPr>
        <w:pStyle w:val="ListParagraph"/>
        <w:numPr>
          <w:ilvl w:val="0"/>
          <w:numId w:val="15"/>
        </w:numPr>
        <w:spacing w:after="120"/>
        <w:contextualSpacing w:val="0"/>
        <w:rPr>
          <w:rFonts w:ascii="Verdana" w:hAnsi="Verdana"/>
          <w:color w:val="595959" w:themeColor="text1" w:themeTint="A6"/>
          <w:sz w:val="20"/>
          <w:szCs w:val="20"/>
        </w:rPr>
      </w:pPr>
      <w:r w:rsidRPr="00CD75D2">
        <w:rPr>
          <w:rFonts w:ascii="Verdana" w:hAnsi="Verdana"/>
          <w:color w:val="595959" w:themeColor="text1" w:themeTint="A6"/>
          <w:sz w:val="20"/>
          <w:szCs w:val="20"/>
        </w:rPr>
        <w:t xml:space="preserve">However, two of the </w:t>
      </w:r>
      <w:r w:rsidR="002E53AD">
        <w:rPr>
          <w:rFonts w:ascii="Verdana" w:hAnsi="Verdana"/>
          <w:color w:val="595959" w:themeColor="text1" w:themeTint="A6"/>
          <w:sz w:val="20"/>
          <w:szCs w:val="20"/>
        </w:rPr>
        <w:t>four</w:t>
      </w:r>
      <w:r w:rsidRPr="00CD75D2">
        <w:rPr>
          <w:rFonts w:ascii="Verdana" w:hAnsi="Verdana"/>
          <w:color w:val="595959" w:themeColor="text1" w:themeTint="A6"/>
          <w:sz w:val="20"/>
          <w:szCs w:val="20"/>
        </w:rPr>
        <w:t xml:space="preserve"> </w:t>
      </w:r>
      <w:r w:rsidR="002E53AD" w:rsidRPr="00CD75D2">
        <w:rPr>
          <w:rFonts w:ascii="Verdana" w:hAnsi="Verdana"/>
          <w:color w:val="595959" w:themeColor="text1" w:themeTint="A6"/>
          <w:sz w:val="20"/>
          <w:szCs w:val="20"/>
        </w:rPr>
        <w:t xml:space="preserve">behaviors that respondents think are </w:t>
      </w:r>
      <w:r w:rsidRPr="00CD75D2">
        <w:rPr>
          <w:rFonts w:ascii="Verdana" w:hAnsi="Verdana"/>
          <w:color w:val="595959" w:themeColor="text1" w:themeTint="A6"/>
          <w:sz w:val="20"/>
          <w:szCs w:val="20"/>
        </w:rPr>
        <w:t>most dangerous are among the top four in terms of self-reported frequency: “surfed the web” and “typed into a cell phone.”</w:t>
      </w:r>
    </w:p>
    <w:p w14:paraId="57B9ED37" w14:textId="790F9ECB" w:rsidR="002E53AD" w:rsidRDefault="002E53AD" w:rsidP="00811122">
      <w:pPr>
        <w:pStyle w:val="ListParagraph"/>
        <w:numPr>
          <w:ilvl w:val="0"/>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For distracted behaviors that respondents ranked in the middle tier of dangerous, t</w:t>
      </w:r>
      <w:r w:rsidRPr="00CD75D2">
        <w:rPr>
          <w:rFonts w:ascii="Verdana" w:hAnsi="Verdana"/>
          <w:color w:val="595959" w:themeColor="text1" w:themeTint="A6"/>
          <w:sz w:val="20"/>
          <w:szCs w:val="20"/>
        </w:rPr>
        <w:t xml:space="preserve">he driver would </w:t>
      </w:r>
      <w:r w:rsidR="005D6BA0">
        <w:rPr>
          <w:rFonts w:ascii="Verdana" w:hAnsi="Verdana"/>
          <w:color w:val="595959" w:themeColor="text1" w:themeTint="A6"/>
          <w:sz w:val="20"/>
          <w:szCs w:val="20"/>
        </w:rPr>
        <w:t xml:space="preserve">typically </w:t>
      </w:r>
      <w:r w:rsidRPr="00CD75D2">
        <w:rPr>
          <w:rFonts w:ascii="Verdana" w:hAnsi="Verdana"/>
          <w:color w:val="595959" w:themeColor="text1" w:themeTint="A6"/>
          <w:sz w:val="20"/>
          <w:szCs w:val="20"/>
        </w:rPr>
        <w:t>only have one hand on the wheel</w:t>
      </w:r>
      <w:r>
        <w:rPr>
          <w:rFonts w:ascii="Verdana" w:hAnsi="Verdana"/>
          <w:color w:val="595959" w:themeColor="text1" w:themeTint="A6"/>
          <w:sz w:val="20"/>
          <w:szCs w:val="20"/>
        </w:rPr>
        <w:t>:</w:t>
      </w:r>
    </w:p>
    <w:p w14:paraId="12CE3205" w14:textId="37A5188B" w:rsidR="002E53AD" w:rsidRDefault="002E53AD" w:rsidP="00811122">
      <w:pPr>
        <w:pStyle w:val="ListParagraph"/>
        <w:numPr>
          <w:ilvl w:val="1"/>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Used a hand</w:t>
      </w:r>
      <w:r w:rsidR="005D6BA0">
        <w:rPr>
          <w:rFonts w:ascii="Verdana" w:hAnsi="Verdana"/>
          <w:color w:val="595959" w:themeColor="text1" w:themeTint="A6"/>
          <w:sz w:val="20"/>
          <w:szCs w:val="20"/>
        </w:rPr>
        <w:t>-</w:t>
      </w:r>
      <w:r>
        <w:rPr>
          <w:rFonts w:ascii="Verdana" w:hAnsi="Verdana"/>
          <w:color w:val="595959" w:themeColor="text1" w:themeTint="A6"/>
          <w:sz w:val="20"/>
          <w:szCs w:val="20"/>
        </w:rPr>
        <w:t>held cell phone</w:t>
      </w:r>
    </w:p>
    <w:p w14:paraId="0B61B7E5" w14:textId="77777777" w:rsidR="002E53AD" w:rsidRDefault="002E53AD" w:rsidP="00811122">
      <w:pPr>
        <w:pStyle w:val="ListParagraph"/>
        <w:numPr>
          <w:ilvl w:val="1"/>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Reached for an object</w:t>
      </w:r>
    </w:p>
    <w:p w14:paraId="3ED88A02" w14:textId="77777777" w:rsidR="002E53AD" w:rsidRDefault="002E53AD" w:rsidP="00811122">
      <w:pPr>
        <w:pStyle w:val="ListParagraph"/>
        <w:numPr>
          <w:ilvl w:val="1"/>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Changed the GPS or music while driving</w:t>
      </w:r>
    </w:p>
    <w:p w14:paraId="143342F3" w14:textId="01C711D7" w:rsidR="002E53AD" w:rsidRDefault="002E53AD" w:rsidP="00811122">
      <w:pPr>
        <w:pStyle w:val="ListParagraph"/>
        <w:numPr>
          <w:ilvl w:val="0"/>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Distracted behaviors that respondents ranked as least dangerous,</w:t>
      </w:r>
      <w:r w:rsidRPr="00CD75D2">
        <w:rPr>
          <w:rFonts w:ascii="Verdana" w:hAnsi="Verdana"/>
          <w:color w:val="595959" w:themeColor="text1" w:themeTint="A6"/>
          <w:sz w:val="20"/>
          <w:szCs w:val="20"/>
        </w:rPr>
        <w:t xml:space="preserve"> happen when the car is not moving </w:t>
      </w:r>
      <w:r w:rsidR="005D6BA0">
        <w:rPr>
          <w:rFonts w:ascii="Verdana" w:hAnsi="Verdana"/>
          <w:color w:val="595959" w:themeColor="text1" w:themeTint="A6"/>
          <w:sz w:val="20"/>
          <w:szCs w:val="20"/>
        </w:rPr>
        <w:t xml:space="preserve">or </w:t>
      </w:r>
      <w:r w:rsidRPr="00CD75D2">
        <w:rPr>
          <w:rFonts w:ascii="Verdana" w:hAnsi="Verdana"/>
          <w:color w:val="595959" w:themeColor="text1" w:themeTint="A6"/>
          <w:sz w:val="20"/>
          <w:szCs w:val="20"/>
        </w:rPr>
        <w:t>when both hands can remain on the wheel</w:t>
      </w:r>
      <w:r>
        <w:rPr>
          <w:rFonts w:ascii="Verdana" w:hAnsi="Verdana"/>
          <w:color w:val="595959" w:themeColor="text1" w:themeTint="A6"/>
          <w:sz w:val="20"/>
          <w:szCs w:val="20"/>
        </w:rPr>
        <w:t>:</w:t>
      </w:r>
    </w:p>
    <w:p w14:paraId="0D9C1E0D" w14:textId="77777777" w:rsidR="002E53AD" w:rsidRDefault="002E53AD" w:rsidP="00811122">
      <w:pPr>
        <w:pStyle w:val="ListParagraph"/>
        <w:numPr>
          <w:ilvl w:val="1"/>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Used a cell phone while at a traffic light</w:t>
      </w:r>
    </w:p>
    <w:p w14:paraId="604D0975" w14:textId="1CD5DB8E" w:rsidR="002E53AD" w:rsidRPr="002E53AD" w:rsidRDefault="002E53AD" w:rsidP="00811122">
      <w:pPr>
        <w:pStyle w:val="ListParagraph"/>
        <w:numPr>
          <w:ilvl w:val="1"/>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Used a hands-free phone</w:t>
      </w:r>
    </w:p>
    <w:p w14:paraId="2B71A566" w14:textId="77777777" w:rsidR="002E53AD" w:rsidRDefault="002E53AD" w:rsidP="00AA2786">
      <w:pPr>
        <w:spacing w:line="259" w:lineRule="auto"/>
        <w:rPr>
          <w:rFonts w:ascii="Verdana" w:eastAsia="Times New Roman" w:hAnsi="Verdana" w:cs="Times New Roman"/>
          <w:b/>
          <w:bCs/>
          <w:color w:val="595959" w:themeColor="text1" w:themeTint="A6"/>
          <w:sz w:val="20"/>
          <w:szCs w:val="20"/>
          <w:u w:val="single"/>
        </w:rPr>
      </w:pPr>
    </w:p>
    <w:p w14:paraId="5672A7C2" w14:textId="77777777" w:rsidR="00562451" w:rsidRDefault="00562451" w:rsidP="00AA2786">
      <w:pPr>
        <w:spacing w:line="259" w:lineRule="auto"/>
        <w:rPr>
          <w:rFonts w:ascii="Verdana" w:eastAsia="Times New Roman" w:hAnsi="Verdana" w:cs="Times New Roman"/>
          <w:b/>
          <w:bCs/>
          <w:color w:val="595959" w:themeColor="text1" w:themeTint="A6"/>
          <w:sz w:val="20"/>
          <w:szCs w:val="20"/>
          <w:u w:val="single"/>
        </w:rPr>
      </w:pPr>
    </w:p>
    <w:p w14:paraId="52805B04" w14:textId="77777777" w:rsidR="00562451" w:rsidRDefault="00562451" w:rsidP="00AA2786">
      <w:pPr>
        <w:spacing w:line="259" w:lineRule="auto"/>
        <w:rPr>
          <w:rFonts w:ascii="Verdana" w:eastAsia="Times New Roman" w:hAnsi="Verdana" w:cs="Times New Roman"/>
          <w:b/>
          <w:bCs/>
          <w:color w:val="595959" w:themeColor="text1" w:themeTint="A6"/>
          <w:sz w:val="20"/>
          <w:szCs w:val="20"/>
          <w:u w:val="single"/>
        </w:rPr>
      </w:pPr>
    </w:p>
    <w:p w14:paraId="5FC3893B" w14:textId="77777777" w:rsidR="00562451" w:rsidRDefault="00562451" w:rsidP="00AA2786">
      <w:pPr>
        <w:spacing w:line="259" w:lineRule="auto"/>
        <w:rPr>
          <w:rFonts w:ascii="Verdana" w:eastAsia="Times New Roman" w:hAnsi="Verdana" w:cs="Times New Roman"/>
          <w:b/>
          <w:bCs/>
          <w:color w:val="595959" w:themeColor="text1" w:themeTint="A6"/>
          <w:sz w:val="20"/>
          <w:szCs w:val="20"/>
          <w:u w:val="single"/>
        </w:rPr>
      </w:pPr>
    </w:p>
    <w:p w14:paraId="455DF809" w14:textId="213094A7" w:rsidR="00AA2786" w:rsidRPr="00AA2786" w:rsidRDefault="00AA2786" w:rsidP="00AA2786">
      <w:pPr>
        <w:spacing w:line="259" w:lineRule="auto"/>
        <w:rPr>
          <w:rFonts w:ascii="Verdana" w:eastAsia="Times New Roman" w:hAnsi="Verdana" w:cs="Times New Roman"/>
          <w:i/>
          <w:iCs/>
          <w:color w:val="595959" w:themeColor="text1" w:themeTint="A6"/>
          <w:sz w:val="18"/>
          <w:szCs w:val="18"/>
        </w:rPr>
      </w:pPr>
      <w:r w:rsidRPr="00AA2786">
        <w:rPr>
          <w:rFonts w:ascii="Verdana" w:eastAsia="Times New Roman" w:hAnsi="Verdana" w:cs="Times New Roman"/>
          <w:b/>
          <w:bCs/>
          <w:color w:val="595959" w:themeColor="text1" w:themeTint="A6"/>
          <w:sz w:val="20"/>
          <w:szCs w:val="20"/>
          <w:u w:val="single"/>
        </w:rPr>
        <w:t>Impaired Driving</w:t>
      </w:r>
      <w:r w:rsidR="00EA67D4">
        <w:rPr>
          <w:rFonts w:ascii="Verdana" w:eastAsia="Times New Roman" w:hAnsi="Verdana" w:cs="Times New Roman"/>
          <w:b/>
          <w:bCs/>
          <w:color w:val="595959" w:themeColor="text1" w:themeTint="A6"/>
          <w:sz w:val="20"/>
          <w:szCs w:val="20"/>
          <w:u w:val="single"/>
        </w:rPr>
        <w:t xml:space="preserve"> Behavior</w:t>
      </w:r>
    </w:p>
    <w:p w14:paraId="6576868A" w14:textId="60D4F968" w:rsidR="00166593" w:rsidRDefault="00166593" w:rsidP="00166593">
      <w:pPr>
        <w:spacing w:after="120"/>
        <w:rPr>
          <w:rFonts w:ascii="Verdana" w:hAnsi="Verdana"/>
          <w:color w:val="595959" w:themeColor="text1" w:themeTint="A6"/>
          <w:sz w:val="20"/>
          <w:szCs w:val="20"/>
        </w:rPr>
      </w:pPr>
      <w:r>
        <w:rPr>
          <w:rFonts w:ascii="Verdana" w:hAnsi="Verdana"/>
          <w:color w:val="595959" w:themeColor="text1" w:themeTint="A6"/>
          <w:sz w:val="20"/>
          <w:szCs w:val="20"/>
        </w:rPr>
        <w:t>R</w:t>
      </w:r>
      <w:r w:rsidRPr="000C10C8">
        <w:rPr>
          <w:rFonts w:ascii="Verdana" w:hAnsi="Verdana"/>
          <w:color w:val="595959" w:themeColor="text1" w:themeTint="A6"/>
          <w:sz w:val="20"/>
          <w:szCs w:val="20"/>
        </w:rPr>
        <w:t>espondents</w:t>
      </w:r>
      <w:r>
        <w:rPr>
          <w:rFonts w:ascii="Verdana" w:hAnsi="Verdana"/>
          <w:color w:val="595959" w:themeColor="text1" w:themeTint="A6"/>
          <w:sz w:val="20"/>
          <w:szCs w:val="20"/>
        </w:rPr>
        <w:t xml:space="preserve"> in Whatcom/Skagit counties</w:t>
      </w:r>
      <w:r w:rsidRPr="000C10C8">
        <w:rPr>
          <w:rFonts w:ascii="Verdana" w:hAnsi="Verdana"/>
          <w:color w:val="595959" w:themeColor="text1" w:themeTint="A6"/>
          <w:sz w:val="20"/>
          <w:szCs w:val="20"/>
        </w:rPr>
        <w:t xml:space="preserve"> </w:t>
      </w:r>
      <w:r>
        <w:rPr>
          <w:rFonts w:ascii="Verdana" w:hAnsi="Verdana"/>
          <w:color w:val="595959" w:themeColor="text1" w:themeTint="A6"/>
          <w:sz w:val="20"/>
          <w:szCs w:val="20"/>
        </w:rPr>
        <w:t>who have consumed alcohol or marijuana and driven in the last 30 days (n=101)</w:t>
      </w:r>
      <w:r w:rsidRPr="000C10C8">
        <w:rPr>
          <w:rFonts w:ascii="Verdana" w:hAnsi="Verdana"/>
          <w:color w:val="595959" w:themeColor="text1" w:themeTint="A6"/>
          <w:sz w:val="20"/>
          <w:szCs w:val="20"/>
        </w:rPr>
        <w:t xml:space="preserve"> were asked </w:t>
      </w:r>
      <w:r>
        <w:rPr>
          <w:rFonts w:ascii="Verdana" w:hAnsi="Verdana"/>
          <w:color w:val="595959" w:themeColor="text1" w:themeTint="A6"/>
          <w:sz w:val="20"/>
          <w:szCs w:val="20"/>
        </w:rPr>
        <w:t xml:space="preserve">to estimate how frequently they (Self) drove within 2 hours of consuming alcohol, marijuana or both. </w:t>
      </w:r>
    </w:p>
    <w:p w14:paraId="0F144616" w14:textId="36406E51" w:rsidR="00166593" w:rsidRDefault="00166593" w:rsidP="00166593">
      <w:pPr>
        <w:spacing w:after="120"/>
        <w:rPr>
          <w:rFonts w:ascii="Verdana" w:hAnsi="Verdana"/>
          <w:color w:val="595959" w:themeColor="text1" w:themeTint="A6"/>
          <w:sz w:val="20"/>
          <w:szCs w:val="20"/>
        </w:rPr>
      </w:pPr>
      <w:r>
        <w:rPr>
          <w:rFonts w:ascii="Verdana" w:hAnsi="Verdana"/>
          <w:color w:val="595959" w:themeColor="text1" w:themeTint="A6"/>
          <w:sz w:val="20"/>
          <w:szCs w:val="20"/>
        </w:rPr>
        <w:t>All respondents (n=178) were asked to estimate how frequently other people in their county (Others) drove within 2 hours of consuming alcohol, marijuana or both.</w:t>
      </w:r>
    </w:p>
    <w:p w14:paraId="303EBA3F" w14:textId="77777777" w:rsidR="00EA67D4" w:rsidRDefault="00EA67D4" w:rsidP="00AA2786">
      <w:pPr>
        <w:spacing w:line="259" w:lineRule="auto"/>
        <w:rPr>
          <w:rFonts w:ascii="Verdana" w:eastAsia="Times New Roman" w:hAnsi="Verdana" w:cs="Times New Roman"/>
          <w:b/>
          <w:bCs/>
          <w:i/>
          <w:iCs/>
          <w:color w:val="595959" w:themeColor="text1" w:themeTint="A6"/>
          <w:sz w:val="20"/>
          <w:szCs w:val="20"/>
        </w:rPr>
      </w:pPr>
    </w:p>
    <w:p w14:paraId="41014484" w14:textId="7DFC2104" w:rsidR="00AA2786" w:rsidRPr="00AA2786" w:rsidRDefault="005A6AB2" w:rsidP="00AA2786">
      <w:pPr>
        <w:spacing w:line="259" w:lineRule="auto"/>
        <w:rPr>
          <w:rFonts w:ascii="Verdana" w:eastAsia="Times New Roman" w:hAnsi="Verdana" w:cs="Times New Roman"/>
          <w:b/>
          <w:bCs/>
          <w:i/>
          <w:iCs/>
          <w:color w:val="595959" w:themeColor="text1" w:themeTint="A6"/>
          <w:sz w:val="20"/>
          <w:szCs w:val="20"/>
        </w:rPr>
      </w:pPr>
      <w:r>
        <w:rPr>
          <w:rFonts w:ascii="Verdana" w:eastAsia="Times New Roman" w:hAnsi="Verdana" w:cs="Times New Roman"/>
          <w:b/>
          <w:bCs/>
          <w:i/>
          <w:iCs/>
          <w:color w:val="595959" w:themeColor="text1" w:themeTint="A6"/>
          <w:sz w:val="20"/>
          <w:szCs w:val="20"/>
        </w:rPr>
        <w:t>Chart WS7</w:t>
      </w:r>
    </w:p>
    <w:p w14:paraId="6570FEC5" w14:textId="77777777" w:rsidR="00166593" w:rsidRDefault="00AA2786" w:rsidP="00AA2786">
      <w:pPr>
        <w:spacing w:line="259" w:lineRule="auto"/>
        <w:rPr>
          <w:rFonts w:ascii="Verdana" w:eastAsia="Times New Roman" w:hAnsi="Verdana" w:cs="Times New Roman"/>
          <w:i/>
          <w:iCs/>
          <w:color w:val="595959" w:themeColor="text1" w:themeTint="A6"/>
          <w:sz w:val="20"/>
          <w:szCs w:val="20"/>
        </w:rPr>
      </w:pPr>
      <w:r w:rsidRPr="00AA2786">
        <w:rPr>
          <w:rFonts w:ascii="Verdana" w:eastAsia="Times New Roman" w:hAnsi="Verdana" w:cs="Times New Roman"/>
          <w:i/>
          <w:iCs/>
          <w:color w:val="595959" w:themeColor="text1" w:themeTint="A6"/>
          <w:sz w:val="20"/>
          <w:szCs w:val="20"/>
        </w:rPr>
        <w:t>Whatcom/Skagit – Comparison of the frequency survey respondents reported for driving impaired (Self) compared to their perception of others in their county (Others)</w:t>
      </w:r>
    </w:p>
    <w:p w14:paraId="68AE4E39" w14:textId="3AEAAC4D" w:rsidR="00AA2786" w:rsidRPr="00AA2786" w:rsidRDefault="00AA2786" w:rsidP="00AA2786">
      <w:pPr>
        <w:spacing w:line="259" w:lineRule="auto"/>
        <w:rPr>
          <w:rFonts w:ascii="Verdana" w:eastAsia="Times New Roman" w:hAnsi="Verdana" w:cs="Times New Roman"/>
          <w:i/>
          <w:iCs/>
          <w:color w:val="595959" w:themeColor="text1" w:themeTint="A6"/>
          <w:sz w:val="20"/>
          <w:szCs w:val="20"/>
        </w:rPr>
      </w:pPr>
      <w:r w:rsidRPr="00AA2786">
        <w:rPr>
          <w:rFonts w:ascii="Verdana" w:eastAsia="Times New Roman" w:hAnsi="Verdana" w:cs="Times New Roman"/>
          <w:i/>
          <w:iCs/>
          <w:color w:val="595959" w:themeColor="text1" w:themeTint="A6"/>
          <w:sz w:val="20"/>
          <w:szCs w:val="20"/>
        </w:rPr>
        <w:t xml:space="preserve"> </w:t>
      </w:r>
    </w:p>
    <w:tbl>
      <w:tblPr>
        <w:tblStyle w:val="TableGrid2"/>
        <w:tblW w:w="8730" w:type="dxa"/>
        <w:tblInd w:w="-15" w:type="dxa"/>
        <w:tblLayout w:type="fixed"/>
        <w:tblLook w:val="04A0" w:firstRow="1" w:lastRow="0" w:firstColumn="1" w:lastColumn="0" w:noHBand="0" w:noVBand="1"/>
      </w:tblPr>
      <w:tblGrid>
        <w:gridCol w:w="1875"/>
        <w:gridCol w:w="1086"/>
        <w:gridCol w:w="1179"/>
        <w:gridCol w:w="1170"/>
        <w:gridCol w:w="1080"/>
        <w:gridCol w:w="1080"/>
        <w:gridCol w:w="1260"/>
      </w:tblGrid>
      <w:tr w:rsidR="00AA2786" w:rsidRPr="00AA2786" w14:paraId="7FFE495E" w14:textId="77777777" w:rsidTr="00166593">
        <w:trPr>
          <w:trHeight w:val="568"/>
        </w:trPr>
        <w:tc>
          <w:tcPr>
            <w:tcW w:w="1875" w:type="dxa"/>
            <w:tcBorders>
              <w:top w:val="single" w:sz="12" w:space="0" w:color="auto"/>
              <w:left w:val="single" w:sz="12" w:space="0" w:color="auto"/>
              <w:bottom w:val="single" w:sz="12" w:space="0" w:color="auto"/>
              <w:right w:val="single" w:sz="12" w:space="0" w:color="auto"/>
            </w:tcBorders>
            <w:shd w:val="clear" w:color="auto" w:fill="7F7F7F"/>
          </w:tcPr>
          <w:p w14:paraId="01D0DC18" w14:textId="77777777" w:rsidR="00AA2786" w:rsidRPr="00AA2786" w:rsidRDefault="00AA2786" w:rsidP="00166593">
            <w:pPr>
              <w:rPr>
                <w:rFonts w:ascii="Verdana" w:hAnsi="Verdana"/>
                <w:b/>
                <w:bCs/>
                <w:color w:val="FFFFFF" w:themeColor="background1"/>
                <w:sz w:val="20"/>
                <w:szCs w:val="20"/>
              </w:rPr>
            </w:pPr>
            <w:r w:rsidRPr="00AA2786">
              <w:rPr>
                <w:rFonts w:ascii="Calibri" w:hAnsi="Calibri"/>
                <w:b/>
                <w:bCs/>
                <w:color w:val="FFFFFF" w:themeColor="background1"/>
              </w:rPr>
              <w:t>Frequency past 30 days</w:t>
            </w:r>
          </w:p>
        </w:tc>
        <w:tc>
          <w:tcPr>
            <w:tcW w:w="2265" w:type="dxa"/>
            <w:gridSpan w:val="2"/>
            <w:tcBorders>
              <w:top w:val="single" w:sz="12" w:space="0" w:color="auto"/>
              <w:left w:val="single" w:sz="12" w:space="0" w:color="auto"/>
              <w:bottom w:val="single" w:sz="12" w:space="0" w:color="auto"/>
              <w:right w:val="single" w:sz="12" w:space="0" w:color="auto"/>
            </w:tcBorders>
            <w:shd w:val="clear" w:color="auto" w:fill="5B9BD5"/>
          </w:tcPr>
          <w:p w14:paraId="4498252A" w14:textId="77777777" w:rsidR="00AA2786" w:rsidRPr="00AA2786" w:rsidRDefault="00AA2786" w:rsidP="00166593">
            <w:pPr>
              <w:jc w:val="center"/>
              <w:rPr>
                <w:rFonts w:ascii="Calibri" w:hAnsi="Calibri"/>
                <w:b/>
                <w:bCs/>
                <w:color w:val="FFFFFF" w:themeColor="background1"/>
              </w:rPr>
            </w:pPr>
            <w:r w:rsidRPr="00AA2786">
              <w:rPr>
                <w:rFonts w:ascii="Calibri" w:hAnsi="Calibri"/>
                <w:b/>
                <w:bCs/>
                <w:color w:val="FFFFFF" w:themeColor="background1"/>
              </w:rPr>
              <w:t>Alcohol</w:t>
            </w:r>
          </w:p>
        </w:tc>
        <w:tc>
          <w:tcPr>
            <w:tcW w:w="2250" w:type="dxa"/>
            <w:gridSpan w:val="2"/>
            <w:tcBorders>
              <w:top w:val="single" w:sz="12" w:space="0" w:color="auto"/>
              <w:left w:val="single" w:sz="12" w:space="0" w:color="auto"/>
              <w:bottom w:val="single" w:sz="12" w:space="0" w:color="auto"/>
              <w:right w:val="single" w:sz="12" w:space="0" w:color="auto"/>
            </w:tcBorders>
            <w:shd w:val="clear" w:color="auto" w:fill="8496B0"/>
          </w:tcPr>
          <w:p w14:paraId="1BD688B1" w14:textId="77777777" w:rsidR="00AA2786" w:rsidRPr="00AA2786" w:rsidRDefault="00AA2786" w:rsidP="00166593">
            <w:pPr>
              <w:jc w:val="center"/>
              <w:rPr>
                <w:rFonts w:ascii="Verdana" w:hAnsi="Verdana"/>
                <w:b/>
                <w:bCs/>
                <w:color w:val="FFFFFF" w:themeColor="background1"/>
                <w:sz w:val="20"/>
                <w:szCs w:val="20"/>
              </w:rPr>
            </w:pPr>
            <w:r w:rsidRPr="00AA2786">
              <w:rPr>
                <w:rFonts w:ascii="Verdana" w:hAnsi="Verdana"/>
                <w:b/>
                <w:bCs/>
                <w:color w:val="FFFFFF" w:themeColor="background1"/>
                <w:sz w:val="20"/>
                <w:szCs w:val="20"/>
              </w:rPr>
              <w:t>Marijuana</w:t>
            </w:r>
          </w:p>
        </w:tc>
        <w:tc>
          <w:tcPr>
            <w:tcW w:w="2340" w:type="dxa"/>
            <w:gridSpan w:val="2"/>
            <w:tcBorders>
              <w:top w:val="single" w:sz="12" w:space="0" w:color="auto"/>
              <w:left w:val="single" w:sz="12" w:space="0" w:color="auto"/>
              <w:bottom w:val="single" w:sz="12" w:space="0" w:color="auto"/>
              <w:right w:val="single" w:sz="12" w:space="0" w:color="auto"/>
            </w:tcBorders>
            <w:shd w:val="clear" w:color="auto" w:fill="538135"/>
          </w:tcPr>
          <w:p w14:paraId="10469CE9" w14:textId="77777777" w:rsidR="00AA2786" w:rsidRPr="00AA2786" w:rsidRDefault="00AA2786" w:rsidP="00166593">
            <w:pPr>
              <w:jc w:val="center"/>
              <w:rPr>
                <w:rFonts w:ascii="Verdana" w:hAnsi="Verdana"/>
                <w:b/>
                <w:bCs/>
                <w:color w:val="FFFFFF" w:themeColor="background1"/>
                <w:sz w:val="20"/>
                <w:szCs w:val="20"/>
              </w:rPr>
            </w:pPr>
            <w:r w:rsidRPr="00AA2786">
              <w:rPr>
                <w:rFonts w:ascii="Calibri" w:hAnsi="Calibri"/>
                <w:b/>
                <w:bCs/>
                <w:color w:val="FFFFFF" w:themeColor="background1"/>
              </w:rPr>
              <w:t>Both Alcohol &amp; Marijuana</w:t>
            </w:r>
          </w:p>
        </w:tc>
      </w:tr>
      <w:tr w:rsidR="00AA2786" w:rsidRPr="00AA2786" w14:paraId="7CBCF675" w14:textId="77777777" w:rsidTr="00166593">
        <w:trPr>
          <w:trHeight w:val="568"/>
        </w:trPr>
        <w:tc>
          <w:tcPr>
            <w:tcW w:w="1875" w:type="dxa"/>
            <w:tcBorders>
              <w:top w:val="single" w:sz="12" w:space="0" w:color="auto"/>
              <w:right w:val="single" w:sz="12" w:space="0" w:color="auto"/>
            </w:tcBorders>
            <w:shd w:val="clear" w:color="auto" w:fill="FFFFFF"/>
          </w:tcPr>
          <w:p w14:paraId="59519A3A" w14:textId="77777777" w:rsidR="00AA2786" w:rsidRPr="00AA2786" w:rsidRDefault="00AA2786" w:rsidP="00166593">
            <w:pPr>
              <w:jc w:val="right"/>
              <w:rPr>
                <w:rFonts w:ascii="Calibri" w:hAnsi="Calibri"/>
                <w:b/>
                <w:bCs/>
                <w:color w:val="FFFFFF" w:themeColor="background1"/>
              </w:rPr>
            </w:pPr>
          </w:p>
        </w:tc>
        <w:tc>
          <w:tcPr>
            <w:tcW w:w="1086" w:type="dxa"/>
            <w:tcBorders>
              <w:top w:val="single" w:sz="12" w:space="0" w:color="auto"/>
              <w:left w:val="single" w:sz="12" w:space="0" w:color="auto"/>
              <w:bottom w:val="single" w:sz="2" w:space="0" w:color="auto"/>
              <w:right w:val="single" w:sz="12" w:space="0" w:color="auto"/>
            </w:tcBorders>
            <w:shd w:val="clear" w:color="auto" w:fill="5B9BD5"/>
          </w:tcPr>
          <w:p w14:paraId="2A967F4F" w14:textId="77777777" w:rsidR="00AA2786" w:rsidRPr="00AA2786" w:rsidRDefault="00AA2786" w:rsidP="00166593">
            <w:pPr>
              <w:jc w:val="center"/>
              <w:rPr>
                <w:rFonts w:ascii="Calibri" w:hAnsi="Calibri"/>
                <w:b/>
                <w:bCs/>
                <w:color w:val="FFFFFF" w:themeColor="background1"/>
              </w:rPr>
            </w:pPr>
            <w:r w:rsidRPr="00AA2786">
              <w:rPr>
                <w:rFonts w:ascii="Calibri" w:hAnsi="Calibri"/>
                <w:b/>
                <w:bCs/>
                <w:color w:val="FFFFFF" w:themeColor="background1"/>
              </w:rPr>
              <w:t>%Self</w:t>
            </w:r>
          </w:p>
          <w:p w14:paraId="6A9EC42D" w14:textId="77777777" w:rsidR="00AA2786" w:rsidRPr="00AA2786" w:rsidRDefault="00AA2786" w:rsidP="00166593">
            <w:pPr>
              <w:jc w:val="center"/>
              <w:rPr>
                <w:rFonts w:ascii="Calibri" w:hAnsi="Calibri"/>
                <w:b/>
                <w:bCs/>
                <w:color w:val="FFFFFF" w:themeColor="background1"/>
              </w:rPr>
            </w:pPr>
            <w:r w:rsidRPr="00AA2786">
              <w:rPr>
                <w:rFonts w:ascii="Calibri" w:hAnsi="Calibri"/>
                <w:b/>
                <w:bCs/>
                <w:color w:val="FFFFFF" w:themeColor="background1"/>
              </w:rPr>
              <w:t>(n=101)*</w:t>
            </w:r>
          </w:p>
        </w:tc>
        <w:tc>
          <w:tcPr>
            <w:tcW w:w="1179" w:type="dxa"/>
            <w:tcBorders>
              <w:top w:val="single" w:sz="12" w:space="0" w:color="auto"/>
              <w:left w:val="single" w:sz="12" w:space="0" w:color="auto"/>
              <w:bottom w:val="single" w:sz="2" w:space="0" w:color="auto"/>
              <w:right w:val="single" w:sz="12" w:space="0" w:color="auto"/>
            </w:tcBorders>
            <w:shd w:val="clear" w:color="auto" w:fill="5B9BD5"/>
          </w:tcPr>
          <w:p w14:paraId="67D8E150" w14:textId="77777777" w:rsidR="00AA2786" w:rsidRPr="00AA2786" w:rsidRDefault="00AA2786" w:rsidP="00166593">
            <w:pPr>
              <w:jc w:val="center"/>
              <w:rPr>
                <w:rFonts w:ascii="Calibri" w:hAnsi="Calibri"/>
                <w:b/>
                <w:bCs/>
                <w:color w:val="FFFFFF" w:themeColor="background1"/>
              </w:rPr>
            </w:pPr>
            <w:r w:rsidRPr="00AA2786">
              <w:rPr>
                <w:rFonts w:ascii="Calibri" w:hAnsi="Calibri"/>
                <w:b/>
                <w:bCs/>
                <w:color w:val="FFFFFF" w:themeColor="background1"/>
              </w:rPr>
              <w:t>%Others</w:t>
            </w:r>
          </w:p>
          <w:p w14:paraId="0648BAA5" w14:textId="77777777" w:rsidR="00AA2786" w:rsidRPr="00AA2786" w:rsidRDefault="00AA2786" w:rsidP="00166593">
            <w:pPr>
              <w:jc w:val="center"/>
              <w:rPr>
                <w:rFonts w:ascii="Calibri" w:hAnsi="Calibri"/>
                <w:b/>
                <w:bCs/>
                <w:color w:val="FFFFFF" w:themeColor="background1"/>
              </w:rPr>
            </w:pPr>
            <w:r w:rsidRPr="00AA2786">
              <w:rPr>
                <w:rFonts w:ascii="Calibri" w:hAnsi="Calibri"/>
                <w:b/>
                <w:bCs/>
                <w:color w:val="FFFFFF" w:themeColor="background1"/>
              </w:rPr>
              <w:t>(n=178)</w:t>
            </w:r>
          </w:p>
        </w:tc>
        <w:tc>
          <w:tcPr>
            <w:tcW w:w="1170" w:type="dxa"/>
            <w:tcBorders>
              <w:top w:val="single" w:sz="12" w:space="0" w:color="auto"/>
              <w:left w:val="single" w:sz="12" w:space="0" w:color="auto"/>
            </w:tcBorders>
            <w:shd w:val="clear" w:color="auto" w:fill="8496B0"/>
          </w:tcPr>
          <w:p w14:paraId="2F2CF3BB" w14:textId="77777777" w:rsidR="00AA2786" w:rsidRPr="00AA2786" w:rsidRDefault="00AA2786" w:rsidP="00166593">
            <w:pPr>
              <w:jc w:val="center"/>
              <w:rPr>
                <w:rFonts w:ascii="Calibri" w:hAnsi="Calibri"/>
                <w:b/>
                <w:bCs/>
                <w:color w:val="FFFFFF" w:themeColor="background1"/>
              </w:rPr>
            </w:pPr>
            <w:r w:rsidRPr="00AA2786">
              <w:rPr>
                <w:rFonts w:ascii="Calibri" w:hAnsi="Calibri"/>
                <w:b/>
                <w:bCs/>
                <w:color w:val="FFFFFF" w:themeColor="background1"/>
              </w:rPr>
              <w:t>%Self</w:t>
            </w:r>
          </w:p>
          <w:p w14:paraId="6A8F11B7" w14:textId="77777777" w:rsidR="00AA2786" w:rsidRPr="00AA2786" w:rsidRDefault="00AA2786" w:rsidP="00166593">
            <w:pPr>
              <w:jc w:val="center"/>
              <w:rPr>
                <w:rFonts w:ascii="Calibri" w:hAnsi="Calibri"/>
                <w:b/>
                <w:bCs/>
                <w:color w:val="FFFFFF" w:themeColor="background1"/>
              </w:rPr>
            </w:pPr>
            <w:r w:rsidRPr="00AA2786">
              <w:rPr>
                <w:rFonts w:ascii="Calibri" w:hAnsi="Calibri"/>
                <w:b/>
                <w:bCs/>
                <w:color w:val="FFFFFF" w:themeColor="background1"/>
              </w:rPr>
              <w:t>(n=101)</w:t>
            </w:r>
          </w:p>
        </w:tc>
        <w:tc>
          <w:tcPr>
            <w:tcW w:w="1080" w:type="dxa"/>
            <w:tcBorders>
              <w:top w:val="single" w:sz="12" w:space="0" w:color="auto"/>
              <w:right w:val="single" w:sz="12" w:space="0" w:color="auto"/>
            </w:tcBorders>
            <w:shd w:val="clear" w:color="auto" w:fill="8496B0"/>
          </w:tcPr>
          <w:p w14:paraId="0DA78FF2" w14:textId="77777777" w:rsidR="00AA2786" w:rsidRPr="00AA2786" w:rsidRDefault="00AA2786" w:rsidP="00166593">
            <w:pPr>
              <w:jc w:val="center"/>
              <w:rPr>
                <w:rFonts w:ascii="Calibri" w:hAnsi="Calibri"/>
                <w:b/>
                <w:bCs/>
                <w:color w:val="FFFFFF" w:themeColor="background1"/>
              </w:rPr>
            </w:pPr>
            <w:r w:rsidRPr="00AA2786">
              <w:rPr>
                <w:rFonts w:ascii="Calibri" w:hAnsi="Calibri"/>
                <w:b/>
                <w:bCs/>
                <w:color w:val="FFFFFF" w:themeColor="background1"/>
              </w:rPr>
              <w:t>%Others</w:t>
            </w:r>
          </w:p>
          <w:p w14:paraId="7049F10E" w14:textId="77777777" w:rsidR="00AA2786" w:rsidRPr="00AA2786" w:rsidRDefault="00AA2786" w:rsidP="00166593">
            <w:pPr>
              <w:jc w:val="center"/>
              <w:rPr>
                <w:rFonts w:ascii="Calibri" w:hAnsi="Calibri"/>
                <w:b/>
                <w:bCs/>
                <w:color w:val="FFFFFF" w:themeColor="background1"/>
              </w:rPr>
            </w:pPr>
            <w:r w:rsidRPr="00AA2786">
              <w:rPr>
                <w:rFonts w:ascii="Calibri" w:hAnsi="Calibri"/>
                <w:b/>
                <w:bCs/>
                <w:color w:val="FFFFFF" w:themeColor="background1"/>
              </w:rPr>
              <w:t>(n=178)</w:t>
            </w:r>
          </w:p>
        </w:tc>
        <w:tc>
          <w:tcPr>
            <w:tcW w:w="1080" w:type="dxa"/>
            <w:tcBorders>
              <w:top w:val="single" w:sz="12" w:space="0" w:color="auto"/>
              <w:left w:val="single" w:sz="12" w:space="0" w:color="auto"/>
            </w:tcBorders>
            <w:shd w:val="clear" w:color="auto" w:fill="538135"/>
          </w:tcPr>
          <w:p w14:paraId="5FB1A47D" w14:textId="77777777" w:rsidR="00AA2786" w:rsidRPr="00AA2786" w:rsidRDefault="00AA2786" w:rsidP="00166593">
            <w:pPr>
              <w:jc w:val="center"/>
              <w:rPr>
                <w:rFonts w:ascii="Calibri" w:hAnsi="Calibri"/>
                <w:b/>
                <w:bCs/>
                <w:color w:val="FFFFFF" w:themeColor="background1"/>
              </w:rPr>
            </w:pPr>
            <w:r w:rsidRPr="00AA2786">
              <w:rPr>
                <w:rFonts w:ascii="Calibri" w:hAnsi="Calibri"/>
                <w:b/>
                <w:bCs/>
                <w:color w:val="FFFFFF" w:themeColor="background1"/>
              </w:rPr>
              <w:t>%Self</w:t>
            </w:r>
          </w:p>
          <w:p w14:paraId="3D0039BC" w14:textId="77777777" w:rsidR="00AA2786" w:rsidRPr="00AA2786" w:rsidRDefault="00AA2786" w:rsidP="00166593">
            <w:pPr>
              <w:jc w:val="center"/>
              <w:rPr>
                <w:rFonts w:ascii="Calibri" w:hAnsi="Calibri"/>
                <w:b/>
                <w:bCs/>
                <w:color w:val="FFFFFF" w:themeColor="background1"/>
              </w:rPr>
            </w:pPr>
            <w:r w:rsidRPr="00AA2786">
              <w:rPr>
                <w:rFonts w:ascii="Calibri" w:hAnsi="Calibri"/>
                <w:b/>
                <w:bCs/>
                <w:color w:val="FFFFFF" w:themeColor="background1"/>
              </w:rPr>
              <w:t>(n=101)</w:t>
            </w:r>
          </w:p>
        </w:tc>
        <w:tc>
          <w:tcPr>
            <w:tcW w:w="1260" w:type="dxa"/>
            <w:tcBorders>
              <w:top w:val="single" w:sz="12" w:space="0" w:color="auto"/>
              <w:right w:val="single" w:sz="12" w:space="0" w:color="auto"/>
            </w:tcBorders>
            <w:shd w:val="clear" w:color="auto" w:fill="538135"/>
          </w:tcPr>
          <w:p w14:paraId="4CB3B178" w14:textId="77777777" w:rsidR="00AA2786" w:rsidRPr="00AA2786" w:rsidRDefault="00AA2786" w:rsidP="00166593">
            <w:pPr>
              <w:jc w:val="center"/>
              <w:rPr>
                <w:rFonts w:ascii="Calibri" w:hAnsi="Calibri"/>
                <w:b/>
                <w:bCs/>
                <w:color w:val="FFFFFF" w:themeColor="background1"/>
              </w:rPr>
            </w:pPr>
            <w:r w:rsidRPr="00AA2786">
              <w:rPr>
                <w:rFonts w:ascii="Calibri" w:hAnsi="Calibri"/>
                <w:b/>
                <w:bCs/>
                <w:color w:val="FFFFFF" w:themeColor="background1"/>
              </w:rPr>
              <w:t>%Others</w:t>
            </w:r>
          </w:p>
          <w:p w14:paraId="24AC3012" w14:textId="77777777" w:rsidR="00AA2786" w:rsidRPr="00AA2786" w:rsidRDefault="00AA2786" w:rsidP="00166593">
            <w:pPr>
              <w:jc w:val="center"/>
              <w:rPr>
                <w:rFonts w:ascii="Calibri" w:hAnsi="Calibri"/>
                <w:b/>
                <w:bCs/>
                <w:color w:val="FFFFFF" w:themeColor="background1"/>
              </w:rPr>
            </w:pPr>
            <w:r w:rsidRPr="00AA2786">
              <w:rPr>
                <w:rFonts w:ascii="Calibri" w:hAnsi="Calibri"/>
                <w:b/>
                <w:bCs/>
                <w:color w:val="FFFFFF" w:themeColor="background1"/>
              </w:rPr>
              <w:t>(n=178)</w:t>
            </w:r>
          </w:p>
        </w:tc>
      </w:tr>
      <w:tr w:rsidR="00AA2786" w:rsidRPr="00AA2786" w14:paraId="1B4D9609" w14:textId="77777777" w:rsidTr="00166593">
        <w:trPr>
          <w:trHeight w:val="252"/>
        </w:trPr>
        <w:tc>
          <w:tcPr>
            <w:tcW w:w="1875" w:type="dxa"/>
            <w:tcBorders>
              <w:right w:val="single" w:sz="12" w:space="0" w:color="auto"/>
            </w:tcBorders>
          </w:tcPr>
          <w:p w14:paraId="7847D120" w14:textId="77777777" w:rsidR="00AA2786" w:rsidRPr="00AA2786" w:rsidRDefault="00AA2786" w:rsidP="00166593">
            <w:pPr>
              <w:rPr>
                <w:rFonts w:ascii="Verdana" w:hAnsi="Verdana"/>
                <w:color w:val="595959" w:themeColor="text1" w:themeTint="A6"/>
                <w:sz w:val="20"/>
                <w:szCs w:val="20"/>
              </w:rPr>
            </w:pPr>
            <w:r w:rsidRPr="00AA2786">
              <w:rPr>
                <w:rFonts w:ascii="Verdana" w:hAnsi="Verdana"/>
                <w:color w:val="595959" w:themeColor="text1" w:themeTint="A6"/>
                <w:sz w:val="20"/>
                <w:szCs w:val="20"/>
              </w:rPr>
              <w:t>Never</w:t>
            </w:r>
          </w:p>
        </w:tc>
        <w:tc>
          <w:tcPr>
            <w:tcW w:w="1086" w:type="dxa"/>
            <w:tcBorders>
              <w:top w:val="single" w:sz="2" w:space="0" w:color="auto"/>
              <w:left w:val="single" w:sz="12" w:space="0" w:color="auto"/>
              <w:bottom w:val="single" w:sz="2" w:space="0" w:color="auto"/>
              <w:right w:val="single" w:sz="12" w:space="0" w:color="auto"/>
            </w:tcBorders>
          </w:tcPr>
          <w:p w14:paraId="762EA4BE" w14:textId="77777777" w:rsidR="00AA2786" w:rsidRPr="00AA2786" w:rsidRDefault="00AA2786" w:rsidP="00166593">
            <w:pPr>
              <w:jc w:val="center"/>
              <w:rPr>
                <w:rFonts w:ascii="Verdana" w:hAnsi="Verdana"/>
                <w:color w:val="595959" w:themeColor="text1" w:themeTint="A6"/>
                <w:sz w:val="20"/>
                <w:szCs w:val="20"/>
              </w:rPr>
            </w:pPr>
            <w:r w:rsidRPr="00AA2786">
              <w:rPr>
                <w:rFonts w:ascii="Verdana" w:hAnsi="Verdana"/>
                <w:color w:val="595959" w:themeColor="text1" w:themeTint="A6"/>
                <w:sz w:val="20"/>
                <w:szCs w:val="20"/>
              </w:rPr>
              <w:t>65.3</w:t>
            </w:r>
          </w:p>
        </w:tc>
        <w:tc>
          <w:tcPr>
            <w:tcW w:w="1179" w:type="dxa"/>
            <w:tcBorders>
              <w:top w:val="single" w:sz="2" w:space="0" w:color="auto"/>
              <w:left w:val="single" w:sz="12" w:space="0" w:color="auto"/>
              <w:bottom w:val="single" w:sz="2" w:space="0" w:color="auto"/>
              <w:right w:val="single" w:sz="12" w:space="0" w:color="auto"/>
            </w:tcBorders>
          </w:tcPr>
          <w:p w14:paraId="7673116B" w14:textId="77777777" w:rsidR="00AA2786" w:rsidRPr="00AA2786" w:rsidRDefault="00AA2786" w:rsidP="00166593">
            <w:pPr>
              <w:jc w:val="center"/>
              <w:rPr>
                <w:rFonts w:ascii="Verdana" w:hAnsi="Verdana"/>
                <w:color w:val="595959" w:themeColor="text1" w:themeTint="A6"/>
                <w:sz w:val="20"/>
                <w:szCs w:val="20"/>
              </w:rPr>
            </w:pPr>
            <w:r w:rsidRPr="00AA2786">
              <w:rPr>
                <w:rFonts w:ascii="Verdana" w:hAnsi="Verdana"/>
                <w:color w:val="595959" w:themeColor="text1" w:themeTint="A6"/>
                <w:sz w:val="20"/>
                <w:szCs w:val="20"/>
              </w:rPr>
              <w:t>14.6</w:t>
            </w:r>
          </w:p>
        </w:tc>
        <w:tc>
          <w:tcPr>
            <w:tcW w:w="1170" w:type="dxa"/>
            <w:tcBorders>
              <w:left w:val="single" w:sz="12" w:space="0" w:color="auto"/>
            </w:tcBorders>
          </w:tcPr>
          <w:p w14:paraId="37703493" w14:textId="77777777" w:rsidR="00AA2786" w:rsidRPr="00AA2786" w:rsidRDefault="00AA2786" w:rsidP="00166593">
            <w:pPr>
              <w:jc w:val="center"/>
              <w:rPr>
                <w:rFonts w:ascii="Verdana" w:hAnsi="Verdana"/>
                <w:color w:val="595959" w:themeColor="text1" w:themeTint="A6"/>
                <w:sz w:val="20"/>
                <w:szCs w:val="20"/>
              </w:rPr>
            </w:pPr>
            <w:r w:rsidRPr="00AA2786">
              <w:rPr>
                <w:rFonts w:ascii="Verdana" w:hAnsi="Verdana"/>
                <w:color w:val="595959" w:themeColor="text1" w:themeTint="A6"/>
                <w:sz w:val="20"/>
                <w:szCs w:val="20"/>
              </w:rPr>
              <w:t>74.3</w:t>
            </w:r>
          </w:p>
        </w:tc>
        <w:tc>
          <w:tcPr>
            <w:tcW w:w="1080" w:type="dxa"/>
            <w:tcBorders>
              <w:right w:val="single" w:sz="12" w:space="0" w:color="auto"/>
            </w:tcBorders>
          </w:tcPr>
          <w:p w14:paraId="669DCB3C" w14:textId="77777777" w:rsidR="00AA2786" w:rsidRPr="00AA2786" w:rsidRDefault="00AA2786" w:rsidP="00166593">
            <w:pPr>
              <w:jc w:val="center"/>
              <w:rPr>
                <w:rFonts w:ascii="Verdana" w:hAnsi="Verdana"/>
                <w:color w:val="595959" w:themeColor="text1" w:themeTint="A6"/>
                <w:sz w:val="20"/>
                <w:szCs w:val="20"/>
              </w:rPr>
            </w:pPr>
            <w:r w:rsidRPr="00AA2786">
              <w:rPr>
                <w:rFonts w:ascii="Verdana" w:hAnsi="Verdana"/>
                <w:color w:val="595959" w:themeColor="text1" w:themeTint="A6"/>
                <w:sz w:val="20"/>
                <w:szCs w:val="20"/>
              </w:rPr>
              <w:t>14.0</w:t>
            </w:r>
          </w:p>
        </w:tc>
        <w:tc>
          <w:tcPr>
            <w:tcW w:w="1080" w:type="dxa"/>
            <w:tcBorders>
              <w:left w:val="single" w:sz="12" w:space="0" w:color="auto"/>
            </w:tcBorders>
          </w:tcPr>
          <w:p w14:paraId="4E8AA2D9" w14:textId="77777777" w:rsidR="00AA2786" w:rsidRPr="00AA2786" w:rsidRDefault="00AA2786" w:rsidP="00166593">
            <w:pPr>
              <w:jc w:val="center"/>
              <w:rPr>
                <w:rFonts w:ascii="Verdana" w:hAnsi="Verdana"/>
                <w:color w:val="595959" w:themeColor="text1" w:themeTint="A6"/>
                <w:sz w:val="20"/>
                <w:szCs w:val="20"/>
              </w:rPr>
            </w:pPr>
            <w:r w:rsidRPr="00AA2786">
              <w:rPr>
                <w:rFonts w:ascii="Verdana" w:hAnsi="Verdana"/>
                <w:color w:val="595959" w:themeColor="text1" w:themeTint="A6"/>
                <w:sz w:val="20"/>
                <w:szCs w:val="20"/>
              </w:rPr>
              <w:t>82.2</w:t>
            </w:r>
          </w:p>
        </w:tc>
        <w:tc>
          <w:tcPr>
            <w:tcW w:w="1260" w:type="dxa"/>
            <w:tcBorders>
              <w:right w:val="single" w:sz="12" w:space="0" w:color="auto"/>
            </w:tcBorders>
          </w:tcPr>
          <w:p w14:paraId="379647CF" w14:textId="77777777" w:rsidR="00AA2786" w:rsidRPr="00AA2786" w:rsidRDefault="00AA2786" w:rsidP="00166593">
            <w:pPr>
              <w:jc w:val="center"/>
              <w:rPr>
                <w:rFonts w:ascii="Verdana" w:hAnsi="Verdana"/>
                <w:color w:val="595959" w:themeColor="text1" w:themeTint="A6"/>
                <w:sz w:val="20"/>
                <w:szCs w:val="20"/>
              </w:rPr>
            </w:pPr>
            <w:r w:rsidRPr="00AA2786">
              <w:rPr>
                <w:rFonts w:ascii="Verdana" w:hAnsi="Verdana"/>
                <w:color w:val="595959" w:themeColor="text1" w:themeTint="A6"/>
                <w:sz w:val="20"/>
                <w:szCs w:val="20"/>
              </w:rPr>
              <w:t>18.0</w:t>
            </w:r>
          </w:p>
        </w:tc>
      </w:tr>
      <w:tr w:rsidR="00AA2786" w:rsidRPr="00AA2786" w14:paraId="7A37E295" w14:textId="77777777" w:rsidTr="00166593">
        <w:trPr>
          <w:trHeight w:val="252"/>
        </w:trPr>
        <w:tc>
          <w:tcPr>
            <w:tcW w:w="1875" w:type="dxa"/>
            <w:tcBorders>
              <w:right w:val="single" w:sz="12" w:space="0" w:color="auto"/>
            </w:tcBorders>
          </w:tcPr>
          <w:p w14:paraId="0A8195D7" w14:textId="77777777" w:rsidR="00AA2786" w:rsidRPr="00AA2786" w:rsidRDefault="00AA2786" w:rsidP="00166593">
            <w:pPr>
              <w:rPr>
                <w:rFonts w:ascii="Verdana" w:hAnsi="Verdana"/>
                <w:color w:val="595959" w:themeColor="text1" w:themeTint="A6"/>
                <w:sz w:val="20"/>
                <w:szCs w:val="20"/>
              </w:rPr>
            </w:pPr>
            <w:r w:rsidRPr="00AA2786">
              <w:rPr>
                <w:rFonts w:ascii="Verdana" w:hAnsi="Verdana"/>
                <w:color w:val="595959" w:themeColor="text1" w:themeTint="A6"/>
                <w:sz w:val="20"/>
                <w:szCs w:val="20"/>
              </w:rPr>
              <w:t>Rarely</w:t>
            </w:r>
          </w:p>
        </w:tc>
        <w:tc>
          <w:tcPr>
            <w:tcW w:w="1086" w:type="dxa"/>
            <w:tcBorders>
              <w:top w:val="single" w:sz="2" w:space="0" w:color="auto"/>
              <w:left w:val="single" w:sz="12" w:space="0" w:color="auto"/>
              <w:bottom w:val="single" w:sz="2" w:space="0" w:color="auto"/>
              <w:right w:val="single" w:sz="12" w:space="0" w:color="auto"/>
            </w:tcBorders>
          </w:tcPr>
          <w:p w14:paraId="285DFFEC" w14:textId="77777777" w:rsidR="00AA2786" w:rsidRPr="00AA2786" w:rsidRDefault="00AA2786" w:rsidP="00166593">
            <w:pPr>
              <w:jc w:val="center"/>
              <w:rPr>
                <w:rFonts w:ascii="Verdana" w:hAnsi="Verdana"/>
                <w:color w:val="595959" w:themeColor="text1" w:themeTint="A6"/>
                <w:sz w:val="20"/>
                <w:szCs w:val="20"/>
              </w:rPr>
            </w:pPr>
            <w:r w:rsidRPr="00AA2786">
              <w:rPr>
                <w:rFonts w:ascii="Verdana" w:hAnsi="Verdana"/>
                <w:color w:val="595959" w:themeColor="text1" w:themeTint="A6"/>
                <w:sz w:val="20"/>
                <w:szCs w:val="20"/>
              </w:rPr>
              <w:t>18.8</w:t>
            </w:r>
          </w:p>
        </w:tc>
        <w:tc>
          <w:tcPr>
            <w:tcW w:w="1179" w:type="dxa"/>
            <w:tcBorders>
              <w:top w:val="single" w:sz="2" w:space="0" w:color="auto"/>
              <w:left w:val="single" w:sz="12" w:space="0" w:color="auto"/>
              <w:bottom w:val="single" w:sz="2" w:space="0" w:color="auto"/>
              <w:right w:val="single" w:sz="12" w:space="0" w:color="auto"/>
            </w:tcBorders>
          </w:tcPr>
          <w:p w14:paraId="392FB7A8" w14:textId="77777777" w:rsidR="00AA2786" w:rsidRPr="00AA2786" w:rsidRDefault="00AA2786" w:rsidP="00166593">
            <w:pPr>
              <w:jc w:val="center"/>
              <w:rPr>
                <w:rFonts w:ascii="Verdana" w:hAnsi="Verdana"/>
                <w:color w:val="595959" w:themeColor="text1" w:themeTint="A6"/>
                <w:sz w:val="20"/>
                <w:szCs w:val="20"/>
              </w:rPr>
            </w:pPr>
            <w:r w:rsidRPr="00AA2786">
              <w:rPr>
                <w:rFonts w:ascii="Verdana" w:hAnsi="Verdana"/>
                <w:color w:val="595959" w:themeColor="text1" w:themeTint="A6"/>
                <w:sz w:val="20"/>
                <w:szCs w:val="20"/>
              </w:rPr>
              <w:t>15.7</w:t>
            </w:r>
          </w:p>
        </w:tc>
        <w:tc>
          <w:tcPr>
            <w:tcW w:w="1170" w:type="dxa"/>
            <w:tcBorders>
              <w:left w:val="single" w:sz="12" w:space="0" w:color="auto"/>
            </w:tcBorders>
          </w:tcPr>
          <w:p w14:paraId="76A58756" w14:textId="77777777" w:rsidR="00AA2786" w:rsidRPr="00AA2786" w:rsidRDefault="00AA2786" w:rsidP="00166593">
            <w:pPr>
              <w:jc w:val="center"/>
              <w:rPr>
                <w:rFonts w:ascii="Verdana" w:hAnsi="Verdana"/>
                <w:color w:val="595959" w:themeColor="text1" w:themeTint="A6"/>
                <w:sz w:val="20"/>
                <w:szCs w:val="20"/>
              </w:rPr>
            </w:pPr>
            <w:r w:rsidRPr="00AA2786">
              <w:rPr>
                <w:rFonts w:ascii="Verdana" w:hAnsi="Verdana"/>
                <w:color w:val="595959" w:themeColor="text1" w:themeTint="A6"/>
                <w:sz w:val="20"/>
                <w:szCs w:val="20"/>
              </w:rPr>
              <w:t>6.9</w:t>
            </w:r>
          </w:p>
        </w:tc>
        <w:tc>
          <w:tcPr>
            <w:tcW w:w="1080" w:type="dxa"/>
            <w:tcBorders>
              <w:right w:val="single" w:sz="12" w:space="0" w:color="auto"/>
            </w:tcBorders>
          </w:tcPr>
          <w:p w14:paraId="4745F03E" w14:textId="77777777" w:rsidR="00AA2786" w:rsidRPr="00AA2786" w:rsidRDefault="00AA2786" w:rsidP="00166593">
            <w:pPr>
              <w:jc w:val="center"/>
              <w:rPr>
                <w:rFonts w:ascii="Verdana" w:hAnsi="Verdana"/>
                <w:color w:val="595959" w:themeColor="text1" w:themeTint="A6"/>
                <w:sz w:val="20"/>
                <w:szCs w:val="20"/>
              </w:rPr>
            </w:pPr>
            <w:r w:rsidRPr="00AA2786">
              <w:rPr>
                <w:rFonts w:ascii="Verdana" w:hAnsi="Verdana"/>
                <w:color w:val="595959" w:themeColor="text1" w:themeTint="A6"/>
                <w:sz w:val="20"/>
                <w:szCs w:val="20"/>
              </w:rPr>
              <w:t>18.0</w:t>
            </w:r>
          </w:p>
        </w:tc>
        <w:tc>
          <w:tcPr>
            <w:tcW w:w="1080" w:type="dxa"/>
            <w:tcBorders>
              <w:left w:val="single" w:sz="12" w:space="0" w:color="auto"/>
            </w:tcBorders>
          </w:tcPr>
          <w:p w14:paraId="611E5A0E" w14:textId="77777777" w:rsidR="00AA2786" w:rsidRPr="00AA2786" w:rsidRDefault="00AA2786" w:rsidP="00166593">
            <w:pPr>
              <w:jc w:val="center"/>
              <w:rPr>
                <w:rFonts w:ascii="Verdana" w:hAnsi="Verdana"/>
                <w:color w:val="595959" w:themeColor="text1" w:themeTint="A6"/>
                <w:sz w:val="20"/>
                <w:szCs w:val="20"/>
              </w:rPr>
            </w:pPr>
            <w:r w:rsidRPr="00AA2786">
              <w:rPr>
                <w:rFonts w:ascii="Verdana" w:hAnsi="Verdana"/>
                <w:color w:val="595959" w:themeColor="text1" w:themeTint="A6"/>
                <w:sz w:val="20"/>
                <w:szCs w:val="20"/>
              </w:rPr>
              <w:t>6.9</w:t>
            </w:r>
          </w:p>
        </w:tc>
        <w:tc>
          <w:tcPr>
            <w:tcW w:w="1260" w:type="dxa"/>
            <w:tcBorders>
              <w:right w:val="single" w:sz="12" w:space="0" w:color="auto"/>
            </w:tcBorders>
          </w:tcPr>
          <w:p w14:paraId="6471BBA0" w14:textId="77777777" w:rsidR="00AA2786" w:rsidRPr="00AA2786" w:rsidRDefault="00AA2786" w:rsidP="00166593">
            <w:pPr>
              <w:jc w:val="center"/>
              <w:rPr>
                <w:rFonts w:ascii="Verdana" w:hAnsi="Verdana"/>
                <w:color w:val="595959" w:themeColor="text1" w:themeTint="A6"/>
                <w:sz w:val="20"/>
                <w:szCs w:val="20"/>
              </w:rPr>
            </w:pPr>
            <w:r w:rsidRPr="00AA2786">
              <w:rPr>
                <w:rFonts w:ascii="Verdana" w:hAnsi="Verdana"/>
                <w:color w:val="595959" w:themeColor="text1" w:themeTint="A6"/>
                <w:sz w:val="20"/>
                <w:szCs w:val="20"/>
              </w:rPr>
              <w:t>22.5</w:t>
            </w:r>
          </w:p>
        </w:tc>
      </w:tr>
      <w:tr w:rsidR="00AA2786" w:rsidRPr="00AA2786" w14:paraId="34EAE8BA" w14:textId="77777777" w:rsidTr="00166593">
        <w:trPr>
          <w:trHeight w:val="236"/>
        </w:trPr>
        <w:tc>
          <w:tcPr>
            <w:tcW w:w="1875" w:type="dxa"/>
            <w:tcBorders>
              <w:right w:val="single" w:sz="12" w:space="0" w:color="auto"/>
            </w:tcBorders>
          </w:tcPr>
          <w:p w14:paraId="4CFC58D4" w14:textId="77777777" w:rsidR="00AA2786" w:rsidRPr="00AA2786" w:rsidRDefault="00AA2786" w:rsidP="00166593">
            <w:pPr>
              <w:rPr>
                <w:rFonts w:ascii="Verdana" w:hAnsi="Verdana"/>
                <w:color w:val="595959" w:themeColor="text1" w:themeTint="A6"/>
                <w:sz w:val="20"/>
                <w:szCs w:val="20"/>
              </w:rPr>
            </w:pPr>
            <w:r w:rsidRPr="00AA2786">
              <w:rPr>
                <w:rFonts w:ascii="Verdana" w:hAnsi="Verdana"/>
                <w:color w:val="595959" w:themeColor="text1" w:themeTint="A6"/>
                <w:sz w:val="20"/>
                <w:szCs w:val="20"/>
              </w:rPr>
              <w:t>Occasionally</w:t>
            </w:r>
          </w:p>
        </w:tc>
        <w:tc>
          <w:tcPr>
            <w:tcW w:w="1086" w:type="dxa"/>
            <w:tcBorders>
              <w:top w:val="single" w:sz="2" w:space="0" w:color="auto"/>
              <w:left w:val="single" w:sz="12" w:space="0" w:color="auto"/>
              <w:bottom w:val="single" w:sz="2" w:space="0" w:color="auto"/>
              <w:right w:val="single" w:sz="12" w:space="0" w:color="auto"/>
            </w:tcBorders>
          </w:tcPr>
          <w:p w14:paraId="07E889AC" w14:textId="77777777" w:rsidR="00AA2786" w:rsidRPr="00AA2786" w:rsidRDefault="00AA2786" w:rsidP="00166593">
            <w:pPr>
              <w:jc w:val="center"/>
              <w:rPr>
                <w:rFonts w:ascii="Verdana" w:hAnsi="Verdana"/>
                <w:color w:val="595959" w:themeColor="text1" w:themeTint="A6"/>
                <w:sz w:val="20"/>
                <w:szCs w:val="20"/>
              </w:rPr>
            </w:pPr>
            <w:r w:rsidRPr="00AA2786">
              <w:rPr>
                <w:rFonts w:ascii="Verdana" w:hAnsi="Verdana"/>
                <w:color w:val="595959" w:themeColor="text1" w:themeTint="A6"/>
                <w:sz w:val="20"/>
                <w:szCs w:val="20"/>
              </w:rPr>
              <w:t>10.9</w:t>
            </w:r>
          </w:p>
        </w:tc>
        <w:tc>
          <w:tcPr>
            <w:tcW w:w="1179" w:type="dxa"/>
            <w:tcBorders>
              <w:top w:val="single" w:sz="2" w:space="0" w:color="auto"/>
              <w:left w:val="single" w:sz="12" w:space="0" w:color="auto"/>
              <w:bottom w:val="single" w:sz="2" w:space="0" w:color="auto"/>
              <w:right w:val="single" w:sz="12" w:space="0" w:color="auto"/>
            </w:tcBorders>
          </w:tcPr>
          <w:p w14:paraId="7EF637FD" w14:textId="77777777" w:rsidR="00AA2786" w:rsidRPr="00AA2786" w:rsidRDefault="00AA2786" w:rsidP="00166593">
            <w:pPr>
              <w:jc w:val="center"/>
              <w:rPr>
                <w:rFonts w:ascii="Verdana" w:hAnsi="Verdana"/>
                <w:color w:val="595959" w:themeColor="text1" w:themeTint="A6"/>
                <w:sz w:val="20"/>
                <w:szCs w:val="20"/>
              </w:rPr>
            </w:pPr>
            <w:r w:rsidRPr="00AA2786">
              <w:rPr>
                <w:rFonts w:ascii="Verdana" w:hAnsi="Verdana"/>
                <w:color w:val="595959" w:themeColor="text1" w:themeTint="A6"/>
                <w:sz w:val="20"/>
                <w:szCs w:val="20"/>
              </w:rPr>
              <w:t>36.0</w:t>
            </w:r>
          </w:p>
        </w:tc>
        <w:tc>
          <w:tcPr>
            <w:tcW w:w="1170" w:type="dxa"/>
            <w:tcBorders>
              <w:left w:val="single" w:sz="12" w:space="0" w:color="auto"/>
            </w:tcBorders>
          </w:tcPr>
          <w:p w14:paraId="46CEE111" w14:textId="77777777" w:rsidR="00AA2786" w:rsidRPr="00AA2786" w:rsidRDefault="00AA2786" w:rsidP="00166593">
            <w:pPr>
              <w:jc w:val="center"/>
              <w:rPr>
                <w:rFonts w:ascii="Verdana" w:hAnsi="Verdana"/>
                <w:color w:val="595959" w:themeColor="text1" w:themeTint="A6"/>
                <w:sz w:val="20"/>
                <w:szCs w:val="20"/>
              </w:rPr>
            </w:pPr>
            <w:r w:rsidRPr="00AA2786">
              <w:rPr>
                <w:rFonts w:ascii="Verdana" w:hAnsi="Verdana"/>
                <w:color w:val="595959" w:themeColor="text1" w:themeTint="A6"/>
                <w:sz w:val="20"/>
                <w:szCs w:val="20"/>
              </w:rPr>
              <w:t>9.9</w:t>
            </w:r>
          </w:p>
        </w:tc>
        <w:tc>
          <w:tcPr>
            <w:tcW w:w="1080" w:type="dxa"/>
            <w:tcBorders>
              <w:right w:val="single" w:sz="12" w:space="0" w:color="auto"/>
            </w:tcBorders>
          </w:tcPr>
          <w:p w14:paraId="099D2245" w14:textId="77777777" w:rsidR="00AA2786" w:rsidRPr="00AA2786" w:rsidRDefault="00AA2786" w:rsidP="00166593">
            <w:pPr>
              <w:jc w:val="center"/>
              <w:rPr>
                <w:rFonts w:ascii="Verdana" w:hAnsi="Verdana"/>
                <w:color w:val="595959" w:themeColor="text1" w:themeTint="A6"/>
                <w:sz w:val="20"/>
                <w:szCs w:val="20"/>
              </w:rPr>
            </w:pPr>
            <w:r w:rsidRPr="00AA2786">
              <w:rPr>
                <w:rFonts w:ascii="Verdana" w:hAnsi="Verdana"/>
                <w:color w:val="595959" w:themeColor="text1" w:themeTint="A6"/>
                <w:sz w:val="20"/>
                <w:szCs w:val="20"/>
              </w:rPr>
              <w:t>29.8</w:t>
            </w:r>
          </w:p>
        </w:tc>
        <w:tc>
          <w:tcPr>
            <w:tcW w:w="1080" w:type="dxa"/>
            <w:tcBorders>
              <w:left w:val="single" w:sz="12" w:space="0" w:color="auto"/>
            </w:tcBorders>
          </w:tcPr>
          <w:p w14:paraId="6C38636A" w14:textId="77777777" w:rsidR="00AA2786" w:rsidRPr="00AA2786" w:rsidRDefault="00AA2786" w:rsidP="00166593">
            <w:pPr>
              <w:jc w:val="center"/>
              <w:rPr>
                <w:rFonts w:ascii="Verdana" w:hAnsi="Verdana"/>
                <w:color w:val="595959" w:themeColor="text1" w:themeTint="A6"/>
                <w:sz w:val="20"/>
                <w:szCs w:val="20"/>
              </w:rPr>
            </w:pPr>
            <w:r w:rsidRPr="00AA2786">
              <w:rPr>
                <w:rFonts w:ascii="Verdana" w:hAnsi="Verdana"/>
                <w:color w:val="595959" w:themeColor="text1" w:themeTint="A6"/>
                <w:sz w:val="20"/>
                <w:szCs w:val="20"/>
              </w:rPr>
              <w:t>4.0</w:t>
            </w:r>
          </w:p>
        </w:tc>
        <w:tc>
          <w:tcPr>
            <w:tcW w:w="1260" w:type="dxa"/>
            <w:tcBorders>
              <w:right w:val="single" w:sz="12" w:space="0" w:color="auto"/>
            </w:tcBorders>
          </w:tcPr>
          <w:p w14:paraId="4A4ADC1C" w14:textId="77777777" w:rsidR="00AA2786" w:rsidRPr="00AA2786" w:rsidRDefault="00AA2786" w:rsidP="00166593">
            <w:pPr>
              <w:jc w:val="center"/>
              <w:rPr>
                <w:rFonts w:ascii="Verdana" w:hAnsi="Verdana"/>
                <w:color w:val="595959" w:themeColor="text1" w:themeTint="A6"/>
                <w:sz w:val="20"/>
                <w:szCs w:val="20"/>
              </w:rPr>
            </w:pPr>
            <w:r w:rsidRPr="00AA2786">
              <w:rPr>
                <w:rFonts w:ascii="Verdana" w:hAnsi="Verdana"/>
                <w:color w:val="595959" w:themeColor="text1" w:themeTint="A6"/>
                <w:sz w:val="20"/>
                <w:szCs w:val="20"/>
              </w:rPr>
              <w:t>32.6</w:t>
            </w:r>
          </w:p>
        </w:tc>
      </w:tr>
      <w:tr w:rsidR="00AA2786" w:rsidRPr="00AA2786" w14:paraId="2317278E" w14:textId="77777777" w:rsidTr="00166593">
        <w:trPr>
          <w:trHeight w:val="521"/>
        </w:trPr>
        <w:tc>
          <w:tcPr>
            <w:tcW w:w="1875" w:type="dxa"/>
            <w:tcBorders>
              <w:right w:val="single" w:sz="12" w:space="0" w:color="auto"/>
            </w:tcBorders>
          </w:tcPr>
          <w:p w14:paraId="32EEF725" w14:textId="77777777" w:rsidR="00AA2786" w:rsidRPr="00AA2786" w:rsidRDefault="00AA2786" w:rsidP="00166593">
            <w:pPr>
              <w:rPr>
                <w:rFonts w:ascii="Verdana" w:hAnsi="Verdana"/>
                <w:color w:val="595959" w:themeColor="text1" w:themeTint="A6"/>
                <w:sz w:val="20"/>
                <w:szCs w:val="20"/>
              </w:rPr>
            </w:pPr>
            <w:r w:rsidRPr="00AA2786">
              <w:rPr>
                <w:rFonts w:ascii="Verdana" w:hAnsi="Verdana"/>
                <w:color w:val="595959" w:themeColor="text1" w:themeTint="A6"/>
                <w:sz w:val="20"/>
                <w:szCs w:val="20"/>
              </w:rPr>
              <w:t>About half the time</w:t>
            </w:r>
          </w:p>
        </w:tc>
        <w:tc>
          <w:tcPr>
            <w:tcW w:w="1086" w:type="dxa"/>
            <w:tcBorders>
              <w:top w:val="single" w:sz="2" w:space="0" w:color="auto"/>
              <w:left w:val="single" w:sz="12" w:space="0" w:color="auto"/>
              <w:bottom w:val="single" w:sz="2" w:space="0" w:color="auto"/>
              <w:right w:val="single" w:sz="12" w:space="0" w:color="auto"/>
            </w:tcBorders>
          </w:tcPr>
          <w:p w14:paraId="148C1C89" w14:textId="77777777" w:rsidR="00AA2786" w:rsidRPr="00AA2786" w:rsidRDefault="00AA2786" w:rsidP="00166593">
            <w:pPr>
              <w:jc w:val="center"/>
              <w:rPr>
                <w:rFonts w:ascii="Verdana" w:hAnsi="Verdana"/>
                <w:color w:val="595959" w:themeColor="text1" w:themeTint="A6"/>
                <w:sz w:val="20"/>
                <w:szCs w:val="20"/>
              </w:rPr>
            </w:pPr>
            <w:r w:rsidRPr="00AA2786">
              <w:rPr>
                <w:rFonts w:ascii="Verdana" w:hAnsi="Verdana"/>
                <w:color w:val="595959" w:themeColor="text1" w:themeTint="A6"/>
                <w:sz w:val="20"/>
                <w:szCs w:val="20"/>
              </w:rPr>
              <w:t>1.0</w:t>
            </w:r>
          </w:p>
        </w:tc>
        <w:tc>
          <w:tcPr>
            <w:tcW w:w="1179" w:type="dxa"/>
            <w:tcBorders>
              <w:top w:val="single" w:sz="2" w:space="0" w:color="auto"/>
              <w:left w:val="single" w:sz="12" w:space="0" w:color="auto"/>
              <w:bottom w:val="single" w:sz="2" w:space="0" w:color="auto"/>
              <w:right w:val="single" w:sz="12" w:space="0" w:color="auto"/>
            </w:tcBorders>
          </w:tcPr>
          <w:p w14:paraId="5E2F824B" w14:textId="77777777" w:rsidR="00AA2786" w:rsidRPr="00AA2786" w:rsidRDefault="00AA2786" w:rsidP="00166593">
            <w:pPr>
              <w:jc w:val="center"/>
              <w:rPr>
                <w:rFonts w:ascii="Verdana" w:hAnsi="Verdana"/>
                <w:color w:val="595959" w:themeColor="text1" w:themeTint="A6"/>
                <w:sz w:val="20"/>
                <w:szCs w:val="20"/>
              </w:rPr>
            </w:pPr>
            <w:r w:rsidRPr="00AA2786">
              <w:rPr>
                <w:rFonts w:ascii="Verdana" w:hAnsi="Verdana"/>
                <w:color w:val="595959" w:themeColor="text1" w:themeTint="A6"/>
                <w:sz w:val="20"/>
                <w:szCs w:val="20"/>
              </w:rPr>
              <w:t>14.6</w:t>
            </w:r>
          </w:p>
        </w:tc>
        <w:tc>
          <w:tcPr>
            <w:tcW w:w="1170" w:type="dxa"/>
            <w:tcBorders>
              <w:left w:val="single" w:sz="12" w:space="0" w:color="auto"/>
            </w:tcBorders>
          </w:tcPr>
          <w:p w14:paraId="5FA65EDF" w14:textId="77777777" w:rsidR="00AA2786" w:rsidRPr="00AA2786" w:rsidRDefault="00AA2786" w:rsidP="00166593">
            <w:pPr>
              <w:jc w:val="center"/>
              <w:rPr>
                <w:rFonts w:ascii="Verdana" w:hAnsi="Verdana"/>
                <w:color w:val="595959" w:themeColor="text1" w:themeTint="A6"/>
                <w:sz w:val="20"/>
                <w:szCs w:val="20"/>
              </w:rPr>
            </w:pPr>
            <w:r w:rsidRPr="00AA2786">
              <w:rPr>
                <w:rFonts w:ascii="Verdana" w:hAnsi="Verdana"/>
                <w:color w:val="595959" w:themeColor="text1" w:themeTint="A6"/>
                <w:sz w:val="20"/>
                <w:szCs w:val="20"/>
              </w:rPr>
              <w:t>0.0</w:t>
            </w:r>
          </w:p>
        </w:tc>
        <w:tc>
          <w:tcPr>
            <w:tcW w:w="1080" w:type="dxa"/>
            <w:tcBorders>
              <w:right w:val="single" w:sz="12" w:space="0" w:color="auto"/>
            </w:tcBorders>
          </w:tcPr>
          <w:p w14:paraId="0C9272DF" w14:textId="77777777" w:rsidR="00AA2786" w:rsidRPr="00AA2786" w:rsidRDefault="00AA2786" w:rsidP="00166593">
            <w:pPr>
              <w:jc w:val="center"/>
              <w:rPr>
                <w:rFonts w:ascii="Verdana" w:hAnsi="Verdana"/>
                <w:color w:val="595959" w:themeColor="text1" w:themeTint="A6"/>
                <w:sz w:val="20"/>
                <w:szCs w:val="20"/>
              </w:rPr>
            </w:pPr>
            <w:r w:rsidRPr="00AA2786">
              <w:rPr>
                <w:rFonts w:ascii="Verdana" w:hAnsi="Verdana"/>
                <w:color w:val="595959" w:themeColor="text1" w:themeTint="A6"/>
                <w:sz w:val="20"/>
                <w:szCs w:val="20"/>
              </w:rPr>
              <w:t>11.2</w:t>
            </w:r>
          </w:p>
        </w:tc>
        <w:tc>
          <w:tcPr>
            <w:tcW w:w="1080" w:type="dxa"/>
            <w:tcBorders>
              <w:left w:val="single" w:sz="12" w:space="0" w:color="auto"/>
            </w:tcBorders>
          </w:tcPr>
          <w:p w14:paraId="694D9107" w14:textId="77777777" w:rsidR="00AA2786" w:rsidRPr="00AA2786" w:rsidRDefault="00AA2786" w:rsidP="00166593">
            <w:pPr>
              <w:jc w:val="center"/>
              <w:rPr>
                <w:rFonts w:ascii="Verdana" w:hAnsi="Verdana"/>
                <w:color w:val="595959" w:themeColor="text1" w:themeTint="A6"/>
                <w:sz w:val="20"/>
                <w:szCs w:val="20"/>
              </w:rPr>
            </w:pPr>
            <w:r w:rsidRPr="00AA2786">
              <w:rPr>
                <w:rFonts w:ascii="Verdana" w:hAnsi="Verdana"/>
                <w:color w:val="595959" w:themeColor="text1" w:themeTint="A6"/>
                <w:sz w:val="20"/>
                <w:szCs w:val="20"/>
              </w:rPr>
              <w:t>1.0</w:t>
            </w:r>
          </w:p>
        </w:tc>
        <w:tc>
          <w:tcPr>
            <w:tcW w:w="1260" w:type="dxa"/>
            <w:tcBorders>
              <w:right w:val="single" w:sz="12" w:space="0" w:color="auto"/>
            </w:tcBorders>
          </w:tcPr>
          <w:p w14:paraId="5FC1A656" w14:textId="77777777" w:rsidR="00AA2786" w:rsidRPr="00AA2786" w:rsidRDefault="00AA2786" w:rsidP="00166593">
            <w:pPr>
              <w:jc w:val="center"/>
              <w:rPr>
                <w:rFonts w:ascii="Verdana" w:hAnsi="Verdana"/>
                <w:color w:val="595959" w:themeColor="text1" w:themeTint="A6"/>
                <w:sz w:val="20"/>
                <w:szCs w:val="20"/>
              </w:rPr>
            </w:pPr>
            <w:r w:rsidRPr="00AA2786">
              <w:rPr>
                <w:rFonts w:ascii="Verdana" w:hAnsi="Verdana"/>
                <w:color w:val="595959" w:themeColor="text1" w:themeTint="A6"/>
                <w:sz w:val="20"/>
                <w:szCs w:val="20"/>
              </w:rPr>
              <w:t>11.8</w:t>
            </w:r>
          </w:p>
        </w:tc>
      </w:tr>
      <w:tr w:rsidR="00AA2786" w:rsidRPr="00AA2786" w14:paraId="00148FD0" w14:textId="77777777" w:rsidTr="00166593">
        <w:trPr>
          <w:trHeight w:val="236"/>
        </w:trPr>
        <w:tc>
          <w:tcPr>
            <w:tcW w:w="1875" w:type="dxa"/>
            <w:tcBorders>
              <w:right w:val="single" w:sz="12" w:space="0" w:color="auto"/>
            </w:tcBorders>
          </w:tcPr>
          <w:p w14:paraId="4A554528" w14:textId="77777777" w:rsidR="00AA2786" w:rsidRPr="00AA2786" w:rsidRDefault="00AA2786" w:rsidP="00166593">
            <w:pPr>
              <w:rPr>
                <w:rFonts w:ascii="Verdana" w:hAnsi="Verdana"/>
                <w:color w:val="595959" w:themeColor="text1" w:themeTint="A6"/>
                <w:sz w:val="20"/>
                <w:szCs w:val="20"/>
              </w:rPr>
            </w:pPr>
            <w:r w:rsidRPr="00AA2786">
              <w:rPr>
                <w:rFonts w:ascii="Verdana" w:hAnsi="Verdana"/>
                <w:color w:val="595959" w:themeColor="text1" w:themeTint="A6"/>
                <w:sz w:val="20"/>
                <w:szCs w:val="20"/>
              </w:rPr>
              <w:t>Frequently</w:t>
            </w:r>
          </w:p>
        </w:tc>
        <w:tc>
          <w:tcPr>
            <w:tcW w:w="1086" w:type="dxa"/>
            <w:tcBorders>
              <w:top w:val="single" w:sz="2" w:space="0" w:color="auto"/>
              <w:left w:val="single" w:sz="12" w:space="0" w:color="auto"/>
              <w:bottom w:val="single" w:sz="2" w:space="0" w:color="auto"/>
              <w:right w:val="single" w:sz="12" w:space="0" w:color="auto"/>
            </w:tcBorders>
          </w:tcPr>
          <w:p w14:paraId="444AEFD0" w14:textId="77777777" w:rsidR="00AA2786" w:rsidRPr="00AA2786" w:rsidRDefault="00AA2786" w:rsidP="00166593">
            <w:pPr>
              <w:jc w:val="center"/>
              <w:rPr>
                <w:rFonts w:ascii="Verdana" w:hAnsi="Verdana"/>
                <w:color w:val="595959" w:themeColor="text1" w:themeTint="A6"/>
                <w:sz w:val="20"/>
                <w:szCs w:val="20"/>
              </w:rPr>
            </w:pPr>
            <w:r w:rsidRPr="00AA2786">
              <w:rPr>
                <w:rFonts w:ascii="Verdana" w:hAnsi="Verdana"/>
                <w:color w:val="595959" w:themeColor="text1" w:themeTint="A6"/>
                <w:sz w:val="20"/>
                <w:szCs w:val="20"/>
              </w:rPr>
              <w:t>1.0</w:t>
            </w:r>
          </w:p>
        </w:tc>
        <w:tc>
          <w:tcPr>
            <w:tcW w:w="1179" w:type="dxa"/>
            <w:tcBorders>
              <w:top w:val="single" w:sz="2" w:space="0" w:color="auto"/>
              <w:left w:val="single" w:sz="12" w:space="0" w:color="auto"/>
              <w:bottom w:val="single" w:sz="2" w:space="0" w:color="auto"/>
              <w:right w:val="single" w:sz="12" w:space="0" w:color="auto"/>
            </w:tcBorders>
          </w:tcPr>
          <w:p w14:paraId="09DEE811" w14:textId="77777777" w:rsidR="00AA2786" w:rsidRPr="00AA2786" w:rsidRDefault="00AA2786" w:rsidP="00166593">
            <w:pPr>
              <w:jc w:val="center"/>
              <w:rPr>
                <w:rFonts w:ascii="Verdana" w:hAnsi="Verdana"/>
                <w:color w:val="595959" w:themeColor="text1" w:themeTint="A6"/>
                <w:sz w:val="20"/>
                <w:szCs w:val="20"/>
              </w:rPr>
            </w:pPr>
            <w:r w:rsidRPr="00AA2786">
              <w:rPr>
                <w:rFonts w:ascii="Verdana" w:hAnsi="Verdana"/>
                <w:color w:val="595959" w:themeColor="text1" w:themeTint="A6"/>
                <w:sz w:val="20"/>
                <w:szCs w:val="20"/>
              </w:rPr>
              <w:t>13.5</w:t>
            </w:r>
          </w:p>
        </w:tc>
        <w:tc>
          <w:tcPr>
            <w:tcW w:w="1170" w:type="dxa"/>
            <w:tcBorders>
              <w:left w:val="single" w:sz="12" w:space="0" w:color="auto"/>
            </w:tcBorders>
          </w:tcPr>
          <w:p w14:paraId="47797E10" w14:textId="77777777" w:rsidR="00AA2786" w:rsidRPr="00AA2786" w:rsidRDefault="00AA2786" w:rsidP="00166593">
            <w:pPr>
              <w:jc w:val="center"/>
              <w:rPr>
                <w:rFonts w:ascii="Verdana" w:hAnsi="Verdana"/>
                <w:color w:val="595959" w:themeColor="text1" w:themeTint="A6"/>
                <w:sz w:val="20"/>
                <w:szCs w:val="20"/>
              </w:rPr>
            </w:pPr>
            <w:r w:rsidRPr="00AA2786">
              <w:rPr>
                <w:rFonts w:ascii="Verdana" w:hAnsi="Verdana"/>
                <w:color w:val="595959" w:themeColor="text1" w:themeTint="A6"/>
                <w:sz w:val="20"/>
                <w:szCs w:val="20"/>
              </w:rPr>
              <w:t>5.9</w:t>
            </w:r>
          </w:p>
        </w:tc>
        <w:tc>
          <w:tcPr>
            <w:tcW w:w="1080" w:type="dxa"/>
            <w:tcBorders>
              <w:right w:val="single" w:sz="12" w:space="0" w:color="auto"/>
            </w:tcBorders>
          </w:tcPr>
          <w:p w14:paraId="1AE5F3E5" w14:textId="77777777" w:rsidR="00AA2786" w:rsidRPr="00AA2786" w:rsidRDefault="00AA2786" w:rsidP="00166593">
            <w:pPr>
              <w:jc w:val="center"/>
              <w:rPr>
                <w:rFonts w:ascii="Verdana" w:hAnsi="Verdana"/>
                <w:color w:val="595959" w:themeColor="text1" w:themeTint="A6"/>
                <w:sz w:val="20"/>
                <w:szCs w:val="20"/>
              </w:rPr>
            </w:pPr>
            <w:r w:rsidRPr="00AA2786">
              <w:rPr>
                <w:rFonts w:ascii="Verdana" w:hAnsi="Verdana"/>
                <w:color w:val="595959" w:themeColor="text1" w:themeTint="A6"/>
                <w:sz w:val="20"/>
                <w:szCs w:val="20"/>
              </w:rPr>
              <w:t>19.7</w:t>
            </w:r>
          </w:p>
        </w:tc>
        <w:tc>
          <w:tcPr>
            <w:tcW w:w="1080" w:type="dxa"/>
            <w:tcBorders>
              <w:left w:val="single" w:sz="12" w:space="0" w:color="auto"/>
            </w:tcBorders>
          </w:tcPr>
          <w:p w14:paraId="02CA67FE" w14:textId="77777777" w:rsidR="00AA2786" w:rsidRPr="00AA2786" w:rsidRDefault="00AA2786" w:rsidP="00166593">
            <w:pPr>
              <w:jc w:val="center"/>
              <w:rPr>
                <w:rFonts w:ascii="Verdana" w:hAnsi="Verdana"/>
                <w:color w:val="595959" w:themeColor="text1" w:themeTint="A6"/>
                <w:sz w:val="20"/>
                <w:szCs w:val="20"/>
              </w:rPr>
            </w:pPr>
            <w:r w:rsidRPr="00AA2786">
              <w:rPr>
                <w:rFonts w:ascii="Verdana" w:hAnsi="Verdana"/>
                <w:color w:val="595959" w:themeColor="text1" w:themeTint="A6"/>
                <w:sz w:val="20"/>
                <w:szCs w:val="20"/>
              </w:rPr>
              <w:t>3.0</w:t>
            </w:r>
          </w:p>
        </w:tc>
        <w:tc>
          <w:tcPr>
            <w:tcW w:w="1260" w:type="dxa"/>
            <w:tcBorders>
              <w:right w:val="single" w:sz="12" w:space="0" w:color="auto"/>
            </w:tcBorders>
          </w:tcPr>
          <w:p w14:paraId="2A043FE9" w14:textId="77777777" w:rsidR="00AA2786" w:rsidRPr="00AA2786" w:rsidRDefault="00AA2786" w:rsidP="00166593">
            <w:pPr>
              <w:jc w:val="center"/>
              <w:rPr>
                <w:rFonts w:ascii="Verdana" w:hAnsi="Verdana"/>
                <w:color w:val="595959" w:themeColor="text1" w:themeTint="A6"/>
                <w:sz w:val="20"/>
                <w:szCs w:val="20"/>
              </w:rPr>
            </w:pPr>
            <w:r w:rsidRPr="00AA2786">
              <w:rPr>
                <w:rFonts w:ascii="Verdana" w:hAnsi="Verdana"/>
                <w:color w:val="595959" w:themeColor="text1" w:themeTint="A6"/>
                <w:sz w:val="20"/>
                <w:szCs w:val="20"/>
              </w:rPr>
              <w:t>10.7</w:t>
            </w:r>
          </w:p>
        </w:tc>
      </w:tr>
      <w:tr w:rsidR="00AA2786" w:rsidRPr="00AA2786" w14:paraId="3623C755" w14:textId="77777777" w:rsidTr="00166593">
        <w:trPr>
          <w:trHeight w:val="332"/>
        </w:trPr>
        <w:tc>
          <w:tcPr>
            <w:tcW w:w="1875" w:type="dxa"/>
            <w:tcBorders>
              <w:right w:val="single" w:sz="12" w:space="0" w:color="auto"/>
            </w:tcBorders>
          </w:tcPr>
          <w:p w14:paraId="2FDDD197" w14:textId="77777777" w:rsidR="00AA2786" w:rsidRPr="00AA2786" w:rsidRDefault="00AA2786" w:rsidP="00166593">
            <w:pPr>
              <w:rPr>
                <w:rFonts w:ascii="Verdana" w:hAnsi="Verdana"/>
                <w:color w:val="595959" w:themeColor="text1" w:themeTint="A6"/>
                <w:sz w:val="20"/>
                <w:szCs w:val="20"/>
              </w:rPr>
            </w:pPr>
            <w:r w:rsidRPr="00AA2786">
              <w:rPr>
                <w:rFonts w:ascii="Verdana" w:hAnsi="Verdana"/>
                <w:color w:val="595959" w:themeColor="text1" w:themeTint="A6"/>
                <w:sz w:val="20"/>
                <w:szCs w:val="20"/>
              </w:rPr>
              <w:t>Almost Always</w:t>
            </w:r>
          </w:p>
        </w:tc>
        <w:tc>
          <w:tcPr>
            <w:tcW w:w="1086" w:type="dxa"/>
            <w:tcBorders>
              <w:top w:val="single" w:sz="2" w:space="0" w:color="auto"/>
              <w:left w:val="single" w:sz="12" w:space="0" w:color="auto"/>
              <w:bottom w:val="single" w:sz="2" w:space="0" w:color="auto"/>
              <w:right w:val="single" w:sz="12" w:space="0" w:color="auto"/>
            </w:tcBorders>
          </w:tcPr>
          <w:p w14:paraId="6BBE5C14" w14:textId="77777777" w:rsidR="00AA2786" w:rsidRPr="00AA2786" w:rsidRDefault="00AA2786" w:rsidP="00166593">
            <w:pPr>
              <w:jc w:val="center"/>
              <w:rPr>
                <w:rFonts w:ascii="Verdana" w:hAnsi="Verdana"/>
                <w:color w:val="595959" w:themeColor="text1" w:themeTint="A6"/>
                <w:sz w:val="20"/>
                <w:szCs w:val="20"/>
              </w:rPr>
            </w:pPr>
            <w:r w:rsidRPr="00AA2786">
              <w:rPr>
                <w:rFonts w:ascii="Verdana" w:hAnsi="Verdana"/>
                <w:color w:val="595959" w:themeColor="text1" w:themeTint="A6"/>
                <w:sz w:val="20"/>
                <w:szCs w:val="20"/>
              </w:rPr>
              <w:t>1.0</w:t>
            </w:r>
          </w:p>
        </w:tc>
        <w:tc>
          <w:tcPr>
            <w:tcW w:w="1179" w:type="dxa"/>
            <w:tcBorders>
              <w:top w:val="single" w:sz="2" w:space="0" w:color="auto"/>
              <w:left w:val="single" w:sz="12" w:space="0" w:color="auto"/>
              <w:bottom w:val="single" w:sz="2" w:space="0" w:color="auto"/>
              <w:right w:val="single" w:sz="12" w:space="0" w:color="auto"/>
            </w:tcBorders>
          </w:tcPr>
          <w:p w14:paraId="00DF6B06" w14:textId="77777777" w:rsidR="00AA2786" w:rsidRPr="00AA2786" w:rsidRDefault="00AA2786" w:rsidP="00166593">
            <w:pPr>
              <w:jc w:val="center"/>
              <w:rPr>
                <w:rFonts w:ascii="Verdana" w:hAnsi="Verdana"/>
                <w:color w:val="595959" w:themeColor="text1" w:themeTint="A6"/>
                <w:sz w:val="20"/>
                <w:szCs w:val="20"/>
              </w:rPr>
            </w:pPr>
            <w:r w:rsidRPr="00AA2786">
              <w:rPr>
                <w:rFonts w:ascii="Verdana" w:hAnsi="Verdana"/>
                <w:color w:val="595959" w:themeColor="text1" w:themeTint="A6"/>
                <w:sz w:val="20"/>
                <w:szCs w:val="20"/>
              </w:rPr>
              <w:t>0.6</w:t>
            </w:r>
          </w:p>
        </w:tc>
        <w:tc>
          <w:tcPr>
            <w:tcW w:w="1170" w:type="dxa"/>
            <w:tcBorders>
              <w:left w:val="single" w:sz="12" w:space="0" w:color="auto"/>
            </w:tcBorders>
          </w:tcPr>
          <w:p w14:paraId="16196D1F" w14:textId="77777777" w:rsidR="00AA2786" w:rsidRPr="00AA2786" w:rsidRDefault="00AA2786" w:rsidP="00166593">
            <w:pPr>
              <w:jc w:val="center"/>
              <w:rPr>
                <w:rFonts w:ascii="Verdana" w:hAnsi="Verdana"/>
                <w:color w:val="595959" w:themeColor="text1" w:themeTint="A6"/>
                <w:sz w:val="20"/>
                <w:szCs w:val="20"/>
              </w:rPr>
            </w:pPr>
            <w:r w:rsidRPr="00AA2786">
              <w:rPr>
                <w:rFonts w:ascii="Verdana" w:hAnsi="Verdana"/>
                <w:color w:val="595959" w:themeColor="text1" w:themeTint="A6"/>
                <w:sz w:val="20"/>
                <w:szCs w:val="20"/>
              </w:rPr>
              <w:t>3.0</w:t>
            </w:r>
          </w:p>
        </w:tc>
        <w:tc>
          <w:tcPr>
            <w:tcW w:w="1080" w:type="dxa"/>
            <w:tcBorders>
              <w:right w:val="single" w:sz="12" w:space="0" w:color="auto"/>
            </w:tcBorders>
          </w:tcPr>
          <w:p w14:paraId="687BEA9E" w14:textId="77777777" w:rsidR="00AA2786" w:rsidRPr="00AA2786" w:rsidRDefault="00AA2786" w:rsidP="00166593">
            <w:pPr>
              <w:jc w:val="center"/>
              <w:rPr>
                <w:rFonts w:ascii="Verdana" w:hAnsi="Verdana"/>
                <w:color w:val="595959" w:themeColor="text1" w:themeTint="A6"/>
                <w:sz w:val="20"/>
                <w:szCs w:val="20"/>
              </w:rPr>
            </w:pPr>
            <w:r w:rsidRPr="00AA2786">
              <w:rPr>
                <w:rFonts w:ascii="Verdana" w:hAnsi="Verdana"/>
                <w:color w:val="595959" w:themeColor="text1" w:themeTint="A6"/>
                <w:sz w:val="20"/>
                <w:szCs w:val="20"/>
              </w:rPr>
              <w:t>2.8</w:t>
            </w:r>
          </w:p>
        </w:tc>
        <w:tc>
          <w:tcPr>
            <w:tcW w:w="1080" w:type="dxa"/>
            <w:tcBorders>
              <w:left w:val="single" w:sz="12" w:space="0" w:color="auto"/>
            </w:tcBorders>
          </w:tcPr>
          <w:p w14:paraId="74E4A91E" w14:textId="77777777" w:rsidR="00AA2786" w:rsidRPr="00AA2786" w:rsidRDefault="00AA2786" w:rsidP="00166593">
            <w:pPr>
              <w:jc w:val="center"/>
              <w:rPr>
                <w:rFonts w:ascii="Verdana" w:hAnsi="Verdana"/>
                <w:color w:val="595959" w:themeColor="text1" w:themeTint="A6"/>
                <w:sz w:val="20"/>
                <w:szCs w:val="20"/>
              </w:rPr>
            </w:pPr>
            <w:r w:rsidRPr="00AA2786">
              <w:rPr>
                <w:rFonts w:ascii="Verdana" w:hAnsi="Verdana"/>
                <w:color w:val="595959" w:themeColor="text1" w:themeTint="A6"/>
                <w:sz w:val="20"/>
                <w:szCs w:val="20"/>
              </w:rPr>
              <w:t>1.0</w:t>
            </w:r>
          </w:p>
        </w:tc>
        <w:tc>
          <w:tcPr>
            <w:tcW w:w="1260" w:type="dxa"/>
            <w:tcBorders>
              <w:right w:val="single" w:sz="12" w:space="0" w:color="auto"/>
            </w:tcBorders>
          </w:tcPr>
          <w:p w14:paraId="0338D3D8" w14:textId="77777777" w:rsidR="00AA2786" w:rsidRPr="00AA2786" w:rsidRDefault="00AA2786" w:rsidP="00166593">
            <w:pPr>
              <w:jc w:val="center"/>
              <w:rPr>
                <w:rFonts w:ascii="Verdana" w:hAnsi="Verdana"/>
                <w:color w:val="595959" w:themeColor="text1" w:themeTint="A6"/>
                <w:sz w:val="20"/>
                <w:szCs w:val="20"/>
              </w:rPr>
            </w:pPr>
            <w:r w:rsidRPr="00AA2786">
              <w:rPr>
                <w:rFonts w:ascii="Verdana" w:hAnsi="Verdana"/>
                <w:color w:val="595959" w:themeColor="text1" w:themeTint="A6"/>
                <w:sz w:val="20"/>
                <w:szCs w:val="20"/>
              </w:rPr>
              <w:t>0.0</w:t>
            </w:r>
          </w:p>
        </w:tc>
      </w:tr>
      <w:tr w:rsidR="00AA2786" w:rsidRPr="00AA2786" w14:paraId="183F0D39" w14:textId="77777777" w:rsidTr="00166593">
        <w:trPr>
          <w:trHeight w:val="252"/>
        </w:trPr>
        <w:tc>
          <w:tcPr>
            <w:tcW w:w="1875" w:type="dxa"/>
            <w:tcBorders>
              <w:right w:val="single" w:sz="12" w:space="0" w:color="auto"/>
            </w:tcBorders>
          </w:tcPr>
          <w:p w14:paraId="15A2D4C3" w14:textId="77777777" w:rsidR="00AA2786" w:rsidRPr="00AA2786" w:rsidRDefault="00AA2786" w:rsidP="00AA2786">
            <w:pPr>
              <w:spacing w:after="160" w:line="259" w:lineRule="auto"/>
              <w:rPr>
                <w:rFonts w:ascii="Verdana" w:hAnsi="Verdana"/>
                <w:color w:val="595959" w:themeColor="text1" w:themeTint="A6"/>
                <w:sz w:val="20"/>
                <w:szCs w:val="20"/>
              </w:rPr>
            </w:pPr>
            <w:r w:rsidRPr="00AA2786">
              <w:rPr>
                <w:rFonts w:ascii="Verdana" w:hAnsi="Verdana"/>
                <w:color w:val="595959" w:themeColor="text1" w:themeTint="A6"/>
                <w:sz w:val="20"/>
                <w:szCs w:val="20"/>
              </w:rPr>
              <w:t>Always</w:t>
            </w:r>
          </w:p>
        </w:tc>
        <w:tc>
          <w:tcPr>
            <w:tcW w:w="1086" w:type="dxa"/>
            <w:tcBorders>
              <w:top w:val="single" w:sz="2" w:space="0" w:color="auto"/>
              <w:left w:val="single" w:sz="12" w:space="0" w:color="auto"/>
              <w:bottom w:val="single" w:sz="12" w:space="0" w:color="auto"/>
              <w:right w:val="single" w:sz="12" w:space="0" w:color="auto"/>
            </w:tcBorders>
          </w:tcPr>
          <w:p w14:paraId="22C8EEE5" w14:textId="77777777" w:rsidR="00AA2786" w:rsidRPr="00AA2786" w:rsidRDefault="00AA2786" w:rsidP="00AA2786">
            <w:pPr>
              <w:spacing w:after="160" w:line="259" w:lineRule="auto"/>
              <w:jc w:val="center"/>
              <w:rPr>
                <w:rFonts w:ascii="Verdana" w:hAnsi="Verdana"/>
                <w:color w:val="595959" w:themeColor="text1" w:themeTint="A6"/>
                <w:sz w:val="20"/>
                <w:szCs w:val="20"/>
              </w:rPr>
            </w:pPr>
            <w:r w:rsidRPr="00AA2786">
              <w:rPr>
                <w:rFonts w:ascii="Verdana" w:hAnsi="Verdana"/>
                <w:color w:val="595959" w:themeColor="text1" w:themeTint="A6"/>
                <w:sz w:val="20"/>
                <w:szCs w:val="20"/>
              </w:rPr>
              <w:t>2.0</w:t>
            </w:r>
          </w:p>
        </w:tc>
        <w:tc>
          <w:tcPr>
            <w:tcW w:w="1179" w:type="dxa"/>
            <w:tcBorders>
              <w:top w:val="single" w:sz="2" w:space="0" w:color="auto"/>
              <w:left w:val="single" w:sz="12" w:space="0" w:color="auto"/>
              <w:bottom w:val="single" w:sz="12" w:space="0" w:color="auto"/>
              <w:right w:val="single" w:sz="12" w:space="0" w:color="auto"/>
            </w:tcBorders>
          </w:tcPr>
          <w:p w14:paraId="1181878F" w14:textId="77777777" w:rsidR="00AA2786" w:rsidRPr="00AA2786" w:rsidRDefault="00AA2786" w:rsidP="00AA2786">
            <w:pPr>
              <w:spacing w:after="160" w:line="259" w:lineRule="auto"/>
              <w:jc w:val="center"/>
              <w:rPr>
                <w:rFonts w:ascii="Verdana" w:hAnsi="Verdana"/>
                <w:color w:val="595959" w:themeColor="text1" w:themeTint="A6"/>
                <w:sz w:val="20"/>
                <w:szCs w:val="20"/>
              </w:rPr>
            </w:pPr>
            <w:r w:rsidRPr="00AA2786">
              <w:rPr>
                <w:rFonts w:ascii="Verdana" w:hAnsi="Verdana"/>
                <w:color w:val="595959" w:themeColor="text1" w:themeTint="A6"/>
                <w:sz w:val="20"/>
                <w:szCs w:val="20"/>
              </w:rPr>
              <w:t>5.1</w:t>
            </w:r>
          </w:p>
        </w:tc>
        <w:tc>
          <w:tcPr>
            <w:tcW w:w="1170" w:type="dxa"/>
            <w:tcBorders>
              <w:left w:val="single" w:sz="12" w:space="0" w:color="auto"/>
              <w:bottom w:val="single" w:sz="12" w:space="0" w:color="auto"/>
            </w:tcBorders>
          </w:tcPr>
          <w:p w14:paraId="313A2D8D" w14:textId="77777777" w:rsidR="00AA2786" w:rsidRPr="00AA2786" w:rsidRDefault="00AA2786" w:rsidP="00AA2786">
            <w:pPr>
              <w:spacing w:after="160" w:line="259" w:lineRule="auto"/>
              <w:jc w:val="center"/>
              <w:rPr>
                <w:rFonts w:ascii="Verdana" w:hAnsi="Verdana"/>
                <w:color w:val="595959" w:themeColor="text1" w:themeTint="A6"/>
                <w:sz w:val="20"/>
                <w:szCs w:val="20"/>
              </w:rPr>
            </w:pPr>
            <w:r w:rsidRPr="00AA2786">
              <w:rPr>
                <w:rFonts w:ascii="Verdana" w:hAnsi="Verdana"/>
                <w:color w:val="595959" w:themeColor="text1" w:themeTint="A6"/>
                <w:sz w:val="20"/>
                <w:szCs w:val="20"/>
              </w:rPr>
              <w:t>0.0</w:t>
            </w:r>
          </w:p>
        </w:tc>
        <w:tc>
          <w:tcPr>
            <w:tcW w:w="1080" w:type="dxa"/>
            <w:tcBorders>
              <w:bottom w:val="single" w:sz="12" w:space="0" w:color="auto"/>
              <w:right w:val="single" w:sz="12" w:space="0" w:color="auto"/>
            </w:tcBorders>
          </w:tcPr>
          <w:p w14:paraId="1FF24155" w14:textId="77777777" w:rsidR="00AA2786" w:rsidRPr="00AA2786" w:rsidRDefault="00AA2786" w:rsidP="00AA2786">
            <w:pPr>
              <w:spacing w:after="160" w:line="259" w:lineRule="auto"/>
              <w:jc w:val="center"/>
              <w:rPr>
                <w:rFonts w:ascii="Verdana" w:hAnsi="Verdana"/>
                <w:color w:val="595959" w:themeColor="text1" w:themeTint="A6"/>
                <w:sz w:val="20"/>
                <w:szCs w:val="20"/>
              </w:rPr>
            </w:pPr>
            <w:r w:rsidRPr="00AA2786">
              <w:rPr>
                <w:rFonts w:ascii="Verdana" w:hAnsi="Verdana"/>
                <w:color w:val="595959" w:themeColor="text1" w:themeTint="A6"/>
                <w:sz w:val="20"/>
                <w:szCs w:val="20"/>
              </w:rPr>
              <w:t>4.5</w:t>
            </w:r>
          </w:p>
        </w:tc>
        <w:tc>
          <w:tcPr>
            <w:tcW w:w="1080" w:type="dxa"/>
            <w:tcBorders>
              <w:left w:val="single" w:sz="12" w:space="0" w:color="auto"/>
              <w:bottom w:val="single" w:sz="12" w:space="0" w:color="auto"/>
            </w:tcBorders>
          </w:tcPr>
          <w:p w14:paraId="2BC11BD1" w14:textId="77777777" w:rsidR="00AA2786" w:rsidRPr="00AA2786" w:rsidRDefault="00AA2786" w:rsidP="00AA2786">
            <w:pPr>
              <w:spacing w:after="160" w:line="259" w:lineRule="auto"/>
              <w:jc w:val="center"/>
              <w:rPr>
                <w:rFonts w:ascii="Verdana" w:hAnsi="Verdana"/>
                <w:color w:val="595959" w:themeColor="text1" w:themeTint="A6"/>
                <w:sz w:val="20"/>
                <w:szCs w:val="20"/>
              </w:rPr>
            </w:pPr>
            <w:r w:rsidRPr="00AA2786">
              <w:rPr>
                <w:rFonts w:ascii="Verdana" w:hAnsi="Verdana"/>
                <w:color w:val="595959" w:themeColor="text1" w:themeTint="A6"/>
                <w:sz w:val="20"/>
                <w:szCs w:val="20"/>
              </w:rPr>
              <w:t>2.0</w:t>
            </w:r>
          </w:p>
        </w:tc>
        <w:tc>
          <w:tcPr>
            <w:tcW w:w="1260" w:type="dxa"/>
            <w:tcBorders>
              <w:bottom w:val="single" w:sz="12" w:space="0" w:color="auto"/>
              <w:right w:val="single" w:sz="12" w:space="0" w:color="auto"/>
            </w:tcBorders>
          </w:tcPr>
          <w:p w14:paraId="2A54F4C6" w14:textId="77777777" w:rsidR="00AA2786" w:rsidRPr="00AA2786" w:rsidRDefault="00AA2786" w:rsidP="00AA2786">
            <w:pPr>
              <w:spacing w:after="160" w:line="259" w:lineRule="auto"/>
              <w:jc w:val="center"/>
              <w:rPr>
                <w:rFonts w:ascii="Verdana" w:hAnsi="Verdana"/>
                <w:color w:val="595959" w:themeColor="text1" w:themeTint="A6"/>
                <w:sz w:val="20"/>
                <w:szCs w:val="20"/>
              </w:rPr>
            </w:pPr>
            <w:r w:rsidRPr="00AA2786">
              <w:rPr>
                <w:rFonts w:ascii="Verdana" w:hAnsi="Verdana"/>
                <w:color w:val="595959" w:themeColor="text1" w:themeTint="A6"/>
                <w:sz w:val="20"/>
                <w:szCs w:val="20"/>
              </w:rPr>
              <w:t>4.5</w:t>
            </w:r>
          </w:p>
        </w:tc>
      </w:tr>
    </w:tbl>
    <w:p w14:paraId="45EB0D83" w14:textId="77777777" w:rsidR="00AA2786" w:rsidRPr="00AA2786" w:rsidRDefault="00AA2786" w:rsidP="00AA2786">
      <w:pPr>
        <w:spacing w:line="259" w:lineRule="auto"/>
        <w:rPr>
          <w:rFonts w:ascii="Verdana" w:eastAsia="Times New Roman" w:hAnsi="Verdana" w:cs="Times New Roman"/>
          <w:i/>
          <w:iCs/>
          <w:color w:val="595959" w:themeColor="text1" w:themeTint="A6"/>
          <w:sz w:val="18"/>
          <w:szCs w:val="18"/>
        </w:rPr>
      </w:pPr>
      <w:r w:rsidRPr="00AA2786">
        <w:rPr>
          <w:rFonts w:ascii="Verdana" w:eastAsia="Times New Roman" w:hAnsi="Verdana" w:cs="Times New Roman"/>
          <w:i/>
          <w:iCs/>
          <w:color w:val="595959" w:themeColor="text1" w:themeTint="A6"/>
          <w:sz w:val="18"/>
          <w:szCs w:val="18"/>
        </w:rPr>
        <w:t>The number of respondents within all priority counties is significantly lower than the overall number of respondents within these counties (n=178) due to the logic in the survey that eliminated some respondents from viewing the question on their own impaired driving habits.</w:t>
      </w:r>
    </w:p>
    <w:p w14:paraId="5ECAFF4D" w14:textId="77777777" w:rsidR="009856DC" w:rsidRDefault="009856DC">
      <w:pPr>
        <w:rPr>
          <w:rFonts w:ascii="Verdana" w:hAnsi="Verdana"/>
          <w:b/>
          <w:bCs/>
          <w:color w:val="595959" w:themeColor="text1" w:themeTint="A6"/>
          <w:sz w:val="20"/>
          <w:szCs w:val="20"/>
        </w:rPr>
      </w:pPr>
    </w:p>
    <w:p w14:paraId="2CB11859" w14:textId="5D192BAC" w:rsidR="009856DC" w:rsidRDefault="009856DC" w:rsidP="009856DC">
      <w:pPr>
        <w:spacing w:after="120"/>
        <w:rPr>
          <w:rFonts w:ascii="Verdana" w:hAnsi="Verdana"/>
          <w:color w:val="595959" w:themeColor="text1" w:themeTint="A6"/>
          <w:sz w:val="20"/>
          <w:szCs w:val="20"/>
        </w:rPr>
      </w:pPr>
      <w:r>
        <w:rPr>
          <w:rFonts w:ascii="Verdana" w:hAnsi="Verdana"/>
          <w:color w:val="595959" w:themeColor="text1" w:themeTint="A6"/>
          <w:sz w:val="20"/>
          <w:szCs w:val="20"/>
        </w:rPr>
        <w:t>Chart WS7 indicates that survey respondents think:</w:t>
      </w:r>
    </w:p>
    <w:p w14:paraId="20FFCCF9" w14:textId="29AD56B4" w:rsidR="009856DC" w:rsidRPr="00000A86" w:rsidRDefault="009856DC" w:rsidP="00811122">
      <w:pPr>
        <w:pStyle w:val="ListParagraph"/>
        <w:numPr>
          <w:ilvl w:val="0"/>
          <w:numId w:val="16"/>
        </w:numPr>
        <w:spacing w:after="120"/>
        <w:contextualSpacing w:val="0"/>
        <w:rPr>
          <w:rFonts w:ascii="Verdana" w:hAnsi="Verdana"/>
          <w:color w:val="595959" w:themeColor="text1" w:themeTint="A6"/>
          <w:sz w:val="20"/>
          <w:szCs w:val="20"/>
        </w:rPr>
      </w:pPr>
      <w:r w:rsidRPr="00000A86">
        <w:rPr>
          <w:rFonts w:ascii="Verdana" w:hAnsi="Verdana"/>
          <w:color w:val="595959" w:themeColor="text1" w:themeTint="A6"/>
          <w:sz w:val="20"/>
          <w:szCs w:val="20"/>
        </w:rPr>
        <w:t>They (Self) abstain from driving impaired far more often than others in</w:t>
      </w:r>
      <w:r>
        <w:rPr>
          <w:rFonts w:ascii="Verdana" w:hAnsi="Verdana"/>
          <w:color w:val="595959" w:themeColor="text1" w:themeTint="A6"/>
          <w:sz w:val="20"/>
          <w:szCs w:val="20"/>
        </w:rPr>
        <w:t xml:space="preserve"> t</w:t>
      </w:r>
      <w:r w:rsidRPr="00000A86">
        <w:rPr>
          <w:rFonts w:ascii="Verdana" w:hAnsi="Verdana"/>
          <w:color w:val="595959" w:themeColor="text1" w:themeTint="A6"/>
          <w:sz w:val="20"/>
          <w:szCs w:val="20"/>
        </w:rPr>
        <w:t>heir county (Others)</w:t>
      </w:r>
      <w:r>
        <w:rPr>
          <w:rFonts w:ascii="Verdana" w:hAnsi="Verdana"/>
          <w:color w:val="595959" w:themeColor="text1" w:themeTint="A6"/>
          <w:sz w:val="20"/>
          <w:szCs w:val="20"/>
        </w:rPr>
        <w:t>.</w:t>
      </w:r>
      <w:r w:rsidRPr="00000A86">
        <w:rPr>
          <w:rFonts w:ascii="Verdana" w:hAnsi="Verdana"/>
          <w:color w:val="595959" w:themeColor="text1" w:themeTint="A6"/>
          <w:sz w:val="20"/>
          <w:szCs w:val="20"/>
        </w:rPr>
        <w:t xml:space="preserve"> </w:t>
      </w:r>
    </w:p>
    <w:p w14:paraId="1067409B" w14:textId="77777777" w:rsidR="009856DC" w:rsidRDefault="009856DC" w:rsidP="00811122">
      <w:pPr>
        <w:pStyle w:val="ListParagraph"/>
        <w:numPr>
          <w:ilvl w:val="0"/>
          <w:numId w:val="11"/>
        </w:numPr>
        <w:spacing w:after="120"/>
        <w:ind w:left="720" w:hanging="285"/>
        <w:contextualSpacing w:val="0"/>
        <w:rPr>
          <w:rFonts w:ascii="Verdana" w:hAnsi="Verdana"/>
          <w:color w:val="595959" w:themeColor="text1" w:themeTint="A6"/>
          <w:sz w:val="20"/>
          <w:szCs w:val="20"/>
        </w:rPr>
      </w:pPr>
      <w:r>
        <w:rPr>
          <w:rFonts w:ascii="Verdana" w:hAnsi="Verdana"/>
          <w:color w:val="595959" w:themeColor="text1" w:themeTint="A6"/>
          <w:sz w:val="20"/>
          <w:szCs w:val="20"/>
        </w:rPr>
        <w:t>They (Self) drive impaired less frequently than others in their county (Others).</w:t>
      </w:r>
    </w:p>
    <w:p w14:paraId="64262D1C" w14:textId="6BA9CA38" w:rsidR="009856DC" w:rsidRPr="008E7F10" w:rsidRDefault="009856DC" w:rsidP="00811122">
      <w:pPr>
        <w:pStyle w:val="ListParagraph"/>
        <w:numPr>
          <w:ilvl w:val="0"/>
          <w:numId w:val="11"/>
        </w:numPr>
        <w:spacing w:after="120"/>
        <w:ind w:left="720" w:hanging="285"/>
        <w:contextualSpacing w:val="0"/>
        <w:rPr>
          <w:rFonts w:ascii="Verdana" w:hAnsi="Verdana"/>
          <w:color w:val="595959" w:themeColor="text1" w:themeTint="A6"/>
          <w:sz w:val="20"/>
          <w:szCs w:val="20"/>
        </w:rPr>
      </w:pPr>
      <w:r>
        <w:rPr>
          <w:rFonts w:ascii="Verdana" w:hAnsi="Verdana"/>
          <w:color w:val="595959" w:themeColor="text1" w:themeTint="A6"/>
          <w:sz w:val="20"/>
          <w:szCs w:val="20"/>
        </w:rPr>
        <w:t>Neither they (Self) nor others in their county (Others) drive impaired by alcohol or a combination of alcohol and marijuana “almost always” or “always.”.</w:t>
      </w:r>
    </w:p>
    <w:p w14:paraId="05A59BC7" w14:textId="77777777" w:rsidR="009B4C9F" w:rsidRDefault="009B4C9F" w:rsidP="00827553">
      <w:pPr>
        <w:spacing w:after="120"/>
        <w:rPr>
          <w:rFonts w:ascii="Verdana" w:hAnsi="Verdana"/>
          <w:b/>
          <w:bCs/>
          <w:color w:val="595959" w:themeColor="text1" w:themeTint="A6"/>
          <w:sz w:val="20"/>
          <w:szCs w:val="20"/>
          <w:u w:val="single"/>
        </w:rPr>
      </w:pPr>
    </w:p>
    <w:p w14:paraId="355F35EE" w14:textId="46ECCDF2" w:rsidR="00827553" w:rsidRPr="00827553" w:rsidRDefault="00827553" w:rsidP="00827553">
      <w:pPr>
        <w:spacing w:after="120"/>
        <w:rPr>
          <w:rFonts w:ascii="Verdana" w:hAnsi="Verdana"/>
          <w:b/>
          <w:bCs/>
          <w:color w:val="595959" w:themeColor="text1" w:themeTint="A6"/>
          <w:sz w:val="20"/>
          <w:szCs w:val="20"/>
          <w:u w:val="single"/>
        </w:rPr>
      </w:pPr>
      <w:r>
        <w:rPr>
          <w:rFonts w:ascii="Verdana" w:hAnsi="Verdana"/>
          <w:b/>
          <w:bCs/>
          <w:color w:val="595959" w:themeColor="text1" w:themeTint="A6"/>
          <w:sz w:val="20"/>
          <w:szCs w:val="20"/>
          <w:u w:val="single"/>
        </w:rPr>
        <w:t>Distracted Driving Intervention</w:t>
      </w:r>
    </w:p>
    <w:p w14:paraId="20A4C501" w14:textId="77777777" w:rsidR="00827553" w:rsidRDefault="00827553" w:rsidP="00827553">
      <w:pPr>
        <w:spacing w:after="120"/>
        <w:rPr>
          <w:rFonts w:ascii="Verdana" w:hAnsi="Verdana"/>
          <w:color w:val="595959" w:themeColor="text1" w:themeTint="A6"/>
          <w:sz w:val="20"/>
          <w:szCs w:val="20"/>
        </w:rPr>
      </w:pPr>
      <w:r w:rsidRPr="000C10C8">
        <w:rPr>
          <w:rFonts w:ascii="Verdana" w:hAnsi="Verdana"/>
          <w:color w:val="595959" w:themeColor="text1" w:themeTint="A6"/>
          <w:sz w:val="20"/>
          <w:szCs w:val="20"/>
        </w:rPr>
        <w:t>All respondents (</w:t>
      </w:r>
      <w:r>
        <w:rPr>
          <w:rFonts w:ascii="Verdana" w:hAnsi="Verdana"/>
          <w:color w:val="595959" w:themeColor="text1" w:themeTint="A6"/>
          <w:sz w:val="20"/>
          <w:szCs w:val="20"/>
        </w:rPr>
        <w:t>n=178</w:t>
      </w:r>
      <w:r w:rsidRPr="000C10C8">
        <w:rPr>
          <w:rFonts w:ascii="Verdana" w:hAnsi="Verdana"/>
          <w:color w:val="595959" w:themeColor="text1" w:themeTint="A6"/>
          <w:sz w:val="20"/>
          <w:szCs w:val="20"/>
        </w:rPr>
        <w:t xml:space="preserve">) were asked </w:t>
      </w:r>
      <w:r>
        <w:rPr>
          <w:rFonts w:ascii="Verdana" w:hAnsi="Verdana"/>
          <w:color w:val="595959" w:themeColor="text1" w:themeTint="A6"/>
          <w:sz w:val="20"/>
          <w:szCs w:val="20"/>
        </w:rPr>
        <w:t>to estimate how frequently during the past 30 days they have been a passenger in a vehicle when the driver was doing something that could distract them. To summarize:</w:t>
      </w:r>
    </w:p>
    <w:p w14:paraId="6C266D29" w14:textId="77777777" w:rsidR="00827553" w:rsidRDefault="00827553" w:rsidP="00827553">
      <w:pPr>
        <w:pStyle w:val="ListParagraph"/>
        <w:numPr>
          <w:ilvl w:val="0"/>
          <w:numId w:val="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36.0% of survey respondents answered NEVER.</w:t>
      </w:r>
    </w:p>
    <w:p w14:paraId="1936A7C5" w14:textId="77777777" w:rsidR="00827553" w:rsidRDefault="00827553" w:rsidP="00827553">
      <w:pPr>
        <w:pStyle w:val="ListParagraph"/>
        <w:numPr>
          <w:ilvl w:val="0"/>
          <w:numId w:val="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46.6% of survey respondents answered 1 – 4 TIMES.</w:t>
      </w:r>
    </w:p>
    <w:p w14:paraId="60CEFD5E" w14:textId="77777777" w:rsidR="00827553" w:rsidRPr="00E473E4" w:rsidRDefault="00827553" w:rsidP="00827553">
      <w:pPr>
        <w:pStyle w:val="ListParagraph"/>
        <w:numPr>
          <w:ilvl w:val="0"/>
          <w:numId w:val="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17.5% of survey respondents answered 5+ TIMES.</w:t>
      </w:r>
    </w:p>
    <w:p w14:paraId="7FDADFF4" w14:textId="77777777" w:rsidR="00827553" w:rsidRDefault="00827553" w:rsidP="00827553">
      <w:pPr>
        <w:spacing w:after="120"/>
        <w:rPr>
          <w:rFonts w:ascii="Verdana" w:hAnsi="Verdana"/>
          <w:color w:val="595959" w:themeColor="text1" w:themeTint="A6"/>
          <w:sz w:val="20"/>
          <w:szCs w:val="20"/>
        </w:rPr>
      </w:pPr>
      <w:r>
        <w:rPr>
          <w:rFonts w:ascii="Verdana" w:hAnsi="Verdana"/>
          <w:color w:val="595959" w:themeColor="text1" w:themeTint="A6"/>
          <w:sz w:val="20"/>
          <w:szCs w:val="20"/>
        </w:rPr>
        <w:t>Respondents who had been in a vehicle with a distracted driver (n=114) then indicated how often they asked the driver to stop doing the distracted behavior. To summarize:</w:t>
      </w:r>
    </w:p>
    <w:p w14:paraId="0ACE878F" w14:textId="77777777" w:rsidR="00827553" w:rsidRDefault="00827553" w:rsidP="00827553">
      <w:pPr>
        <w:pStyle w:val="ListParagraph"/>
        <w:numPr>
          <w:ilvl w:val="0"/>
          <w:numId w:val="13"/>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23.7% of survey respondents answered “NEVER.”</w:t>
      </w:r>
    </w:p>
    <w:p w14:paraId="30332C6D" w14:textId="77777777" w:rsidR="00827553" w:rsidRDefault="00827553" w:rsidP="00827553">
      <w:pPr>
        <w:pStyle w:val="ListParagraph"/>
        <w:numPr>
          <w:ilvl w:val="0"/>
          <w:numId w:val="13"/>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43.8% of survey respondents answered “RARELY,” “OCCASIONALLY” or “ABOUT HALF THE TIME.”</w:t>
      </w:r>
    </w:p>
    <w:p w14:paraId="363C2345" w14:textId="77777777" w:rsidR="00827553" w:rsidRDefault="00827553" w:rsidP="00827553">
      <w:pPr>
        <w:pStyle w:val="ListParagraph"/>
        <w:numPr>
          <w:ilvl w:val="0"/>
          <w:numId w:val="13"/>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16.6% of the survey respondents answered “FREQUENTLY” or “ALMOST ALWAYS.”</w:t>
      </w:r>
    </w:p>
    <w:p w14:paraId="3C21E775" w14:textId="77777777" w:rsidR="00827553" w:rsidRPr="00CC29FF" w:rsidRDefault="00827553" w:rsidP="00827553">
      <w:pPr>
        <w:pStyle w:val="ListParagraph"/>
        <w:numPr>
          <w:ilvl w:val="0"/>
          <w:numId w:val="13"/>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15.8% of the survey respondents answered “ALWAYS.”</w:t>
      </w:r>
    </w:p>
    <w:p w14:paraId="7BB941BA" w14:textId="77777777" w:rsidR="00827553" w:rsidRDefault="00827553" w:rsidP="00827553">
      <w:pPr>
        <w:rPr>
          <w:rFonts w:ascii="Verdana" w:hAnsi="Verdana"/>
          <w:b/>
          <w:bCs/>
          <w:color w:val="595959" w:themeColor="text1" w:themeTint="A6"/>
          <w:sz w:val="20"/>
          <w:szCs w:val="20"/>
        </w:rPr>
      </w:pPr>
    </w:p>
    <w:p w14:paraId="0D1B6EB1" w14:textId="77777777" w:rsidR="00827553" w:rsidRDefault="00827553" w:rsidP="00827553">
      <w:pPr>
        <w:spacing w:after="120"/>
        <w:rPr>
          <w:rFonts w:ascii="Verdana" w:hAnsi="Verdana"/>
          <w:b/>
          <w:bCs/>
          <w:color w:val="595959" w:themeColor="text1" w:themeTint="A6"/>
          <w:sz w:val="20"/>
          <w:szCs w:val="20"/>
          <w:u w:val="single"/>
        </w:rPr>
      </w:pPr>
      <w:r>
        <w:rPr>
          <w:rFonts w:ascii="Verdana" w:hAnsi="Verdana"/>
          <w:b/>
          <w:bCs/>
          <w:color w:val="595959" w:themeColor="text1" w:themeTint="A6"/>
          <w:sz w:val="20"/>
          <w:szCs w:val="20"/>
          <w:u w:val="single"/>
        </w:rPr>
        <w:t>Impaired Driving Intervention</w:t>
      </w:r>
    </w:p>
    <w:p w14:paraId="707221FD" w14:textId="77777777" w:rsidR="00827553" w:rsidRDefault="00827553" w:rsidP="00827553">
      <w:pPr>
        <w:spacing w:after="120"/>
        <w:rPr>
          <w:rFonts w:ascii="Verdana" w:hAnsi="Verdana"/>
          <w:color w:val="595959" w:themeColor="text1" w:themeTint="A6"/>
          <w:sz w:val="20"/>
          <w:szCs w:val="20"/>
        </w:rPr>
      </w:pPr>
      <w:r w:rsidRPr="000C10C8">
        <w:rPr>
          <w:rFonts w:ascii="Verdana" w:hAnsi="Verdana"/>
          <w:color w:val="595959" w:themeColor="text1" w:themeTint="A6"/>
          <w:sz w:val="20"/>
          <w:szCs w:val="20"/>
        </w:rPr>
        <w:t>All respondents (</w:t>
      </w:r>
      <w:r>
        <w:rPr>
          <w:rFonts w:ascii="Verdana" w:hAnsi="Verdana"/>
          <w:color w:val="595959" w:themeColor="text1" w:themeTint="A6"/>
          <w:sz w:val="20"/>
          <w:szCs w:val="20"/>
        </w:rPr>
        <w:t>n=</w:t>
      </w:r>
      <w:r w:rsidRPr="000C10C8">
        <w:rPr>
          <w:rFonts w:ascii="Verdana" w:hAnsi="Verdana"/>
          <w:color w:val="595959" w:themeColor="text1" w:themeTint="A6"/>
          <w:sz w:val="20"/>
          <w:szCs w:val="20"/>
        </w:rPr>
        <w:t>1</w:t>
      </w:r>
      <w:r>
        <w:rPr>
          <w:rFonts w:ascii="Verdana" w:hAnsi="Verdana"/>
          <w:color w:val="595959" w:themeColor="text1" w:themeTint="A6"/>
          <w:sz w:val="20"/>
          <w:szCs w:val="20"/>
        </w:rPr>
        <w:t>78</w:t>
      </w:r>
      <w:r w:rsidRPr="000C10C8">
        <w:rPr>
          <w:rFonts w:ascii="Verdana" w:hAnsi="Verdana"/>
          <w:color w:val="595959" w:themeColor="text1" w:themeTint="A6"/>
          <w:sz w:val="20"/>
          <w:szCs w:val="20"/>
        </w:rPr>
        <w:t xml:space="preserve">) were asked </w:t>
      </w:r>
      <w:r>
        <w:rPr>
          <w:rFonts w:ascii="Verdana" w:hAnsi="Verdana"/>
          <w:color w:val="595959" w:themeColor="text1" w:themeTint="A6"/>
          <w:sz w:val="20"/>
          <w:szCs w:val="20"/>
        </w:rPr>
        <w:t>to estimate how frequently within the past 12 months they have been a passenger in a vehicle when they thought the driver was too impaired by alcohol, marijuana or other drugs to drive. To summarize:</w:t>
      </w:r>
    </w:p>
    <w:p w14:paraId="658ECEC2" w14:textId="77777777" w:rsidR="00827553" w:rsidRDefault="00827553" w:rsidP="00827553">
      <w:pPr>
        <w:pStyle w:val="ListParagraph"/>
        <w:numPr>
          <w:ilvl w:val="0"/>
          <w:numId w:val="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65.7% of survey respondents answered NEVER</w:t>
      </w:r>
    </w:p>
    <w:p w14:paraId="329EDF64" w14:textId="77777777" w:rsidR="00827553" w:rsidRDefault="00827553" w:rsidP="00827553">
      <w:pPr>
        <w:pStyle w:val="ListParagraph"/>
        <w:numPr>
          <w:ilvl w:val="0"/>
          <w:numId w:val="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26.4% of survey respondents answered 1 – 4 TIMES</w:t>
      </w:r>
    </w:p>
    <w:p w14:paraId="13ECBCEC" w14:textId="77777777" w:rsidR="00827553" w:rsidRPr="00E473E4" w:rsidRDefault="00827553" w:rsidP="00827553">
      <w:pPr>
        <w:pStyle w:val="ListParagraph"/>
        <w:numPr>
          <w:ilvl w:val="0"/>
          <w:numId w:val="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7.9% of survey respondents answered 5+ TIMES</w:t>
      </w:r>
    </w:p>
    <w:p w14:paraId="7C18690C" w14:textId="77777777" w:rsidR="00827553" w:rsidRDefault="00827553" w:rsidP="00827553">
      <w:pPr>
        <w:spacing w:after="120"/>
        <w:rPr>
          <w:rFonts w:ascii="Verdana" w:hAnsi="Verdana"/>
          <w:color w:val="595959" w:themeColor="text1" w:themeTint="A6"/>
          <w:sz w:val="20"/>
          <w:szCs w:val="20"/>
        </w:rPr>
      </w:pPr>
      <w:r>
        <w:rPr>
          <w:rFonts w:ascii="Verdana" w:hAnsi="Verdana"/>
          <w:color w:val="595959" w:themeColor="text1" w:themeTint="A6"/>
          <w:sz w:val="20"/>
          <w:szCs w:val="20"/>
        </w:rPr>
        <w:t>Respondents who had been in a vehicle with an impaired driver (n=61) were then asked how often they tried to prevent that person from driving. To summarize:</w:t>
      </w:r>
    </w:p>
    <w:p w14:paraId="4F82DDDB" w14:textId="77777777" w:rsidR="00827553" w:rsidRDefault="00827553" w:rsidP="00827553">
      <w:pPr>
        <w:pStyle w:val="ListParagraph"/>
        <w:numPr>
          <w:ilvl w:val="0"/>
          <w:numId w:val="12"/>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3.3% of the survey respondents answered NEVER</w:t>
      </w:r>
    </w:p>
    <w:p w14:paraId="6A85F4FF" w14:textId="4D0421DF" w:rsidR="00827553" w:rsidRDefault="00827553" w:rsidP="00827553">
      <w:pPr>
        <w:pStyle w:val="ListParagraph"/>
        <w:numPr>
          <w:ilvl w:val="0"/>
          <w:numId w:val="12"/>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21.3% of survey respondents answered “RARELY,” SOMETIMES’ or “ABOUT HALF THE TIME”</w:t>
      </w:r>
    </w:p>
    <w:p w14:paraId="3014BDB1" w14:textId="77777777" w:rsidR="00827553" w:rsidRDefault="00827553" w:rsidP="00827553">
      <w:pPr>
        <w:pStyle w:val="ListParagraph"/>
        <w:numPr>
          <w:ilvl w:val="0"/>
          <w:numId w:val="12"/>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34.4% of survey respondents answered “OFTEN” or “USUALLY”</w:t>
      </w:r>
    </w:p>
    <w:p w14:paraId="26BE0E16" w14:textId="77777777" w:rsidR="00827553" w:rsidRDefault="00827553" w:rsidP="00827553">
      <w:pPr>
        <w:pStyle w:val="ListParagraph"/>
        <w:numPr>
          <w:ilvl w:val="0"/>
          <w:numId w:val="12"/>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41.0% of survey respondents answered “ALWAYS”</w:t>
      </w:r>
    </w:p>
    <w:p w14:paraId="75CA32ED" w14:textId="77777777" w:rsidR="009B4C9F" w:rsidRDefault="009B4C9F" w:rsidP="009B4C9F">
      <w:pPr>
        <w:spacing w:after="120"/>
        <w:rPr>
          <w:rFonts w:ascii="Verdana" w:hAnsi="Verdana"/>
          <w:b/>
          <w:bCs/>
          <w:color w:val="595959" w:themeColor="text1" w:themeTint="A6"/>
          <w:sz w:val="20"/>
          <w:szCs w:val="20"/>
          <w:u w:val="single"/>
        </w:rPr>
      </w:pPr>
    </w:p>
    <w:p w14:paraId="2AA57C43" w14:textId="044F6B0B" w:rsidR="009B4C9F" w:rsidRPr="00F53634" w:rsidRDefault="009B4C9F" w:rsidP="009B4C9F">
      <w:pPr>
        <w:spacing w:after="120"/>
        <w:rPr>
          <w:rFonts w:ascii="Verdana" w:hAnsi="Verdana"/>
          <w:b/>
          <w:bCs/>
          <w:color w:val="595959" w:themeColor="text1" w:themeTint="A6"/>
          <w:sz w:val="20"/>
          <w:szCs w:val="20"/>
          <w:u w:val="single"/>
        </w:rPr>
      </w:pPr>
      <w:bookmarkStart w:id="26" w:name="_Hlk20737609"/>
      <w:r w:rsidRPr="009A5215">
        <w:rPr>
          <w:rFonts w:ascii="Verdana" w:hAnsi="Verdana"/>
          <w:b/>
          <w:bCs/>
          <w:color w:val="595959" w:themeColor="text1" w:themeTint="A6"/>
          <w:sz w:val="20"/>
          <w:szCs w:val="20"/>
          <w:u w:val="single"/>
        </w:rPr>
        <w:t>Comparison of Distracted vs. Impaired Driving</w:t>
      </w:r>
    </w:p>
    <w:p w14:paraId="299CED7C" w14:textId="77777777" w:rsidR="009B4C9F" w:rsidRDefault="009B4C9F" w:rsidP="009B4C9F">
      <w:pPr>
        <w:spacing w:after="120"/>
        <w:rPr>
          <w:rFonts w:ascii="Verdana" w:hAnsi="Verdana"/>
          <w:color w:val="595959" w:themeColor="text1" w:themeTint="A6"/>
          <w:sz w:val="20"/>
          <w:szCs w:val="20"/>
        </w:rPr>
      </w:pPr>
      <w:r>
        <w:rPr>
          <w:rFonts w:ascii="Verdana" w:hAnsi="Verdana"/>
          <w:color w:val="595959" w:themeColor="text1" w:themeTint="A6"/>
          <w:sz w:val="20"/>
          <w:szCs w:val="20"/>
        </w:rPr>
        <w:t xml:space="preserve">We compared the reported frequency of being with a distracted driver vs. an impaired driver as well as the frequency of intervention for both situations. </w:t>
      </w:r>
    </w:p>
    <w:p w14:paraId="642F3336" w14:textId="77777777" w:rsidR="00827553" w:rsidRDefault="00827553" w:rsidP="00827553">
      <w:pPr>
        <w:rPr>
          <w:rFonts w:ascii="Verdana" w:hAnsi="Verdana"/>
          <w:b/>
          <w:bCs/>
          <w:color w:val="595959" w:themeColor="text1" w:themeTint="A6"/>
          <w:sz w:val="20"/>
          <w:szCs w:val="20"/>
        </w:rPr>
      </w:pPr>
    </w:p>
    <w:p w14:paraId="01CC9AED" w14:textId="2230B32E" w:rsidR="00827553" w:rsidRDefault="00827553" w:rsidP="00827553">
      <w:pPr>
        <w:rPr>
          <w:rFonts w:ascii="Verdana" w:hAnsi="Verdana"/>
          <w:b/>
          <w:bCs/>
          <w:i/>
          <w:iCs/>
          <w:color w:val="595959" w:themeColor="text1" w:themeTint="A6"/>
          <w:sz w:val="20"/>
          <w:szCs w:val="20"/>
        </w:rPr>
      </w:pPr>
      <w:r>
        <w:rPr>
          <w:rFonts w:ascii="Verdana" w:hAnsi="Verdana"/>
          <w:b/>
          <w:bCs/>
          <w:i/>
          <w:iCs/>
          <w:color w:val="595959" w:themeColor="text1" w:themeTint="A6"/>
          <w:sz w:val="20"/>
          <w:szCs w:val="20"/>
        </w:rPr>
        <w:t>Chart WS9</w:t>
      </w:r>
    </w:p>
    <w:p w14:paraId="216036B0" w14:textId="77777777" w:rsidR="00827553" w:rsidRDefault="00827553" w:rsidP="00827553">
      <w:pPr>
        <w:rPr>
          <w:rFonts w:ascii="Verdana" w:hAnsi="Verdana"/>
          <w:i/>
          <w:iCs/>
          <w:color w:val="595959" w:themeColor="text1" w:themeTint="A6"/>
          <w:sz w:val="20"/>
          <w:szCs w:val="20"/>
        </w:rPr>
      </w:pPr>
      <w:r>
        <w:rPr>
          <w:rFonts w:ascii="Verdana" w:hAnsi="Verdana"/>
          <w:i/>
          <w:iCs/>
          <w:color w:val="595959" w:themeColor="text1" w:themeTint="A6"/>
          <w:sz w:val="20"/>
          <w:szCs w:val="20"/>
        </w:rPr>
        <w:t xml:space="preserve">Summary of the differences in how often survey respondents and others in their county encounter and intervene with distracted and impaired drivers. </w:t>
      </w:r>
    </w:p>
    <w:bookmarkEnd w:id="26"/>
    <w:p w14:paraId="031EC773" w14:textId="77777777" w:rsidR="00827553" w:rsidRPr="00F53634" w:rsidRDefault="00827553" w:rsidP="00827553">
      <w:pPr>
        <w:rPr>
          <w:rFonts w:ascii="Verdana" w:hAnsi="Verdana"/>
          <w:i/>
          <w:iCs/>
          <w:color w:val="595959" w:themeColor="text1" w:themeTint="A6"/>
          <w:sz w:val="20"/>
          <w:szCs w:val="20"/>
        </w:rPr>
      </w:pPr>
    </w:p>
    <w:tbl>
      <w:tblPr>
        <w:tblStyle w:val="TableGrid"/>
        <w:tblW w:w="10203" w:type="dxa"/>
        <w:tblInd w:w="-545" w:type="dxa"/>
        <w:tblLook w:val="04A0" w:firstRow="1" w:lastRow="0" w:firstColumn="1" w:lastColumn="0" w:noHBand="0" w:noVBand="1"/>
      </w:tblPr>
      <w:tblGrid>
        <w:gridCol w:w="1318"/>
        <w:gridCol w:w="852"/>
        <w:gridCol w:w="1145"/>
        <w:gridCol w:w="1925"/>
        <w:gridCol w:w="808"/>
        <w:gridCol w:w="1895"/>
        <w:gridCol w:w="1294"/>
        <w:gridCol w:w="966"/>
      </w:tblGrid>
      <w:tr w:rsidR="00827553" w14:paraId="6CB2C944" w14:textId="77777777" w:rsidTr="009B2F17">
        <w:trPr>
          <w:trHeight w:val="732"/>
        </w:trPr>
        <w:tc>
          <w:tcPr>
            <w:tcW w:w="1318" w:type="dxa"/>
            <w:vMerge w:val="restart"/>
            <w:tcBorders>
              <w:top w:val="nil"/>
              <w:left w:val="nil"/>
              <w:right w:val="single" w:sz="24" w:space="0" w:color="auto"/>
            </w:tcBorders>
          </w:tcPr>
          <w:p w14:paraId="4ED63229" w14:textId="77777777" w:rsidR="00827553" w:rsidRDefault="00827553" w:rsidP="009B2F17">
            <w:pPr>
              <w:rPr>
                <w:rFonts w:ascii="Verdana" w:hAnsi="Verdana"/>
                <w:color w:val="595959" w:themeColor="text1" w:themeTint="A6"/>
                <w:sz w:val="20"/>
                <w:szCs w:val="20"/>
              </w:rPr>
            </w:pPr>
          </w:p>
        </w:tc>
        <w:tc>
          <w:tcPr>
            <w:tcW w:w="3922" w:type="dxa"/>
            <w:gridSpan w:val="3"/>
            <w:tcBorders>
              <w:top w:val="single" w:sz="24" w:space="0" w:color="auto"/>
              <w:left w:val="single" w:sz="24" w:space="0" w:color="auto"/>
              <w:bottom w:val="single" w:sz="4" w:space="0" w:color="auto"/>
              <w:right w:val="single" w:sz="24" w:space="0" w:color="auto"/>
            </w:tcBorders>
            <w:shd w:val="clear" w:color="auto" w:fill="5B9BD5" w:themeFill="accent1"/>
          </w:tcPr>
          <w:p w14:paraId="0A4F2F42" w14:textId="77777777" w:rsidR="00827553" w:rsidRPr="00F53634" w:rsidRDefault="00827553" w:rsidP="009B2F17">
            <w:pPr>
              <w:jc w:val="center"/>
              <w:rPr>
                <w:rFonts w:ascii="Verdana" w:hAnsi="Verdana"/>
                <w:color w:val="FFFFFF" w:themeColor="background1"/>
                <w:sz w:val="20"/>
                <w:szCs w:val="20"/>
              </w:rPr>
            </w:pPr>
            <w:r w:rsidRPr="00F53634">
              <w:rPr>
                <w:rFonts w:ascii="Verdana" w:hAnsi="Verdana"/>
                <w:color w:val="FFFFFF" w:themeColor="background1"/>
                <w:sz w:val="20"/>
                <w:szCs w:val="20"/>
              </w:rPr>
              <w:t>How frequently did they encounter a distracted or impaired driver in the past 30 days</w:t>
            </w:r>
          </w:p>
        </w:tc>
        <w:tc>
          <w:tcPr>
            <w:tcW w:w="4963" w:type="dxa"/>
            <w:gridSpan w:val="4"/>
            <w:tcBorders>
              <w:top w:val="single" w:sz="24" w:space="0" w:color="auto"/>
              <w:left w:val="single" w:sz="24" w:space="0" w:color="auto"/>
              <w:bottom w:val="single" w:sz="4" w:space="0" w:color="auto"/>
              <w:right w:val="single" w:sz="24" w:space="0" w:color="auto"/>
            </w:tcBorders>
            <w:shd w:val="clear" w:color="auto" w:fill="ED7D31" w:themeFill="accent2"/>
          </w:tcPr>
          <w:p w14:paraId="1AD4B1B9" w14:textId="77777777" w:rsidR="00827553" w:rsidRPr="00F53634" w:rsidRDefault="00827553" w:rsidP="009B2F17">
            <w:pPr>
              <w:jc w:val="center"/>
              <w:rPr>
                <w:rFonts w:ascii="Verdana" w:hAnsi="Verdana"/>
                <w:color w:val="FFFFFF" w:themeColor="background1"/>
                <w:sz w:val="20"/>
                <w:szCs w:val="20"/>
              </w:rPr>
            </w:pPr>
            <w:r w:rsidRPr="00F53634">
              <w:rPr>
                <w:rFonts w:ascii="Verdana" w:hAnsi="Verdana"/>
                <w:color w:val="FFFFFF" w:themeColor="background1"/>
                <w:sz w:val="20"/>
                <w:szCs w:val="20"/>
              </w:rPr>
              <w:t>How frequently did they intervene with a distracted or impaired driver in the past 30 day</w:t>
            </w:r>
            <w:r>
              <w:rPr>
                <w:rFonts w:ascii="Verdana" w:hAnsi="Verdana"/>
                <w:color w:val="FFFFFF" w:themeColor="background1"/>
                <w:sz w:val="20"/>
                <w:szCs w:val="20"/>
              </w:rPr>
              <w:t>s</w:t>
            </w:r>
          </w:p>
        </w:tc>
      </w:tr>
      <w:tr w:rsidR="00827553" w14:paraId="3E633D6F" w14:textId="77777777" w:rsidTr="009B2F17">
        <w:tc>
          <w:tcPr>
            <w:tcW w:w="1318" w:type="dxa"/>
            <w:vMerge/>
            <w:tcBorders>
              <w:left w:val="nil"/>
              <w:bottom w:val="single" w:sz="24" w:space="0" w:color="auto"/>
              <w:right w:val="single" w:sz="24" w:space="0" w:color="auto"/>
            </w:tcBorders>
          </w:tcPr>
          <w:p w14:paraId="21E02559" w14:textId="77777777" w:rsidR="00827553" w:rsidRDefault="00827553" w:rsidP="009B2F17">
            <w:pPr>
              <w:rPr>
                <w:rFonts w:ascii="Verdana" w:hAnsi="Verdana"/>
                <w:color w:val="595959" w:themeColor="text1" w:themeTint="A6"/>
                <w:sz w:val="20"/>
                <w:szCs w:val="20"/>
              </w:rPr>
            </w:pPr>
          </w:p>
        </w:tc>
        <w:tc>
          <w:tcPr>
            <w:tcW w:w="852" w:type="dxa"/>
            <w:tcBorders>
              <w:left w:val="single" w:sz="24" w:space="0" w:color="auto"/>
              <w:bottom w:val="single" w:sz="24" w:space="0" w:color="auto"/>
            </w:tcBorders>
            <w:shd w:val="clear" w:color="auto" w:fill="5B9BD5" w:themeFill="accent1"/>
          </w:tcPr>
          <w:p w14:paraId="2F0593AF" w14:textId="77777777" w:rsidR="00827553" w:rsidRPr="00F53634" w:rsidRDefault="00827553" w:rsidP="009B2F17">
            <w:pPr>
              <w:jc w:val="center"/>
              <w:rPr>
                <w:rFonts w:ascii="Verdana" w:hAnsi="Verdana"/>
                <w:color w:val="FFFFFF" w:themeColor="background1"/>
                <w:sz w:val="20"/>
                <w:szCs w:val="20"/>
              </w:rPr>
            </w:pPr>
            <w:r w:rsidRPr="00F53634">
              <w:rPr>
                <w:rFonts w:ascii="Verdana" w:hAnsi="Verdana"/>
                <w:color w:val="FFFFFF" w:themeColor="background1"/>
                <w:sz w:val="20"/>
                <w:szCs w:val="20"/>
              </w:rPr>
              <w:t>% Never</w:t>
            </w:r>
          </w:p>
        </w:tc>
        <w:tc>
          <w:tcPr>
            <w:tcW w:w="1145" w:type="dxa"/>
            <w:tcBorders>
              <w:bottom w:val="single" w:sz="24" w:space="0" w:color="auto"/>
            </w:tcBorders>
            <w:shd w:val="clear" w:color="auto" w:fill="5B9BD5" w:themeFill="accent1"/>
          </w:tcPr>
          <w:p w14:paraId="03FF7DF0" w14:textId="77777777" w:rsidR="00827553" w:rsidRPr="00F53634" w:rsidRDefault="00827553" w:rsidP="009B2F17">
            <w:pPr>
              <w:jc w:val="center"/>
              <w:rPr>
                <w:rFonts w:ascii="Verdana" w:hAnsi="Verdana"/>
                <w:color w:val="FFFFFF" w:themeColor="background1"/>
                <w:sz w:val="20"/>
                <w:szCs w:val="20"/>
              </w:rPr>
            </w:pPr>
            <w:r w:rsidRPr="00F53634">
              <w:rPr>
                <w:rFonts w:ascii="Verdana" w:hAnsi="Verdana"/>
                <w:color w:val="FFFFFF" w:themeColor="background1"/>
                <w:sz w:val="20"/>
                <w:szCs w:val="20"/>
              </w:rPr>
              <w:t>%</w:t>
            </w:r>
          </w:p>
          <w:p w14:paraId="7B8F2019" w14:textId="77777777" w:rsidR="00827553" w:rsidRPr="00F53634" w:rsidRDefault="00827553" w:rsidP="009B2F17">
            <w:pPr>
              <w:jc w:val="center"/>
              <w:rPr>
                <w:rFonts w:ascii="Verdana" w:hAnsi="Verdana"/>
                <w:color w:val="FFFFFF" w:themeColor="background1"/>
                <w:sz w:val="20"/>
                <w:szCs w:val="20"/>
              </w:rPr>
            </w:pPr>
            <w:r w:rsidRPr="00F53634">
              <w:rPr>
                <w:rFonts w:ascii="Verdana" w:hAnsi="Verdana"/>
                <w:color w:val="FFFFFF" w:themeColor="background1"/>
                <w:sz w:val="20"/>
                <w:szCs w:val="20"/>
              </w:rPr>
              <w:t>1 – 4 times</w:t>
            </w:r>
          </w:p>
        </w:tc>
        <w:tc>
          <w:tcPr>
            <w:tcW w:w="1925" w:type="dxa"/>
            <w:tcBorders>
              <w:bottom w:val="single" w:sz="24" w:space="0" w:color="auto"/>
              <w:right w:val="single" w:sz="24" w:space="0" w:color="auto"/>
            </w:tcBorders>
            <w:shd w:val="clear" w:color="auto" w:fill="5B9BD5" w:themeFill="accent1"/>
          </w:tcPr>
          <w:p w14:paraId="3CCF5CF6" w14:textId="77777777" w:rsidR="00827553" w:rsidRPr="00F53634" w:rsidRDefault="00827553" w:rsidP="009B2F17">
            <w:pPr>
              <w:jc w:val="center"/>
              <w:rPr>
                <w:rFonts w:ascii="Verdana" w:hAnsi="Verdana"/>
                <w:color w:val="FFFFFF" w:themeColor="background1"/>
                <w:sz w:val="20"/>
                <w:szCs w:val="20"/>
              </w:rPr>
            </w:pPr>
            <w:r w:rsidRPr="00F53634">
              <w:rPr>
                <w:rFonts w:ascii="Verdana" w:hAnsi="Verdana"/>
                <w:color w:val="FFFFFF" w:themeColor="background1"/>
                <w:sz w:val="20"/>
                <w:szCs w:val="20"/>
              </w:rPr>
              <w:t>%</w:t>
            </w:r>
          </w:p>
          <w:p w14:paraId="7A2E2932" w14:textId="77777777" w:rsidR="00827553" w:rsidRPr="00F53634" w:rsidRDefault="00827553" w:rsidP="009B2F17">
            <w:pPr>
              <w:jc w:val="center"/>
              <w:rPr>
                <w:rFonts w:ascii="Verdana" w:hAnsi="Verdana"/>
                <w:color w:val="FFFFFF" w:themeColor="background1"/>
                <w:sz w:val="20"/>
                <w:szCs w:val="20"/>
              </w:rPr>
            </w:pPr>
            <w:r w:rsidRPr="00F53634">
              <w:rPr>
                <w:rFonts w:ascii="Verdana" w:hAnsi="Verdana"/>
                <w:color w:val="FFFFFF" w:themeColor="background1"/>
                <w:sz w:val="20"/>
                <w:szCs w:val="20"/>
              </w:rPr>
              <w:t>5+ Times</w:t>
            </w:r>
          </w:p>
        </w:tc>
        <w:tc>
          <w:tcPr>
            <w:tcW w:w="808" w:type="dxa"/>
            <w:tcBorders>
              <w:left w:val="single" w:sz="24" w:space="0" w:color="auto"/>
              <w:bottom w:val="single" w:sz="24" w:space="0" w:color="auto"/>
            </w:tcBorders>
            <w:shd w:val="clear" w:color="auto" w:fill="ED7D31" w:themeFill="accent2"/>
          </w:tcPr>
          <w:p w14:paraId="57EF6F94" w14:textId="77777777" w:rsidR="00827553" w:rsidRPr="00783C04" w:rsidRDefault="00827553" w:rsidP="009B2F17">
            <w:pPr>
              <w:jc w:val="center"/>
              <w:rPr>
                <w:rFonts w:ascii="Verdana" w:hAnsi="Verdana"/>
                <w:color w:val="FFFFFF" w:themeColor="background1"/>
                <w:sz w:val="20"/>
                <w:szCs w:val="20"/>
              </w:rPr>
            </w:pPr>
            <w:r w:rsidRPr="00783C04">
              <w:rPr>
                <w:rFonts w:ascii="Verdana" w:hAnsi="Verdana"/>
                <w:color w:val="FFFFFF" w:themeColor="background1"/>
                <w:sz w:val="20"/>
                <w:szCs w:val="20"/>
              </w:rPr>
              <w:t>%</w:t>
            </w:r>
          </w:p>
          <w:p w14:paraId="179869E5" w14:textId="77777777" w:rsidR="00827553" w:rsidRPr="00783C04" w:rsidRDefault="00827553" w:rsidP="009B2F17">
            <w:pPr>
              <w:jc w:val="center"/>
              <w:rPr>
                <w:rFonts w:ascii="Verdana" w:hAnsi="Verdana"/>
                <w:color w:val="FFFFFF" w:themeColor="background1"/>
                <w:sz w:val="20"/>
                <w:szCs w:val="20"/>
              </w:rPr>
            </w:pPr>
            <w:r w:rsidRPr="00783C04">
              <w:rPr>
                <w:rFonts w:ascii="Verdana" w:hAnsi="Verdana"/>
                <w:color w:val="FFFFFF" w:themeColor="background1"/>
                <w:sz w:val="20"/>
                <w:szCs w:val="20"/>
              </w:rPr>
              <w:t>Never</w:t>
            </w:r>
          </w:p>
        </w:tc>
        <w:tc>
          <w:tcPr>
            <w:tcW w:w="1895" w:type="dxa"/>
            <w:tcBorders>
              <w:bottom w:val="single" w:sz="24" w:space="0" w:color="auto"/>
            </w:tcBorders>
            <w:shd w:val="clear" w:color="auto" w:fill="ED7D31" w:themeFill="accent2"/>
          </w:tcPr>
          <w:p w14:paraId="4D232399" w14:textId="77777777" w:rsidR="00827553" w:rsidRPr="00783C04" w:rsidRDefault="00827553" w:rsidP="009B2F17">
            <w:pPr>
              <w:jc w:val="center"/>
              <w:rPr>
                <w:rFonts w:ascii="Verdana" w:hAnsi="Verdana"/>
                <w:color w:val="FFFFFF" w:themeColor="background1"/>
                <w:sz w:val="20"/>
                <w:szCs w:val="20"/>
              </w:rPr>
            </w:pPr>
            <w:r w:rsidRPr="00783C04">
              <w:rPr>
                <w:rFonts w:ascii="Verdana" w:hAnsi="Verdana"/>
                <w:color w:val="FFFFFF" w:themeColor="background1"/>
                <w:sz w:val="20"/>
                <w:szCs w:val="20"/>
              </w:rPr>
              <w:t>%</w:t>
            </w:r>
          </w:p>
          <w:p w14:paraId="58198144" w14:textId="77777777" w:rsidR="00827553" w:rsidRPr="00783C04" w:rsidRDefault="00827553" w:rsidP="009B2F17">
            <w:pPr>
              <w:jc w:val="center"/>
              <w:rPr>
                <w:rFonts w:ascii="Verdana" w:hAnsi="Verdana"/>
                <w:color w:val="FFFFFF" w:themeColor="background1"/>
                <w:sz w:val="20"/>
                <w:szCs w:val="20"/>
              </w:rPr>
            </w:pPr>
            <w:r w:rsidRPr="00783C04">
              <w:rPr>
                <w:rFonts w:ascii="Verdana" w:hAnsi="Verdana"/>
                <w:color w:val="FFFFFF" w:themeColor="background1"/>
                <w:sz w:val="20"/>
                <w:szCs w:val="20"/>
              </w:rPr>
              <w:t>Rarely, Occasionally or About half the time</w:t>
            </w:r>
          </w:p>
        </w:tc>
        <w:tc>
          <w:tcPr>
            <w:tcW w:w="1294" w:type="dxa"/>
            <w:tcBorders>
              <w:bottom w:val="single" w:sz="24" w:space="0" w:color="auto"/>
            </w:tcBorders>
            <w:shd w:val="clear" w:color="auto" w:fill="ED7D31" w:themeFill="accent2"/>
          </w:tcPr>
          <w:p w14:paraId="658101FD" w14:textId="77777777" w:rsidR="00827553" w:rsidRPr="00783C04" w:rsidRDefault="00827553" w:rsidP="009B2F17">
            <w:pPr>
              <w:jc w:val="center"/>
              <w:rPr>
                <w:rFonts w:ascii="Verdana" w:hAnsi="Verdana"/>
                <w:color w:val="FFFFFF" w:themeColor="background1"/>
                <w:sz w:val="20"/>
                <w:szCs w:val="20"/>
              </w:rPr>
            </w:pPr>
            <w:r w:rsidRPr="00783C04">
              <w:rPr>
                <w:rFonts w:ascii="Verdana" w:hAnsi="Verdana"/>
                <w:color w:val="FFFFFF" w:themeColor="background1"/>
                <w:sz w:val="20"/>
                <w:szCs w:val="20"/>
              </w:rPr>
              <w:t>%</w:t>
            </w:r>
          </w:p>
          <w:p w14:paraId="21364385" w14:textId="77777777" w:rsidR="00827553" w:rsidRPr="00783C04" w:rsidRDefault="00827553" w:rsidP="009B2F17">
            <w:pPr>
              <w:jc w:val="center"/>
              <w:rPr>
                <w:rFonts w:ascii="Verdana" w:hAnsi="Verdana"/>
                <w:color w:val="FFFFFF" w:themeColor="background1"/>
                <w:sz w:val="20"/>
                <w:szCs w:val="20"/>
              </w:rPr>
            </w:pPr>
            <w:r w:rsidRPr="00783C04">
              <w:rPr>
                <w:rFonts w:ascii="Verdana" w:hAnsi="Verdana"/>
                <w:color w:val="FFFFFF" w:themeColor="background1"/>
                <w:sz w:val="20"/>
                <w:szCs w:val="20"/>
              </w:rPr>
              <w:t>Frequently or Almost Always</w:t>
            </w:r>
          </w:p>
        </w:tc>
        <w:tc>
          <w:tcPr>
            <w:tcW w:w="966" w:type="dxa"/>
            <w:tcBorders>
              <w:bottom w:val="single" w:sz="24" w:space="0" w:color="auto"/>
              <w:right w:val="single" w:sz="24" w:space="0" w:color="auto"/>
            </w:tcBorders>
            <w:shd w:val="clear" w:color="auto" w:fill="ED7D31" w:themeFill="accent2"/>
          </w:tcPr>
          <w:p w14:paraId="39C8FB6A" w14:textId="77777777" w:rsidR="00827553" w:rsidRPr="00783C04" w:rsidRDefault="00827553" w:rsidP="009B2F17">
            <w:pPr>
              <w:jc w:val="center"/>
              <w:rPr>
                <w:rFonts w:ascii="Verdana" w:hAnsi="Verdana"/>
                <w:color w:val="FFFFFF" w:themeColor="background1"/>
                <w:sz w:val="20"/>
                <w:szCs w:val="20"/>
              </w:rPr>
            </w:pPr>
            <w:r w:rsidRPr="00783C04">
              <w:rPr>
                <w:rFonts w:ascii="Verdana" w:hAnsi="Verdana"/>
                <w:color w:val="FFFFFF" w:themeColor="background1"/>
                <w:sz w:val="20"/>
                <w:szCs w:val="20"/>
              </w:rPr>
              <w:t>%</w:t>
            </w:r>
          </w:p>
          <w:p w14:paraId="6E61F0E4" w14:textId="77777777" w:rsidR="00827553" w:rsidRPr="00783C04" w:rsidRDefault="00827553" w:rsidP="009B2F17">
            <w:pPr>
              <w:jc w:val="center"/>
              <w:rPr>
                <w:rFonts w:ascii="Verdana" w:hAnsi="Verdana"/>
                <w:color w:val="FFFFFF" w:themeColor="background1"/>
                <w:sz w:val="20"/>
                <w:szCs w:val="20"/>
              </w:rPr>
            </w:pPr>
            <w:r w:rsidRPr="00783C04">
              <w:rPr>
                <w:rFonts w:ascii="Verdana" w:hAnsi="Verdana"/>
                <w:color w:val="FFFFFF" w:themeColor="background1"/>
                <w:sz w:val="20"/>
                <w:szCs w:val="20"/>
              </w:rPr>
              <w:t>Always</w:t>
            </w:r>
          </w:p>
        </w:tc>
      </w:tr>
      <w:tr w:rsidR="00827553" w14:paraId="0C100299" w14:textId="77777777" w:rsidTr="009B2F17">
        <w:trPr>
          <w:trHeight w:val="377"/>
        </w:trPr>
        <w:tc>
          <w:tcPr>
            <w:tcW w:w="1318" w:type="dxa"/>
            <w:tcBorders>
              <w:top w:val="single" w:sz="24" w:space="0" w:color="auto"/>
              <w:left w:val="single" w:sz="24" w:space="0" w:color="auto"/>
              <w:right w:val="single" w:sz="24" w:space="0" w:color="auto"/>
            </w:tcBorders>
            <w:shd w:val="clear" w:color="auto" w:fill="7F7F7F" w:themeFill="text1" w:themeFillTint="80"/>
          </w:tcPr>
          <w:p w14:paraId="0038A6AB" w14:textId="77777777" w:rsidR="00827553" w:rsidRPr="00F53634" w:rsidRDefault="00827553" w:rsidP="009B2F17">
            <w:pPr>
              <w:rPr>
                <w:rFonts w:ascii="Verdana" w:hAnsi="Verdana"/>
                <w:color w:val="FFFFFF" w:themeColor="background1"/>
                <w:sz w:val="20"/>
                <w:szCs w:val="20"/>
              </w:rPr>
            </w:pPr>
            <w:r w:rsidRPr="00F53634">
              <w:rPr>
                <w:rFonts w:ascii="Verdana" w:hAnsi="Verdana"/>
                <w:color w:val="FFFFFF" w:themeColor="background1"/>
                <w:sz w:val="20"/>
                <w:szCs w:val="20"/>
              </w:rPr>
              <w:t xml:space="preserve">Distracted </w:t>
            </w:r>
          </w:p>
        </w:tc>
        <w:tc>
          <w:tcPr>
            <w:tcW w:w="852" w:type="dxa"/>
            <w:tcBorders>
              <w:top w:val="single" w:sz="24" w:space="0" w:color="auto"/>
              <w:left w:val="single" w:sz="24" w:space="0" w:color="auto"/>
            </w:tcBorders>
          </w:tcPr>
          <w:p w14:paraId="185E8B59" w14:textId="77777777" w:rsidR="00827553" w:rsidRDefault="00827553"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36.0</w:t>
            </w:r>
          </w:p>
        </w:tc>
        <w:tc>
          <w:tcPr>
            <w:tcW w:w="1145" w:type="dxa"/>
            <w:tcBorders>
              <w:top w:val="single" w:sz="24" w:space="0" w:color="auto"/>
            </w:tcBorders>
          </w:tcPr>
          <w:p w14:paraId="7E1482A9" w14:textId="77777777" w:rsidR="00827553" w:rsidRDefault="00827553"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46.6</w:t>
            </w:r>
          </w:p>
        </w:tc>
        <w:tc>
          <w:tcPr>
            <w:tcW w:w="1925" w:type="dxa"/>
            <w:tcBorders>
              <w:top w:val="single" w:sz="24" w:space="0" w:color="auto"/>
              <w:right w:val="single" w:sz="24" w:space="0" w:color="auto"/>
            </w:tcBorders>
          </w:tcPr>
          <w:p w14:paraId="73E597D7" w14:textId="77777777" w:rsidR="00827553" w:rsidRDefault="00827553"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17.5</w:t>
            </w:r>
          </w:p>
        </w:tc>
        <w:tc>
          <w:tcPr>
            <w:tcW w:w="808" w:type="dxa"/>
            <w:tcBorders>
              <w:top w:val="single" w:sz="24" w:space="0" w:color="auto"/>
              <w:left w:val="single" w:sz="24" w:space="0" w:color="auto"/>
            </w:tcBorders>
          </w:tcPr>
          <w:p w14:paraId="49FF0EA9" w14:textId="77777777" w:rsidR="00827553" w:rsidRDefault="00827553"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23.7</w:t>
            </w:r>
          </w:p>
        </w:tc>
        <w:tc>
          <w:tcPr>
            <w:tcW w:w="1895" w:type="dxa"/>
            <w:tcBorders>
              <w:top w:val="single" w:sz="24" w:space="0" w:color="auto"/>
            </w:tcBorders>
          </w:tcPr>
          <w:p w14:paraId="58E25777" w14:textId="77777777" w:rsidR="00827553" w:rsidRDefault="00827553"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43.8</w:t>
            </w:r>
          </w:p>
        </w:tc>
        <w:tc>
          <w:tcPr>
            <w:tcW w:w="1294" w:type="dxa"/>
            <w:tcBorders>
              <w:top w:val="single" w:sz="24" w:space="0" w:color="auto"/>
            </w:tcBorders>
          </w:tcPr>
          <w:p w14:paraId="7E42438C" w14:textId="77777777" w:rsidR="00827553" w:rsidRDefault="00827553"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16.6</w:t>
            </w:r>
          </w:p>
        </w:tc>
        <w:tc>
          <w:tcPr>
            <w:tcW w:w="966" w:type="dxa"/>
            <w:tcBorders>
              <w:top w:val="single" w:sz="24" w:space="0" w:color="auto"/>
              <w:right w:val="single" w:sz="24" w:space="0" w:color="auto"/>
            </w:tcBorders>
          </w:tcPr>
          <w:p w14:paraId="4F265176" w14:textId="77777777" w:rsidR="00827553" w:rsidRDefault="00827553"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15.8</w:t>
            </w:r>
          </w:p>
        </w:tc>
      </w:tr>
      <w:tr w:rsidR="00827553" w14:paraId="470127D3" w14:textId="77777777" w:rsidTr="009B2F17">
        <w:trPr>
          <w:trHeight w:val="440"/>
        </w:trPr>
        <w:tc>
          <w:tcPr>
            <w:tcW w:w="1318" w:type="dxa"/>
            <w:tcBorders>
              <w:left w:val="single" w:sz="24" w:space="0" w:color="auto"/>
              <w:bottom w:val="single" w:sz="24" w:space="0" w:color="auto"/>
              <w:right w:val="single" w:sz="24" w:space="0" w:color="auto"/>
            </w:tcBorders>
            <w:shd w:val="clear" w:color="auto" w:fill="7F7F7F" w:themeFill="text1" w:themeFillTint="80"/>
          </w:tcPr>
          <w:p w14:paraId="5D405C2E" w14:textId="77777777" w:rsidR="00827553" w:rsidRPr="00F53634" w:rsidRDefault="00827553" w:rsidP="009B2F17">
            <w:pPr>
              <w:rPr>
                <w:rFonts w:ascii="Verdana" w:hAnsi="Verdana"/>
                <w:color w:val="FFFFFF" w:themeColor="background1"/>
                <w:sz w:val="20"/>
                <w:szCs w:val="20"/>
              </w:rPr>
            </w:pPr>
            <w:r w:rsidRPr="00F53634">
              <w:rPr>
                <w:rFonts w:ascii="Verdana" w:hAnsi="Verdana"/>
                <w:color w:val="FFFFFF" w:themeColor="background1"/>
                <w:sz w:val="20"/>
                <w:szCs w:val="20"/>
              </w:rPr>
              <w:t>Impaired</w:t>
            </w:r>
          </w:p>
        </w:tc>
        <w:tc>
          <w:tcPr>
            <w:tcW w:w="852" w:type="dxa"/>
            <w:tcBorders>
              <w:left w:val="single" w:sz="24" w:space="0" w:color="auto"/>
              <w:bottom w:val="single" w:sz="24" w:space="0" w:color="auto"/>
            </w:tcBorders>
          </w:tcPr>
          <w:p w14:paraId="091D3E2F" w14:textId="77777777" w:rsidR="00827553" w:rsidRDefault="00827553"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65.7</w:t>
            </w:r>
          </w:p>
        </w:tc>
        <w:tc>
          <w:tcPr>
            <w:tcW w:w="1145" w:type="dxa"/>
            <w:tcBorders>
              <w:bottom w:val="single" w:sz="24" w:space="0" w:color="auto"/>
            </w:tcBorders>
          </w:tcPr>
          <w:p w14:paraId="41E75303" w14:textId="77777777" w:rsidR="00827553" w:rsidRDefault="00827553"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26.4</w:t>
            </w:r>
          </w:p>
        </w:tc>
        <w:tc>
          <w:tcPr>
            <w:tcW w:w="1925" w:type="dxa"/>
            <w:tcBorders>
              <w:bottom w:val="single" w:sz="24" w:space="0" w:color="auto"/>
              <w:right w:val="single" w:sz="24" w:space="0" w:color="auto"/>
            </w:tcBorders>
          </w:tcPr>
          <w:p w14:paraId="62686DEF" w14:textId="77777777" w:rsidR="00827553" w:rsidRDefault="00827553"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7.9</w:t>
            </w:r>
          </w:p>
        </w:tc>
        <w:tc>
          <w:tcPr>
            <w:tcW w:w="808" w:type="dxa"/>
            <w:tcBorders>
              <w:left w:val="single" w:sz="24" w:space="0" w:color="auto"/>
              <w:bottom w:val="single" w:sz="24" w:space="0" w:color="auto"/>
            </w:tcBorders>
          </w:tcPr>
          <w:p w14:paraId="5B4E4D7A" w14:textId="77777777" w:rsidR="00827553" w:rsidRDefault="00827553"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3.3</w:t>
            </w:r>
          </w:p>
        </w:tc>
        <w:tc>
          <w:tcPr>
            <w:tcW w:w="1895" w:type="dxa"/>
            <w:tcBorders>
              <w:bottom w:val="single" w:sz="24" w:space="0" w:color="auto"/>
            </w:tcBorders>
          </w:tcPr>
          <w:p w14:paraId="65FF317C" w14:textId="77777777" w:rsidR="00827553" w:rsidRDefault="00827553"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21.3</w:t>
            </w:r>
          </w:p>
        </w:tc>
        <w:tc>
          <w:tcPr>
            <w:tcW w:w="1294" w:type="dxa"/>
            <w:tcBorders>
              <w:bottom w:val="single" w:sz="24" w:space="0" w:color="auto"/>
            </w:tcBorders>
          </w:tcPr>
          <w:p w14:paraId="0A1A5F08" w14:textId="77777777" w:rsidR="00827553" w:rsidRDefault="00827553"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34.4</w:t>
            </w:r>
          </w:p>
        </w:tc>
        <w:tc>
          <w:tcPr>
            <w:tcW w:w="966" w:type="dxa"/>
            <w:tcBorders>
              <w:bottom w:val="single" w:sz="24" w:space="0" w:color="auto"/>
              <w:right w:val="single" w:sz="24" w:space="0" w:color="auto"/>
            </w:tcBorders>
          </w:tcPr>
          <w:p w14:paraId="30BC687C" w14:textId="77777777" w:rsidR="00827553" w:rsidRDefault="00827553"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41.0</w:t>
            </w:r>
          </w:p>
        </w:tc>
      </w:tr>
      <w:tr w:rsidR="00827553" w14:paraId="0C485CE7" w14:textId="77777777" w:rsidTr="009B2F17">
        <w:trPr>
          <w:trHeight w:val="350"/>
        </w:trPr>
        <w:tc>
          <w:tcPr>
            <w:tcW w:w="1318" w:type="dxa"/>
            <w:tcBorders>
              <w:top w:val="single" w:sz="24" w:space="0" w:color="auto"/>
              <w:left w:val="single" w:sz="24" w:space="0" w:color="auto"/>
              <w:bottom w:val="single" w:sz="24" w:space="0" w:color="auto"/>
              <w:right w:val="single" w:sz="24" w:space="0" w:color="auto"/>
            </w:tcBorders>
            <w:shd w:val="clear" w:color="auto" w:fill="7F7F7F" w:themeFill="text1" w:themeFillTint="80"/>
          </w:tcPr>
          <w:p w14:paraId="1261AE22" w14:textId="77777777" w:rsidR="00827553" w:rsidRPr="00F53634" w:rsidRDefault="00827553" w:rsidP="009B2F17">
            <w:pPr>
              <w:rPr>
                <w:rFonts w:ascii="Verdana" w:hAnsi="Verdana"/>
                <w:color w:val="FFFFFF" w:themeColor="background1"/>
                <w:sz w:val="20"/>
                <w:szCs w:val="20"/>
              </w:rPr>
            </w:pPr>
            <w:r w:rsidRPr="00F53634">
              <w:rPr>
                <w:rFonts w:ascii="Verdana" w:hAnsi="Verdana"/>
                <w:color w:val="FFFFFF" w:themeColor="background1"/>
                <w:sz w:val="20"/>
                <w:szCs w:val="20"/>
              </w:rPr>
              <w:t>Difference</w:t>
            </w:r>
          </w:p>
        </w:tc>
        <w:tc>
          <w:tcPr>
            <w:tcW w:w="852" w:type="dxa"/>
            <w:tcBorders>
              <w:top w:val="single" w:sz="24" w:space="0" w:color="auto"/>
              <w:left w:val="single" w:sz="24" w:space="0" w:color="auto"/>
              <w:bottom w:val="single" w:sz="24" w:space="0" w:color="auto"/>
            </w:tcBorders>
          </w:tcPr>
          <w:p w14:paraId="48621815" w14:textId="77777777" w:rsidR="00827553" w:rsidRDefault="00827553"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(29.7)</w:t>
            </w:r>
          </w:p>
        </w:tc>
        <w:tc>
          <w:tcPr>
            <w:tcW w:w="1145" w:type="dxa"/>
            <w:tcBorders>
              <w:top w:val="single" w:sz="24" w:space="0" w:color="auto"/>
              <w:bottom w:val="single" w:sz="24" w:space="0" w:color="auto"/>
            </w:tcBorders>
          </w:tcPr>
          <w:p w14:paraId="7642AD46" w14:textId="77777777" w:rsidR="00827553" w:rsidRDefault="00827553"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20.2</w:t>
            </w:r>
          </w:p>
        </w:tc>
        <w:tc>
          <w:tcPr>
            <w:tcW w:w="1925" w:type="dxa"/>
            <w:tcBorders>
              <w:top w:val="single" w:sz="24" w:space="0" w:color="auto"/>
              <w:bottom w:val="single" w:sz="24" w:space="0" w:color="auto"/>
              <w:right w:val="single" w:sz="24" w:space="0" w:color="auto"/>
            </w:tcBorders>
          </w:tcPr>
          <w:p w14:paraId="76FE59DA" w14:textId="77777777" w:rsidR="00827553" w:rsidRDefault="00827553"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9.6</w:t>
            </w:r>
          </w:p>
        </w:tc>
        <w:tc>
          <w:tcPr>
            <w:tcW w:w="808" w:type="dxa"/>
            <w:tcBorders>
              <w:top w:val="single" w:sz="24" w:space="0" w:color="auto"/>
              <w:left w:val="single" w:sz="24" w:space="0" w:color="auto"/>
              <w:bottom w:val="single" w:sz="24" w:space="0" w:color="auto"/>
            </w:tcBorders>
          </w:tcPr>
          <w:p w14:paraId="16C9F11D" w14:textId="77777777" w:rsidR="00827553" w:rsidRDefault="00827553"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27.0</w:t>
            </w:r>
          </w:p>
        </w:tc>
        <w:tc>
          <w:tcPr>
            <w:tcW w:w="1895" w:type="dxa"/>
            <w:tcBorders>
              <w:top w:val="single" w:sz="24" w:space="0" w:color="auto"/>
              <w:bottom w:val="single" w:sz="24" w:space="0" w:color="auto"/>
            </w:tcBorders>
          </w:tcPr>
          <w:p w14:paraId="5C33B52F" w14:textId="77777777" w:rsidR="00827553" w:rsidRDefault="00827553"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65.1</w:t>
            </w:r>
          </w:p>
        </w:tc>
        <w:tc>
          <w:tcPr>
            <w:tcW w:w="1294" w:type="dxa"/>
            <w:tcBorders>
              <w:top w:val="single" w:sz="24" w:space="0" w:color="auto"/>
              <w:bottom w:val="single" w:sz="24" w:space="0" w:color="auto"/>
            </w:tcBorders>
          </w:tcPr>
          <w:p w14:paraId="46BAA923" w14:textId="77777777" w:rsidR="00827553" w:rsidRDefault="00827553"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(17.8)</w:t>
            </w:r>
          </w:p>
        </w:tc>
        <w:tc>
          <w:tcPr>
            <w:tcW w:w="966" w:type="dxa"/>
            <w:tcBorders>
              <w:top w:val="single" w:sz="24" w:space="0" w:color="auto"/>
              <w:bottom w:val="single" w:sz="24" w:space="0" w:color="auto"/>
              <w:right w:val="single" w:sz="24" w:space="0" w:color="auto"/>
            </w:tcBorders>
          </w:tcPr>
          <w:p w14:paraId="01F76E1F" w14:textId="5620EC9F" w:rsidR="00827553" w:rsidRDefault="00827553"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(25.2)</w:t>
            </w:r>
          </w:p>
        </w:tc>
      </w:tr>
    </w:tbl>
    <w:p w14:paraId="355CD0C1" w14:textId="77777777" w:rsidR="009B4C9F" w:rsidRDefault="009B4C9F" w:rsidP="00827553">
      <w:pPr>
        <w:rPr>
          <w:rFonts w:ascii="Verdana" w:hAnsi="Verdana"/>
          <w:b/>
          <w:bCs/>
          <w:color w:val="595959" w:themeColor="text1" w:themeTint="A6"/>
          <w:sz w:val="20"/>
          <w:szCs w:val="20"/>
        </w:rPr>
      </w:pPr>
    </w:p>
    <w:p w14:paraId="537CC95C" w14:textId="24511860" w:rsidR="009B4C9F" w:rsidRDefault="009B4C9F" w:rsidP="009B4C9F">
      <w:pPr>
        <w:rPr>
          <w:rFonts w:ascii="Verdana" w:hAnsi="Verdana"/>
          <w:color w:val="595959" w:themeColor="text1" w:themeTint="A6"/>
          <w:sz w:val="20"/>
          <w:szCs w:val="20"/>
        </w:rPr>
      </w:pPr>
      <w:r>
        <w:rPr>
          <w:rFonts w:ascii="Verdana" w:hAnsi="Verdana"/>
          <w:color w:val="595959" w:themeColor="text1" w:themeTint="A6"/>
          <w:sz w:val="20"/>
          <w:szCs w:val="20"/>
        </w:rPr>
        <w:t>Chart WS9 indicates:</w:t>
      </w:r>
    </w:p>
    <w:p w14:paraId="7545B85E" w14:textId="77777777" w:rsidR="009B4C9F" w:rsidRDefault="009B4C9F" w:rsidP="009B4C9F">
      <w:pPr>
        <w:pStyle w:val="ListParagraph"/>
        <w:numPr>
          <w:ilvl w:val="0"/>
          <w:numId w:val="14"/>
        </w:numPr>
        <w:rPr>
          <w:rFonts w:ascii="Verdana" w:hAnsi="Verdana"/>
          <w:color w:val="595959" w:themeColor="text1" w:themeTint="A6"/>
          <w:sz w:val="20"/>
          <w:szCs w:val="20"/>
        </w:rPr>
      </w:pPr>
      <w:r>
        <w:rPr>
          <w:rFonts w:ascii="Verdana" w:hAnsi="Verdana"/>
          <w:color w:val="595959" w:themeColor="text1" w:themeTint="A6"/>
          <w:sz w:val="20"/>
          <w:szCs w:val="20"/>
        </w:rPr>
        <w:t>Survey respondents report they encounter distracted drivers more frequently than they encounter impaired drivers</w:t>
      </w:r>
    </w:p>
    <w:p w14:paraId="0EBEE836" w14:textId="5F178887" w:rsidR="009B4C9F" w:rsidRPr="00783C04" w:rsidRDefault="009B4C9F" w:rsidP="009B4C9F">
      <w:pPr>
        <w:pStyle w:val="ListParagraph"/>
        <w:numPr>
          <w:ilvl w:val="0"/>
          <w:numId w:val="14"/>
        </w:numPr>
        <w:rPr>
          <w:rFonts w:ascii="Verdana" w:hAnsi="Verdana"/>
          <w:color w:val="595959" w:themeColor="text1" w:themeTint="A6"/>
          <w:sz w:val="20"/>
          <w:szCs w:val="20"/>
        </w:rPr>
      </w:pPr>
      <w:r>
        <w:rPr>
          <w:rFonts w:ascii="Verdana" w:hAnsi="Verdana"/>
          <w:color w:val="595959" w:themeColor="text1" w:themeTint="A6"/>
          <w:sz w:val="20"/>
          <w:szCs w:val="20"/>
        </w:rPr>
        <w:t>Survey respondents are more likely to “frequently,” “almost always” or “always” intervene with an impaired driver than a distracted driver.</w:t>
      </w:r>
    </w:p>
    <w:p w14:paraId="4F20C1E4" w14:textId="3B548AC7" w:rsidR="00827553" w:rsidRDefault="00827553" w:rsidP="00827553">
      <w:pPr>
        <w:rPr>
          <w:rFonts w:ascii="Verdana" w:hAnsi="Verdana"/>
          <w:b/>
          <w:bCs/>
          <w:color w:val="595959" w:themeColor="text1" w:themeTint="A6"/>
          <w:sz w:val="20"/>
          <w:szCs w:val="20"/>
        </w:rPr>
      </w:pPr>
      <w:r>
        <w:rPr>
          <w:rFonts w:ascii="Verdana" w:hAnsi="Verdana"/>
          <w:b/>
          <w:bCs/>
          <w:color w:val="595959" w:themeColor="text1" w:themeTint="A6"/>
          <w:sz w:val="20"/>
          <w:szCs w:val="20"/>
        </w:rPr>
        <w:br w:type="page"/>
      </w:r>
    </w:p>
    <w:p w14:paraId="1482770E" w14:textId="1898339B" w:rsidR="00933C08" w:rsidRDefault="008C0322" w:rsidP="009F37FF">
      <w:pPr>
        <w:rPr>
          <w:rFonts w:ascii="Verdana" w:hAnsi="Verdana"/>
          <w:b/>
          <w:bCs/>
          <w:color w:val="595959" w:themeColor="text1" w:themeTint="A6"/>
          <w:sz w:val="20"/>
          <w:szCs w:val="20"/>
        </w:rPr>
      </w:pPr>
      <w:r w:rsidRPr="008C0322">
        <w:rPr>
          <w:rFonts w:ascii="Verdana" w:hAnsi="Verdana"/>
          <w:b/>
          <w:bCs/>
          <w:color w:val="595959" w:themeColor="text1" w:themeTint="A6"/>
          <w:sz w:val="20"/>
          <w:szCs w:val="20"/>
        </w:rPr>
        <w:t>BENTON / FRANKLIN</w:t>
      </w:r>
      <w:bookmarkStart w:id="27" w:name="_Hlk20476085"/>
    </w:p>
    <w:p w14:paraId="61284862" w14:textId="77777777" w:rsidR="009F37FF" w:rsidRPr="009F37FF" w:rsidRDefault="009F37FF" w:rsidP="009F37FF">
      <w:pPr>
        <w:rPr>
          <w:rFonts w:ascii="Verdana" w:hAnsi="Verdana"/>
          <w:b/>
          <w:bCs/>
          <w:color w:val="595959" w:themeColor="text1" w:themeTint="A6"/>
          <w:sz w:val="20"/>
          <w:szCs w:val="20"/>
        </w:rPr>
      </w:pPr>
    </w:p>
    <w:p w14:paraId="41618528" w14:textId="2B270F4B" w:rsidR="008C0322" w:rsidRPr="008C0322" w:rsidRDefault="008C0322" w:rsidP="00096D21">
      <w:pPr>
        <w:spacing w:after="120"/>
        <w:rPr>
          <w:rFonts w:ascii="Verdana" w:hAnsi="Verdana"/>
          <w:b/>
          <w:bCs/>
          <w:color w:val="595959" w:themeColor="text1" w:themeTint="A6"/>
          <w:sz w:val="20"/>
          <w:szCs w:val="20"/>
          <w:u w:val="single"/>
        </w:rPr>
      </w:pPr>
      <w:r w:rsidRPr="008C0322">
        <w:rPr>
          <w:rFonts w:ascii="Verdana" w:hAnsi="Verdana"/>
          <w:b/>
          <w:bCs/>
          <w:color w:val="595959" w:themeColor="text1" w:themeTint="A6"/>
          <w:sz w:val="20"/>
          <w:szCs w:val="20"/>
          <w:u w:val="single"/>
        </w:rPr>
        <w:t>Attitudes about Traffic Safety</w:t>
      </w:r>
    </w:p>
    <w:p w14:paraId="553E23C0" w14:textId="77777777" w:rsidR="008C0322" w:rsidRPr="008C0322" w:rsidRDefault="008C0322" w:rsidP="00096D21">
      <w:pPr>
        <w:spacing w:after="120"/>
        <w:rPr>
          <w:rFonts w:ascii="Verdana" w:hAnsi="Verdana"/>
          <w:b/>
          <w:bCs/>
          <w:color w:val="595959" w:themeColor="text1" w:themeTint="A6"/>
          <w:sz w:val="20"/>
          <w:szCs w:val="20"/>
        </w:rPr>
      </w:pPr>
      <w:r w:rsidRPr="008C0322">
        <w:rPr>
          <w:rFonts w:ascii="Verdana" w:hAnsi="Verdana"/>
          <w:b/>
          <w:bCs/>
          <w:color w:val="595959" w:themeColor="text1" w:themeTint="A6"/>
          <w:sz w:val="20"/>
          <w:szCs w:val="20"/>
        </w:rPr>
        <w:t>Agreement with Traffic Safety Statements</w:t>
      </w:r>
    </w:p>
    <w:p w14:paraId="3F42A791" w14:textId="5DD4F5E5" w:rsidR="00096D21" w:rsidRDefault="00096D21" w:rsidP="00096D21">
      <w:pPr>
        <w:spacing w:after="120"/>
        <w:rPr>
          <w:rFonts w:ascii="Verdana" w:hAnsi="Verdana"/>
          <w:color w:val="595959" w:themeColor="text1" w:themeTint="A6"/>
          <w:sz w:val="20"/>
          <w:szCs w:val="20"/>
        </w:rPr>
      </w:pPr>
      <w:r>
        <w:rPr>
          <w:rFonts w:ascii="Verdana" w:hAnsi="Verdana"/>
          <w:color w:val="595959" w:themeColor="text1" w:themeTint="A6"/>
          <w:sz w:val="20"/>
          <w:szCs w:val="20"/>
        </w:rPr>
        <w:t>All respondents from Benton/Franklin (n=135)</w:t>
      </w:r>
      <w:r w:rsidRPr="00434F90">
        <w:rPr>
          <w:rFonts w:ascii="Verdana" w:hAnsi="Verdana"/>
          <w:color w:val="595959" w:themeColor="text1" w:themeTint="A6"/>
          <w:sz w:val="20"/>
          <w:szCs w:val="20"/>
        </w:rPr>
        <w:t xml:space="preserve"> were asked how much they agreed with statements about traffic safety on a 7-point scale where 1 is completely agree</w:t>
      </w:r>
      <w:r>
        <w:rPr>
          <w:rFonts w:ascii="Verdana" w:hAnsi="Verdana"/>
          <w:color w:val="595959" w:themeColor="text1" w:themeTint="A6"/>
          <w:sz w:val="20"/>
          <w:szCs w:val="20"/>
        </w:rPr>
        <w:t xml:space="preserve"> and 7 is completely disagree. </w:t>
      </w:r>
    </w:p>
    <w:p w14:paraId="7B233C11" w14:textId="77777777" w:rsidR="00096D21" w:rsidRPr="00434F90" w:rsidRDefault="00096D21" w:rsidP="00096D21">
      <w:pPr>
        <w:spacing w:after="120"/>
        <w:rPr>
          <w:rFonts w:ascii="Verdana" w:hAnsi="Verdana"/>
          <w:color w:val="595959" w:themeColor="text1" w:themeTint="A6"/>
          <w:sz w:val="20"/>
          <w:szCs w:val="20"/>
        </w:rPr>
      </w:pPr>
      <w:r w:rsidRPr="00434F90">
        <w:rPr>
          <w:rFonts w:ascii="Verdana" w:hAnsi="Verdana"/>
          <w:color w:val="595959" w:themeColor="text1" w:themeTint="A6"/>
          <w:sz w:val="20"/>
          <w:szCs w:val="20"/>
        </w:rPr>
        <w:t xml:space="preserve">We combined the percentages of responses that scored the statements 1, 2 or 3 (highest agreement scores). In this report that percent is referred to as </w:t>
      </w:r>
      <w:r w:rsidRPr="002D3AAB">
        <w:rPr>
          <w:rFonts w:ascii="Verdana" w:hAnsi="Verdana"/>
          <w:b/>
          <w:bCs/>
          <w:i/>
          <w:iCs/>
          <w:color w:val="595959" w:themeColor="text1" w:themeTint="A6"/>
          <w:sz w:val="20"/>
          <w:szCs w:val="20"/>
        </w:rPr>
        <w:t>AgreeTop3</w:t>
      </w:r>
      <w:r w:rsidRPr="00434F90">
        <w:rPr>
          <w:rFonts w:ascii="Verdana" w:hAnsi="Verdana"/>
          <w:color w:val="595959" w:themeColor="text1" w:themeTint="A6"/>
          <w:sz w:val="20"/>
          <w:szCs w:val="20"/>
        </w:rPr>
        <w:t>.</w:t>
      </w:r>
    </w:p>
    <w:bookmarkEnd w:id="27"/>
    <w:p w14:paraId="4BEE5CE2" w14:textId="77777777" w:rsidR="008C0322" w:rsidRPr="00096D21" w:rsidRDefault="008C0322" w:rsidP="008C0322">
      <w:pPr>
        <w:rPr>
          <w:rFonts w:ascii="Verdana" w:hAnsi="Verdana"/>
          <w:bCs/>
          <w:iCs/>
          <w:color w:val="595959" w:themeColor="text1" w:themeTint="A6"/>
          <w:sz w:val="20"/>
          <w:szCs w:val="20"/>
        </w:rPr>
      </w:pPr>
    </w:p>
    <w:p w14:paraId="126E25AB" w14:textId="5E968E0B" w:rsidR="008C0322" w:rsidRPr="008C0322" w:rsidRDefault="008C0322" w:rsidP="008C0322">
      <w:pPr>
        <w:rPr>
          <w:rFonts w:ascii="Verdana" w:hAnsi="Verdana"/>
          <w:b/>
          <w:bCs/>
          <w:i/>
          <w:iCs/>
          <w:color w:val="595959" w:themeColor="text1" w:themeTint="A6"/>
          <w:sz w:val="20"/>
          <w:szCs w:val="20"/>
        </w:rPr>
      </w:pPr>
      <w:r w:rsidRPr="008C0322">
        <w:rPr>
          <w:rFonts w:ascii="Verdana" w:hAnsi="Verdana"/>
          <w:b/>
          <w:bCs/>
          <w:i/>
          <w:iCs/>
          <w:color w:val="595959" w:themeColor="text1" w:themeTint="A6"/>
          <w:sz w:val="20"/>
          <w:szCs w:val="20"/>
        </w:rPr>
        <w:t>Chart</w:t>
      </w:r>
      <w:r w:rsidR="00096D21">
        <w:rPr>
          <w:rFonts w:ascii="Verdana" w:hAnsi="Verdana"/>
          <w:b/>
          <w:bCs/>
          <w:i/>
          <w:iCs/>
          <w:color w:val="595959" w:themeColor="text1" w:themeTint="A6"/>
          <w:sz w:val="20"/>
          <w:szCs w:val="20"/>
        </w:rPr>
        <w:t xml:space="preserve"> BF1</w:t>
      </w:r>
    </w:p>
    <w:p w14:paraId="26A7C340" w14:textId="6F3D8D38" w:rsidR="008C0322" w:rsidRDefault="00096D21" w:rsidP="008C0322">
      <w:pPr>
        <w:rPr>
          <w:rFonts w:ascii="Verdana" w:hAnsi="Verdana"/>
          <w:bCs/>
          <w:i/>
          <w:iCs/>
          <w:color w:val="595959" w:themeColor="text1" w:themeTint="A6"/>
          <w:sz w:val="20"/>
          <w:szCs w:val="20"/>
        </w:rPr>
      </w:pPr>
      <w:r>
        <w:rPr>
          <w:rFonts w:ascii="Verdana" w:hAnsi="Verdana"/>
          <w:bCs/>
          <w:i/>
          <w:iCs/>
          <w:color w:val="595959" w:themeColor="text1" w:themeTint="A6"/>
          <w:sz w:val="20"/>
          <w:szCs w:val="20"/>
        </w:rPr>
        <w:t>Benton/Franklin</w:t>
      </w:r>
      <w:r w:rsidR="008C0322" w:rsidRPr="00096D21">
        <w:rPr>
          <w:rFonts w:ascii="Verdana" w:hAnsi="Verdana"/>
          <w:bCs/>
          <w:i/>
          <w:iCs/>
          <w:color w:val="595959" w:themeColor="text1" w:themeTint="A6"/>
          <w:sz w:val="20"/>
          <w:szCs w:val="20"/>
        </w:rPr>
        <w:t xml:space="preserve"> – Level of agreement with traffic safety statements </w:t>
      </w:r>
    </w:p>
    <w:p w14:paraId="275F87BE" w14:textId="77777777" w:rsidR="00096D21" w:rsidRPr="00096D21" w:rsidRDefault="00096D21" w:rsidP="008C0322">
      <w:pPr>
        <w:rPr>
          <w:rFonts w:ascii="Verdana" w:hAnsi="Verdana"/>
          <w:bCs/>
          <w:i/>
          <w:iCs/>
          <w:color w:val="595959" w:themeColor="text1" w:themeTint="A6"/>
          <w:sz w:val="20"/>
          <w:szCs w:val="20"/>
        </w:rPr>
      </w:pPr>
    </w:p>
    <w:tbl>
      <w:tblPr>
        <w:tblStyle w:val="TableGrid"/>
        <w:tblW w:w="0" w:type="auto"/>
        <w:tblLook w:val="04A0" w:firstRow="1" w:lastRow="0" w:firstColumn="1" w:lastColumn="0" w:noHBand="0" w:noVBand="1"/>
      </w:tblPr>
      <w:tblGrid>
        <w:gridCol w:w="7555"/>
        <w:gridCol w:w="1795"/>
      </w:tblGrid>
      <w:tr w:rsidR="00096D21" w:rsidRPr="00096D21" w14:paraId="23C8F6F1" w14:textId="77777777" w:rsidTr="00096D21">
        <w:tc>
          <w:tcPr>
            <w:tcW w:w="7555" w:type="dxa"/>
            <w:shd w:val="clear" w:color="auto" w:fill="5B9BD5" w:themeFill="accent1"/>
          </w:tcPr>
          <w:p w14:paraId="0CFA3596" w14:textId="77777777" w:rsidR="008C0322" w:rsidRPr="00096D21" w:rsidRDefault="008C0322" w:rsidP="008C0322">
            <w:pPr>
              <w:rPr>
                <w:rFonts w:ascii="Verdana" w:hAnsi="Verdana"/>
                <w:b/>
                <w:bCs/>
                <w:color w:val="FFFFFF" w:themeColor="background1"/>
                <w:sz w:val="20"/>
                <w:szCs w:val="20"/>
              </w:rPr>
            </w:pPr>
            <w:r w:rsidRPr="00096D21">
              <w:rPr>
                <w:rFonts w:ascii="Verdana" w:hAnsi="Verdana"/>
                <w:b/>
                <w:bCs/>
                <w:color w:val="FFFFFF" w:themeColor="background1"/>
                <w:sz w:val="20"/>
                <w:szCs w:val="20"/>
              </w:rPr>
              <w:t>Traffic Safety Statement</w:t>
            </w:r>
          </w:p>
        </w:tc>
        <w:tc>
          <w:tcPr>
            <w:tcW w:w="1795" w:type="dxa"/>
            <w:shd w:val="clear" w:color="auto" w:fill="5B9BD5" w:themeFill="accent1"/>
          </w:tcPr>
          <w:p w14:paraId="75E66BF8" w14:textId="77777777" w:rsidR="008C0322" w:rsidRPr="00096D21" w:rsidRDefault="008C0322" w:rsidP="00096D21">
            <w:pPr>
              <w:jc w:val="center"/>
              <w:rPr>
                <w:rFonts w:ascii="Verdana" w:hAnsi="Verdana"/>
                <w:b/>
                <w:bCs/>
                <w:color w:val="FFFFFF" w:themeColor="background1"/>
                <w:sz w:val="20"/>
                <w:szCs w:val="20"/>
              </w:rPr>
            </w:pPr>
            <w:r w:rsidRPr="00096D21">
              <w:rPr>
                <w:rFonts w:ascii="Verdana" w:hAnsi="Verdana"/>
                <w:b/>
                <w:bCs/>
                <w:color w:val="FFFFFF" w:themeColor="background1"/>
                <w:sz w:val="20"/>
                <w:szCs w:val="20"/>
              </w:rPr>
              <w:t>AgreeTop3</w:t>
            </w:r>
          </w:p>
        </w:tc>
      </w:tr>
      <w:tr w:rsidR="008C0322" w:rsidRPr="00096D21" w14:paraId="0685DC57" w14:textId="77777777" w:rsidTr="00B41CB0">
        <w:tc>
          <w:tcPr>
            <w:tcW w:w="7555" w:type="dxa"/>
          </w:tcPr>
          <w:p w14:paraId="6FB63A1D" w14:textId="77777777" w:rsidR="008C0322" w:rsidRPr="00096D21" w:rsidRDefault="008C0322" w:rsidP="008C0322">
            <w:pPr>
              <w:rPr>
                <w:rFonts w:ascii="Verdana" w:hAnsi="Verdana"/>
                <w:bCs/>
                <w:color w:val="595959" w:themeColor="text1" w:themeTint="A6"/>
                <w:sz w:val="20"/>
                <w:szCs w:val="20"/>
              </w:rPr>
            </w:pPr>
            <w:r w:rsidRPr="00096D21">
              <w:rPr>
                <w:rFonts w:ascii="Verdana" w:hAnsi="Verdana"/>
                <w:bCs/>
                <w:color w:val="595959" w:themeColor="text1" w:themeTint="A6"/>
                <w:sz w:val="20"/>
                <w:szCs w:val="20"/>
              </w:rPr>
              <w:t>I believe the only number of acceptable deaths on the roadways should be zero</w:t>
            </w:r>
          </w:p>
        </w:tc>
        <w:tc>
          <w:tcPr>
            <w:tcW w:w="1795" w:type="dxa"/>
          </w:tcPr>
          <w:p w14:paraId="3CE05E13" w14:textId="77777777" w:rsidR="008C0322" w:rsidRPr="00096D21" w:rsidRDefault="008C0322" w:rsidP="00096D21">
            <w:pPr>
              <w:jc w:val="center"/>
              <w:rPr>
                <w:rFonts w:ascii="Verdana" w:hAnsi="Verdana"/>
                <w:bCs/>
                <w:color w:val="595959" w:themeColor="text1" w:themeTint="A6"/>
                <w:sz w:val="20"/>
                <w:szCs w:val="20"/>
              </w:rPr>
            </w:pPr>
            <w:r w:rsidRPr="00096D21">
              <w:rPr>
                <w:rFonts w:ascii="Verdana" w:hAnsi="Verdana"/>
                <w:bCs/>
                <w:color w:val="595959" w:themeColor="text1" w:themeTint="A6"/>
                <w:sz w:val="20"/>
                <w:szCs w:val="20"/>
              </w:rPr>
              <w:t>78.5</w:t>
            </w:r>
          </w:p>
        </w:tc>
      </w:tr>
      <w:tr w:rsidR="008C0322" w:rsidRPr="00096D21" w14:paraId="3307F10C" w14:textId="77777777" w:rsidTr="00B41CB0">
        <w:tc>
          <w:tcPr>
            <w:tcW w:w="7555" w:type="dxa"/>
          </w:tcPr>
          <w:p w14:paraId="5862BC7D" w14:textId="77777777" w:rsidR="008C0322" w:rsidRPr="00096D21" w:rsidRDefault="008C0322" w:rsidP="008C0322">
            <w:pPr>
              <w:rPr>
                <w:rFonts w:ascii="Verdana" w:hAnsi="Verdana"/>
                <w:bCs/>
                <w:color w:val="595959" w:themeColor="text1" w:themeTint="A6"/>
                <w:sz w:val="20"/>
                <w:szCs w:val="20"/>
              </w:rPr>
            </w:pPr>
            <w:r w:rsidRPr="00096D21">
              <w:rPr>
                <w:rFonts w:ascii="Verdana" w:hAnsi="Verdana"/>
                <w:bCs/>
                <w:color w:val="595959" w:themeColor="text1" w:themeTint="A6"/>
                <w:sz w:val="20"/>
                <w:szCs w:val="20"/>
              </w:rPr>
              <w:t>I believe the only acceptable number of deaths among my family and friends on our roadways should be zero</w:t>
            </w:r>
          </w:p>
        </w:tc>
        <w:tc>
          <w:tcPr>
            <w:tcW w:w="1795" w:type="dxa"/>
          </w:tcPr>
          <w:p w14:paraId="5EE5DACE" w14:textId="77777777" w:rsidR="008C0322" w:rsidRPr="00096D21" w:rsidRDefault="008C0322" w:rsidP="00096D21">
            <w:pPr>
              <w:jc w:val="center"/>
              <w:rPr>
                <w:rFonts w:ascii="Verdana" w:hAnsi="Verdana"/>
                <w:bCs/>
                <w:color w:val="595959" w:themeColor="text1" w:themeTint="A6"/>
                <w:sz w:val="20"/>
                <w:szCs w:val="20"/>
              </w:rPr>
            </w:pPr>
            <w:r w:rsidRPr="00096D21">
              <w:rPr>
                <w:rFonts w:ascii="Verdana" w:hAnsi="Verdana"/>
                <w:bCs/>
                <w:color w:val="595959" w:themeColor="text1" w:themeTint="A6"/>
                <w:sz w:val="20"/>
                <w:szCs w:val="20"/>
              </w:rPr>
              <w:t>82.2</w:t>
            </w:r>
          </w:p>
        </w:tc>
      </w:tr>
      <w:tr w:rsidR="008C0322" w:rsidRPr="00096D21" w14:paraId="25999A37" w14:textId="77777777" w:rsidTr="00B41CB0">
        <w:tc>
          <w:tcPr>
            <w:tcW w:w="7555" w:type="dxa"/>
          </w:tcPr>
          <w:p w14:paraId="52B71587" w14:textId="77777777" w:rsidR="008C0322" w:rsidRPr="00096D21" w:rsidRDefault="008C0322" w:rsidP="008C0322">
            <w:pPr>
              <w:rPr>
                <w:rFonts w:ascii="Verdana" w:hAnsi="Verdana"/>
                <w:bCs/>
                <w:color w:val="595959" w:themeColor="text1" w:themeTint="A6"/>
                <w:sz w:val="20"/>
                <w:szCs w:val="20"/>
              </w:rPr>
            </w:pPr>
            <w:r w:rsidRPr="00096D21">
              <w:rPr>
                <w:rFonts w:ascii="Verdana" w:hAnsi="Verdana"/>
                <w:bCs/>
                <w:color w:val="595959" w:themeColor="text1" w:themeTint="A6"/>
                <w:sz w:val="20"/>
                <w:szCs w:val="20"/>
              </w:rPr>
              <w:t>I believe most drivers in my county engage in safe behaviors when using our roadways</w:t>
            </w:r>
          </w:p>
        </w:tc>
        <w:tc>
          <w:tcPr>
            <w:tcW w:w="1795" w:type="dxa"/>
          </w:tcPr>
          <w:p w14:paraId="54C1B069" w14:textId="77777777" w:rsidR="008C0322" w:rsidRPr="00096D21" w:rsidRDefault="008C0322" w:rsidP="00096D21">
            <w:pPr>
              <w:jc w:val="center"/>
              <w:rPr>
                <w:rFonts w:ascii="Verdana" w:hAnsi="Verdana"/>
                <w:bCs/>
                <w:color w:val="595959" w:themeColor="text1" w:themeTint="A6"/>
                <w:sz w:val="20"/>
                <w:szCs w:val="20"/>
              </w:rPr>
            </w:pPr>
            <w:r w:rsidRPr="00096D21">
              <w:rPr>
                <w:rFonts w:ascii="Verdana" w:hAnsi="Verdana"/>
                <w:bCs/>
                <w:color w:val="595959" w:themeColor="text1" w:themeTint="A6"/>
                <w:sz w:val="20"/>
                <w:szCs w:val="20"/>
              </w:rPr>
              <w:t>47.5</w:t>
            </w:r>
          </w:p>
        </w:tc>
      </w:tr>
      <w:tr w:rsidR="008C0322" w:rsidRPr="00096D21" w14:paraId="3C0A5045" w14:textId="77777777" w:rsidTr="00B41CB0">
        <w:tc>
          <w:tcPr>
            <w:tcW w:w="7555" w:type="dxa"/>
          </w:tcPr>
          <w:p w14:paraId="10BE034E" w14:textId="77777777" w:rsidR="008C0322" w:rsidRPr="00096D21" w:rsidRDefault="008C0322" w:rsidP="008C0322">
            <w:pPr>
              <w:rPr>
                <w:rFonts w:ascii="Verdana" w:hAnsi="Verdana"/>
                <w:bCs/>
                <w:color w:val="595959" w:themeColor="text1" w:themeTint="A6"/>
                <w:sz w:val="20"/>
                <w:szCs w:val="20"/>
              </w:rPr>
            </w:pPr>
            <w:r w:rsidRPr="00096D21">
              <w:rPr>
                <w:rFonts w:ascii="Verdana" w:hAnsi="Verdana"/>
                <w:bCs/>
                <w:color w:val="595959" w:themeColor="text1" w:themeTint="A6"/>
                <w:sz w:val="20"/>
                <w:szCs w:val="20"/>
              </w:rPr>
              <w:t>I believe we all share responsibility for the safety of others and ourselves on our roads and highways</w:t>
            </w:r>
          </w:p>
        </w:tc>
        <w:tc>
          <w:tcPr>
            <w:tcW w:w="1795" w:type="dxa"/>
          </w:tcPr>
          <w:p w14:paraId="64917A36" w14:textId="77777777" w:rsidR="008C0322" w:rsidRPr="00096D21" w:rsidRDefault="008C0322" w:rsidP="00096D21">
            <w:pPr>
              <w:jc w:val="center"/>
              <w:rPr>
                <w:rFonts w:ascii="Verdana" w:hAnsi="Verdana"/>
                <w:bCs/>
                <w:color w:val="595959" w:themeColor="text1" w:themeTint="A6"/>
                <w:sz w:val="20"/>
                <w:szCs w:val="20"/>
              </w:rPr>
            </w:pPr>
            <w:r w:rsidRPr="00096D21">
              <w:rPr>
                <w:rFonts w:ascii="Verdana" w:hAnsi="Verdana"/>
                <w:bCs/>
                <w:color w:val="595959" w:themeColor="text1" w:themeTint="A6"/>
                <w:sz w:val="20"/>
                <w:szCs w:val="20"/>
              </w:rPr>
              <w:t>86.7</w:t>
            </w:r>
          </w:p>
        </w:tc>
      </w:tr>
    </w:tbl>
    <w:p w14:paraId="72B63B0F" w14:textId="77777777" w:rsidR="008C0322" w:rsidRPr="00096D21" w:rsidRDefault="008C0322" w:rsidP="008C0322">
      <w:pPr>
        <w:rPr>
          <w:rFonts w:ascii="Verdana" w:hAnsi="Verdana"/>
          <w:bCs/>
          <w:i/>
          <w:iCs/>
          <w:color w:val="595959" w:themeColor="text1" w:themeTint="A6"/>
          <w:sz w:val="20"/>
          <w:szCs w:val="20"/>
        </w:rPr>
      </w:pPr>
      <w:r w:rsidRPr="00096D21">
        <w:rPr>
          <w:rFonts w:ascii="Verdana" w:hAnsi="Verdana"/>
          <w:bCs/>
          <w:i/>
          <w:iCs/>
          <w:color w:val="595959" w:themeColor="text1" w:themeTint="A6"/>
          <w:sz w:val="20"/>
          <w:szCs w:val="20"/>
        </w:rPr>
        <w:t>AgreeTop3 = % of respondents who either “somewhat agreed,” agreed” or “completely agreed” with the statement</w:t>
      </w:r>
    </w:p>
    <w:p w14:paraId="5404A00A" w14:textId="719E251C" w:rsidR="008C0322" w:rsidRDefault="008C0322" w:rsidP="008C0322">
      <w:pPr>
        <w:rPr>
          <w:rFonts w:ascii="Verdana" w:hAnsi="Verdana"/>
          <w:bCs/>
          <w:color w:val="595959" w:themeColor="text1" w:themeTint="A6"/>
          <w:sz w:val="20"/>
          <w:szCs w:val="20"/>
          <w:u w:val="single"/>
        </w:rPr>
      </w:pPr>
    </w:p>
    <w:p w14:paraId="549C9CD5" w14:textId="47BDBC8E" w:rsidR="00124E1D" w:rsidRDefault="00124E1D" w:rsidP="00124E1D">
      <w:pPr>
        <w:rPr>
          <w:rFonts w:ascii="Verdana" w:hAnsi="Verdana"/>
          <w:color w:val="595959" w:themeColor="text1" w:themeTint="A6"/>
          <w:sz w:val="20"/>
          <w:szCs w:val="20"/>
        </w:rPr>
      </w:pPr>
      <w:r>
        <w:rPr>
          <w:rFonts w:ascii="Verdana" w:hAnsi="Verdana"/>
          <w:color w:val="595959" w:themeColor="text1" w:themeTint="A6"/>
          <w:sz w:val="20"/>
          <w:szCs w:val="20"/>
        </w:rPr>
        <w:t>Chart BF1 indicates:</w:t>
      </w:r>
    </w:p>
    <w:p w14:paraId="17398A06" w14:textId="58F688BB" w:rsidR="00124E1D" w:rsidRDefault="00124E1D" w:rsidP="00811122">
      <w:pPr>
        <w:pStyle w:val="ListParagraph"/>
        <w:numPr>
          <w:ilvl w:val="0"/>
          <w:numId w:val="7"/>
        </w:numPr>
        <w:rPr>
          <w:rFonts w:ascii="Verdana" w:hAnsi="Verdana"/>
          <w:color w:val="595959" w:themeColor="text1" w:themeTint="A6"/>
          <w:sz w:val="20"/>
          <w:szCs w:val="20"/>
        </w:rPr>
      </w:pPr>
      <w:r w:rsidRPr="003E59C7">
        <w:rPr>
          <w:rFonts w:ascii="Verdana" w:hAnsi="Verdana"/>
          <w:color w:val="595959" w:themeColor="text1" w:themeTint="A6"/>
          <w:sz w:val="20"/>
          <w:szCs w:val="20"/>
        </w:rPr>
        <w:t>Although many people believe safety is everyone’s responsibility (8</w:t>
      </w:r>
      <w:r>
        <w:rPr>
          <w:rFonts w:ascii="Verdana" w:hAnsi="Verdana"/>
          <w:color w:val="595959" w:themeColor="text1" w:themeTint="A6"/>
          <w:sz w:val="20"/>
          <w:szCs w:val="20"/>
        </w:rPr>
        <w:t>6.7</w:t>
      </w:r>
      <w:r w:rsidRPr="003E59C7">
        <w:rPr>
          <w:rFonts w:ascii="Verdana" w:hAnsi="Verdana"/>
          <w:color w:val="595959" w:themeColor="text1" w:themeTint="A6"/>
          <w:sz w:val="20"/>
          <w:szCs w:val="20"/>
        </w:rPr>
        <w:t>%), they don’t believe that most drivers in their county engage in safe behaviors (4</w:t>
      </w:r>
      <w:r>
        <w:rPr>
          <w:rFonts w:ascii="Verdana" w:hAnsi="Verdana"/>
          <w:color w:val="595959" w:themeColor="text1" w:themeTint="A6"/>
          <w:sz w:val="20"/>
          <w:szCs w:val="20"/>
        </w:rPr>
        <w:t>7.5</w:t>
      </w:r>
      <w:r w:rsidRPr="003E59C7">
        <w:rPr>
          <w:rFonts w:ascii="Verdana" w:hAnsi="Verdana"/>
          <w:color w:val="595959" w:themeColor="text1" w:themeTint="A6"/>
          <w:sz w:val="20"/>
          <w:szCs w:val="20"/>
        </w:rPr>
        <w:t xml:space="preserve">%). </w:t>
      </w:r>
    </w:p>
    <w:p w14:paraId="5B029C68" w14:textId="0E3717BA" w:rsidR="00124E1D" w:rsidRDefault="00124E1D" w:rsidP="008C0322">
      <w:pPr>
        <w:rPr>
          <w:rFonts w:ascii="Verdana" w:hAnsi="Verdana"/>
          <w:bCs/>
          <w:color w:val="595959" w:themeColor="text1" w:themeTint="A6"/>
          <w:sz w:val="20"/>
          <w:szCs w:val="20"/>
          <w:u w:val="single"/>
        </w:rPr>
      </w:pPr>
    </w:p>
    <w:p w14:paraId="7295FB28" w14:textId="77777777" w:rsidR="00124E1D" w:rsidRPr="00096D21" w:rsidRDefault="00124E1D" w:rsidP="008C0322">
      <w:pPr>
        <w:rPr>
          <w:rFonts w:ascii="Verdana" w:hAnsi="Verdana"/>
          <w:bCs/>
          <w:color w:val="595959" w:themeColor="text1" w:themeTint="A6"/>
          <w:sz w:val="20"/>
          <w:szCs w:val="20"/>
          <w:u w:val="single"/>
        </w:rPr>
      </w:pPr>
    </w:p>
    <w:p w14:paraId="507C878F" w14:textId="0E50E252" w:rsidR="008C0322" w:rsidRPr="00096D21" w:rsidRDefault="008C0322" w:rsidP="00096D21">
      <w:pPr>
        <w:spacing w:after="120"/>
        <w:rPr>
          <w:rFonts w:ascii="Verdana" w:hAnsi="Verdana"/>
          <w:b/>
          <w:bCs/>
          <w:color w:val="595959" w:themeColor="text1" w:themeTint="A6"/>
          <w:sz w:val="20"/>
          <w:szCs w:val="20"/>
          <w:u w:val="single"/>
        </w:rPr>
      </w:pPr>
      <w:bookmarkStart w:id="28" w:name="_Hlk20476259"/>
      <w:r w:rsidRPr="00096D21">
        <w:rPr>
          <w:rFonts w:ascii="Verdana" w:hAnsi="Verdana"/>
          <w:b/>
          <w:bCs/>
          <w:color w:val="595959" w:themeColor="text1" w:themeTint="A6"/>
          <w:sz w:val="20"/>
          <w:szCs w:val="20"/>
          <w:u w:val="single"/>
        </w:rPr>
        <w:t>Distracted Driving</w:t>
      </w:r>
      <w:r w:rsidR="00096D21">
        <w:rPr>
          <w:rFonts w:ascii="Verdana" w:hAnsi="Verdana"/>
          <w:b/>
          <w:bCs/>
          <w:color w:val="595959" w:themeColor="text1" w:themeTint="A6"/>
          <w:sz w:val="20"/>
          <w:szCs w:val="20"/>
          <w:u w:val="single"/>
        </w:rPr>
        <w:t xml:space="preserve"> Be</w:t>
      </w:r>
      <w:r w:rsidR="00096D21" w:rsidRPr="00096D21">
        <w:rPr>
          <w:rFonts w:ascii="Verdana" w:hAnsi="Verdana"/>
          <w:b/>
          <w:bCs/>
          <w:color w:val="595959" w:themeColor="text1" w:themeTint="A6"/>
          <w:sz w:val="20"/>
          <w:szCs w:val="20"/>
          <w:u w:val="single"/>
        </w:rPr>
        <w:t>haviors</w:t>
      </w:r>
    </w:p>
    <w:p w14:paraId="54695051" w14:textId="77777777" w:rsidR="008C0322" w:rsidRPr="002D3AAB" w:rsidRDefault="008C0322" w:rsidP="00096D21">
      <w:pPr>
        <w:spacing w:after="120"/>
        <w:rPr>
          <w:rFonts w:ascii="Verdana" w:hAnsi="Verdana"/>
          <w:b/>
          <w:color w:val="595959" w:themeColor="text1" w:themeTint="A6"/>
          <w:sz w:val="20"/>
          <w:szCs w:val="20"/>
        </w:rPr>
      </w:pPr>
      <w:r w:rsidRPr="002D3AAB">
        <w:rPr>
          <w:rFonts w:ascii="Verdana" w:hAnsi="Verdana"/>
          <w:b/>
          <w:color w:val="595959" w:themeColor="text1" w:themeTint="A6"/>
          <w:sz w:val="20"/>
          <w:szCs w:val="20"/>
        </w:rPr>
        <w:t>Self-Reported Behavior Frequencies vs. Other Residents’ Behavior Frequencies</w:t>
      </w:r>
    </w:p>
    <w:p w14:paraId="673B0552" w14:textId="241A1FC7" w:rsidR="008C0322" w:rsidRPr="00096D21" w:rsidRDefault="008C0322" w:rsidP="00C30905">
      <w:pPr>
        <w:spacing w:after="120"/>
        <w:rPr>
          <w:rFonts w:ascii="Verdana" w:hAnsi="Verdana"/>
          <w:bCs/>
          <w:color w:val="595959" w:themeColor="text1" w:themeTint="A6"/>
          <w:sz w:val="20"/>
          <w:szCs w:val="20"/>
        </w:rPr>
      </w:pPr>
      <w:r w:rsidRPr="00096D21">
        <w:rPr>
          <w:rFonts w:ascii="Verdana" w:hAnsi="Verdana"/>
          <w:bCs/>
          <w:color w:val="595959" w:themeColor="text1" w:themeTint="A6"/>
          <w:sz w:val="20"/>
          <w:szCs w:val="20"/>
        </w:rPr>
        <w:t>Respondents within Benton and Franklin Counties who drove within the past 30 days (n=118) were asked how often they did the behavior in the past 30 days</w:t>
      </w:r>
      <w:r w:rsidR="00BD2D11">
        <w:rPr>
          <w:rFonts w:ascii="Verdana" w:hAnsi="Verdana"/>
          <w:bCs/>
          <w:color w:val="595959" w:themeColor="text1" w:themeTint="A6"/>
          <w:sz w:val="20"/>
          <w:szCs w:val="20"/>
        </w:rPr>
        <w:t>.</w:t>
      </w:r>
    </w:p>
    <w:p w14:paraId="3E24686F" w14:textId="62E0757E" w:rsidR="008C0322" w:rsidRPr="00096D21" w:rsidRDefault="008C0322" w:rsidP="00C30905">
      <w:pPr>
        <w:spacing w:after="120"/>
        <w:rPr>
          <w:rFonts w:ascii="Verdana" w:hAnsi="Verdana"/>
          <w:bCs/>
          <w:color w:val="595959" w:themeColor="text1" w:themeTint="A6"/>
          <w:sz w:val="20"/>
          <w:szCs w:val="20"/>
        </w:rPr>
      </w:pPr>
      <w:r w:rsidRPr="00096D21">
        <w:rPr>
          <w:rFonts w:ascii="Verdana" w:hAnsi="Verdana"/>
          <w:bCs/>
          <w:color w:val="595959" w:themeColor="text1" w:themeTint="A6"/>
          <w:sz w:val="20"/>
          <w:szCs w:val="20"/>
        </w:rPr>
        <w:t>All respondents within Benton and Franklin Counties (n=135) were also asked how often they believe people in their county do these behaviors in a 30-day period</w:t>
      </w:r>
      <w:r w:rsidR="00BD2D11">
        <w:rPr>
          <w:rFonts w:ascii="Verdana" w:hAnsi="Verdana"/>
          <w:bCs/>
          <w:color w:val="595959" w:themeColor="text1" w:themeTint="A6"/>
          <w:sz w:val="20"/>
          <w:szCs w:val="20"/>
        </w:rPr>
        <w:t>.</w:t>
      </w:r>
    </w:p>
    <w:p w14:paraId="36FB210D" w14:textId="77777777" w:rsidR="00B41CB0" w:rsidRPr="00B41CB0" w:rsidRDefault="00B41CB0" w:rsidP="00C30905">
      <w:pPr>
        <w:contextualSpacing/>
        <w:rPr>
          <w:rFonts w:ascii="Verdana" w:hAnsi="Verdana"/>
          <w:color w:val="595959" w:themeColor="text1" w:themeTint="A6"/>
          <w:sz w:val="20"/>
          <w:szCs w:val="20"/>
        </w:rPr>
      </w:pPr>
      <w:r w:rsidRPr="00B41CB0">
        <w:rPr>
          <w:rFonts w:ascii="Verdana" w:hAnsi="Verdana"/>
          <w:color w:val="595959" w:themeColor="text1" w:themeTint="A6"/>
          <w:sz w:val="20"/>
          <w:szCs w:val="20"/>
        </w:rPr>
        <w:t xml:space="preserve">When analyzing results, we combined the percentages of “frequently,” “almost always” and “always” responses to the question of how often survey participants engage in the various distracted behavior. In this report that total percent is referred to as </w:t>
      </w:r>
      <w:r w:rsidRPr="00B41CB0">
        <w:rPr>
          <w:rFonts w:ascii="Verdana" w:hAnsi="Verdana"/>
          <w:b/>
          <w:bCs/>
          <w:i/>
          <w:iCs/>
          <w:color w:val="595959" w:themeColor="text1" w:themeTint="A6"/>
          <w:sz w:val="20"/>
          <w:szCs w:val="20"/>
        </w:rPr>
        <w:t>Self Top 3 Score (STop3)</w:t>
      </w:r>
      <w:r w:rsidRPr="00B41CB0">
        <w:rPr>
          <w:rFonts w:ascii="Verdana" w:hAnsi="Verdana"/>
          <w:color w:val="595959" w:themeColor="text1" w:themeTint="A6"/>
          <w:sz w:val="20"/>
          <w:szCs w:val="20"/>
        </w:rPr>
        <w:t xml:space="preserve">. </w:t>
      </w:r>
    </w:p>
    <w:p w14:paraId="5B2FBAF3" w14:textId="77777777" w:rsidR="00B41CB0" w:rsidRPr="00B41CB0" w:rsidRDefault="00B41CB0" w:rsidP="00C30905">
      <w:pPr>
        <w:rPr>
          <w:rFonts w:ascii="Verdana" w:hAnsi="Verdana"/>
          <w:color w:val="595959" w:themeColor="text1" w:themeTint="A6"/>
          <w:sz w:val="20"/>
          <w:szCs w:val="20"/>
        </w:rPr>
      </w:pPr>
    </w:p>
    <w:p w14:paraId="15C7521A" w14:textId="5123E434" w:rsidR="008C0322" w:rsidRPr="00B41CB0" w:rsidRDefault="00B41CB0" w:rsidP="00C30905">
      <w:pPr>
        <w:rPr>
          <w:rFonts w:ascii="Verdana" w:hAnsi="Verdana"/>
          <w:bCs/>
          <w:color w:val="595959" w:themeColor="text1" w:themeTint="A6"/>
          <w:sz w:val="20"/>
          <w:szCs w:val="20"/>
        </w:rPr>
      </w:pPr>
      <w:r w:rsidRPr="00B41CB0">
        <w:rPr>
          <w:rFonts w:ascii="Verdana" w:hAnsi="Verdana"/>
          <w:color w:val="595959" w:themeColor="text1" w:themeTint="A6"/>
          <w:sz w:val="20"/>
          <w:szCs w:val="20"/>
        </w:rPr>
        <w:t xml:space="preserve">This same approach was used to calculate the “Other Top 3 Score.” We combined the percentages of “frequently,” “almost always” and “always” responses to the question of how frequently others in the county engage in the various behaviors.  In this report, this percent is referred to as </w:t>
      </w:r>
      <w:r w:rsidRPr="00B41CB0">
        <w:rPr>
          <w:rFonts w:ascii="Verdana" w:hAnsi="Verdana"/>
          <w:b/>
          <w:bCs/>
          <w:i/>
          <w:iCs/>
          <w:color w:val="595959" w:themeColor="text1" w:themeTint="A6"/>
          <w:sz w:val="20"/>
          <w:szCs w:val="20"/>
        </w:rPr>
        <w:t>Others Top 3 Score (OTop3)</w:t>
      </w:r>
    </w:p>
    <w:bookmarkEnd w:id="28"/>
    <w:p w14:paraId="2CBDD756" w14:textId="77777777" w:rsidR="00B41CB0" w:rsidRDefault="00B41CB0" w:rsidP="008C0322">
      <w:pPr>
        <w:rPr>
          <w:rFonts w:ascii="Verdana" w:hAnsi="Verdana"/>
          <w:b/>
          <w:bCs/>
          <w:i/>
          <w:iCs/>
          <w:color w:val="595959" w:themeColor="text1" w:themeTint="A6"/>
          <w:sz w:val="20"/>
          <w:szCs w:val="20"/>
        </w:rPr>
      </w:pPr>
    </w:p>
    <w:p w14:paraId="697F9E87" w14:textId="77777777" w:rsidR="00F752A8" w:rsidRDefault="00F752A8">
      <w:pPr>
        <w:rPr>
          <w:rFonts w:ascii="Verdana" w:hAnsi="Verdana"/>
          <w:b/>
          <w:bCs/>
          <w:i/>
          <w:iCs/>
          <w:color w:val="595959" w:themeColor="text1" w:themeTint="A6"/>
          <w:sz w:val="20"/>
          <w:szCs w:val="20"/>
        </w:rPr>
      </w:pPr>
      <w:r>
        <w:rPr>
          <w:rFonts w:ascii="Verdana" w:hAnsi="Verdana"/>
          <w:b/>
          <w:bCs/>
          <w:i/>
          <w:iCs/>
          <w:color w:val="595959" w:themeColor="text1" w:themeTint="A6"/>
          <w:sz w:val="20"/>
          <w:szCs w:val="20"/>
        </w:rPr>
        <w:br w:type="page"/>
      </w:r>
    </w:p>
    <w:p w14:paraId="1AA578E1" w14:textId="00FC48C0" w:rsidR="008C0322" w:rsidRPr="008C0322" w:rsidRDefault="00096D21" w:rsidP="008C0322">
      <w:pPr>
        <w:rPr>
          <w:rFonts w:ascii="Verdana" w:hAnsi="Verdana"/>
          <w:b/>
          <w:bCs/>
          <w:color w:val="595959" w:themeColor="text1" w:themeTint="A6"/>
          <w:sz w:val="20"/>
          <w:szCs w:val="20"/>
        </w:rPr>
      </w:pPr>
      <w:r>
        <w:rPr>
          <w:rFonts w:ascii="Verdana" w:hAnsi="Verdana"/>
          <w:b/>
          <w:bCs/>
          <w:i/>
          <w:iCs/>
          <w:color w:val="595959" w:themeColor="text1" w:themeTint="A6"/>
          <w:sz w:val="20"/>
          <w:szCs w:val="20"/>
        </w:rPr>
        <w:t>Chart BF2</w:t>
      </w:r>
    </w:p>
    <w:p w14:paraId="591B0383" w14:textId="37C86E23" w:rsidR="008C0322" w:rsidRDefault="008C0322" w:rsidP="008C0322">
      <w:pPr>
        <w:rPr>
          <w:rFonts w:ascii="Verdana" w:hAnsi="Verdana"/>
          <w:bCs/>
          <w:i/>
          <w:iCs/>
          <w:color w:val="595959" w:themeColor="text1" w:themeTint="A6"/>
          <w:sz w:val="20"/>
          <w:szCs w:val="20"/>
        </w:rPr>
      </w:pPr>
      <w:r w:rsidRPr="00096D21">
        <w:rPr>
          <w:rFonts w:ascii="Verdana" w:hAnsi="Verdana"/>
          <w:bCs/>
          <w:i/>
          <w:iCs/>
          <w:color w:val="595959" w:themeColor="text1" w:themeTint="A6"/>
          <w:sz w:val="20"/>
          <w:szCs w:val="20"/>
        </w:rPr>
        <w:t>Benton/Franklin – Self Top 3 Scores (Stop3) vs. Other Top 3 Scores (OTop3)</w:t>
      </w:r>
    </w:p>
    <w:p w14:paraId="544395CB" w14:textId="77777777" w:rsidR="00096D21" w:rsidRPr="00096D21" w:rsidRDefault="00096D21" w:rsidP="008C0322">
      <w:pPr>
        <w:rPr>
          <w:rFonts w:ascii="Verdana" w:hAnsi="Verdana"/>
          <w:bCs/>
          <w:i/>
          <w:iCs/>
          <w:color w:val="595959" w:themeColor="text1" w:themeTint="A6"/>
          <w:sz w:val="20"/>
          <w:szCs w:val="20"/>
        </w:rPr>
      </w:pPr>
    </w:p>
    <w:tbl>
      <w:tblPr>
        <w:tblStyle w:val="TableGrid"/>
        <w:tblW w:w="8095" w:type="dxa"/>
        <w:tblLook w:val="04A0" w:firstRow="1" w:lastRow="0" w:firstColumn="1" w:lastColumn="0" w:noHBand="0" w:noVBand="1"/>
      </w:tblPr>
      <w:tblGrid>
        <w:gridCol w:w="4478"/>
        <w:gridCol w:w="1176"/>
        <w:gridCol w:w="1184"/>
        <w:gridCol w:w="1257"/>
      </w:tblGrid>
      <w:tr w:rsidR="00B41CB0" w:rsidRPr="00B41CB0" w14:paraId="4116ABFB" w14:textId="77777777" w:rsidTr="00F752A8">
        <w:tc>
          <w:tcPr>
            <w:tcW w:w="4585" w:type="dxa"/>
            <w:shd w:val="clear" w:color="auto" w:fill="5B9BD5" w:themeFill="accent1"/>
          </w:tcPr>
          <w:p w14:paraId="7C62A622" w14:textId="77777777" w:rsidR="008C0322" w:rsidRPr="00B41CB0" w:rsidRDefault="008C0322" w:rsidP="008C0322">
            <w:pPr>
              <w:rPr>
                <w:rFonts w:ascii="Verdana" w:hAnsi="Verdana"/>
                <w:b/>
                <w:bCs/>
                <w:color w:val="FFFFFF" w:themeColor="background1"/>
                <w:sz w:val="20"/>
                <w:szCs w:val="20"/>
              </w:rPr>
            </w:pPr>
            <w:r w:rsidRPr="00B41CB0">
              <w:rPr>
                <w:rFonts w:ascii="Verdana" w:hAnsi="Verdana"/>
                <w:b/>
                <w:bCs/>
                <w:color w:val="FFFFFF" w:themeColor="background1"/>
                <w:sz w:val="20"/>
                <w:szCs w:val="20"/>
              </w:rPr>
              <w:t>Distracted Behavior</w:t>
            </w:r>
          </w:p>
        </w:tc>
        <w:tc>
          <w:tcPr>
            <w:tcW w:w="1066" w:type="dxa"/>
            <w:shd w:val="clear" w:color="auto" w:fill="5B9BD5" w:themeFill="accent1"/>
          </w:tcPr>
          <w:p w14:paraId="6F8C559E" w14:textId="77777777" w:rsidR="008C0322" w:rsidRPr="00B41CB0" w:rsidRDefault="008C0322" w:rsidP="00C30905">
            <w:pPr>
              <w:jc w:val="center"/>
              <w:rPr>
                <w:rFonts w:ascii="Verdana" w:hAnsi="Verdana"/>
                <w:b/>
                <w:bCs/>
                <w:color w:val="FFFFFF" w:themeColor="background1"/>
                <w:sz w:val="20"/>
                <w:szCs w:val="20"/>
              </w:rPr>
            </w:pPr>
            <w:r w:rsidRPr="00B41CB0">
              <w:rPr>
                <w:rFonts w:ascii="Verdana" w:hAnsi="Verdana"/>
                <w:b/>
                <w:bCs/>
                <w:color w:val="FFFFFF" w:themeColor="background1"/>
                <w:sz w:val="20"/>
                <w:szCs w:val="20"/>
              </w:rPr>
              <w:t>STop3</w:t>
            </w:r>
          </w:p>
          <w:p w14:paraId="75BD848F" w14:textId="77777777" w:rsidR="008C0322" w:rsidRPr="00B41CB0" w:rsidRDefault="008C0322" w:rsidP="00C30905">
            <w:pPr>
              <w:jc w:val="center"/>
              <w:rPr>
                <w:rFonts w:ascii="Verdana" w:hAnsi="Verdana"/>
                <w:b/>
                <w:bCs/>
                <w:color w:val="FFFFFF" w:themeColor="background1"/>
                <w:sz w:val="20"/>
                <w:szCs w:val="20"/>
              </w:rPr>
            </w:pPr>
            <w:r w:rsidRPr="00B41CB0">
              <w:rPr>
                <w:rFonts w:ascii="Verdana" w:hAnsi="Verdana"/>
                <w:b/>
                <w:bCs/>
                <w:color w:val="FFFFFF" w:themeColor="background1"/>
                <w:sz w:val="20"/>
                <w:szCs w:val="20"/>
              </w:rPr>
              <w:t>(n=118)</w:t>
            </w:r>
          </w:p>
        </w:tc>
        <w:tc>
          <w:tcPr>
            <w:tcW w:w="1184" w:type="dxa"/>
            <w:shd w:val="clear" w:color="auto" w:fill="5B9BD5" w:themeFill="accent1"/>
          </w:tcPr>
          <w:p w14:paraId="02934D07" w14:textId="77777777" w:rsidR="008C0322" w:rsidRPr="00B41CB0" w:rsidRDefault="008C0322" w:rsidP="00C30905">
            <w:pPr>
              <w:jc w:val="center"/>
              <w:rPr>
                <w:rFonts w:ascii="Verdana" w:hAnsi="Verdana"/>
                <w:b/>
                <w:bCs/>
                <w:color w:val="FFFFFF" w:themeColor="background1"/>
                <w:sz w:val="20"/>
                <w:szCs w:val="20"/>
              </w:rPr>
            </w:pPr>
            <w:r w:rsidRPr="00B41CB0">
              <w:rPr>
                <w:rFonts w:ascii="Verdana" w:hAnsi="Verdana"/>
                <w:b/>
                <w:bCs/>
                <w:color w:val="FFFFFF" w:themeColor="background1"/>
                <w:sz w:val="20"/>
                <w:szCs w:val="20"/>
              </w:rPr>
              <w:t>OTop3</w:t>
            </w:r>
          </w:p>
          <w:p w14:paraId="67FEA862" w14:textId="77777777" w:rsidR="008C0322" w:rsidRPr="00B41CB0" w:rsidRDefault="008C0322" w:rsidP="00C30905">
            <w:pPr>
              <w:jc w:val="center"/>
              <w:rPr>
                <w:rFonts w:ascii="Verdana" w:hAnsi="Verdana"/>
                <w:b/>
                <w:bCs/>
                <w:color w:val="FFFFFF" w:themeColor="background1"/>
                <w:sz w:val="20"/>
                <w:szCs w:val="20"/>
              </w:rPr>
            </w:pPr>
            <w:r w:rsidRPr="00B41CB0">
              <w:rPr>
                <w:rFonts w:ascii="Verdana" w:hAnsi="Verdana"/>
                <w:b/>
                <w:bCs/>
                <w:color w:val="FFFFFF" w:themeColor="background1"/>
                <w:sz w:val="20"/>
                <w:szCs w:val="20"/>
              </w:rPr>
              <w:t>(n=135)</w:t>
            </w:r>
          </w:p>
        </w:tc>
        <w:tc>
          <w:tcPr>
            <w:tcW w:w="1260" w:type="dxa"/>
            <w:shd w:val="clear" w:color="auto" w:fill="5B9BD5" w:themeFill="accent1"/>
          </w:tcPr>
          <w:p w14:paraId="2F8EA334" w14:textId="77777777" w:rsidR="008C0322" w:rsidRPr="00B41CB0" w:rsidRDefault="008C0322" w:rsidP="00C30905">
            <w:pPr>
              <w:jc w:val="center"/>
              <w:rPr>
                <w:rFonts w:ascii="Verdana" w:hAnsi="Verdana"/>
                <w:b/>
                <w:bCs/>
                <w:color w:val="FFFFFF" w:themeColor="background1"/>
                <w:sz w:val="20"/>
                <w:szCs w:val="20"/>
              </w:rPr>
            </w:pPr>
            <w:r w:rsidRPr="00B41CB0">
              <w:rPr>
                <w:rFonts w:ascii="Verdana" w:hAnsi="Verdana"/>
                <w:b/>
                <w:bCs/>
                <w:color w:val="FFFFFF" w:themeColor="background1"/>
                <w:sz w:val="20"/>
                <w:szCs w:val="20"/>
              </w:rPr>
              <w:t>Sig Diff*</w:t>
            </w:r>
          </w:p>
          <w:p w14:paraId="0E17C614" w14:textId="77777777" w:rsidR="008C0322" w:rsidRPr="00B41CB0" w:rsidRDefault="008C0322" w:rsidP="00C30905">
            <w:pPr>
              <w:jc w:val="center"/>
              <w:rPr>
                <w:rFonts w:ascii="Verdana" w:hAnsi="Verdana"/>
                <w:b/>
                <w:bCs/>
                <w:color w:val="FFFFFF" w:themeColor="background1"/>
                <w:sz w:val="20"/>
                <w:szCs w:val="20"/>
              </w:rPr>
            </w:pPr>
            <w:r w:rsidRPr="00B41CB0">
              <w:rPr>
                <w:rFonts w:ascii="Verdana" w:hAnsi="Verdana"/>
                <w:b/>
                <w:bCs/>
                <w:color w:val="FFFFFF" w:themeColor="background1"/>
                <w:sz w:val="20"/>
                <w:szCs w:val="20"/>
              </w:rPr>
              <w:t>(n=135)</w:t>
            </w:r>
          </w:p>
        </w:tc>
      </w:tr>
      <w:tr w:rsidR="008C0322" w:rsidRPr="008C0322" w14:paraId="286980DF" w14:textId="77777777" w:rsidTr="00F752A8">
        <w:tc>
          <w:tcPr>
            <w:tcW w:w="4585" w:type="dxa"/>
          </w:tcPr>
          <w:p w14:paraId="1DD0974C" w14:textId="77777777" w:rsidR="008C0322" w:rsidRPr="00B41CB0" w:rsidRDefault="008C0322" w:rsidP="008C0322">
            <w:pPr>
              <w:rPr>
                <w:rFonts w:ascii="Verdana" w:hAnsi="Verdana"/>
                <w:color w:val="595959" w:themeColor="text1" w:themeTint="A6"/>
                <w:sz w:val="20"/>
                <w:szCs w:val="20"/>
              </w:rPr>
            </w:pPr>
            <w:r w:rsidRPr="00B41CB0">
              <w:rPr>
                <w:rFonts w:ascii="Verdana" w:hAnsi="Verdana"/>
                <w:color w:val="595959" w:themeColor="text1" w:themeTint="A6"/>
                <w:sz w:val="20"/>
                <w:szCs w:val="20"/>
              </w:rPr>
              <w:t xml:space="preserve">Used a hand-held cell phone </w:t>
            </w:r>
          </w:p>
        </w:tc>
        <w:tc>
          <w:tcPr>
            <w:tcW w:w="1066" w:type="dxa"/>
          </w:tcPr>
          <w:p w14:paraId="664913A7" w14:textId="77777777" w:rsidR="008C0322" w:rsidRPr="00B41CB0" w:rsidRDefault="008C0322" w:rsidP="00C30905">
            <w:pPr>
              <w:jc w:val="center"/>
              <w:rPr>
                <w:rFonts w:ascii="Verdana" w:hAnsi="Verdana"/>
                <w:color w:val="595959" w:themeColor="text1" w:themeTint="A6"/>
                <w:sz w:val="20"/>
                <w:szCs w:val="20"/>
              </w:rPr>
            </w:pPr>
            <w:r w:rsidRPr="00B41CB0">
              <w:rPr>
                <w:rFonts w:ascii="Verdana" w:hAnsi="Verdana"/>
                <w:color w:val="595959" w:themeColor="text1" w:themeTint="A6"/>
                <w:sz w:val="20"/>
                <w:szCs w:val="20"/>
              </w:rPr>
              <w:t>42.4</w:t>
            </w:r>
          </w:p>
        </w:tc>
        <w:tc>
          <w:tcPr>
            <w:tcW w:w="1184" w:type="dxa"/>
          </w:tcPr>
          <w:p w14:paraId="1C83CDBB" w14:textId="77777777" w:rsidR="008C0322" w:rsidRPr="00B41CB0" w:rsidRDefault="008C0322" w:rsidP="00C30905">
            <w:pPr>
              <w:jc w:val="center"/>
              <w:rPr>
                <w:rFonts w:ascii="Verdana" w:hAnsi="Verdana"/>
                <w:color w:val="595959" w:themeColor="text1" w:themeTint="A6"/>
                <w:sz w:val="20"/>
                <w:szCs w:val="20"/>
              </w:rPr>
            </w:pPr>
            <w:r w:rsidRPr="00B41CB0">
              <w:rPr>
                <w:rFonts w:ascii="Verdana" w:hAnsi="Verdana"/>
                <w:color w:val="595959" w:themeColor="text1" w:themeTint="A6"/>
                <w:sz w:val="20"/>
                <w:szCs w:val="20"/>
              </w:rPr>
              <w:t>48.9</w:t>
            </w:r>
          </w:p>
        </w:tc>
        <w:tc>
          <w:tcPr>
            <w:tcW w:w="1260" w:type="dxa"/>
          </w:tcPr>
          <w:p w14:paraId="07782D2B" w14:textId="77777777" w:rsidR="008C0322" w:rsidRPr="00B41CB0" w:rsidRDefault="008C0322" w:rsidP="00C30905">
            <w:pPr>
              <w:jc w:val="center"/>
              <w:rPr>
                <w:rFonts w:ascii="Verdana" w:hAnsi="Verdana"/>
                <w:color w:val="595959" w:themeColor="text1" w:themeTint="A6"/>
                <w:sz w:val="20"/>
                <w:szCs w:val="20"/>
              </w:rPr>
            </w:pPr>
            <w:r w:rsidRPr="00B41CB0">
              <w:rPr>
                <w:rFonts w:ascii="Verdana" w:hAnsi="Verdana"/>
                <w:color w:val="595959" w:themeColor="text1" w:themeTint="A6"/>
                <w:sz w:val="20"/>
                <w:szCs w:val="20"/>
              </w:rPr>
              <w:t>Y</w:t>
            </w:r>
          </w:p>
        </w:tc>
      </w:tr>
      <w:tr w:rsidR="008C0322" w:rsidRPr="008C0322" w14:paraId="20F56D57" w14:textId="77777777" w:rsidTr="00F752A8">
        <w:tc>
          <w:tcPr>
            <w:tcW w:w="4585" w:type="dxa"/>
          </w:tcPr>
          <w:p w14:paraId="7281B1F7" w14:textId="77777777" w:rsidR="008C0322" w:rsidRPr="00B41CB0" w:rsidRDefault="008C0322" w:rsidP="008C0322">
            <w:pPr>
              <w:rPr>
                <w:rFonts w:ascii="Verdana" w:hAnsi="Verdana"/>
                <w:color w:val="595959" w:themeColor="text1" w:themeTint="A6"/>
                <w:sz w:val="20"/>
                <w:szCs w:val="20"/>
              </w:rPr>
            </w:pPr>
            <w:r w:rsidRPr="00B41CB0">
              <w:rPr>
                <w:rFonts w:ascii="Verdana" w:hAnsi="Verdana"/>
                <w:color w:val="595959" w:themeColor="text1" w:themeTint="A6"/>
                <w:sz w:val="20"/>
                <w:szCs w:val="20"/>
              </w:rPr>
              <w:t xml:space="preserve">Used a hands-free phone </w:t>
            </w:r>
          </w:p>
        </w:tc>
        <w:tc>
          <w:tcPr>
            <w:tcW w:w="1066" w:type="dxa"/>
          </w:tcPr>
          <w:p w14:paraId="74955174" w14:textId="77777777" w:rsidR="008C0322" w:rsidRPr="00B41CB0" w:rsidRDefault="008C0322" w:rsidP="00C30905">
            <w:pPr>
              <w:jc w:val="center"/>
              <w:rPr>
                <w:rFonts w:ascii="Verdana" w:hAnsi="Verdana"/>
                <w:color w:val="595959" w:themeColor="text1" w:themeTint="A6"/>
                <w:sz w:val="20"/>
                <w:szCs w:val="20"/>
              </w:rPr>
            </w:pPr>
            <w:r w:rsidRPr="00B41CB0">
              <w:rPr>
                <w:rFonts w:ascii="Verdana" w:hAnsi="Verdana"/>
                <w:color w:val="595959" w:themeColor="text1" w:themeTint="A6"/>
                <w:sz w:val="20"/>
                <w:szCs w:val="20"/>
              </w:rPr>
              <w:t>36.5</w:t>
            </w:r>
          </w:p>
        </w:tc>
        <w:tc>
          <w:tcPr>
            <w:tcW w:w="1184" w:type="dxa"/>
          </w:tcPr>
          <w:p w14:paraId="1F62D1BE" w14:textId="77777777" w:rsidR="008C0322" w:rsidRPr="00B41CB0" w:rsidRDefault="008C0322" w:rsidP="00C30905">
            <w:pPr>
              <w:jc w:val="center"/>
              <w:rPr>
                <w:rFonts w:ascii="Verdana" w:hAnsi="Verdana"/>
                <w:color w:val="595959" w:themeColor="text1" w:themeTint="A6"/>
                <w:sz w:val="20"/>
                <w:szCs w:val="20"/>
              </w:rPr>
            </w:pPr>
            <w:r w:rsidRPr="00B41CB0">
              <w:rPr>
                <w:rFonts w:ascii="Verdana" w:hAnsi="Verdana"/>
                <w:color w:val="595959" w:themeColor="text1" w:themeTint="A6"/>
                <w:sz w:val="20"/>
                <w:szCs w:val="20"/>
              </w:rPr>
              <w:t>47.4</w:t>
            </w:r>
          </w:p>
        </w:tc>
        <w:tc>
          <w:tcPr>
            <w:tcW w:w="1260" w:type="dxa"/>
          </w:tcPr>
          <w:p w14:paraId="2D153094" w14:textId="77777777" w:rsidR="008C0322" w:rsidRPr="00B41CB0" w:rsidRDefault="008C0322" w:rsidP="00C30905">
            <w:pPr>
              <w:jc w:val="center"/>
              <w:rPr>
                <w:rFonts w:ascii="Verdana" w:hAnsi="Verdana"/>
                <w:color w:val="595959" w:themeColor="text1" w:themeTint="A6"/>
                <w:sz w:val="20"/>
                <w:szCs w:val="20"/>
              </w:rPr>
            </w:pPr>
            <w:r w:rsidRPr="00B41CB0">
              <w:rPr>
                <w:rFonts w:ascii="Verdana" w:hAnsi="Verdana"/>
                <w:color w:val="595959" w:themeColor="text1" w:themeTint="A6"/>
                <w:sz w:val="20"/>
                <w:szCs w:val="20"/>
              </w:rPr>
              <w:t>Y</w:t>
            </w:r>
          </w:p>
        </w:tc>
      </w:tr>
      <w:tr w:rsidR="008C0322" w:rsidRPr="008C0322" w14:paraId="0F842D9E" w14:textId="77777777" w:rsidTr="00F752A8">
        <w:tc>
          <w:tcPr>
            <w:tcW w:w="4585" w:type="dxa"/>
          </w:tcPr>
          <w:p w14:paraId="027078B4" w14:textId="77777777" w:rsidR="008C0322" w:rsidRPr="00B41CB0" w:rsidRDefault="008C0322" w:rsidP="008C0322">
            <w:pPr>
              <w:rPr>
                <w:rFonts w:ascii="Verdana" w:hAnsi="Verdana"/>
                <w:color w:val="595959" w:themeColor="text1" w:themeTint="A6"/>
                <w:sz w:val="20"/>
                <w:szCs w:val="20"/>
              </w:rPr>
            </w:pPr>
            <w:r w:rsidRPr="00B41CB0">
              <w:rPr>
                <w:rFonts w:ascii="Verdana" w:hAnsi="Verdana"/>
                <w:color w:val="595959" w:themeColor="text1" w:themeTint="A6"/>
                <w:sz w:val="20"/>
                <w:szCs w:val="20"/>
              </w:rPr>
              <w:t xml:space="preserve">Typed into a cell phone </w:t>
            </w:r>
          </w:p>
        </w:tc>
        <w:tc>
          <w:tcPr>
            <w:tcW w:w="1066" w:type="dxa"/>
          </w:tcPr>
          <w:p w14:paraId="2FD3398E" w14:textId="77777777" w:rsidR="008C0322" w:rsidRPr="00B41CB0" w:rsidRDefault="008C0322" w:rsidP="00C30905">
            <w:pPr>
              <w:jc w:val="center"/>
              <w:rPr>
                <w:rFonts w:ascii="Verdana" w:hAnsi="Verdana"/>
                <w:color w:val="595959" w:themeColor="text1" w:themeTint="A6"/>
                <w:sz w:val="20"/>
                <w:szCs w:val="20"/>
              </w:rPr>
            </w:pPr>
            <w:r w:rsidRPr="00B41CB0">
              <w:rPr>
                <w:rFonts w:ascii="Verdana" w:hAnsi="Verdana"/>
                <w:color w:val="595959" w:themeColor="text1" w:themeTint="A6"/>
                <w:sz w:val="20"/>
                <w:szCs w:val="20"/>
              </w:rPr>
              <w:t>34.8</w:t>
            </w:r>
          </w:p>
        </w:tc>
        <w:tc>
          <w:tcPr>
            <w:tcW w:w="1184" w:type="dxa"/>
          </w:tcPr>
          <w:p w14:paraId="5553BDDA" w14:textId="77777777" w:rsidR="008C0322" w:rsidRPr="00B41CB0" w:rsidRDefault="008C0322" w:rsidP="00C30905">
            <w:pPr>
              <w:jc w:val="center"/>
              <w:rPr>
                <w:rFonts w:ascii="Verdana" w:hAnsi="Verdana"/>
                <w:color w:val="595959" w:themeColor="text1" w:themeTint="A6"/>
                <w:sz w:val="20"/>
                <w:szCs w:val="20"/>
              </w:rPr>
            </w:pPr>
            <w:r w:rsidRPr="00B41CB0">
              <w:rPr>
                <w:rFonts w:ascii="Verdana" w:hAnsi="Verdana"/>
                <w:color w:val="595959" w:themeColor="text1" w:themeTint="A6"/>
                <w:sz w:val="20"/>
                <w:szCs w:val="20"/>
              </w:rPr>
              <w:t>45.9</w:t>
            </w:r>
          </w:p>
        </w:tc>
        <w:tc>
          <w:tcPr>
            <w:tcW w:w="1260" w:type="dxa"/>
          </w:tcPr>
          <w:p w14:paraId="08A726B2" w14:textId="77777777" w:rsidR="008C0322" w:rsidRPr="00B41CB0" w:rsidRDefault="008C0322" w:rsidP="00C30905">
            <w:pPr>
              <w:jc w:val="center"/>
              <w:rPr>
                <w:rFonts w:ascii="Verdana" w:hAnsi="Verdana"/>
                <w:color w:val="595959" w:themeColor="text1" w:themeTint="A6"/>
                <w:sz w:val="20"/>
                <w:szCs w:val="20"/>
              </w:rPr>
            </w:pPr>
            <w:r w:rsidRPr="00B41CB0">
              <w:rPr>
                <w:rFonts w:ascii="Verdana" w:hAnsi="Verdana"/>
                <w:color w:val="595959" w:themeColor="text1" w:themeTint="A6"/>
                <w:sz w:val="20"/>
                <w:szCs w:val="20"/>
              </w:rPr>
              <w:t>Y</w:t>
            </w:r>
          </w:p>
        </w:tc>
      </w:tr>
      <w:tr w:rsidR="008C0322" w:rsidRPr="008C0322" w14:paraId="524947FD" w14:textId="77777777" w:rsidTr="00F752A8">
        <w:tc>
          <w:tcPr>
            <w:tcW w:w="4585" w:type="dxa"/>
          </w:tcPr>
          <w:p w14:paraId="5CD6CDA7" w14:textId="77777777" w:rsidR="008C0322" w:rsidRPr="00B41CB0" w:rsidRDefault="008C0322" w:rsidP="008C0322">
            <w:pPr>
              <w:rPr>
                <w:rFonts w:ascii="Verdana" w:hAnsi="Verdana"/>
                <w:color w:val="595959" w:themeColor="text1" w:themeTint="A6"/>
                <w:sz w:val="20"/>
                <w:szCs w:val="20"/>
              </w:rPr>
            </w:pPr>
            <w:r w:rsidRPr="00B41CB0">
              <w:rPr>
                <w:rFonts w:ascii="Verdana" w:hAnsi="Verdana"/>
                <w:color w:val="595959" w:themeColor="text1" w:themeTint="A6"/>
                <w:sz w:val="20"/>
                <w:szCs w:val="20"/>
              </w:rPr>
              <w:t xml:space="preserve">Watched a video or played a game </w:t>
            </w:r>
          </w:p>
        </w:tc>
        <w:tc>
          <w:tcPr>
            <w:tcW w:w="1066" w:type="dxa"/>
          </w:tcPr>
          <w:p w14:paraId="379C75E8" w14:textId="77777777" w:rsidR="008C0322" w:rsidRPr="00B41CB0" w:rsidRDefault="008C0322" w:rsidP="00C30905">
            <w:pPr>
              <w:jc w:val="center"/>
              <w:rPr>
                <w:rFonts w:ascii="Verdana" w:hAnsi="Verdana"/>
                <w:color w:val="595959" w:themeColor="text1" w:themeTint="A6"/>
                <w:sz w:val="20"/>
                <w:szCs w:val="20"/>
              </w:rPr>
            </w:pPr>
            <w:r w:rsidRPr="00B41CB0">
              <w:rPr>
                <w:rFonts w:ascii="Verdana" w:hAnsi="Verdana"/>
                <w:color w:val="595959" w:themeColor="text1" w:themeTint="A6"/>
                <w:sz w:val="20"/>
                <w:szCs w:val="20"/>
              </w:rPr>
              <w:t>24.6</w:t>
            </w:r>
          </w:p>
        </w:tc>
        <w:tc>
          <w:tcPr>
            <w:tcW w:w="1184" w:type="dxa"/>
          </w:tcPr>
          <w:p w14:paraId="086410E3" w14:textId="77777777" w:rsidR="008C0322" w:rsidRPr="00B41CB0" w:rsidRDefault="008C0322" w:rsidP="00C30905">
            <w:pPr>
              <w:jc w:val="center"/>
              <w:rPr>
                <w:rFonts w:ascii="Verdana" w:hAnsi="Verdana"/>
                <w:color w:val="595959" w:themeColor="text1" w:themeTint="A6"/>
                <w:sz w:val="20"/>
                <w:szCs w:val="20"/>
              </w:rPr>
            </w:pPr>
            <w:r w:rsidRPr="00B41CB0">
              <w:rPr>
                <w:rFonts w:ascii="Verdana" w:hAnsi="Verdana"/>
                <w:color w:val="595959" w:themeColor="text1" w:themeTint="A6"/>
                <w:sz w:val="20"/>
                <w:szCs w:val="20"/>
              </w:rPr>
              <w:t>20.7</w:t>
            </w:r>
          </w:p>
        </w:tc>
        <w:tc>
          <w:tcPr>
            <w:tcW w:w="1260" w:type="dxa"/>
          </w:tcPr>
          <w:p w14:paraId="01E89282" w14:textId="77777777" w:rsidR="008C0322" w:rsidRPr="00B41CB0" w:rsidRDefault="008C0322" w:rsidP="00C30905">
            <w:pPr>
              <w:jc w:val="center"/>
              <w:rPr>
                <w:rFonts w:ascii="Verdana" w:hAnsi="Verdana"/>
                <w:color w:val="595959" w:themeColor="text1" w:themeTint="A6"/>
                <w:sz w:val="20"/>
                <w:szCs w:val="20"/>
              </w:rPr>
            </w:pPr>
            <w:r w:rsidRPr="00B41CB0">
              <w:rPr>
                <w:rFonts w:ascii="Verdana" w:hAnsi="Verdana"/>
                <w:color w:val="595959" w:themeColor="text1" w:themeTint="A6"/>
                <w:sz w:val="20"/>
                <w:szCs w:val="20"/>
              </w:rPr>
              <w:t>N</w:t>
            </w:r>
          </w:p>
        </w:tc>
      </w:tr>
      <w:tr w:rsidR="008C0322" w:rsidRPr="008C0322" w14:paraId="352322F6" w14:textId="77777777" w:rsidTr="00F752A8">
        <w:tc>
          <w:tcPr>
            <w:tcW w:w="4585" w:type="dxa"/>
          </w:tcPr>
          <w:p w14:paraId="605B88AE" w14:textId="77777777" w:rsidR="008C0322" w:rsidRPr="00B41CB0" w:rsidRDefault="008C0322" w:rsidP="008C0322">
            <w:pPr>
              <w:rPr>
                <w:rFonts w:ascii="Verdana" w:hAnsi="Verdana"/>
                <w:color w:val="595959" w:themeColor="text1" w:themeTint="A6"/>
                <w:sz w:val="20"/>
                <w:szCs w:val="20"/>
              </w:rPr>
            </w:pPr>
            <w:r w:rsidRPr="00B41CB0">
              <w:rPr>
                <w:rFonts w:ascii="Verdana" w:hAnsi="Verdana"/>
                <w:color w:val="595959" w:themeColor="text1" w:themeTint="A6"/>
                <w:sz w:val="20"/>
                <w:szCs w:val="20"/>
              </w:rPr>
              <w:t xml:space="preserve">Used a cell phone while at a traffic light </w:t>
            </w:r>
          </w:p>
        </w:tc>
        <w:tc>
          <w:tcPr>
            <w:tcW w:w="1066" w:type="dxa"/>
          </w:tcPr>
          <w:p w14:paraId="32976EE7" w14:textId="77777777" w:rsidR="008C0322" w:rsidRPr="00B41CB0" w:rsidRDefault="008C0322" w:rsidP="00C30905">
            <w:pPr>
              <w:jc w:val="center"/>
              <w:rPr>
                <w:rFonts w:ascii="Verdana" w:hAnsi="Verdana"/>
                <w:color w:val="595959" w:themeColor="text1" w:themeTint="A6"/>
                <w:sz w:val="20"/>
                <w:szCs w:val="20"/>
              </w:rPr>
            </w:pPr>
            <w:r w:rsidRPr="00B41CB0">
              <w:rPr>
                <w:rFonts w:ascii="Verdana" w:hAnsi="Verdana"/>
                <w:color w:val="595959" w:themeColor="text1" w:themeTint="A6"/>
                <w:sz w:val="20"/>
                <w:szCs w:val="20"/>
              </w:rPr>
              <w:t>11.0</w:t>
            </w:r>
          </w:p>
        </w:tc>
        <w:tc>
          <w:tcPr>
            <w:tcW w:w="1184" w:type="dxa"/>
          </w:tcPr>
          <w:p w14:paraId="768658C6" w14:textId="77777777" w:rsidR="008C0322" w:rsidRPr="00B41CB0" w:rsidRDefault="008C0322" w:rsidP="00C30905">
            <w:pPr>
              <w:jc w:val="center"/>
              <w:rPr>
                <w:rFonts w:ascii="Verdana" w:hAnsi="Verdana"/>
                <w:color w:val="595959" w:themeColor="text1" w:themeTint="A6"/>
                <w:sz w:val="20"/>
                <w:szCs w:val="20"/>
              </w:rPr>
            </w:pPr>
            <w:r w:rsidRPr="00B41CB0">
              <w:rPr>
                <w:rFonts w:ascii="Verdana" w:hAnsi="Verdana"/>
                <w:color w:val="595959" w:themeColor="text1" w:themeTint="A6"/>
                <w:sz w:val="20"/>
                <w:szCs w:val="20"/>
              </w:rPr>
              <w:t>61.5</w:t>
            </w:r>
          </w:p>
        </w:tc>
        <w:tc>
          <w:tcPr>
            <w:tcW w:w="1260" w:type="dxa"/>
          </w:tcPr>
          <w:p w14:paraId="1B08A15D" w14:textId="77777777" w:rsidR="008C0322" w:rsidRPr="00B41CB0" w:rsidRDefault="008C0322" w:rsidP="00C30905">
            <w:pPr>
              <w:jc w:val="center"/>
              <w:rPr>
                <w:rFonts w:ascii="Verdana" w:hAnsi="Verdana"/>
                <w:color w:val="595959" w:themeColor="text1" w:themeTint="A6"/>
                <w:sz w:val="20"/>
                <w:szCs w:val="20"/>
              </w:rPr>
            </w:pPr>
            <w:r w:rsidRPr="00B41CB0">
              <w:rPr>
                <w:rFonts w:ascii="Verdana" w:hAnsi="Verdana"/>
                <w:color w:val="595959" w:themeColor="text1" w:themeTint="A6"/>
                <w:sz w:val="20"/>
                <w:szCs w:val="20"/>
              </w:rPr>
              <w:t>Y</w:t>
            </w:r>
          </w:p>
        </w:tc>
      </w:tr>
      <w:tr w:rsidR="008C0322" w:rsidRPr="008C0322" w14:paraId="797D6FAA" w14:textId="77777777" w:rsidTr="00F752A8">
        <w:tc>
          <w:tcPr>
            <w:tcW w:w="4585" w:type="dxa"/>
          </w:tcPr>
          <w:p w14:paraId="2000F75C" w14:textId="77777777" w:rsidR="008C0322" w:rsidRPr="00B41CB0" w:rsidRDefault="008C0322" w:rsidP="008C0322">
            <w:pPr>
              <w:rPr>
                <w:rFonts w:ascii="Verdana" w:hAnsi="Verdana"/>
                <w:color w:val="595959" w:themeColor="text1" w:themeTint="A6"/>
                <w:sz w:val="20"/>
                <w:szCs w:val="20"/>
              </w:rPr>
            </w:pPr>
            <w:r w:rsidRPr="00B41CB0">
              <w:rPr>
                <w:rFonts w:ascii="Verdana" w:hAnsi="Verdana"/>
                <w:color w:val="595959" w:themeColor="text1" w:themeTint="A6"/>
                <w:sz w:val="20"/>
                <w:szCs w:val="20"/>
              </w:rPr>
              <w:t xml:space="preserve">Changed GPS or music while driving </w:t>
            </w:r>
          </w:p>
        </w:tc>
        <w:tc>
          <w:tcPr>
            <w:tcW w:w="1066" w:type="dxa"/>
          </w:tcPr>
          <w:p w14:paraId="601E3C8B" w14:textId="77777777" w:rsidR="008C0322" w:rsidRPr="00B41CB0" w:rsidRDefault="008C0322" w:rsidP="00C30905">
            <w:pPr>
              <w:jc w:val="center"/>
              <w:rPr>
                <w:rFonts w:ascii="Verdana" w:hAnsi="Verdana"/>
                <w:color w:val="595959" w:themeColor="text1" w:themeTint="A6"/>
                <w:sz w:val="20"/>
                <w:szCs w:val="20"/>
              </w:rPr>
            </w:pPr>
            <w:r w:rsidRPr="00B41CB0">
              <w:rPr>
                <w:rFonts w:ascii="Verdana" w:hAnsi="Verdana"/>
                <w:color w:val="595959" w:themeColor="text1" w:themeTint="A6"/>
                <w:sz w:val="20"/>
                <w:szCs w:val="20"/>
              </w:rPr>
              <w:t>28.7</w:t>
            </w:r>
          </w:p>
        </w:tc>
        <w:tc>
          <w:tcPr>
            <w:tcW w:w="1184" w:type="dxa"/>
          </w:tcPr>
          <w:p w14:paraId="03057C36" w14:textId="77777777" w:rsidR="008C0322" w:rsidRPr="00B41CB0" w:rsidRDefault="008C0322" w:rsidP="00C30905">
            <w:pPr>
              <w:jc w:val="center"/>
              <w:rPr>
                <w:rFonts w:ascii="Verdana" w:hAnsi="Verdana"/>
                <w:color w:val="595959" w:themeColor="text1" w:themeTint="A6"/>
                <w:sz w:val="20"/>
                <w:szCs w:val="20"/>
              </w:rPr>
            </w:pPr>
            <w:r w:rsidRPr="00B41CB0">
              <w:rPr>
                <w:rFonts w:ascii="Verdana" w:hAnsi="Verdana"/>
                <w:color w:val="595959" w:themeColor="text1" w:themeTint="A6"/>
                <w:sz w:val="20"/>
                <w:szCs w:val="20"/>
              </w:rPr>
              <w:t>53.4</w:t>
            </w:r>
          </w:p>
        </w:tc>
        <w:tc>
          <w:tcPr>
            <w:tcW w:w="1260" w:type="dxa"/>
          </w:tcPr>
          <w:p w14:paraId="047AE3AF" w14:textId="77777777" w:rsidR="008C0322" w:rsidRPr="00B41CB0" w:rsidRDefault="008C0322" w:rsidP="00C30905">
            <w:pPr>
              <w:jc w:val="center"/>
              <w:rPr>
                <w:rFonts w:ascii="Verdana" w:hAnsi="Verdana"/>
                <w:color w:val="595959" w:themeColor="text1" w:themeTint="A6"/>
                <w:sz w:val="20"/>
                <w:szCs w:val="20"/>
              </w:rPr>
            </w:pPr>
            <w:r w:rsidRPr="00B41CB0">
              <w:rPr>
                <w:rFonts w:ascii="Verdana" w:hAnsi="Verdana"/>
                <w:color w:val="595959" w:themeColor="text1" w:themeTint="A6"/>
                <w:sz w:val="20"/>
                <w:szCs w:val="20"/>
              </w:rPr>
              <w:t>Y</w:t>
            </w:r>
          </w:p>
        </w:tc>
      </w:tr>
      <w:tr w:rsidR="008C0322" w:rsidRPr="008C0322" w14:paraId="3715D14E" w14:textId="77777777" w:rsidTr="00F752A8">
        <w:tc>
          <w:tcPr>
            <w:tcW w:w="4585" w:type="dxa"/>
          </w:tcPr>
          <w:p w14:paraId="5C31BB57" w14:textId="77777777" w:rsidR="008C0322" w:rsidRPr="00B41CB0" w:rsidRDefault="008C0322" w:rsidP="008C0322">
            <w:pPr>
              <w:rPr>
                <w:rFonts w:ascii="Verdana" w:hAnsi="Verdana"/>
                <w:color w:val="595959" w:themeColor="text1" w:themeTint="A6"/>
                <w:sz w:val="20"/>
                <w:szCs w:val="20"/>
              </w:rPr>
            </w:pPr>
            <w:r w:rsidRPr="00B41CB0">
              <w:rPr>
                <w:rFonts w:ascii="Verdana" w:hAnsi="Verdana"/>
                <w:color w:val="595959" w:themeColor="text1" w:themeTint="A6"/>
                <w:sz w:val="20"/>
                <w:szCs w:val="20"/>
              </w:rPr>
              <w:t xml:space="preserve">Surfed the web </w:t>
            </w:r>
          </w:p>
        </w:tc>
        <w:tc>
          <w:tcPr>
            <w:tcW w:w="1066" w:type="dxa"/>
          </w:tcPr>
          <w:p w14:paraId="7AECED91" w14:textId="77777777" w:rsidR="008C0322" w:rsidRPr="00B41CB0" w:rsidRDefault="008C0322" w:rsidP="00C30905">
            <w:pPr>
              <w:jc w:val="center"/>
              <w:rPr>
                <w:rFonts w:ascii="Verdana" w:hAnsi="Verdana"/>
                <w:color w:val="595959" w:themeColor="text1" w:themeTint="A6"/>
                <w:sz w:val="20"/>
                <w:szCs w:val="20"/>
              </w:rPr>
            </w:pPr>
            <w:r w:rsidRPr="00B41CB0">
              <w:rPr>
                <w:rFonts w:ascii="Verdana" w:hAnsi="Verdana"/>
                <w:color w:val="595959" w:themeColor="text1" w:themeTint="A6"/>
                <w:sz w:val="20"/>
                <w:szCs w:val="20"/>
              </w:rPr>
              <w:t>42.4</w:t>
            </w:r>
          </w:p>
        </w:tc>
        <w:tc>
          <w:tcPr>
            <w:tcW w:w="1184" w:type="dxa"/>
          </w:tcPr>
          <w:p w14:paraId="6E62C244" w14:textId="77777777" w:rsidR="008C0322" w:rsidRPr="00B41CB0" w:rsidRDefault="008C0322" w:rsidP="00C30905">
            <w:pPr>
              <w:jc w:val="center"/>
              <w:rPr>
                <w:rFonts w:ascii="Verdana" w:hAnsi="Verdana"/>
                <w:color w:val="595959" w:themeColor="text1" w:themeTint="A6"/>
                <w:sz w:val="20"/>
                <w:szCs w:val="20"/>
              </w:rPr>
            </w:pPr>
            <w:r w:rsidRPr="00B41CB0">
              <w:rPr>
                <w:rFonts w:ascii="Verdana" w:hAnsi="Verdana"/>
                <w:color w:val="595959" w:themeColor="text1" w:themeTint="A6"/>
                <w:sz w:val="20"/>
                <w:szCs w:val="20"/>
              </w:rPr>
              <w:t>32.6</w:t>
            </w:r>
          </w:p>
        </w:tc>
        <w:tc>
          <w:tcPr>
            <w:tcW w:w="1260" w:type="dxa"/>
          </w:tcPr>
          <w:p w14:paraId="5DC3AECD" w14:textId="77777777" w:rsidR="008C0322" w:rsidRPr="00B41CB0" w:rsidRDefault="008C0322" w:rsidP="00C30905">
            <w:pPr>
              <w:jc w:val="center"/>
              <w:rPr>
                <w:rFonts w:ascii="Verdana" w:hAnsi="Verdana"/>
                <w:color w:val="595959" w:themeColor="text1" w:themeTint="A6"/>
                <w:sz w:val="20"/>
                <w:szCs w:val="20"/>
              </w:rPr>
            </w:pPr>
            <w:r w:rsidRPr="00B41CB0">
              <w:rPr>
                <w:rFonts w:ascii="Verdana" w:hAnsi="Verdana"/>
                <w:color w:val="595959" w:themeColor="text1" w:themeTint="A6"/>
                <w:sz w:val="20"/>
                <w:szCs w:val="20"/>
              </w:rPr>
              <w:t>N</w:t>
            </w:r>
          </w:p>
        </w:tc>
      </w:tr>
      <w:tr w:rsidR="008C0322" w:rsidRPr="008C0322" w14:paraId="41F083D7" w14:textId="77777777" w:rsidTr="00F752A8">
        <w:tc>
          <w:tcPr>
            <w:tcW w:w="4585" w:type="dxa"/>
          </w:tcPr>
          <w:p w14:paraId="5B0B6737" w14:textId="77777777" w:rsidR="008C0322" w:rsidRPr="00B41CB0" w:rsidRDefault="008C0322" w:rsidP="008C0322">
            <w:pPr>
              <w:rPr>
                <w:rFonts w:ascii="Verdana" w:hAnsi="Verdana"/>
                <w:color w:val="595959" w:themeColor="text1" w:themeTint="A6"/>
                <w:sz w:val="20"/>
                <w:szCs w:val="20"/>
              </w:rPr>
            </w:pPr>
            <w:r w:rsidRPr="00B41CB0">
              <w:rPr>
                <w:rFonts w:ascii="Verdana" w:hAnsi="Verdana"/>
                <w:color w:val="595959" w:themeColor="text1" w:themeTint="A6"/>
                <w:sz w:val="20"/>
                <w:szCs w:val="20"/>
              </w:rPr>
              <w:t xml:space="preserve">Posted to social media </w:t>
            </w:r>
          </w:p>
        </w:tc>
        <w:tc>
          <w:tcPr>
            <w:tcW w:w="1066" w:type="dxa"/>
          </w:tcPr>
          <w:p w14:paraId="5F838690" w14:textId="77777777" w:rsidR="008C0322" w:rsidRPr="00B41CB0" w:rsidRDefault="008C0322" w:rsidP="00C30905">
            <w:pPr>
              <w:jc w:val="center"/>
              <w:rPr>
                <w:rFonts w:ascii="Verdana" w:hAnsi="Verdana"/>
                <w:color w:val="595959" w:themeColor="text1" w:themeTint="A6"/>
                <w:sz w:val="20"/>
                <w:szCs w:val="20"/>
              </w:rPr>
            </w:pPr>
            <w:r w:rsidRPr="00B41CB0">
              <w:rPr>
                <w:rFonts w:ascii="Verdana" w:hAnsi="Verdana"/>
                <w:color w:val="595959" w:themeColor="text1" w:themeTint="A6"/>
                <w:sz w:val="20"/>
                <w:szCs w:val="20"/>
              </w:rPr>
              <w:t>22.1</w:t>
            </w:r>
          </w:p>
        </w:tc>
        <w:tc>
          <w:tcPr>
            <w:tcW w:w="1184" w:type="dxa"/>
          </w:tcPr>
          <w:p w14:paraId="53CE3D7E" w14:textId="77777777" w:rsidR="008C0322" w:rsidRPr="00B41CB0" w:rsidRDefault="008C0322" w:rsidP="00C30905">
            <w:pPr>
              <w:jc w:val="center"/>
              <w:rPr>
                <w:rFonts w:ascii="Verdana" w:hAnsi="Verdana"/>
                <w:color w:val="595959" w:themeColor="text1" w:themeTint="A6"/>
                <w:sz w:val="20"/>
                <w:szCs w:val="20"/>
              </w:rPr>
            </w:pPr>
            <w:r w:rsidRPr="00B41CB0">
              <w:rPr>
                <w:rFonts w:ascii="Verdana" w:hAnsi="Verdana"/>
                <w:color w:val="595959" w:themeColor="text1" w:themeTint="A6"/>
                <w:sz w:val="20"/>
                <w:szCs w:val="20"/>
              </w:rPr>
              <w:t>34.9</w:t>
            </w:r>
          </w:p>
        </w:tc>
        <w:tc>
          <w:tcPr>
            <w:tcW w:w="1260" w:type="dxa"/>
          </w:tcPr>
          <w:p w14:paraId="2A19FC4B" w14:textId="77777777" w:rsidR="008C0322" w:rsidRPr="00B41CB0" w:rsidRDefault="008C0322" w:rsidP="00C30905">
            <w:pPr>
              <w:jc w:val="center"/>
              <w:rPr>
                <w:rFonts w:ascii="Verdana" w:hAnsi="Verdana"/>
                <w:color w:val="595959" w:themeColor="text1" w:themeTint="A6"/>
                <w:sz w:val="20"/>
                <w:szCs w:val="20"/>
              </w:rPr>
            </w:pPr>
            <w:r w:rsidRPr="00B41CB0">
              <w:rPr>
                <w:rFonts w:ascii="Verdana" w:hAnsi="Verdana"/>
                <w:color w:val="595959" w:themeColor="text1" w:themeTint="A6"/>
                <w:sz w:val="20"/>
                <w:szCs w:val="20"/>
              </w:rPr>
              <w:t>Y</w:t>
            </w:r>
          </w:p>
        </w:tc>
      </w:tr>
      <w:tr w:rsidR="008C0322" w:rsidRPr="008C0322" w14:paraId="21481C63" w14:textId="77777777" w:rsidTr="00F752A8">
        <w:tc>
          <w:tcPr>
            <w:tcW w:w="4585" w:type="dxa"/>
            <w:tcBorders>
              <w:bottom w:val="single" w:sz="4" w:space="0" w:color="auto"/>
            </w:tcBorders>
          </w:tcPr>
          <w:p w14:paraId="42FEAA98" w14:textId="77777777" w:rsidR="008C0322" w:rsidRPr="00B41CB0" w:rsidRDefault="008C0322" w:rsidP="008C0322">
            <w:pPr>
              <w:rPr>
                <w:rFonts w:ascii="Verdana" w:hAnsi="Verdana"/>
                <w:color w:val="595959" w:themeColor="text1" w:themeTint="A6"/>
                <w:sz w:val="20"/>
                <w:szCs w:val="20"/>
              </w:rPr>
            </w:pPr>
            <w:r w:rsidRPr="00B41CB0">
              <w:rPr>
                <w:rFonts w:ascii="Verdana" w:hAnsi="Verdana"/>
                <w:color w:val="595959" w:themeColor="text1" w:themeTint="A6"/>
                <w:sz w:val="20"/>
                <w:szCs w:val="20"/>
              </w:rPr>
              <w:t xml:space="preserve">Reached for an object </w:t>
            </w:r>
          </w:p>
        </w:tc>
        <w:tc>
          <w:tcPr>
            <w:tcW w:w="1066" w:type="dxa"/>
            <w:tcBorders>
              <w:bottom w:val="single" w:sz="4" w:space="0" w:color="auto"/>
            </w:tcBorders>
          </w:tcPr>
          <w:p w14:paraId="3EE35ABE" w14:textId="77777777" w:rsidR="008C0322" w:rsidRPr="00B41CB0" w:rsidRDefault="008C0322" w:rsidP="00C30905">
            <w:pPr>
              <w:jc w:val="center"/>
              <w:rPr>
                <w:rFonts w:ascii="Verdana" w:hAnsi="Verdana"/>
                <w:color w:val="595959" w:themeColor="text1" w:themeTint="A6"/>
                <w:sz w:val="20"/>
                <w:szCs w:val="20"/>
              </w:rPr>
            </w:pPr>
            <w:r w:rsidRPr="00B41CB0">
              <w:rPr>
                <w:rFonts w:ascii="Verdana" w:hAnsi="Verdana"/>
                <w:color w:val="595959" w:themeColor="text1" w:themeTint="A6"/>
                <w:sz w:val="20"/>
                <w:szCs w:val="20"/>
              </w:rPr>
              <w:t>31.3</w:t>
            </w:r>
          </w:p>
        </w:tc>
        <w:tc>
          <w:tcPr>
            <w:tcW w:w="1184" w:type="dxa"/>
            <w:tcBorders>
              <w:bottom w:val="single" w:sz="4" w:space="0" w:color="auto"/>
            </w:tcBorders>
          </w:tcPr>
          <w:p w14:paraId="331CF67A" w14:textId="77777777" w:rsidR="008C0322" w:rsidRPr="00B41CB0" w:rsidRDefault="008C0322" w:rsidP="00C30905">
            <w:pPr>
              <w:jc w:val="center"/>
              <w:rPr>
                <w:rFonts w:ascii="Verdana" w:hAnsi="Verdana"/>
                <w:color w:val="595959" w:themeColor="text1" w:themeTint="A6"/>
                <w:sz w:val="20"/>
                <w:szCs w:val="20"/>
              </w:rPr>
            </w:pPr>
            <w:r w:rsidRPr="00B41CB0">
              <w:rPr>
                <w:rFonts w:ascii="Verdana" w:hAnsi="Verdana"/>
                <w:color w:val="595959" w:themeColor="text1" w:themeTint="A6"/>
                <w:sz w:val="20"/>
                <w:szCs w:val="20"/>
              </w:rPr>
              <w:t>48.2</w:t>
            </w:r>
          </w:p>
        </w:tc>
        <w:tc>
          <w:tcPr>
            <w:tcW w:w="1260" w:type="dxa"/>
            <w:tcBorders>
              <w:bottom w:val="single" w:sz="4" w:space="0" w:color="auto"/>
            </w:tcBorders>
          </w:tcPr>
          <w:p w14:paraId="79287CC9" w14:textId="77777777" w:rsidR="008C0322" w:rsidRPr="00B41CB0" w:rsidRDefault="008C0322" w:rsidP="00C30905">
            <w:pPr>
              <w:jc w:val="center"/>
              <w:rPr>
                <w:rFonts w:ascii="Verdana" w:hAnsi="Verdana"/>
                <w:color w:val="595959" w:themeColor="text1" w:themeTint="A6"/>
                <w:sz w:val="20"/>
                <w:szCs w:val="20"/>
              </w:rPr>
            </w:pPr>
            <w:r w:rsidRPr="00B41CB0">
              <w:rPr>
                <w:rFonts w:ascii="Verdana" w:hAnsi="Verdana"/>
                <w:color w:val="595959" w:themeColor="text1" w:themeTint="A6"/>
                <w:sz w:val="20"/>
                <w:szCs w:val="20"/>
              </w:rPr>
              <w:t>Y</w:t>
            </w:r>
          </w:p>
        </w:tc>
      </w:tr>
      <w:tr w:rsidR="00B41CB0" w:rsidRPr="00B41CB0" w14:paraId="04A75177" w14:textId="77777777" w:rsidTr="00F752A8">
        <w:tc>
          <w:tcPr>
            <w:tcW w:w="4585" w:type="dxa"/>
            <w:shd w:val="clear" w:color="auto" w:fill="5B9BD5" w:themeFill="accent1"/>
          </w:tcPr>
          <w:p w14:paraId="0B95FD76" w14:textId="77777777" w:rsidR="008C0322" w:rsidRPr="00B41CB0" w:rsidRDefault="008C0322" w:rsidP="008C0322">
            <w:pPr>
              <w:rPr>
                <w:rFonts w:ascii="Verdana" w:hAnsi="Verdana"/>
                <w:color w:val="FFFFFF" w:themeColor="background1"/>
                <w:sz w:val="20"/>
                <w:szCs w:val="20"/>
              </w:rPr>
            </w:pPr>
            <w:r w:rsidRPr="00B41CB0">
              <w:rPr>
                <w:rFonts w:ascii="Verdana" w:hAnsi="Verdana"/>
                <w:color w:val="FFFFFF" w:themeColor="background1"/>
                <w:sz w:val="20"/>
                <w:szCs w:val="20"/>
              </w:rPr>
              <w:t>Positive Norm</w:t>
            </w:r>
          </w:p>
        </w:tc>
        <w:tc>
          <w:tcPr>
            <w:tcW w:w="1066" w:type="dxa"/>
            <w:shd w:val="clear" w:color="auto" w:fill="5B9BD5" w:themeFill="accent1"/>
          </w:tcPr>
          <w:p w14:paraId="14294461" w14:textId="77777777" w:rsidR="008C0322" w:rsidRPr="00B41CB0" w:rsidRDefault="008C0322" w:rsidP="00C30905">
            <w:pPr>
              <w:jc w:val="center"/>
              <w:rPr>
                <w:rFonts w:ascii="Verdana" w:hAnsi="Verdana"/>
                <w:color w:val="FFFFFF" w:themeColor="background1"/>
                <w:sz w:val="20"/>
                <w:szCs w:val="20"/>
              </w:rPr>
            </w:pPr>
            <w:r w:rsidRPr="00B41CB0">
              <w:rPr>
                <w:rFonts w:ascii="Verdana" w:hAnsi="Verdana"/>
                <w:color w:val="FFFFFF" w:themeColor="background1"/>
                <w:sz w:val="20"/>
                <w:szCs w:val="20"/>
              </w:rPr>
              <w:t>STop3</w:t>
            </w:r>
          </w:p>
        </w:tc>
        <w:tc>
          <w:tcPr>
            <w:tcW w:w="1184" w:type="dxa"/>
            <w:shd w:val="clear" w:color="auto" w:fill="5B9BD5" w:themeFill="accent1"/>
          </w:tcPr>
          <w:p w14:paraId="0E30ECAC" w14:textId="77777777" w:rsidR="008C0322" w:rsidRPr="00B41CB0" w:rsidRDefault="008C0322" w:rsidP="00C30905">
            <w:pPr>
              <w:jc w:val="center"/>
              <w:rPr>
                <w:rFonts w:ascii="Verdana" w:hAnsi="Verdana"/>
                <w:color w:val="FFFFFF" w:themeColor="background1"/>
                <w:sz w:val="20"/>
                <w:szCs w:val="20"/>
              </w:rPr>
            </w:pPr>
            <w:r w:rsidRPr="00B41CB0">
              <w:rPr>
                <w:rFonts w:ascii="Verdana" w:hAnsi="Verdana"/>
                <w:color w:val="FFFFFF" w:themeColor="background1"/>
                <w:sz w:val="20"/>
                <w:szCs w:val="20"/>
              </w:rPr>
              <w:t>OTop3</w:t>
            </w:r>
          </w:p>
        </w:tc>
        <w:tc>
          <w:tcPr>
            <w:tcW w:w="1260" w:type="dxa"/>
            <w:shd w:val="clear" w:color="auto" w:fill="5B9BD5" w:themeFill="accent1"/>
          </w:tcPr>
          <w:p w14:paraId="05F43524" w14:textId="77777777" w:rsidR="008C0322" w:rsidRPr="00B41CB0" w:rsidRDefault="008C0322" w:rsidP="00C30905">
            <w:pPr>
              <w:jc w:val="center"/>
              <w:rPr>
                <w:rFonts w:ascii="Verdana" w:hAnsi="Verdana"/>
                <w:color w:val="FFFFFF" w:themeColor="background1"/>
                <w:sz w:val="20"/>
                <w:szCs w:val="20"/>
              </w:rPr>
            </w:pPr>
            <w:r w:rsidRPr="00B41CB0">
              <w:rPr>
                <w:rFonts w:ascii="Verdana" w:hAnsi="Verdana"/>
                <w:color w:val="FFFFFF" w:themeColor="background1"/>
                <w:sz w:val="20"/>
                <w:szCs w:val="20"/>
              </w:rPr>
              <w:t>Sig Diff*</w:t>
            </w:r>
          </w:p>
        </w:tc>
      </w:tr>
      <w:tr w:rsidR="008C0322" w:rsidRPr="008C0322" w14:paraId="736DEB91" w14:textId="77777777" w:rsidTr="00F752A8">
        <w:tc>
          <w:tcPr>
            <w:tcW w:w="4585" w:type="dxa"/>
          </w:tcPr>
          <w:p w14:paraId="21ECFC3A" w14:textId="77777777" w:rsidR="008C0322" w:rsidRPr="00B41CB0" w:rsidRDefault="008C0322" w:rsidP="008C0322">
            <w:pPr>
              <w:rPr>
                <w:rFonts w:ascii="Verdana" w:hAnsi="Verdana"/>
                <w:color w:val="595959" w:themeColor="text1" w:themeTint="A6"/>
                <w:sz w:val="20"/>
                <w:szCs w:val="20"/>
              </w:rPr>
            </w:pPr>
            <w:r w:rsidRPr="00B41CB0">
              <w:rPr>
                <w:rFonts w:ascii="Verdana" w:hAnsi="Verdana"/>
                <w:color w:val="595959" w:themeColor="text1" w:themeTint="A6"/>
                <w:sz w:val="20"/>
                <w:szCs w:val="20"/>
              </w:rPr>
              <w:t xml:space="preserve">Waited to use a cell phone until out of the flow of traffic </w:t>
            </w:r>
          </w:p>
        </w:tc>
        <w:tc>
          <w:tcPr>
            <w:tcW w:w="1066" w:type="dxa"/>
          </w:tcPr>
          <w:p w14:paraId="1B95072D" w14:textId="77777777" w:rsidR="008C0322" w:rsidRPr="00B41CB0" w:rsidRDefault="008C0322" w:rsidP="00C30905">
            <w:pPr>
              <w:jc w:val="center"/>
              <w:rPr>
                <w:rFonts w:ascii="Verdana" w:hAnsi="Verdana"/>
                <w:color w:val="595959" w:themeColor="text1" w:themeTint="A6"/>
                <w:sz w:val="20"/>
                <w:szCs w:val="20"/>
              </w:rPr>
            </w:pPr>
            <w:r w:rsidRPr="00B41CB0">
              <w:rPr>
                <w:rFonts w:ascii="Verdana" w:hAnsi="Verdana"/>
                <w:color w:val="595959" w:themeColor="text1" w:themeTint="A6"/>
                <w:sz w:val="20"/>
                <w:szCs w:val="20"/>
              </w:rPr>
              <w:t>66.9</w:t>
            </w:r>
          </w:p>
        </w:tc>
        <w:tc>
          <w:tcPr>
            <w:tcW w:w="1184" w:type="dxa"/>
          </w:tcPr>
          <w:p w14:paraId="3F41157A" w14:textId="77777777" w:rsidR="008C0322" w:rsidRPr="00B41CB0" w:rsidRDefault="008C0322" w:rsidP="00C30905">
            <w:pPr>
              <w:jc w:val="center"/>
              <w:rPr>
                <w:rFonts w:ascii="Verdana" w:hAnsi="Verdana"/>
                <w:color w:val="595959" w:themeColor="text1" w:themeTint="A6"/>
                <w:sz w:val="20"/>
                <w:szCs w:val="20"/>
              </w:rPr>
            </w:pPr>
            <w:r w:rsidRPr="00B41CB0">
              <w:rPr>
                <w:rFonts w:ascii="Verdana" w:hAnsi="Verdana"/>
                <w:color w:val="595959" w:themeColor="text1" w:themeTint="A6"/>
                <w:sz w:val="20"/>
                <w:szCs w:val="20"/>
              </w:rPr>
              <w:t>32.5</w:t>
            </w:r>
          </w:p>
        </w:tc>
        <w:tc>
          <w:tcPr>
            <w:tcW w:w="1260" w:type="dxa"/>
          </w:tcPr>
          <w:p w14:paraId="3EE1B1C7" w14:textId="77777777" w:rsidR="008C0322" w:rsidRPr="00B41CB0" w:rsidRDefault="008C0322" w:rsidP="00C30905">
            <w:pPr>
              <w:jc w:val="center"/>
              <w:rPr>
                <w:rFonts w:ascii="Verdana" w:hAnsi="Verdana"/>
                <w:color w:val="595959" w:themeColor="text1" w:themeTint="A6"/>
                <w:sz w:val="20"/>
                <w:szCs w:val="20"/>
              </w:rPr>
            </w:pPr>
            <w:r w:rsidRPr="00B41CB0">
              <w:rPr>
                <w:rFonts w:ascii="Verdana" w:hAnsi="Verdana"/>
                <w:color w:val="595959" w:themeColor="text1" w:themeTint="A6"/>
                <w:sz w:val="20"/>
                <w:szCs w:val="20"/>
              </w:rPr>
              <w:t>Y</w:t>
            </w:r>
          </w:p>
        </w:tc>
      </w:tr>
      <w:tr w:rsidR="008C0322" w:rsidRPr="008C0322" w14:paraId="473B939E" w14:textId="77777777" w:rsidTr="00F752A8">
        <w:tc>
          <w:tcPr>
            <w:tcW w:w="4585" w:type="dxa"/>
          </w:tcPr>
          <w:p w14:paraId="5AF3166E" w14:textId="77777777" w:rsidR="008C0322" w:rsidRPr="00B41CB0" w:rsidRDefault="008C0322" w:rsidP="008C0322">
            <w:pPr>
              <w:rPr>
                <w:rFonts w:ascii="Verdana" w:hAnsi="Verdana"/>
                <w:color w:val="595959" w:themeColor="text1" w:themeTint="A6"/>
                <w:sz w:val="20"/>
                <w:szCs w:val="20"/>
              </w:rPr>
            </w:pPr>
            <w:r w:rsidRPr="00B41CB0">
              <w:rPr>
                <w:rFonts w:ascii="Verdana" w:hAnsi="Verdana"/>
                <w:color w:val="595959" w:themeColor="text1" w:themeTint="A6"/>
                <w:sz w:val="20"/>
                <w:szCs w:val="20"/>
              </w:rPr>
              <w:t xml:space="preserve">Started the GPS or music before driving </w:t>
            </w:r>
          </w:p>
        </w:tc>
        <w:tc>
          <w:tcPr>
            <w:tcW w:w="1066" w:type="dxa"/>
          </w:tcPr>
          <w:p w14:paraId="3AB0646F" w14:textId="77777777" w:rsidR="008C0322" w:rsidRPr="00B41CB0" w:rsidRDefault="008C0322" w:rsidP="00C30905">
            <w:pPr>
              <w:jc w:val="center"/>
              <w:rPr>
                <w:rFonts w:ascii="Verdana" w:hAnsi="Verdana"/>
                <w:color w:val="595959" w:themeColor="text1" w:themeTint="A6"/>
                <w:sz w:val="20"/>
                <w:szCs w:val="20"/>
              </w:rPr>
            </w:pPr>
            <w:r w:rsidRPr="00B41CB0">
              <w:rPr>
                <w:rFonts w:ascii="Verdana" w:hAnsi="Verdana"/>
                <w:color w:val="595959" w:themeColor="text1" w:themeTint="A6"/>
                <w:sz w:val="20"/>
                <w:szCs w:val="20"/>
              </w:rPr>
              <w:t>69.5</w:t>
            </w:r>
          </w:p>
        </w:tc>
        <w:tc>
          <w:tcPr>
            <w:tcW w:w="1184" w:type="dxa"/>
          </w:tcPr>
          <w:p w14:paraId="1C09D470" w14:textId="77777777" w:rsidR="008C0322" w:rsidRPr="00B41CB0" w:rsidRDefault="008C0322" w:rsidP="00C30905">
            <w:pPr>
              <w:jc w:val="center"/>
              <w:rPr>
                <w:rFonts w:ascii="Verdana" w:hAnsi="Verdana"/>
                <w:color w:val="595959" w:themeColor="text1" w:themeTint="A6"/>
                <w:sz w:val="20"/>
                <w:szCs w:val="20"/>
              </w:rPr>
            </w:pPr>
            <w:r w:rsidRPr="00B41CB0">
              <w:rPr>
                <w:rFonts w:ascii="Verdana" w:hAnsi="Verdana"/>
                <w:color w:val="595959" w:themeColor="text1" w:themeTint="A6"/>
                <w:sz w:val="20"/>
                <w:szCs w:val="20"/>
              </w:rPr>
              <w:t>49.5</w:t>
            </w:r>
          </w:p>
        </w:tc>
        <w:tc>
          <w:tcPr>
            <w:tcW w:w="1260" w:type="dxa"/>
          </w:tcPr>
          <w:p w14:paraId="4027858F" w14:textId="77777777" w:rsidR="008C0322" w:rsidRPr="00B41CB0" w:rsidRDefault="008C0322" w:rsidP="00C30905">
            <w:pPr>
              <w:jc w:val="center"/>
              <w:rPr>
                <w:rFonts w:ascii="Verdana" w:hAnsi="Verdana"/>
                <w:color w:val="595959" w:themeColor="text1" w:themeTint="A6"/>
                <w:sz w:val="20"/>
                <w:szCs w:val="20"/>
              </w:rPr>
            </w:pPr>
            <w:r w:rsidRPr="00B41CB0">
              <w:rPr>
                <w:rFonts w:ascii="Verdana" w:hAnsi="Verdana"/>
                <w:color w:val="595959" w:themeColor="text1" w:themeTint="A6"/>
                <w:sz w:val="20"/>
                <w:szCs w:val="20"/>
              </w:rPr>
              <w:t>Y</w:t>
            </w:r>
          </w:p>
        </w:tc>
      </w:tr>
    </w:tbl>
    <w:p w14:paraId="539AF7FA" w14:textId="77777777" w:rsidR="008C0322" w:rsidRPr="00B41CB0" w:rsidRDefault="008C0322" w:rsidP="008C0322">
      <w:pPr>
        <w:rPr>
          <w:rFonts w:ascii="Verdana" w:hAnsi="Verdana"/>
          <w:i/>
          <w:iCs/>
          <w:color w:val="595959" w:themeColor="text1" w:themeTint="A6"/>
          <w:sz w:val="18"/>
          <w:szCs w:val="18"/>
        </w:rPr>
      </w:pPr>
      <w:r w:rsidRPr="00B41CB0">
        <w:rPr>
          <w:rFonts w:ascii="Verdana" w:hAnsi="Verdana"/>
          <w:i/>
          <w:iCs/>
          <w:color w:val="595959" w:themeColor="text1" w:themeTint="A6"/>
          <w:sz w:val="18"/>
          <w:szCs w:val="18"/>
        </w:rPr>
        <w:t>STop3 = % of respondents who engaged frequently, almost always or always.</w:t>
      </w:r>
    </w:p>
    <w:p w14:paraId="7B281B04" w14:textId="77777777" w:rsidR="008C0322" w:rsidRPr="00B41CB0" w:rsidRDefault="008C0322" w:rsidP="008C0322">
      <w:pPr>
        <w:rPr>
          <w:rFonts w:ascii="Verdana" w:hAnsi="Verdana"/>
          <w:i/>
          <w:iCs/>
          <w:color w:val="595959" w:themeColor="text1" w:themeTint="A6"/>
          <w:sz w:val="18"/>
          <w:szCs w:val="18"/>
        </w:rPr>
      </w:pPr>
      <w:r w:rsidRPr="00B41CB0">
        <w:rPr>
          <w:rFonts w:ascii="Verdana" w:hAnsi="Verdana"/>
          <w:i/>
          <w:iCs/>
          <w:color w:val="595959" w:themeColor="text1" w:themeTint="A6"/>
          <w:sz w:val="18"/>
          <w:szCs w:val="18"/>
        </w:rPr>
        <w:t>OTop3 = % of respondents who think others in their county engage frequently, almost always or always</w:t>
      </w:r>
    </w:p>
    <w:p w14:paraId="4CA1698E" w14:textId="77777777" w:rsidR="008C0322" w:rsidRPr="00B41CB0" w:rsidRDefault="008C0322" w:rsidP="008C0322">
      <w:pPr>
        <w:rPr>
          <w:rFonts w:ascii="Verdana" w:hAnsi="Verdana"/>
          <w:i/>
          <w:iCs/>
          <w:color w:val="595959" w:themeColor="text1" w:themeTint="A6"/>
          <w:sz w:val="18"/>
          <w:szCs w:val="18"/>
        </w:rPr>
      </w:pPr>
      <w:r w:rsidRPr="00B41CB0">
        <w:rPr>
          <w:rFonts w:ascii="Verdana" w:hAnsi="Verdana"/>
          <w:i/>
          <w:iCs/>
          <w:color w:val="595959" w:themeColor="text1" w:themeTint="A6"/>
          <w:sz w:val="18"/>
          <w:szCs w:val="18"/>
        </w:rPr>
        <w:t>*Significant difference is the scores calculated at the 90% confidence interval</w:t>
      </w:r>
    </w:p>
    <w:p w14:paraId="675B4539" w14:textId="77777777" w:rsidR="008C0322" w:rsidRPr="00B41CB0" w:rsidRDefault="008C0322" w:rsidP="008C0322">
      <w:pPr>
        <w:rPr>
          <w:rFonts w:ascii="Verdana" w:hAnsi="Verdana"/>
          <w:i/>
          <w:iCs/>
          <w:color w:val="595959" w:themeColor="text1" w:themeTint="A6"/>
          <w:sz w:val="18"/>
          <w:szCs w:val="18"/>
        </w:rPr>
      </w:pPr>
      <w:r w:rsidRPr="00B41CB0">
        <w:rPr>
          <w:rFonts w:ascii="Verdana" w:hAnsi="Verdana"/>
          <w:i/>
          <w:iCs/>
          <w:color w:val="595959" w:themeColor="text1" w:themeTint="A6"/>
          <w:sz w:val="18"/>
          <w:szCs w:val="18"/>
        </w:rPr>
        <w:t>Note the percentages within the significant differences are extracted when n=135 – thus slightly changing the percentages for STop3 since the standalone Top 3 data was taken when n=118</w:t>
      </w:r>
    </w:p>
    <w:p w14:paraId="337B9757" w14:textId="3DF715C4" w:rsidR="008C0322" w:rsidRDefault="008C0322" w:rsidP="008C0322">
      <w:pPr>
        <w:rPr>
          <w:rFonts w:ascii="Verdana" w:hAnsi="Verdana"/>
          <w:b/>
          <w:bCs/>
          <w:color w:val="595959" w:themeColor="text1" w:themeTint="A6"/>
          <w:sz w:val="20"/>
          <w:szCs w:val="20"/>
          <w:u w:val="single"/>
        </w:rPr>
      </w:pPr>
    </w:p>
    <w:p w14:paraId="35EB24A7" w14:textId="21FF786B" w:rsidR="00EF7066" w:rsidRDefault="00EF7066" w:rsidP="00EF7066">
      <w:pPr>
        <w:spacing w:after="120"/>
        <w:rPr>
          <w:rFonts w:ascii="Verdana" w:hAnsi="Verdana"/>
          <w:color w:val="595959" w:themeColor="text1" w:themeTint="A6"/>
          <w:sz w:val="20"/>
          <w:szCs w:val="20"/>
        </w:rPr>
      </w:pPr>
      <w:r>
        <w:rPr>
          <w:rFonts w:ascii="Verdana" w:hAnsi="Verdana"/>
          <w:color w:val="595959" w:themeColor="text1" w:themeTint="A6"/>
          <w:sz w:val="20"/>
          <w:szCs w:val="20"/>
        </w:rPr>
        <w:t>Chart BF2 indicates:</w:t>
      </w:r>
    </w:p>
    <w:p w14:paraId="18E9E466" w14:textId="77777777" w:rsidR="00EF7066" w:rsidRPr="001D7E4F" w:rsidRDefault="00EF7066" w:rsidP="00EF7066">
      <w:pPr>
        <w:spacing w:after="120"/>
        <w:rPr>
          <w:rFonts w:ascii="Verdana" w:hAnsi="Verdana"/>
          <w:color w:val="595959" w:themeColor="text1" w:themeTint="A6"/>
          <w:sz w:val="20"/>
          <w:szCs w:val="20"/>
        </w:rPr>
      </w:pPr>
      <w:r>
        <w:rPr>
          <w:rFonts w:ascii="Verdana" w:hAnsi="Verdana"/>
          <w:color w:val="595959" w:themeColor="text1" w:themeTint="A6"/>
          <w:sz w:val="20"/>
          <w:szCs w:val="20"/>
        </w:rPr>
        <w:t>Survey respondents</w:t>
      </w:r>
      <w:r w:rsidRPr="001D7E4F">
        <w:rPr>
          <w:rFonts w:ascii="Verdana" w:hAnsi="Verdana"/>
          <w:color w:val="595959" w:themeColor="text1" w:themeTint="A6"/>
          <w:sz w:val="20"/>
          <w:szCs w:val="20"/>
        </w:rPr>
        <w:t xml:space="preserve"> tend to rate others as engaging in distracted behavior more frequently than themselves.</w:t>
      </w:r>
    </w:p>
    <w:p w14:paraId="5FEBECB4" w14:textId="77777777" w:rsidR="00EF7066" w:rsidRDefault="00EF7066" w:rsidP="00EF7066">
      <w:pPr>
        <w:pStyle w:val="ListParagraph"/>
        <w:numPr>
          <w:ilvl w:val="0"/>
          <w:numId w:val="4"/>
        </w:numPr>
        <w:spacing w:after="120"/>
        <w:contextualSpacing w:val="0"/>
        <w:rPr>
          <w:rFonts w:ascii="Verdana" w:hAnsi="Verdana"/>
          <w:color w:val="595959" w:themeColor="text1" w:themeTint="A6"/>
          <w:sz w:val="20"/>
          <w:szCs w:val="20"/>
        </w:rPr>
      </w:pPr>
      <w:r w:rsidRPr="001D7E4F">
        <w:rPr>
          <w:rFonts w:ascii="Verdana" w:hAnsi="Verdana"/>
          <w:color w:val="595959" w:themeColor="text1" w:themeTint="A6"/>
          <w:sz w:val="20"/>
          <w:szCs w:val="20"/>
        </w:rPr>
        <w:t xml:space="preserve">Respondents scored others in their county as engaging in distracted behavior </w:t>
      </w:r>
      <w:r>
        <w:rPr>
          <w:rFonts w:ascii="Verdana" w:hAnsi="Verdana"/>
          <w:color w:val="595959" w:themeColor="text1" w:themeTint="A6"/>
          <w:sz w:val="20"/>
          <w:szCs w:val="20"/>
        </w:rPr>
        <w:t xml:space="preserve">significantly more frequently </w:t>
      </w:r>
      <w:r w:rsidRPr="001D7E4F">
        <w:rPr>
          <w:rFonts w:ascii="Verdana" w:hAnsi="Verdana"/>
          <w:color w:val="595959" w:themeColor="text1" w:themeTint="A6"/>
          <w:sz w:val="20"/>
          <w:szCs w:val="20"/>
        </w:rPr>
        <w:t xml:space="preserve">than themselves in </w:t>
      </w:r>
      <w:r>
        <w:rPr>
          <w:rFonts w:ascii="Verdana" w:hAnsi="Verdana"/>
          <w:color w:val="595959" w:themeColor="text1" w:themeTint="A6"/>
          <w:sz w:val="20"/>
          <w:szCs w:val="20"/>
        </w:rPr>
        <w:t>all but two behaviors: “surfed the web” and “watched a video or played a game.”</w:t>
      </w:r>
      <w:r w:rsidRPr="001D7E4F">
        <w:rPr>
          <w:rFonts w:ascii="Verdana" w:hAnsi="Verdana"/>
          <w:color w:val="595959" w:themeColor="text1" w:themeTint="A6"/>
          <w:sz w:val="20"/>
          <w:szCs w:val="20"/>
        </w:rPr>
        <w:t xml:space="preserve"> </w:t>
      </w:r>
    </w:p>
    <w:p w14:paraId="78E49273" w14:textId="36A90668" w:rsidR="00EF7066" w:rsidRPr="00795F6C" w:rsidRDefault="00EF7066" w:rsidP="00EF7066">
      <w:pPr>
        <w:pStyle w:val="ListParagraph"/>
        <w:numPr>
          <w:ilvl w:val="0"/>
          <w:numId w:val="4"/>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Even though survey respondents rated themselves as more frequently engaged in “surfed the web” and “watched a video or played a game</w:t>
      </w:r>
      <w:r w:rsidR="00BD2D11">
        <w:rPr>
          <w:rFonts w:ascii="Verdana" w:hAnsi="Verdana"/>
          <w:color w:val="595959" w:themeColor="text1" w:themeTint="A6"/>
          <w:sz w:val="20"/>
          <w:szCs w:val="20"/>
        </w:rPr>
        <w:t>“</w:t>
      </w:r>
      <w:r w:rsidR="00074148">
        <w:rPr>
          <w:rFonts w:ascii="Verdana" w:hAnsi="Verdana"/>
          <w:color w:val="595959" w:themeColor="text1" w:themeTint="A6"/>
          <w:sz w:val="20"/>
          <w:szCs w:val="20"/>
        </w:rPr>
        <w:t xml:space="preserve"> </w:t>
      </w:r>
      <w:r>
        <w:rPr>
          <w:rFonts w:ascii="Verdana" w:hAnsi="Verdana"/>
          <w:color w:val="595959" w:themeColor="text1" w:themeTint="A6"/>
          <w:sz w:val="20"/>
          <w:szCs w:val="20"/>
        </w:rPr>
        <w:t xml:space="preserve">the difference is not statistically significant. </w:t>
      </w:r>
    </w:p>
    <w:p w14:paraId="73D3368B" w14:textId="77777777" w:rsidR="00EF7066" w:rsidRPr="00817266" w:rsidRDefault="00EF7066" w:rsidP="00EF7066">
      <w:pPr>
        <w:pStyle w:val="ListParagraph"/>
        <w:numPr>
          <w:ilvl w:val="0"/>
          <w:numId w:val="4"/>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Survey r</w:t>
      </w:r>
      <w:r w:rsidRPr="001D7E4F">
        <w:rPr>
          <w:rFonts w:ascii="Verdana" w:hAnsi="Verdana"/>
          <w:color w:val="595959" w:themeColor="text1" w:themeTint="A6"/>
          <w:sz w:val="20"/>
          <w:szCs w:val="20"/>
        </w:rPr>
        <w:t xml:space="preserve">espondents </w:t>
      </w:r>
      <w:r>
        <w:rPr>
          <w:rFonts w:ascii="Verdana" w:hAnsi="Verdana"/>
          <w:color w:val="595959" w:themeColor="text1" w:themeTint="A6"/>
          <w:sz w:val="20"/>
          <w:szCs w:val="20"/>
        </w:rPr>
        <w:t xml:space="preserve">also </w:t>
      </w:r>
      <w:r w:rsidRPr="001D7E4F">
        <w:rPr>
          <w:rFonts w:ascii="Verdana" w:hAnsi="Verdana"/>
          <w:color w:val="595959" w:themeColor="text1" w:themeTint="A6"/>
          <w:sz w:val="20"/>
          <w:szCs w:val="20"/>
        </w:rPr>
        <w:t>scored themselves significantly higher than others in their county as engaging</w:t>
      </w:r>
      <w:r>
        <w:rPr>
          <w:rFonts w:ascii="Verdana" w:hAnsi="Verdana"/>
          <w:color w:val="595959" w:themeColor="text1" w:themeTint="A6"/>
          <w:sz w:val="20"/>
          <w:szCs w:val="20"/>
        </w:rPr>
        <w:t xml:space="preserve"> more frequently</w:t>
      </w:r>
      <w:r w:rsidRPr="001D7E4F">
        <w:rPr>
          <w:rFonts w:ascii="Verdana" w:hAnsi="Verdana"/>
          <w:color w:val="595959" w:themeColor="text1" w:themeTint="A6"/>
          <w:sz w:val="20"/>
          <w:szCs w:val="20"/>
        </w:rPr>
        <w:t xml:space="preserve"> in the two positive norms. </w:t>
      </w:r>
    </w:p>
    <w:p w14:paraId="21B11B89" w14:textId="77777777" w:rsidR="00EF7066" w:rsidRPr="008C0322" w:rsidRDefault="00EF7066" w:rsidP="008C0322">
      <w:pPr>
        <w:rPr>
          <w:rFonts w:ascii="Verdana" w:hAnsi="Verdana"/>
          <w:b/>
          <w:bCs/>
          <w:color w:val="595959" w:themeColor="text1" w:themeTint="A6"/>
          <w:sz w:val="20"/>
          <w:szCs w:val="20"/>
          <w:u w:val="single"/>
        </w:rPr>
      </w:pPr>
    </w:p>
    <w:p w14:paraId="2769B335" w14:textId="77777777" w:rsidR="008C0322" w:rsidRPr="008C0322" w:rsidRDefault="008C0322" w:rsidP="00B41CB0">
      <w:pPr>
        <w:spacing w:after="120"/>
        <w:rPr>
          <w:rFonts w:ascii="Verdana" w:hAnsi="Verdana"/>
          <w:b/>
          <w:bCs/>
          <w:color w:val="595959" w:themeColor="text1" w:themeTint="A6"/>
          <w:sz w:val="20"/>
          <w:szCs w:val="20"/>
          <w:u w:val="single"/>
        </w:rPr>
      </w:pPr>
      <w:bookmarkStart w:id="29" w:name="_Hlk20403079"/>
      <w:bookmarkStart w:id="30" w:name="_Hlk20476563"/>
      <w:r w:rsidRPr="008C0322">
        <w:rPr>
          <w:rFonts w:ascii="Verdana" w:hAnsi="Verdana"/>
          <w:b/>
          <w:bCs/>
          <w:color w:val="595959" w:themeColor="text1" w:themeTint="A6"/>
          <w:sz w:val="20"/>
          <w:szCs w:val="20"/>
          <w:u w:val="single"/>
        </w:rPr>
        <w:t>Assessing the Danger of Various Distracted Behaviors</w:t>
      </w:r>
    </w:p>
    <w:p w14:paraId="1D0CC07D" w14:textId="77777777" w:rsidR="008C0322" w:rsidRPr="00B41CB0" w:rsidRDefault="008C0322" w:rsidP="00B41CB0">
      <w:pPr>
        <w:spacing w:after="120"/>
        <w:rPr>
          <w:rFonts w:ascii="Verdana" w:hAnsi="Verdana"/>
          <w:color w:val="595959" w:themeColor="text1" w:themeTint="A6"/>
          <w:sz w:val="20"/>
          <w:szCs w:val="20"/>
        </w:rPr>
      </w:pPr>
      <w:r w:rsidRPr="00B41CB0">
        <w:rPr>
          <w:rFonts w:ascii="Verdana" w:hAnsi="Verdana"/>
          <w:color w:val="595959" w:themeColor="text1" w:themeTint="A6"/>
          <w:sz w:val="20"/>
          <w:szCs w:val="20"/>
        </w:rPr>
        <w:t>All respondents within Benton and Franklin counties (n=135) were asked to assess how dangerous each of the following distracted behaviors are on a 7-point scale, where 1 is dangerous and 7 is safe.</w:t>
      </w:r>
      <w:bookmarkEnd w:id="29"/>
    </w:p>
    <w:p w14:paraId="7BA79499" w14:textId="29E2F821" w:rsidR="00B41CB0" w:rsidRPr="00B41CB0" w:rsidRDefault="00B41CB0" w:rsidP="00B41CB0">
      <w:pPr>
        <w:spacing w:after="120"/>
        <w:rPr>
          <w:rFonts w:ascii="Verdana" w:hAnsi="Verdana"/>
          <w:color w:val="595959" w:themeColor="text1" w:themeTint="A6"/>
          <w:sz w:val="20"/>
          <w:szCs w:val="20"/>
        </w:rPr>
      </w:pPr>
      <w:r w:rsidRPr="00B41CB0">
        <w:rPr>
          <w:rFonts w:ascii="Verdana" w:hAnsi="Verdana"/>
          <w:color w:val="595959" w:themeColor="text1" w:themeTint="A6"/>
          <w:sz w:val="20"/>
          <w:szCs w:val="20"/>
        </w:rPr>
        <w:t>We combined the percentages of responses that scored the various distracted behavior 1, 2 or 3 (highest danger scores). In this report that percent</w:t>
      </w:r>
      <w:r w:rsidR="00BD2D11">
        <w:rPr>
          <w:rFonts w:ascii="Verdana" w:hAnsi="Verdana"/>
          <w:color w:val="595959" w:themeColor="text1" w:themeTint="A6"/>
          <w:sz w:val="20"/>
          <w:szCs w:val="20"/>
        </w:rPr>
        <w:t>age</w:t>
      </w:r>
      <w:r w:rsidRPr="00B41CB0">
        <w:rPr>
          <w:rFonts w:ascii="Verdana" w:hAnsi="Verdana"/>
          <w:color w:val="595959" w:themeColor="text1" w:themeTint="A6"/>
          <w:sz w:val="20"/>
          <w:szCs w:val="20"/>
        </w:rPr>
        <w:t xml:space="preserve"> is referred to as </w:t>
      </w:r>
      <w:r w:rsidRPr="00B41CB0">
        <w:rPr>
          <w:rFonts w:ascii="Verdana" w:hAnsi="Verdana"/>
          <w:b/>
          <w:bCs/>
          <w:i/>
          <w:iCs/>
          <w:color w:val="595959" w:themeColor="text1" w:themeTint="A6"/>
          <w:sz w:val="20"/>
          <w:szCs w:val="20"/>
        </w:rPr>
        <w:t>Danger Top 3 Score (DTop3).</w:t>
      </w:r>
      <w:r w:rsidRPr="00B41CB0">
        <w:rPr>
          <w:rFonts w:ascii="Verdana" w:hAnsi="Verdana"/>
          <w:color w:val="595959" w:themeColor="text1" w:themeTint="A6"/>
          <w:sz w:val="20"/>
          <w:szCs w:val="20"/>
        </w:rPr>
        <w:t xml:space="preserve"> </w:t>
      </w:r>
    </w:p>
    <w:p w14:paraId="7C4EF6D0" w14:textId="77777777" w:rsidR="00B41CB0" w:rsidRPr="00B41CB0" w:rsidRDefault="00B41CB0" w:rsidP="008C0322">
      <w:pPr>
        <w:rPr>
          <w:rFonts w:ascii="Verdana" w:hAnsi="Verdana"/>
          <w:b/>
          <w:bCs/>
          <w:color w:val="595959" w:themeColor="text1" w:themeTint="A6"/>
          <w:sz w:val="20"/>
          <w:szCs w:val="20"/>
        </w:rPr>
      </w:pPr>
    </w:p>
    <w:p w14:paraId="0705CF43" w14:textId="77777777" w:rsidR="002A3410" w:rsidRDefault="002A3410">
      <w:pPr>
        <w:rPr>
          <w:rFonts w:ascii="Verdana" w:hAnsi="Verdana"/>
          <w:b/>
          <w:bCs/>
          <w:i/>
          <w:iCs/>
          <w:color w:val="595959" w:themeColor="text1" w:themeTint="A6"/>
          <w:sz w:val="20"/>
          <w:szCs w:val="20"/>
        </w:rPr>
      </w:pPr>
      <w:r>
        <w:rPr>
          <w:rFonts w:ascii="Verdana" w:hAnsi="Verdana"/>
          <w:b/>
          <w:bCs/>
          <w:i/>
          <w:iCs/>
          <w:color w:val="595959" w:themeColor="text1" w:themeTint="A6"/>
          <w:sz w:val="20"/>
          <w:szCs w:val="20"/>
        </w:rPr>
        <w:br w:type="page"/>
      </w:r>
    </w:p>
    <w:p w14:paraId="1946056A" w14:textId="220077EF" w:rsidR="008C0322" w:rsidRPr="008C0322" w:rsidRDefault="008C0322" w:rsidP="008C0322">
      <w:pPr>
        <w:rPr>
          <w:rFonts w:ascii="Verdana" w:hAnsi="Verdana"/>
          <w:b/>
          <w:bCs/>
          <w:i/>
          <w:iCs/>
          <w:color w:val="595959" w:themeColor="text1" w:themeTint="A6"/>
          <w:sz w:val="20"/>
          <w:szCs w:val="20"/>
        </w:rPr>
      </w:pPr>
      <w:r w:rsidRPr="008C0322">
        <w:rPr>
          <w:rFonts w:ascii="Verdana" w:hAnsi="Verdana"/>
          <w:b/>
          <w:bCs/>
          <w:i/>
          <w:iCs/>
          <w:color w:val="595959" w:themeColor="text1" w:themeTint="A6"/>
          <w:sz w:val="20"/>
          <w:szCs w:val="20"/>
        </w:rPr>
        <w:t xml:space="preserve">Chart </w:t>
      </w:r>
      <w:r w:rsidR="00B41CB0">
        <w:rPr>
          <w:rFonts w:ascii="Verdana" w:hAnsi="Verdana"/>
          <w:b/>
          <w:bCs/>
          <w:i/>
          <w:iCs/>
          <w:color w:val="595959" w:themeColor="text1" w:themeTint="A6"/>
          <w:sz w:val="20"/>
          <w:szCs w:val="20"/>
        </w:rPr>
        <w:t>BF3</w:t>
      </w:r>
    </w:p>
    <w:p w14:paraId="2E4A766C" w14:textId="226C29CB" w:rsidR="008C0322" w:rsidRDefault="008C0322" w:rsidP="008C0322">
      <w:pPr>
        <w:rPr>
          <w:rFonts w:ascii="Verdana" w:hAnsi="Verdana"/>
          <w:i/>
          <w:iCs/>
          <w:color w:val="595959" w:themeColor="text1" w:themeTint="A6"/>
          <w:sz w:val="20"/>
          <w:szCs w:val="20"/>
        </w:rPr>
      </w:pPr>
      <w:r w:rsidRPr="00B41CB0">
        <w:rPr>
          <w:rFonts w:ascii="Verdana" w:hAnsi="Verdana"/>
          <w:i/>
          <w:iCs/>
          <w:color w:val="595959" w:themeColor="text1" w:themeTint="A6"/>
          <w:sz w:val="20"/>
          <w:szCs w:val="20"/>
        </w:rPr>
        <w:t xml:space="preserve">Benton/Franklin– DTop3 of Distracted and Positive </w:t>
      </w:r>
      <w:r w:rsidR="00BD2D11">
        <w:rPr>
          <w:rFonts w:ascii="Verdana" w:hAnsi="Verdana"/>
          <w:i/>
          <w:iCs/>
          <w:color w:val="595959" w:themeColor="text1" w:themeTint="A6"/>
          <w:sz w:val="20"/>
          <w:szCs w:val="20"/>
        </w:rPr>
        <w:t>N</w:t>
      </w:r>
      <w:r w:rsidRPr="00B41CB0">
        <w:rPr>
          <w:rFonts w:ascii="Verdana" w:hAnsi="Verdana"/>
          <w:i/>
          <w:iCs/>
          <w:color w:val="595959" w:themeColor="text1" w:themeTint="A6"/>
          <w:sz w:val="20"/>
          <w:szCs w:val="20"/>
        </w:rPr>
        <w:t xml:space="preserve">orm Behavior </w:t>
      </w:r>
    </w:p>
    <w:bookmarkEnd w:id="30"/>
    <w:p w14:paraId="235D95B4" w14:textId="77777777" w:rsidR="00B41CB0" w:rsidRPr="00B41CB0" w:rsidRDefault="00B41CB0" w:rsidP="008C0322">
      <w:pPr>
        <w:rPr>
          <w:rFonts w:ascii="Verdana" w:hAnsi="Verdana"/>
          <w:i/>
          <w:iCs/>
          <w:color w:val="595959" w:themeColor="text1" w:themeTint="A6"/>
          <w:sz w:val="20"/>
          <w:szCs w:val="20"/>
        </w:rPr>
      </w:pPr>
    </w:p>
    <w:tbl>
      <w:tblPr>
        <w:tblStyle w:val="TableGrid"/>
        <w:tblW w:w="6655" w:type="dxa"/>
        <w:tblLook w:val="04A0" w:firstRow="1" w:lastRow="0" w:firstColumn="1" w:lastColumn="0" w:noHBand="0" w:noVBand="1"/>
      </w:tblPr>
      <w:tblGrid>
        <w:gridCol w:w="5665"/>
        <w:gridCol w:w="990"/>
      </w:tblGrid>
      <w:tr w:rsidR="00B41CB0" w:rsidRPr="00B41CB0" w14:paraId="3732A85E" w14:textId="77777777" w:rsidTr="00B41CB0">
        <w:tc>
          <w:tcPr>
            <w:tcW w:w="5665" w:type="dxa"/>
            <w:shd w:val="clear" w:color="auto" w:fill="5B9BD5" w:themeFill="accent1"/>
          </w:tcPr>
          <w:p w14:paraId="79ADC893" w14:textId="77777777" w:rsidR="008C0322" w:rsidRPr="00B41CB0" w:rsidRDefault="008C0322" w:rsidP="008C0322">
            <w:pPr>
              <w:rPr>
                <w:rFonts w:ascii="Verdana" w:hAnsi="Verdana"/>
                <w:b/>
                <w:bCs/>
                <w:color w:val="FFFFFF" w:themeColor="background1"/>
                <w:sz w:val="20"/>
                <w:szCs w:val="20"/>
              </w:rPr>
            </w:pPr>
            <w:r w:rsidRPr="00B41CB0">
              <w:rPr>
                <w:rFonts w:ascii="Verdana" w:hAnsi="Verdana"/>
                <w:b/>
                <w:bCs/>
                <w:color w:val="FFFFFF" w:themeColor="background1"/>
                <w:sz w:val="20"/>
                <w:szCs w:val="20"/>
              </w:rPr>
              <w:t>Distracted Behavior</w:t>
            </w:r>
          </w:p>
        </w:tc>
        <w:tc>
          <w:tcPr>
            <w:tcW w:w="990" w:type="dxa"/>
            <w:shd w:val="clear" w:color="auto" w:fill="5B9BD5" w:themeFill="accent1"/>
          </w:tcPr>
          <w:p w14:paraId="1AF4AA36" w14:textId="77777777" w:rsidR="008C0322" w:rsidRPr="00B41CB0" w:rsidRDefault="008C0322" w:rsidP="008C0322">
            <w:pPr>
              <w:rPr>
                <w:rFonts w:ascii="Verdana" w:hAnsi="Verdana"/>
                <w:b/>
                <w:bCs/>
                <w:color w:val="FFFFFF" w:themeColor="background1"/>
                <w:sz w:val="20"/>
                <w:szCs w:val="20"/>
              </w:rPr>
            </w:pPr>
            <w:r w:rsidRPr="00B41CB0">
              <w:rPr>
                <w:rFonts w:ascii="Verdana" w:hAnsi="Verdana"/>
                <w:b/>
                <w:bCs/>
                <w:color w:val="FFFFFF" w:themeColor="background1"/>
                <w:sz w:val="20"/>
                <w:szCs w:val="20"/>
              </w:rPr>
              <w:t>DTop3</w:t>
            </w:r>
          </w:p>
        </w:tc>
      </w:tr>
      <w:tr w:rsidR="008C0322" w:rsidRPr="00B41CB0" w14:paraId="03AEC6E1" w14:textId="77777777" w:rsidTr="00B41CB0">
        <w:tc>
          <w:tcPr>
            <w:tcW w:w="5665" w:type="dxa"/>
          </w:tcPr>
          <w:p w14:paraId="2D71F451" w14:textId="77777777" w:rsidR="008C0322" w:rsidRPr="000B6474" w:rsidRDefault="008C0322" w:rsidP="008C0322">
            <w:pPr>
              <w:rPr>
                <w:rFonts w:ascii="Verdana" w:hAnsi="Verdana"/>
                <w:color w:val="595959" w:themeColor="text1" w:themeTint="A6"/>
                <w:sz w:val="20"/>
                <w:szCs w:val="20"/>
              </w:rPr>
            </w:pPr>
            <w:r w:rsidRPr="000B6474">
              <w:rPr>
                <w:rFonts w:ascii="Verdana" w:hAnsi="Verdana"/>
                <w:color w:val="595959" w:themeColor="text1" w:themeTint="A6"/>
                <w:sz w:val="20"/>
                <w:szCs w:val="20"/>
              </w:rPr>
              <w:t>Using a hand-held cell phone</w:t>
            </w:r>
          </w:p>
        </w:tc>
        <w:tc>
          <w:tcPr>
            <w:tcW w:w="990" w:type="dxa"/>
          </w:tcPr>
          <w:p w14:paraId="07B69CEC" w14:textId="77777777" w:rsidR="008C0322" w:rsidRPr="000B6474" w:rsidRDefault="008C0322" w:rsidP="00B41CB0">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65.2</w:t>
            </w:r>
          </w:p>
        </w:tc>
      </w:tr>
      <w:tr w:rsidR="008C0322" w:rsidRPr="00B41CB0" w14:paraId="115F87D1" w14:textId="77777777" w:rsidTr="00B41CB0">
        <w:tc>
          <w:tcPr>
            <w:tcW w:w="5665" w:type="dxa"/>
          </w:tcPr>
          <w:p w14:paraId="6310619B" w14:textId="77777777" w:rsidR="008C0322" w:rsidRPr="000B6474" w:rsidRDefault="008C0322" w:rsidP="008C0322">
            <w:pPr>
              <w:rPr>
                <w:rFonts w:ascii="Verdana" w:hAnsi="Verdana"/>
                <w:color w:val="595959" w:themeColor="text1" w:themeTint="A6"/>
                <w:sz w:val="20"/>
                <w:szCs w:val="20"/>
              </w:rPr>
            </w:pPr>
            <w:r w:rsidRPr="000B6474">
              <w:rPr>
                <w:rFonts w:ascii="Verdana" w:hAnsi="Verdana"/>
                <w:color w:val="595959" w:themeColor="text1" w:themeTint="A6"/>
                <w:sz w:val="20"/>
                <w:szCs w:val="20"/>
              </w:rPr>
              <w:t>Using a cell phone “hands-free”</w:t>
            </w:r>
          </w:p>
        </w:tc>
        <w:tc>
          <w:tcPr>
            <w:tcW w:w="990" w:type="dxa"/>
          </w:tcPr>
          <w:p w14:paraId="067D562C" w14:textId="77777777" w:rsidR="008C0322" w:rsidRPr="000B6474" w:rsidRDefault="008C0322" w:rsidP="00B41CB0">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57.8</w:t>
            </w:r>
          </w:p>
        </w:tc>
      </w:tr>
      <w:tr w:rsidR="008C0322" w:rsidRPr="00B41CB0" w14:paraId="5C223671" w14:textId="77777777" w:rsidTr="00B41CB0">
        <w:tc>
          <w:tcPr>
            <w:tcW w:w="5665" w:type="dxa"/>
          </w:tcPr>
          <w:p w14:paraId="18EA0863" w14:textId="77777777" w:rsidR="008C0322" w:rsidRPr="000B6474" w:rsidRDefault="008C0322" w:rsidP="008C0322">
            <w:pPr>
              <w:rPr>
                <w:rFonts w:ascii="Verdana" w:hAnsi="Verdana"/>
                <w:color w:val="595959" w:themeColor="text1" w:themeTint="A6"/>
                <w:sz w:val="20"/>
                <w:szCs w:val="20"/>
              </w:rPr>
            </w:pPr>
            <w:r w:rsidRPr="000B6474">
              <w:rPr>
                <w:rFonts w:ascii="Verdana" w:hAnsi="Verdana"/>
                <w:color w:val="595959" w:themeColor="text1" w:themeTint="A6"/>
                <w:sz w:val="20"/>
                <w:szCs w:val="20"/>
              </w:rPr>
              <w:t>Typing into a cell phone</w:t>
            </w:r>
          </w:p>
        </w:tc>
        <w:tc>
          <w:tcPr>
            <w:tcW w:w="990" w:type="dxa"/>
          </w:tcPr>
          <w:p w14:paraId="65507EED" w14:textId="77777777" w:rsidR="008C0322" w:rsidRPr="000B6474" w:rsidRDefault="008C0322" w:rsidP="00B41CB0">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87.5</w:t>
            </w:r>
          </w:p>
        </w:tc>
      </w:tr>
      <w:tr w:rsidR="008C0322" w:rsidRPr="00B41CB0" w14:paraId="5C5CD15F" w14:textId="77777777" w:rsidTr="00B41CB0">
        <w:tc>
          <w:tcPr>
            <w:tcW w:w="5665" w:type="dxa"/>
          </w:tcPr>
          <w:p w14:paraId="278F7FEB" w14:textId="77777777" w:rsidR="008C0322" w:rsidRPr="000B6474" w:rsidRDefault="008C0322" w:rsidP="008C0322">
            <w:pPr>
              <w:rPr>
                <w:rFonts w:ascii="Verdana" w:hAnsi="Verdana"/>
                <w:color w:val="595959" w:themeColor="text1" w:themeTint="A6"/>
                <w:sz w:val="20"/>
                <w:szCs w:val="20"/>
              </w:rPr>
            </w:pPr>
            <w:r w:rsidRPr="000B6474">
              <w:rPr>
                <w:rFonts w:ascii="Verdana" w:hAnsi="Verdana"/>
                <w:color w:val="595959" w:themeColor="text1" w:themeTint="A6"/>
                <w:sz w:val="20"/>
                <w:szCs w:val="20"/>
              </w:rPr>
              <w:t>Watching videos or playing video games</w:t>
            </w:r>
          </w:p>
        </w:tc>
        <w:tc>
          <w:tcPr>
            <w:tcW w:w="990" w:type="dxa"/>
          </w:tcPr>
          <w:p w14:paraId="472B1F4E" w14:textId="77777777" w:rsidR="008C0322" w:rsidRPr="000B6474" w:rsidRDefault="008C0322" w:rsidP="00B41CB0">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90.3</w:t>
            </w:r>
          </w:p>
        </w:tc>
      </w:tr>
      <w:tr w:rsidR="008C0322" w:rsidRPr="00B41CB0" w14:paraId="1510F0E9" w14:textId="77777777" w:rsidTr="00B41CB0">
        <w:tc>
          <w:tcPr>
            <w:tcW w:w="5665" w:type="dxa"/>
          </w:tcPr>
          <w:p w14:paraId="6FD901C6" w14:textId="77777777" w:rsidR="008C0322" w:rsidRPr="000B6474" w:rsidRDefault="008C0322" w:rsidP="008C0322">
            <w:pPr>
              <w:rPr>
                <w:rFonts w:ascii="Verdana" w:hAnsi="Verdana"/>
                <w:color w:val="595959" w:themeColor="text1" w:themeTint="A6"/>
                <w:sz w:val="20"/>
                <w:szCs w:val="20"/>
              </w:rPr>
            </w:pPr>
            <w:r w:rsidRPr="000B6474">
              <w:rPr>
                <w:rFonts w:ascii="Verdana" w:hAnsi="Verdana"/>
                <w:color w:val="595959" w:themeColor="text1" w:themeTint="A6"/>
                <w:sz w:val="20"/>
                <w:szCs w:val="20"/>
              </w:rPr>
              <w:t>Using a cell phone while waiting at a traffic light</w:t>
            </w:r>
          </w:p>
        </w:tc>
        <w:tc>
          <w:tcPr>
            <w:tcW w:w="990" w:type="dxa"/>
          </w:tcPr>
          <w:p w14:paraId="73260815" w14:textId="77777777" w:rsidR="008C0322" w:rsidRPr="000B6474" w:rsidRDefault="008C0322" w:rsidP="00B41CB0">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46.0</w:t>
            </w:r>
          </w:p>
        </w:tc>
      </w:tr>
      <w:tr w:rsidR="008C0322" w:rsidRPr="00B41CB0" w14:paraId="6A156462" w14:textId="77777777" w:rsidTr="00B41CB0">
        <w:tc>
          <w:tcPr>
            <w:tcW w:w="5665" w:type="dxa"/>
          </w:tcPr>
          <w:p w14:paraId="45F6E80C" w14:textId="77777777" w:rsidR="008C0322" w:rsidRPr="000B6474" w:rsidRDefault="008C0322" w:rsidP="008C0322">
            <w:pPr>
              <w:rPr>
                <w:rFonts w:ascii="Verdana" w:hAnsi="Verdana"/>
                <w:color w:val="595959" w:themeColor="text1" w:themeTint="A6"/>
                <w:sz w:val="20"/>
                <w:szCs w:val="20"/>
              </w:rPr>
            </w:pPr>
            <w:r w:rsidRPr="000B6474">
              <w:rPr>
                <w:rFonts w:ascii="Verdana" w:hAnsi="Verdana"/>
                <w:color w:val="595959" w:themeColor="text1" w:themeTint="A6"/>
                <w:sz w:val="20"/>
                <w:szCs w:val="20"/>
              </w:rPr>
              <w:t>Changing a GPS or music while driving</w:t>
            </w:r>
          </w:p>
        </w:tc>
        <w:tc>
          <w:tcPr>
            <w:tcW w:w="990" w:type="dxa"/>
          </w:tcPr>
          <w:p w14:paraId="2C30E030" w14:textId="77777777" w:rsidR="008C0322" w:rsidRPr="000B6474" w:rsidRDefault="008C0322" w:rsidP="00B41CB0">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43.1</w:t>
            </w:r>
          </w:p>
        </w:tc>
      </w:tr>
      <w:tr w:rsidR="008C0322" w:rsidRPr="00B41CB0" w14:paraId="347FF955" w14:textId="77777777" w:rsidTr="00B41CB0">
        <w:tc>
          <w:tcPr>
            <w:tcW w:w="5665" w:type="dxa"/>
          </w:tcPr>
          <w:p w14:paraId="51B8E05D" w14:textId="77777777" w:rsidR="008C0322" w:rsidRPr="000B6474" w:rsidRDefault="008C0322" w:rsidP="008C0322">
            <w:pPr>
              <w:rPr>
                <w:rFonts w:ascii="Verdana" w:hAnsi="Verdana"/>
                <w:color w:val="595959" w:themeColor="text1" w:themeTint="A6"/>
                <w:sz w:val="20"/>
                <w:szCs w:val="20"/>
              </w:rPr>
            </w:pPr>
            <w:r w:rsidRPr="000B6474">
              <w:rPr>
                <w:rFonts w:ascii="Verdana" w:hAnsi="Verdana"/>
                <w:color w:val="595959" w:themeColor="text1" w:themeTint="A6"/>
                <w:sz w:val="20"/>
                <w:szCs w:val="20"/>
              </w:rPr>
              <w:t>Surfing the web</w:t>
            </w:r>
          </w:p>
        </w:tc>
        <w:tc>
          <w:tcPr>
            <w:tcW w:w="990" w:type="dxa"/>
          </w:tcPr>
          <w:p w14:paraId="3C8424AE" w14:textId="77777777" w:rsidR="008C0322" w:rsidRPr="000B6474" w:rsidRDefault="008C0322" w:rsidP="00B41CB0">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84.5</w:t>
            </w:r>
          </w:p>
        </w:tc>
      </w:tr>
      <w:tr w:rsidR="008C0322" w:rsidRPr="00B41CB0" w14:paraId="038223F9" w14:textId="77777777" w:rsidTr="00B41CB0">
        <w:tc>
          <w:tcPr>
            <w:tcW w:w="5665" w:type="dxa"/>
          </w:tcPr>
          <w:p w14:paraId="2C8D0EB7" w14:textId="77777777" w:rsidR="008C0322" w:rsidRPr="000B6474" w:rsidRDefault="008C0322" w:rsidP="008C0322">
            <w:pPr>
              <w:rPr>
                <w:rFonts w:ascii="Verdana" w:hAnsi="Verdana"/>
                <w:color w:val="595959" w:themeColor="text1" w:themeTint="A6"/>
                <w:sz w:val="20"/>
                <w:szCs w:val="20"/>
              </w:rPr>
            </w:pPr>
            <w:r w:rsidRPr="000B6474">
              <w:rPr>
                <w:rFonts w:ascii="Verdana" w:hAnsi="Verdana"/>
                <w:color w:val="595959" w:themeColor="text1" w:themeTint="A6"/>
                <w:sz w:val="20"/>
                <w:szCs w:val="20"/>
              </w:rPr>
              <w:t>Posting to social media</w:t>
            </w:r>
          </w:p>
        </w:tc>
        <w:tc>
          <w:tcPr>
            <w:tcW w:w="990" w:type="dxa"/>
          </w:tcPr>
          <w:p w14:paraId="3A7A5E58" w14:textId="77777777" w:rsidR="008C0322" w:rsidRPr="000B6474" w:rsidRDefault="008C0322" w:rsidP="000B6474">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87.4</w:t>
            </w:r>
          </w:p>
        </w:tc>
      </w:tr>
      <w:tr w:rsidR="008C0322" w:rsidRPr="00B41CB0" w14:paraId="2F95629B" w14:textId="77777777" w:rsidTr="00B41CB0">
        <w:tc>
          <w:tcPr>
            <w:tcW w:w="5665" w:type="dxa"/>
            <w:tcBorders>
              <w:bottom w:val="single" w:sz="4" w:space="0" w:color="auto"/>
            </w:tcBorders>
          </w:tcPr>
          <w:p w14:paraId="32AABE4E" w14:textId="77777777" w:rsidR="008C0322" w:rsidRPr="000B6474" w:rsidRDefault="008C0322" w:rsidP="008C0322">
            <w:pPr>
              <w:rPr>
                <w:rFonts w:ascii="Verdana" w:hAnsi="Verdana"/>
                <w:color w:val="595959" w:themeColor="text1" w:themeTint="A6"/>
                <w:sz w:val="20"/>
                <w:szCs w:val="20"/>
              </w:rPr>
            </w:pPr>
            <w:r w:rsidRPr="000B6474">
              <w:rPr>
                <w:rFonts w:ascii="Verdana" w:hAnsi="Verdana"/>
                <w:color w:val="595959" w:themeColor="text1" w:themeTint="A6"/>
                <w:sz w:val="20"/>
                <w:szCs w:val="20"/>
              </w:rPr>
              <w:t>Reaching for an object</w:t>
            </w:r>
          </w:p>
        </w:tc>
        <w:tc>
          <w:tcPr>
            <w:tcW w:w="990" w:type="dxa"/>
            <w:tcBorders>
              <w:bottom w:val="single" w:sz="4" w:space="0" w:color="auto"/>
            </w:tcBorders>
          </w:tcPr>
          <w:p w14:paraId="5B538EAD" w14:textId="77777777" w:rsidR="008C0322" w:rsidRPr="000B6474" w:rsidRDefault="008C0322" w:rsidP="000B6474">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49.7</w:t>
            </w:r>
          </w:p>
        </w:tc>
      </w:tr>
      <w:tr w:rsidR="00B41CB0" w:rsidRPr="00B41CB0" w14:paraId="0F8F61A3" w14:textId="77777777" w:rsidTr="00B41CB0">
        <w:tc>
          <w:tcPr>
            <w:tcW w:w="5665" w:type="dxa"/>
            <w:shd w:val="clear" w:color="auto" w:fill="5B9BD5" w:themeFill="accent1"/>
          </w:tcPr>
          <w:p w14:paraId="0B32408A" w14:textId="77777777" w:rsidR="008C0322" w:rsidRPr="00B41CB0" w:rsidRDefault="008C0322" w:rsidP="008C0322">
            <w:pPr>
              <w:rPr>
                <w:rFonts w:ascii="Verdana" w:hAnsi="Verdana"/>
                <w:b/>
                <w:bCs/>
                <w:color w:val="FFFFFF" w:themeColor="background1"/>
                <w:sz w:val="20"/>
                <w:szCs w:val="20"/>
              </w:rPr>
            </w:pPr>
            <w:r w:rsidRPr="00B41CB0">
              <w:rPr>
                <w:rFonts w:ascii="Verdana" w:hAnsi="Verdana"/>
                <w:b/>
                <w:bCs/>
                <w:color w:val="FFFFFF" w:themeColor="background1"/>
                <w:sz w:val="20"/>
                <w:szCs w:val="20"/>
              </w:rPr>
              <w:t>Positive Norm</w:t>
            </w:r>
          </w:p>
        </w:tc>
        <w:tc>
          <w:tcPr>
            <w:tcW w:w="990" w:type="dxa"/>
            <w:shd w:val="clear" w:color="auto" w:fill="5B9BD5" w:themeFill="accent1"/>
          </w:tcPr>
          <w:p w14:paraId="21E2A98E" w14:textId="77777777" w:rsidR="008C0322" w:rsidRPr="00B41CB0" w:rsidRDefault="008C0322" w:rsidP="000B6474">
            <w:pPr>
              <w:jc w:val="center"/>
              <w:rPr>
                <w:rFonts w:ascii="Verdana" w:hAnsi="Verdana"/>
                <w:b/>
                <w:bCs/>
                <w:color w:val="FFFFFF" w:themeColor="background1"/>
                <w:sz w:val="20"/>
                <w:szCs w:val="20"/>
              </w:rPr>
            </w:pPr>
            <w:r w:rsidRPr="00B41CB0">
              <w:rPr>
                <w:rFonts w:ascii="Verdana" w:hAnsi="Verdana"/>
                <w:b/>
                <w:bCs/>
                <w:color w:val="FFFFFF" w:themeColor="background1"/>
                <w:sz w:val="20"/>
                <w:szCs w:val="20"/>
              </w:rPr>
              <w:t>DTop3</w:t>
            </w:r>
          </w:p>
        </w:tc>
      </w:tr>
      <w:tr w:rsidR="008C0322" w:rsidRPr="00B41CB0" w14:paraId="5979302B" w14:textId="77777777" w:rsidTr="00B41CB0">
        <w:tc>
          <w:tcPr>
            <w:tcW w:w="5665" w:type="dxa"/>
          </w:tcPr>
          <w:p w14:paraId="0AA174C6" w14:textId="77777777" w:rsidR="008C0322" w:rsidRPr="00B41CB0" w:rsidRDefault="008C0322" w:rsidP="008C0322">
            <w:pPr>
              <w:rPr>
                <w:rFonts w:ascii="Verdana" w:hAnsi="Verdana"/>
                <w:color w:val="595959" w:themeColor="text1" w:themeTint="A6"/>
                <w:sz w:val="20"/>
                <w:szCs w:val="20"/>
              </w:rPr>
            </w:pPr>
            <w:r w:rsidRPr="00B41CB0">
              <w:rPr>
                <w:rFonts w:ascii="Verdana" w:hAnsi="Verdana"/>
                <w:color w:val="595959" w:themeColor="text1" w:themeTint="A6"/>
                <w:sz w:val="20"/>
                <w:szCs w:val="20"/>
              </w:rPr>
              <w:t>Waiting to use a cell phone until they were parked and out of the flow of traffic</w:t>
            </w:r>
          </w:p>
        </w:tc>
        <w:tc>
          <w:tcPr>
            <w:tcW w:w="990" w:type="dxa"/>
          </w:tcPr>
          <w:p w14:paraId="6F097923" w14:textId="77777777" w:rsidR="008C0322" w:rsidRPr="00B41CB0" w:rsidRDefault="008C0322" w:rsidP="000B6474">
            <w:pPr>
              <w:jc w:val="center"/>
              <w:rPr>
                <w:rFonts w:ascii="Verdana" w:hAnsi="Verdana"/>
                <w:color w:val="595959" w:themeColor="text1" w:themeTint="A6"/>
                <w:sz w:val="20"/>
                <w:szCs w:val="20"/>
              </w:rPr>
            </w:pPr>
            <w:r w:rsidRPr="00B41CB0">
              <w:rPr>
                <w:rFonts w:ascii="Verdana" w:hAnsi="Verdana"/>
                <w:color w:val="595959" w:themeColor="text1" w:themeTint="A6"/>
                <w:sz w:val="20"/>
                <w:szCs w:val="20"/>
              </w:rPr>
              <w:t>9.6</w:t>
            </w:r>
          </w:p>
        </w:tc>
      </w:tr>
      <w:tr w:rsidR="008C0322" w:rsidRPr="00B41CB0" w14:paraId="5E2A96F1" w14:textId="77777777" w:rsidTr="00B41CB0">
        <w:tc>
          <w:tcPr>
            <w:tcW w:w="5665" w:type="dxa"/>
          </w:tcPr>
          <w:p w14:paraId="1939D696" w14:textId="77777777" w:rsidR="008C0322" w:rsidRPr="00B41CB0" w:rsidRDefault="008C0322" w:rsidP="008C0322">
            <w:pPr>
              <w:rPr>
                <w:rFonts w:ascii="Verdana" w:hAnsi="Verdana"/>
                <w:color w:val="595959" w:themeColor="text1" w:themeTint="A6"/>
                <w:sz w:val="20"/>
                <w:szCs w:val="20"/>
              </w:rPr>
            </w:pPr>
            <w:r w:rsidRPr="00B41CB0">
              <w:rPr>
                <w:rFonts w:ascii="Verdana" w:hAnsi="Verdana"/>
                <w:color w:val="595959" w:themeColor="text1" w:themeTint="A6"/>
                <w:sz w:val="20"/>
                <w:szCs w:val="20"/>
              </w:rPr>
              <w:t xml:space="preserve">Starting music or a GPS before driving </w:t>
            </w:r>
          </w:p>
        </w:tc>
        <w:tc>
          <w:tcPr>
            <w:tcW w:w="990" w:type="dxa"/>
          </w:tcPr>
          <w:p w14:paraId="5AEA00B9" w14:textId="77777777" w:rsidR="008C0322" w:rsidRPr="00B41CB0" w:rsidRDefault="008C0322" w:rsidP="000B6474">
            <w:pPr>
              <w:jc w:val="center"/>
              <w:rPr>
                <w:rFonts w:ascii="Verdana" w:hAnsi="Verdana"/>
                <w:color w:val="595959" w:themeColor="text1" w:themeTint="A6"/>
                <w:sz w:val="20"/>
                <w:szCs w:val="20"/>
              </w:rPr>
            </w:pPr>
            <w:r w:rsidRPr="00B41CB0">
              <w:rPr>
                <w:rFonts w:ascii="Verdana" w:hAnsi="Verdana"/>
                <w:color w:val="595959" w:themeColor="text1" w:themeTint="A6"/>
                <w:sz w:val="20"/>
                <w:szCs w:val="20"/>
              </w:rPr>
              <w:t>9.6</w:t>
            </w:r>
          </w:p>
        </w:tc>
      </w:tr>
    </w:tbl>
    <w:p w14:paraId="22ED7E4F" w14:textId="77777777" w:rsidR="008C0322" w:rsidRPr="00B41CB0" w:rsidRDefault="008C0322" w:rsidP="008C0322">
      <w:pPr>
        <w:rPr>
          <w:rFonts w:ascii="Verdana" w:hAnsi="Verdana"/>
          <w:i/>
          <w:iCs/>
          <w:color w:val="595959" w:themeColor="text1" w:themeTint="A6"/>
          <w:sz w:val="18"/>
          <w:szCs w:val="18"/>
        </w:rPr>
      </w:pPr>
      <w:r w:rsidRPr="00B41CB0">
        <w:rPr>
          <w:rFonts w:ascii="Verdana" w:hAnsi="Verdana"/>
          <w:i/>
          <w:iCs/>
          <w:color w:val="595959" w:themeColor="text1" w:themeTint="A6"/>
          <w:sz w:val="18"/>
          <w:szCs w:val="18"/>
        </w:rPr>
        <w:t>DTop3 = % of respondents who rated the distracting behavior in the top 3 tiers of dangerous</w:t>
      </w:r>
    </w:p>
    <w:p w14:paraId="0C135F9D" w14:textId="2E11DECE" w:rsidR="008C0322" w:rsidRDefault="008C0322" w:rsidP="008C0322">
      <w:pPr>
        <w:rPr>
          <w:rFonts w:ascii="Verdana" w:hAnsi="Verdana"/>
          <w:b/>
          <w:bCs/>
          <w:color w:val="595959" w:themeColor="text1" w:themeTint="A6"/>
          <w:sz w:val="20"/>
          <w:szCs w:val="20"/>
          <w:u w:val="single"/>
        </w:rPr>
      </w:pPr>
    </w:p>
    <w:p w14:paraId="77900E92" w14:textId="0AA1D445" w:rsidR="002E53AD" w:rsidRDefault="002E53AD" w:rsidP="002E53AD">
      <w:pPr>
        <w:tabs>
          <w:tab w:val="left" w:pos="360"/>
        </w:tabs>
        <w:spacing w:after="120"/>
        <w:rPr>
          <w:rFonts w:ascii="Verdana" w:hAnsi="Verdana"/>
          <w:color w:val="595959" w:themeColor="text1" w:themeTint="A6"/>
          <w:sz w:val="20"/>
          <w:szCs w:val="20"/>
        </w:rPr>
      </w:pPr>
      <w:r>
        <w:rPr>
          <w:rFonts w:ascii="Verdana" w:hAnsi="Verdana"/>
          <w:color w:val="595959" w:themeColor="text1" w:themeTint="A6"/>
          <w:sz w:val="20"/>
          <w:szCs w:val="20"/>
        </w:rPr>
        <w:t>Chart BF3 indicates:</w:t>
      </w:r>
    </w:p>
    <w:p w14:paraId="6C8BF0CC" w14:textId="77777777" w:rsidR="002E53AD" w:rsidRPr="000C10C8" w:rsidRDefault="002E53AD" w:rsidP="002E53AD">
      <w:pPr>
        <w:tabs>
          <w:tab w:val="left" w:pos="360"/>
        </w:tabs>
        <w:spacing w:after="120"/>
        <w:rPr>
          <w:rFonts w:ascii="Verdana" w:hAnsi="Verdana"/>
          <w:color w:val="595959" w:themeColor="text1" w:themeTint="A6"/>
          <w:sz w:val="20"/>
          <w:szCs w:val="20"/>
        </w:rPr>
      </w:pPr>
      <w:r w:rsidRPr="000C10C8">
        <w:rPr>
          <w:rFonts w:ascii="Verdana" w:hAnsi="Verdana"/>
          <w:color w:val="595959" w:themeColor="text1" w:themeTint="A6"/>
          <w:sz w:val="20"/>
          <w:szCs w:val="20"/>
        </w:rPr>
        <w:t>Respondents seem to assess how dangerous a distracted behavior is based on the type of distraction, not w</w:t>
      </w:r>
      <w:r>
        <w:rPr>
          <w:rFonts w:ascii="Verdana" w:hAnsi="Verdana"/>
          <w:color w:val="595959" w:themeColor="text1" w:themeTint="A6"/>
          <w:sz w:val="20"/>
          <w:szCs w:val="20"/>
        </w:rPr>
        <w:t>heth</w:t>
      </w:r>
      <w:r w:rsidRPr="000C10C8">
        <w:rPr>
          <w:rFonts w:ascii="Verdana" w:hAnsi="Verdana"/>
          <w:color w:val="595959" w:themeColor="text1" w:themeTint="A6"/>
          <w:sz w:val="20"/>
          <w:szCs w:val="20"/>
        </w:rPr>
        <w:t>er or not they participate in that behavior.</w:t>
      </w:r>
    </w:p>
    <w:p w14:paraId="4FA1A264" w14:textId="77777777" w:rsidR="002E53AD" w:rsidRDefault="002E53AD" w:rsidP="00811122">
      <w:pPr>
        <w:pStyle w:val="ListParagraph"/>
        <w:numPr>
          <w:ilvl w:val="0"/>
          <w:numId w:val="15"/>
        </w:numPr>
        <w:tabs>
          <w:tab w:val="left" w:pos="360"/>
        </w:tabs>
        <w:spacing w:after="120"/>
        <w:contextualSpacing w:val="0"/>
        <w:rPr>
          <w:rFonts w:ascii="Verdana" w:hAnsi="Verdana"/>
          <w:color w:val="595959" w:themeColor="text1" w:themeTint="A6"/>
          <w:sz w:val="20"/>
          <w:szCs w:val="20"/>
        </w:rPr>
      </w:pPr>
      <w:r w:rsidRPr="001E796E">
        <w:rPr>
          <w:rFonts w:ascii="Verdana" w:hAnsi="Verdana"/>
          <w:color w:val="595959" w:themeColor="text1" w:themeTint="A6"/>
          <w:sz w:val="20"/>
          <w:szCs w:val="20"/>
        </w:rPr>
        <w:t>The top four dangerous behaviors tend to require the biggest shift in focus from driving to their phone</w:t>
      </w:r>
      <w:r>
        <w:rPr>
          <w:rFonts w:ascii="Verdana" w:hAnsi="Verdana"/>
          <w:color w:val="595959" w:themeColor="text1" w:themeTint="A6"/>
          <w:sz w:val="20"/>
          <w:szCs w:val="20"/>
        </w:rPr>
        <w:t>:</w:t>
      </w:r>
    </w:p>
    <w:p w14:paraId="06DFBFE8" w14:textId="77777777" w:rsidR="002E53AD" w:rsidRDefault="002E53AD" w:rsidP="00811122">
      <w:pPr>
        <w:pStyle w:val="ListParagraph"/>
        <w:numPr>
          <w:ilvl w:val="1"/>
          <w:numId w:val="15"/>
        </w:numPr>
        <w:tabs>
          <w:tab w:val="left" w:pos="360"/>
        </w:tabs>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Watched a video or played a game</w:t>
      </w:r>
    </w:p>
    <w:p w14:paraId="50D1D822" w14:textId="77777777" w:rsidR="002E53AD" w:rsidRDefault="002E53AD" w:rsidP="00811122">
      <w:pPr>
        <w:pStyle w:val="ListParagraph"/>
        <w:numPr>
          <w:ilvl w:val="1"/>
          <w:numId w:val="15"/>
        </w:numPr>
        <w:tabs>
          <w:tab w:val="left" w:pos="360"/>
        </w:tabs>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Surfed the web</w:t>
      </w:r>
    </w:p>
    <w:p w14:paraId="1D5D7AAD" w14:textId="77777777" w:rsidR="002E53AD" w:rsidRDefault="002E53AD" w:rsidP="00811122">
      <w:pPr>
        <w:pStyle w:val="ListParagraph"/>
        <w:numPr>
          <w:ilvl w:val="1"/>
          <w:numId w:val="15"/>
        </w:numPr>
        <w:tabs>
          <w:tab w:val="left" w:pos="360"/>
        </w:tabs>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Posted on social media</w:t>
      </w:r>
    </w:p>
    <w:p w14:paraId="26380F06" w14:textId="77777777" w:rsidR="002E53AD" w:rsidRPr="00CD75D2" w:rsidRDefault="002E53AD" w:rsidP="00811122">
      <w:pPr>
        <w:pStyle w:val="ListParagraph"/>
        <w:numPr>
          <w:ilvl w:val="1"/>
          <w:numId w:val="15"/>
        </w:numPr>
        <w:tabs>
          <w:tab w:val="left" w:pos="360"/>
        </w:tabs>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Typed into a cell phone</w:t>
      </w:r>
    </w:p>
    <w:p w14:paraId="7E9D4EF0" w14:textId="1B2353A7" w:rsidR="002E53AD" w:rsidRPr="002E53AD" w:rsidRDefault="00CD75D2" w:rsidP="00811122">
      <w:pPr>
        <w:pStyle w:val="ListParagraph"/>
        <w:numPr>
          <w:ilvl w:val="0"/>
          <w:numId w:val="15"/>
        </w:numPr>
        <w:spacing w:after="120"/>
        <w:contextualSpacing w:val="0"/>
        <w:rPr>
          <w:rFonts w:ascii="Verdana" w:hAnsi="Verdana"/>
          <w:color w:val="595959" w:themeColor="text1" w:themeTint="A6"/>
          <w:sz w:val="20"/>
          <w:szCs w:val="20"/>
        </w:rPr>
      </w:pPr>
      <w:r w:rsidRPr="00CD75D2">
        <w:rPr>
          <w:rFonts w:ascii="Verdana" w:hAnsi="Verdana"/>
          <w:color w:val="595959" w:themeColor="text1" w:themeTint="A6"/>
          <w:sz w:val="20"/>
          <w:szCs w:val="20"/>
        </w:rPr>
        <w:t>However, two of the</w:t>
      </w:r>
      <w:r w:rsidR="00EA4754">
        <w:rPr>
          <w:rFonts w:ascii="Verdana" w:hAnsi="Verdana"/>
          <w:color w:val="595959" w:themeColor="text1" w:themeTint="A6"/>
          <w:sz w:val="20"/>
          <w:szCs w:val="20"/>
        </w:rPr>
        <w:t xml:space="preserve"> </w:t>
      </w:r>
      <w:r w:rsidR="002E53AD">
        <w:rPr>
          <w:rFonts w:ascii="Verdana" w:hAnsi="Verdana"/>
          <w:color w:val="595959" w:themeColor="text1" w:themeTint="A6"/>
          <w:sz w:val="20"/>
          <w:szCs w:val="20"/>
        </w:rPr>
        <w:t>four</w:t>
      </w:r>
      <w:r w:rsidRPr="00CD75D2">
        <w:rPr>
          <w:rFonts w:ascii="Verdana" w:hAnsi="Verdana"/>
          <w:color w:val="595959" w:themeColor="text1" w:themeTint="A6"/>
          <w:sz w:val="20"/>
          <w:szCs w:val="20"/>
        </w:rPr>
        <w:t xml:space="preserve"> </w:t>
      </w:r>
      <w:r w:rsidR="002E53AD" w:rsidRPr="00CD75D2">
        <w:rPr>
          <w:rFonts w:ascii="Verdana" w:hAnsi="Verdana"/>
          <w:color w:val="595959" w:themeColor="text1" w:themeTint="A6"/>
          <w:sz w:val="20"/>
          <w:szCs w:val="20"/>
        </w:rPr>
        <w:t xml:space="preserve">behaviors that respondents think are </w:t>
      </w:r>
      <w:r w:rsidRPr="00CD75D2">
        <w:rPr>
          <w:rFonts w:ascii="Verdana" w:hAnsi="Verdana"/>
          <w:color w:val="595959" w:themeColor="text1" w:themeTint="A6"/>
          <w:sz w:val="20"/>
          <w:szCs w:val="20"/>
        </w:rPr>
        <w:t>most dangerous are among the top four in terms of self-reported frequency: “surfed the web” and “typed into a cell phone.”</w:t>
      </w:r>
    </w:p>
    <w:p w14:paraId="7C99BEAA" w14:textId="77777777" w:rsidR="002E53AD" w:rsidRPr="002E53AD" w:rsidRDefault="002E53AD" w:rsidP="008C0322">
      <w:pPr>
        <w:rPr>
          <w:rFonts w:ascii="Verdana" w:hAnsi="Verdana"/>
          <w:color w:val="595959" w:themeColor="text1" w:themeTint="A6"/>
          <w:sz w:val="20"/>
          <w:szCs w:val="20"/>
        </w:rPr>
      </w:pPr>
    </w:p>
    <w:p w14:paraId="5E47C560" w14:textId="3AEA1579" w:rsidR="008C0322" w:rsidRPr="008C0322" w:rsidRDefault="008C0322" w:rsidP="00C30905">
      <w:pPr>
        <w:spacing w:after="120"/>
        <w:rPr>
          <w:rFonts w:ascii="Verdana" w:hAnsi="Verdana"/>
          <w:b/>
          <w:bCs/>
          <w:i/>
          <w:iCs/>
          <w:color w:val="595959" w:themeColor="text1" w:themeTint="A6"/>
          <w:sz w:val="20"/>
          <w:szCs w:val="20"/>
        </w:rPr>
      </w:pPr>
      <w:bookmarkStart w:id="31" w:name="_Hlk20477008"/>
      <w:r w:rsidRPr="008C0322">
        <w:rPr>
          <w:rFonts w:ascii="Verdana" w:hAnsi="Verdana"/>
          <w:b/>
          <w:bCs/>
          <w:color w:val="595959" w:themeColor="text1" w:themeTint="A6"/>
          <w:sz w:val="20"/>
          <w:szCs w:val="20"/>
          <w:u w:val="single"/>
        </w:rPr>
        <w:t>Impaired Driving</w:t>
      </w:r>
      <w:r w:rsidR="00C30905">
        <w:rPr>
          <w:rFonts w:ascii="Verdana" w:hAnsi="Verdana"/>
          <w:b/>
          <w:bCs/>
          <w:color w:val="595959" w:themeColor="text1" w:themeTint="A6"/>
          <w:sz w:val="20"/>
          <w:szCs w:val="20"/>
          <w:u w:val="single"/>
        </w:rPr>
        <w:t xml:space="preserve"> Behaviors</w:t>
      </w:r>
    </w:p>
    <w:p w14:paraId="5119313F" w14:textId="413E7621" w:rsidR="00C30905" w:rsidRDefault="00C30905" w:rsidP="00C30905">
      <w:pPr>
        <w:spacing w:after="120"/>
        <w:rPr>
          <w:rFonts w:ascii="Verdana" w:hAnsi="Verdana"/>
          <w:color w:val="595959" w:themeColor="text1" w:themeTint="A6"/>
          <w:sz w:val="20"/>
          <w:szCs w:val="20"/>
        </w:rPr>
      </w:pPr>
      <w:r w:rsidRPr="00C30905">
        <w:rPr>
          <w:rFonts w:ascii="Verdana" w:hAnsi="Verdana"/>
          <w:color w:val="595959" w:themeColor="text1" w:themeTint="A6"/>
          <w:sz w:val="20"/>
          <w:szCs w:val="20"/>
        </w:rPr>
        <w:t xml:space="preserve">Respondents in </w:t>
      </w:r>
      <w:r>
        <w:rPr>
          <w:rFonts w:ascii="Verdana" w:hAnsi="Verdana"/>
          <w:color w:val="595959" w:themeColor="text1" w:themeTint="A6"/>
          <w:sz w:val="20"/>
          <w:szCs w:val="20"/>
        </w:rPr>
        <w:t>Benton/Franklin</w:t>
      </w:r>
      <w:r w:rsidRPr="00C30905">
        <w:rPr>
          <w:rFonts w:ascii="Verdana" w:hAnsi="Verdana"/>
          <w:color w:val="595959" w:themeColor="text1" w:themeTint="A6"/>
          <w:sz w:val="20"/>
          <w:szCs w:val="20"/>
        </w:rPr>
        <w:t xml:space="preserve"> counties who have consumed alcohol or marijuana and driven in the last 30 days (n=</w:t>
      </w:r>
      <w:r>
        <w:rPr>
          <w:rFonts w:ascii="Verdana" w:hAnsi="Verdana"/>
          <w:color w:val="595959" w:themeColor="text1" w:themeTint="A6"/>
          <w:sz w:val="20"/>
          <w:szCs w:val="20"/>
        </w:rPr>
        <w:t>74</w:t>
      </w:r>
      <w:r w:rsidRPr="00C30905">
        <w:rPr>
          <w:rFonts w:ascii="Verdana" w:hAnsi="Verdana"/>
          <w:color w:val="595959" w:themeColor="text1" w:themeTint="A6"/>
          <w:sz w:val="20"/>
          <w:szCs w:val="20"/>
        </w:rPr>
        <w:t xml:space="preserve">) were asked to estimate how frequently they (Self) drove within 2 hours of consuming alcohol, marijuana or both. </w:t>
      </w:r>
    </w:p>
    <w:p w14:paraId="026BEEB0" w14:textId="2C6D2381" w:rsidR="008C0322" w:rsidRDefault="00C30905" w:rsidP="00C30905">
      <w:pPr>
        <w:spacing w:after="120"/>
        <w:rPr>
          <w:rFonts w:ascii="Verdana" w:hAnsi="Verdana"/>
          <w:color w:val="595959" w:themeColor="text1" w:themeTint="A6"/>
          <w:sz w:val="20"/>
          <w:szCs w:val="20"/>
        </w:rPr>
      </w:pPr>
      <w:r w:rsidRPr="00C30905">
        <w:rPr>
          <w:rFonts w:ascii="Verdana" w:hAnsi="Verdana"/>
          <w:color w:val="595959" w:themeColor="text1" w:themeTint="A6"/>
          <w:sz w:val="20"/>
          <w:szCs w:val="20"/>
        </w:rPr>
        <w:t>All respondents (n=</w:t>
      </w:r>
      <w:r>
        <w:rPr>
          <w:rFonts w:ascii="Verdana" w:hAnsi="Verdana"/>
          <w:color w:val="595959" w:themeColor="text1" w:themeTint="A6"/>
          <w:sz w:val="20"/>
          <w:szCs w:val="20"/>
        </w:rPr>
        <w:t>135</w:t>
      </w:r>
      <w:r w:rsidRPr="00C30905">
        <w:rPr>
          <w:rFonts w:ascii="Verdana" w:hAnsi="Verdana"/>
          <w:color w:val="595959" w:themeColor="text1" w:themeTint="A6"/>
          <w:sz w:val="20"/>
          <w:szCs w:val="20"/>
        </w:rPr>
        <w:t>) were asked to estimate how frequently other people in their county (Others) drove within 2 hours of consuming alcohol, marijuana or both.</w:t>
      </w:r>
    </w:p>
    <w:p w14:paraId="71F7DE6E" w14:textId="77777777" w:rsidR="000512E3" w:rsidRPr="00C30905" w:rsidRDefault="000512E3" w:rsidP="00C30905">
      <w:pPr>
        <w:spacing w:after="120"/>
        <w:rPr>
          <w:rFonts w:ascii="Verdana" w:hAnsi="Verdana"/>
          <w:color w:val="595959" w:themeColor="text1" w:themeTint="A6"/>
          <w:sz w:val="20"/>
          <w:szCs w:val="20"/>
        </w:rPr>
      </w:pPr>
    </w:p>
    <w:p w14:paraId="139CB40C" w14:textId="77777777" w:rsidR="002A3410" w:rsidRDefault="002A3410">
      <w:pPr>
        <w:rPr>
          <w:rFonts w:ascii="Verdana" w:hAnsi="Verdana"/>
          <w:b/>
          <w:bCs/>
          <w:i/>
          <w:iCs/>
          <w:color w:val="595959" w:themeColor="text1" w:themeTint="A6"/>
          <w:sz w:val="20"/>
          <w:szCs w:val="20"/>
        </w:rPr>
      </w:pPr>
      <w:r>
        <w:rPr>
          <w:rFonts w:ascii="Verdana" w:hAnsi="Verdana"/>
          <w:b/>
          <w:bCs/>
          <w:i/>
          <w:iCs/>
          <w:color w:val="595959" w:themeColor="text1" w:themeTint="A6"/>
          <w:sz w:val="20"/>
          <w:szCs w:val="20"/>
        </w:rPr>
        <w:br w:type="page"/>
      </w:r>
    </w:p>
    <w:p w14:paraId="01B07E41" w14:textId="04ED031A" w:rsidR="008C0322" w:rsidRPr="008C0322" w:rsidRDefault="008C0322" w:rsidP="008C0322">
      <w:pPr>
        <w:rPr>
          <w:rFonts w:ascii="Verdana" w:hAnsi="Verdana"/>
          <w:b/>
          <w:bCs/>
          <w:i/>
          <w:iCs/>
          <w:color w:val="595959" w:themeColor="text1" w:themeTint="A6"/>
          <w:sz w:val="20"/>
          <w:szCs w:val="20"/>
        </w:rPr>
      </w:pPr>
      <w:r w:rsidRPr="008C0322">
        <w:rPr>
          <w:rFonts w:ascii="Verdana" w:hAnsi="Verdana"/>
          <w:b/>
          <w:bCs/>
          <w:i/>
          <w:iCs/>
          <w:color w:val="595959" w:themeColor="text1" w:themeTint="A6"/>
          <w:sz w:val="20"/>
          <w:szCs w:val="20"/>
        </w:rPr>
        <w:t xml:space="preserve">Chart </w:t>
      </w:r>
      <w:r w:rsidR="00C30905">
        <w:rPr>
          <w:rFonts w:ascii="Verdana" w:hAnsi="Verdana"/>
          <w:b/>
          <w:bCs/>
          <w:i/>
          <w:iCs/>
          <w:color w:val="595959" w:themeColor="text1" w:themeTint="A6"/>
          <w:sz w:val="20"/>
          <w:szCs w:val="20"/>
        </w:rPr>
        <w:t>BF7</w:t>
      </w:r>
    </w:p>
    <w:p w14:paraId="6AE82C73" w14:textId="0CA003E2" w:rsidR="008C0322" w:rsidRDefault="008C0322" w:rsidP="008C0322">
      <w:pPr>
        <w:rPr>
          <w:rFonts w:ascii="Verdana" w:hAnsi="Verdana"/>
          <w:i/>
          <w:iCs/>
          <w:color w:val="595959" w:themeColor="text1" w:themeTint="A6"/>
          <w:sz w:val="20"/>
          <w:szCs w:val="20"/>
        </w:rPr>
      </w:pPr>
      <w:r w:rsidRPr="00C30905">
        <w:rPr>
          <w:rFonts w:ascii="Verdana" w:hAnsi="Verdana"/>
          <w:i/>
          <w:iCs/>
          <w:color w:val="595959" w:themeColor="text1" w:themeTint="A6"/>
          <w:sz w:val="20"/>
          <w:szCs w:val="20"/>
        </w:rPr>
        <w:t xml:space="preserve">Benton/Franklin – Comparison of the frequency survey respondents reported for driving impaired (Self) compared to their perception of others in their county (Others) </w:t>
      </w:r>
    </w:p>
    <w:bookmarkEnd w:id="31"/>
    <w:p w14:paraId="4AD7E85A" w14:textId="77777777" w:rsidR="00C30905" w:rsidRPr="00C30905" w:rsidRDefault="00C30905" w:rsidP="008C0322">
      <w:pPr>
        <w:rPr>
          <w:rFonts w:ascii="Verdana" w:hAnsi="Verdana"/>
          <w:i/>
          <w:iCs/>
          <w:color w:val="595959" w:themeColor="text1" w:themeTint="A6"/>
          <w:sz w:val="20"/>
          <w:szCs w:val="20"/>
        </w:rPr>
      </w:pPr>
    </w:p>
    <w:tbl>
      <w:tblPr>
        <w:tblStyle w:val="TableGrid"/>
        <w:tblW w:w="9810" w:type="dxa"/>
        <w:tblInd w:w="-195" w:type="dxa"/>
        <w:tblLayout w:type="fixed"/>
        <w:tblLook w:val="04A0" w:firstRow="1" w:lastRow="0" w:firstColumn="1" w:lastColumn="0" w:noHBand="0" w:noVBand="1"/>
      </w:tblPr>
      <w:tblGrid>
        <w:gridCol w:w="2430"/>
        <w:gridCol w:w="1260"/>
        <w:gridCol w:w="1260"/>
        <w:gridCol w:w="1170"/>
        <w:gridCol w:w="1350"/>
        <w:gridCol w:w="1080"/>
        <w:gridCol w:w="1260"/>
      </w:tblGrid>
      <w:tr w:rsidR="008C0322" w:rsidRPr="008C0322" w14:paraId="1CCF19FC" w14:textId="77777777" w:rsidTr="00C30905">
        <w:trPr>
          <w:trHeight w:val="568"/>
        </w:trPr>
        <w:tc>
          <w:tcPr>
            <w:tcW w:w="2430" w:type="dxa"/>
            <w:tcBorders>
              <w:top w:val="single" w:sz="12" w:space="0" w:color="auto"/>
              <w:left w:val="single" w:sz="12" w:space="0" w:color="auto"/>
              <w:bottom w:val="single" w:sz="12" w:space="0" w:color="auto"/>
              <w:right w:val="single" w:sz="12" w:space="0" w:color="auto"/>
            </w:tcBorders>
            <w:shd w:val="clear" w:color="auto" w:fill="7F7F7F" w:themeFill="text1" w:themeFillTint="80"/>
          </w:tcPr>
          <w:p w14:paraId="36EFB5F8" w14:textId="77777777" w:rsidR="008C0322" w:rsidRPr="00C30905" w:rsidRDefault="008C0322" w:rsidP="00C30905">
            <w:pPr>
              <w:jc w:val="center"/>
              <w:rPr>
                <w:rFonts w:ascii="Verdana" w:hAnsi="Verdana"/>
                <w:b/>
                <w:bCs/>
                <w:color w:val="FFFFFF" w:themeColor="background1"/>
                <w:sz w:val="20"/>
                <w:szCs w:val="20"/>
              </w:rPr>
            </w:pPr>
            <w:r w:rsidRPr="00C30905">
              <w:rPr>
                <w:rFonts w:ascii="Verdana" w:hAnsi="Verdana"/>
                <w:b/>
                <w:bCs/>
                <w:color w:val="FFFFFF" w:themeColor="background1"/>
                <w:sz w:val="20"/>
                <w:szCs w:val="20"/>
              </w:rPr>
              <w:t>Frequency past 30 days</w:t>
            </w:r>
          </w:p>
        </w:tc>
        <w:tc>
          <w:tcPr>
            <w:tcW w:w="2520" w:type="dxa"/>
            <w:gridSpan w:val="2"/>
            <w:tcBorders>
              <w:top w:val="single" w:sz="12" w:space="0" w:color="auto"/>
              <w:left w:val="single" w:sz="12" w:space="0" w:color="auto"/>
              <w:bottom w:val="single" w:sz="12" w:space="0" w:color="auto"/>
              <w:right w:val="single" w:sz="12" w:space="0" w:color="auto"/>
            </w:tcBorders>
            <w:shd w:val="clear" w:color="auto" w:fill="4472C4" w:themeFill="accent5"/>
          </w:tcPr>
          <w:p w14:paraId="2524B25A" w14:textId="77777777" w:rsidR="008C0322" w:rsidRPr="00C30905" w:rsidRDefault="008C0322" w:rsidP="00C30905">
            <w:pPr>
              <w:jc w:val="center"/>
              <w:rPr>
                <w:rFonts w:ascii="Verdana" w:hAnsi="Verdana"/>
                <w:b/>
                <w:bCs/>
                <w:color w:val="FFFFFF" w:themeColor="background1"/>
                <w:sz w:val="20"/>
                <w:szCs w:val="20"/>
              </w:rPr>
            </w:pPr>
            <w:r w:rsidRPr="00C30905">
              <w:rPr>
                <w:rFonts w:ascii="Verdana" w:hAnsi="Verdana"/>
                <w:b/>
                <w:bCs/>
                <w:color w:val="FFFFFF" w:themeColor="background1"/>
                <w:sz w:val="20"/>
                <w:szCs w:val="20"/>
              </w:rPr>
              <w:t>Alcohol</w:t>
            </w:r>
          </w:p>
        </w:tc>
        <w:tc>
          <w:tcPr>
            <w:tcW w:w="2520" w:type="dxa"/>
            <w:gridSpan w:val="2"/>
            <w:tcBorders>
              <w:top w:val="single" w:sz="12" w:space="0" w:color="auto"/>
              <w:left w:val="single" w:sz="12" w:space="0" w:color="auto"/>
              <w:bottom w:val="single" w:sz="12" w:space="0" w:color="auto"/>
              <w:right w:val="single" w:sz="12" w:space="0" w:color="auto"/>
            </w:tcBorders>
            <w:shd w:val="clear" w:color="auto" w:fill="8496B0" w:themeFill="text2" w:themeFillTint="99"/>
          </w:tcPr>
          <w:p w14:paraId="0BDAF693" w14:textId="77777777" w:rsidR="008C0322" w:rsidRPr="00C30905" w:rsidRDefault="008C0322" w:rsidP="00C30905">
            <w:pPr>
              <w:jc w:val="center"/>
              <w:rPr>
                <w:rFonts w:ascii="Verdana" w:hAnsi="Verdana"/>
                <w:b/>
                <w:bCs/>
                <w:color w:val="FFFFFF" w:themeColor="background1"/>
                <w:sz w:val="20"/>
                <w:szCs w:val="20"/>
              </w:rPr>
            </w:pPr>
            <w:r w:rsidRPr="00C30905">
              <w:rPr>
                <w:rFonts w:ascii="Verdana" w:hAnsi="Verdana"/>
                <w:b/>
                <w:bCs/>
                <w:color w:val="FFFFFF" w:themeColor="background1"/>
                <w:sz w:val="20"/>
                <w:szCs w:val="20"/>
              </w:rPr>
              <w:t>Marijuana</w:t>
            </w:r>
          </w:p>
        </w:tc>
        <w:tc>
          <w:tcPr>
            <w:tcW w:w="2340" w:type="dxa"/>
            <w:gridSpan w:val="2"/>
            <w:tcBorders>
              <w:top w:val="single" w:sz="12" w:space="0" w:color="auto"/>
              <w:left w:val="single" w:sz="12" w:space="0" w:color="auto"/>
              <w:bottom w:val="single" w:sz="12" w:space="0" w:color="auto"/>
              <w:right w:val="single" w:sz="12" w:space="0" w:color="auto"/>
            </w:tcBorders>
            <w:shd w:val="clear" w:color="auto" w:fill="538135" w:themeFill="accent6" w:themeFillShade="BF"/>
          </w:tcPr>
          <w:p w14:paraId="6A320AA4" w14:textId="77777777" w:rsidR="008C0322" w:rsidRPr="00C30905" w:rsidRDefault="008C0322" w:rsidP="00C30905">
            <w:pPr>
              <w:jc w:val="center"/>
              <w:rPr>
                <w:rFonts w:ascii="Verdana" w:hAnsi="Verdana"/>
                <w:b/>
                <w:bCs/>
                <w:color w:val="FFFFFF" w:themeColor="background1"/>
                <w:sz w:val="20"/>
                <w:szCs w:val="20"/>
              </w:rPr>
            </w:pPr>
            <w:r w:rsidRPr="00C30905">
              <w:rPr>
                <w:rFonts w:ascii="Verdana" w:hAnsi="Verdana"/>
                <w:b/>
                <w:bCs/>
                <w:color w:val="FFFFFF" w:themeColor="background1"/>
                <w:sz w:val="20"/>
                <w:szCs w:val="20"/>
              </w:rPr>
              <w:t>Both Alcohol &amp; Marijuana</w:t>
            </w:r>
          </w:p>
        </w:tc>
      </w:tr>
      <w:tr w:rsidR="008C0322" w:rsidRPr="008C0322" w14:paraId="49BB05E9" w14:textId="77777777" w:rsidTr="00C30905">
        <w:trPr>
          <w:trHeight w:val="568"/>
        </w:trPr>
        <w:tc>
          <w:tcPr>
            <w:tcW w:w="2430" w:type="dxa"/>
            <w:tcBorders>
              <w:top w:val="single" w:sz="12" w:space="0" w:color="auto"/>
              <w:right w:val="single" w:sz="12" w:space="0" w:color="auto"/>
            </w:tcBorders>
            <w:shd w:val="clear" w:color="auto" w:fill="FFFFFF" w:themeFill="background1"/>
          </w:tcPr>
          <w:p w14:paraId="50249B4F" w14:textId="77777777" w:rsidR="008C0322" w:rsidRPr="00C30905" w:rsidRDefault="008C0322" w:rsidP="00C30905">
            <w:pPr>
              <w:jc w:val="center"/>
              <w:rPr>
                <w:rFonts w:ascii="Verdana" w:hAnsi="Verdana"/>
                <w:b/>
                <w:bCs/>
                <w:color w:val="FFFFFF" w:themeColor="background1"/>
                <w:sz w:val="20"/>
                <w:szCs w:val="20"/>
              </w:rPr>
            </w:pPr>
          </w:p>
        </w:tc>
        <w:tc>
          <w:tcPr>
            <w:tcW w:w="1260" w:type="dxa"/>
            <w:tcBorders>
              <w:top w:val="single" w:sz="12" w:space="0" w:color="auto"/>
              <w:left w:val="single" w:sz="12" w:space="0" w:color="auto"/>
              <w:bottom w:val="single" w:sz="2" w:space="0" w:color="auto"/>
              <w:right w:val="single" w:sz="12" w:space="0" w:color="auto"/>
            </w:tcBorders>
            <w:shd w:val="clear" w:color="auto" w:fill="4472C4" w:themeFill="accent5"/>
          </w:tcPr>
          <w:p w14:paraId="2766F979" w14:textId="77777777" w:rsidR="008C0322" w:rsidRPr="00C30905" w:rsidRDefault="008C0322" w:rsidP="00C30905">
            <w:pPr>
              <w:jc w:val="center"/>
              <w:rPr>
                <w:rFonts w:ascii="Verdana" w:hAnsi="Verdana"/>
                <w:b/>
                <w:bCs/>
                <w:color w:val="FFFFFF" w:themeColor="background1"/>
                <w:sz w:val="20"/>
                <w:szCs w:val="20"/>
              </w:rPr>
            </w:pPr>
            <w:r w:rsidRPr="00C30905">
              <w:rPr>
                <w:rFonts w:ascii="Verdana" w:hAnsi="Verdana"/>
                <w:b/>
                <w:bCs/>
                <w:color w:val="FFFFFF" w:themeColor="background1"/>
                <w:sz w:val="20"/>
                <w:szCs w:val="20"/>
              </w:rPr>
              <w:t>%Self</w:t>
            </w:r>
          </w:p>
          <w:p w14:paraId="347D4D48" w14:textId="77777777" w:rsidR="008C0322" w:rsidRPr="00C30905" w:rsidRDefault="008C0322" w:rsidP="00C30905">
            <w:pPr>
              <w:jc w:val="center"/>
              <w:rPr>
                <w:rFonts w:ascii="Verdana" w:hAnsi="Verdana"/>
                <w:b/>
                <w:bCs/>
                <w:color w:val="FFFFFF" w:themeColor="background1"/>
                <w:sz w:val="20"/>
                <w:szCs w:val="20"/>
              </w:rPr>
            </w:pPr>
            <w:r w:rsidRPr="00C30905">
              <w:rPr>
                <w:rFonts w:ascii="Verdana" w:hAnsi="Verdana"/>
                <w:b/>
                <w:bCs/>
                <w:color w:val="FFFFFF" w:themeColor="background1"/>
                <w:sz w:val="20"/>
                <w:szCs w:val="20"/>
              </w:rPr>
              <w:t>(n=74)*</w:t>
            </w:r>
          </w:p>
        </w:tc>
        <w:tc>
          <w:tcPr>
            <w:tcW w:w="1260" w:type="dxa"/>
            <w:tcBorders>
              <w:top w:val="single" w:sz="12" w:space="0" w:color="auto"/>
              <w:left w:val="single" w:sz="12" w:space="0" w:color="auto"/>
              <w:bottom w:val="single" w:sz="2" w:space="0" w:color="auto"/>
              <w:right w:val="single" w:sz="12" w:space="0" w:color="auto"/>
            </w:tcBorders>
            <w:shd w:val="clear" w:color="auto" w:fill="4472C4" w:themeFill="accent5"/>
          </w:tcPr>
          <w:p w14:paraId="460A9115" w14:textId="77777777" w:rsidR="008C0322" w:rsidRPr="00C30905" w:rsidRDefault="008C0322" w:rsidP="00C30905">
            <w:pPr>
              <w:jc w:val="center"/>
              <w:rPr>
                <w:rFonts w:ascii="Verdana" w:hAnsi="Verdana"/>
                <w:b/>
                <w:bCs/>
                <w:color w:val="FFFFFF" w:themeColor="background1"/>
                <w:sz w:val="20"/>
                <w:szCs w:val="20"/>
              </w:rPr>
            </w:pPr>
            <w:r w:rsidRPr="00C30905">
              <w:rPr>
                <w:rFonts w:ascii="Verdana" w:hAnsi="Verdana"/>
                <w:b/>
                <w:bCs/>
                <w:color w:val="FFFFFF" w:themeColor="background1"/>
                <w:sz w:val="20"/>
                <w:szCs w:val="20"/>
              </w:rPr>
              <w:t>%Others</w:t>
            </w:r>
          </w:p>
          <w:p w14:paraId="1E6CA8E0" w14:textId="77777777" w:rsidR="008C0322" w:rsidRPr="00C30905" w:rsidRDefault="008C0322" w:rsidP="00C30905">
            <w:pPr>
              <w:jc w:val="center"/>
              <w:rPr>
                <w:rFonts w:ascii="Verdana" w:hAnsi="Verdana"/>
                <w:b/>
                <w:bCs/>
                <w:color w:val="FFFFFF" w:themeColor="background1"/>
                <w:sz w:val="20"/>
                <w:szCs w:val="20"/>
              </w:rPr>
            </w:pPr>
            <w:r w:rsidRPr="00C30905">
              <w:rPr>
                <w:rFonts w:ascii="Verdana" w:hAnsi="Verdana"/>
                <w:b/>
                <w:bCs/>
                <w:color w:val="FFFFFF" w:themeColor="background1"/>
                <w:sz w:val="20"/>
                <w:szCs w:val="20"/>
              </w:rPr>
              <w:t>(n=135)</w:t>
            </w:r>
          </w:p>
        </w:tc>
        <w:tc>
          <w:tcPr>
            <w:tcW w:w="1170" w:type="dxa"/>
            <w:tcBorders>
              <w:top w:val="single" w:sz="12" w:space="0" w:color="auto"/>
              <w:left w:val="single" w:sz="12" w:space="0" w:color="auto"/>
            </w:tcBorders>
            <w:shd w:val="clear" w:color="auto" w:fill="8496B0" w:themeFill="text2" w:themeFillTint="99"/>
          </w:tcPr>
          <w:p w14:paraId="49974F79" w14:textId="77777777" w:rsidR="008C0322" w:rsidRPr="00C30905" w:rsidRDefault="008C0322" w:rsidP="00C30905">
            <w:pPr>
              <w:jc w:val="center"/>
              <w:rPr>
                <w:rFonts w:ascii="Verdana" w:hAnsi="Verdana"/>
                <w:b/>
                <w:bCs/>
                <w:color w:val="FFFFFF" w:themeColor="background1"/>
                <w:sz w:val="20"/>
                <w:szCs w:val="20"/>
              </w:rPr>
            </w:pPr>
            <w:r w:rsidRPr="00C30905">
              <w:rPr>
                <w:rFonts w:ascii="Verdana" w:hAnsi="Verdana"/>
                <w:b/>
                <w:bCs/>
                <w:color w:val="FFFFFF" w:themeColor="background1"/>
                <w:sz w:val="20"/>
                <w:szCs w:val="20"/>
              </w:rPr>
              <w:t>%Self</w:t>
            </w:r>
          </w:p>
          <w:p w14:paraId="4CD0B457" w14:textId="77777777" w:rsidR="008C0322" w:rsidRPr="00C30905" w:rsidRDefault="008C0322" w:rsidP="00C30905">
            <w:pPr>
              <w:jc w:val="center"/>
              <w:rPr>
                <w:rFonts w:ascii="Verdana" w:hAnsi="Verdana"/>
                <w:b/>
                <w:bCs/>
                <w:color w:val="FFFFFF" w:themeColor="background1"/>
                <w:sz w:val="20"/>
                <w:szCs w:val="20"/>
              </w:rPr>
            </w:pPr>
            <w:r w:rsidRPr="00C30905">
              <w:rPr>
                <w:rFonts w:ascii="Verdana" w:hAnsi="Verdana"/>
                <w:b/>
                <w:bCs/>
                <w:color w:val="FFFFFF" w:themeColor="background1"/>
                <w:sz w:val="20"/>
                <w:szCs w:val="20"/>
              </w:rPr>
              <w:t>(n=74)</w:t>
            </w:r>
          </w:p>
        </w:tc>
        <w:tc>
          <w:tcPr>
            <w:tcW w:w="1350" w:type="dxa"/>
            <w:tcBorders>
              <w:top w:val="single" w:sz="12" w:space="0" w:color="auto"/>
              <w:right w:val="single" w:sz="12" w:space="0" w:color="auto"/>
            </w:tcBorders>
            <w:shd w:val="clear" w:color="auto" w:fill="8496B0" w:themeFill="text2" w:themeFillTint="99"/>
          </w:tcPr>
          <w:p w14:paraId="7DA35035" w14:textId="77777777" w:rsidR="008C0322" w:rsidRPr="00C30905" w:rsidRDefault="008C0322" w:rsidP="00C30905">
            <w:pPr>
              <w:jc w:val="center"/>
              <w:rPr>
                <w:rFonts w:ascii="Verdana" w:hAnsi="Verdana"/>
                <w:b/>
                <w:bCs/>
                <w:color w:val="FFFFFF" w:themeColor="background1"/>
                <w:sz w:val="20"/>
                <w:szCs w:val="20"/>
              </w:rPr>
            </w:pPr>
            <w:r w:rsidRPr="00C30905">
              <w:rPr>
                <w:rFonts w:ascii="Verdana" w:hAnsi="Verdana"/>
                <w:b/>
                <w:bCs/>
                <w:color w:val="FFFFFF" w:themeColor="background1"/>
                <w:sz w:val="20"/>
                <w:szCs w:val="20"/>
              </w:rPr>
              <w:t>%Others</w:t>
            </w:r>
          </w:p>
          <w:p w14:paraId="7D4902F4" w14:textId="77777777" w:rsidR="008C0322" w:rsidRPr="00C30905" w:rsidRDefault="008C0322" w:rsidP="00C30905">
            <w:pPr>
              <w:jc w:val="center"/>
              <w:rPr>
                <w:rFonts w:ascii="Verdana" w:hAnsi="Verdana"/>
                <w:b/>
                <w:bCs/>
                <w:color w:val="FFFFFF" w:themeColor="background1"/>
                <w:sz w:val="20"/>
                <w:szCs w:val="20"/>
              </w:rPr>
            </w:pPr>
            <w:r w:rsidRPr="00C30905">
              <w:rPr>
                <w:rFonts w:ascii="Verdana" w:hAnsi="Verdana"/>
                <w:b/>
                <w:bCs/>
                <w:color w:val="FFFFFF" w:themeColor="background1"/>
                <w:sz w:val="20"/>
                <w:szCs w:val="20"/>
              </w:rPr>
              <w:t>(n=135)</w:t>
            </w:r>
          </w:p>
        </w:tc>
        <w:tc>
          <w:tcPr>
            <w:tcW w:w="1080" w:type="dxa"/>
            <w:tcBorders>
              <w:top w:val="single" w:sz="12" w:space="0" w:color="auto"/>
              <w:left w:val="single" w:sz="12" w:space="0" w:color="auto"/>
            </w:tcBorders>
            <w:shd w:val="clear" w:color="auto" w:fill="538135" w:themeFill="accent6" w:themeFillShade="BF"/>
          </w:tcPr>
          <w:p w14:paraId="750334A9" w14:textId="77777777" w:rsidR="008C0322" w:rsidRPr="00C30905" w:rsidRDefault="008C0322" w:rsidP="00C30905">
            <w:pPr>
              <w:jc w:val="center"/>
              <w:rPr>
                <w:rFonts w:ascii="Verdana" w:hAnsi="Verdana"/>
                <w:b/>
                <w:bCs/>
                <w:color w:val="FFFFFF" w:themeColor="background1"/>
                <w:sz w:val="20"/>
                <w:szCs w:val="20"/>
              </w:rPr>
            </w:pPr>
            <w:r w:rsidRPr="00C30905">
              <w:rPr>
                <w:rFonts w:ascii="Verdana" w:hAnsi="Verdana"/>
                <w:b/>
                <w:bCs/>
                <w:color w:val="FFFFFF" w:themeColor="background1"/>
                <w:sz w:val="20"/>
                <w:szCs w:val="20"/>
              </w:rPr>
              <w:t>%Self</w:t>
            </w:r>
          </w:p>
          <w:p w14:paraId="17083880" w14:textId="77777777" w:rsidR="008C0322" w:rsidRPr="00C30905" w:rsidRDefault="008C0322" w:rsidP="00C30905">
            <w:pPr>
              <w:jc w:val="center"/>
              <w:rPr>
                <w:rFonts w:ascii="Verdana" w:hAnsi="Verdana"/>
                <w:b/>
                <w:bCs/>
                <w:color w:val="FFFFFF" w:themeColor="background1"/>
                <w:sz w:val="20"/>
                <w:szCs w:val="20"/>
              </w:rPr>
            </w:pPr>
            <w:r w:rsidRPr="00C30905">
              <w:rPr>
                <w:rFonts w:ascii="Verdana" w:hAnsi="Verdana"/>
                <w:b/>
                <w:bCs/>
                <w:color w:val="FFFFFF" w:themeColor="background1"/>
                <w:sz w:val="20"/>
                <w:szCs w:val="20"/>
              </w:rPr>
              <w:t>(n=74)</w:t>
            </w:r>
          </w:p>
        </w:tc>
        <w:tc>
          <w:tcPr>
            <w:tcW w:w="1260" w:type="dxa"/>
            <w:tcBorders>
              <w:top w:val="single" w:sz="12" w:space="0" w:color="auto"/>
              <w:right w:val="single" w:sz="12" w:space="0" w:color="auto"/>
            </w:tcBorders>
            <w:shd w:val="clear" w:color="auto" w:fill="538135" w:themeFill="accent6" w:themeFillShade="BF"/>
          </w:tcPr>
          <w:p w14:paraId="316C38C7" w14:textId="77777777" w:rsidR="008C0322" w:rsidRPr="00C30905" w:rsidRDefault="008C0322" w:rsidP="00C30905">
            <w:pPr>
              <w:jc w:val="center"/>
              <w:rPr>
                <w:rFonts w:ascii="Verdana" w:hAnsi="Verdana"/>
                <w:b/>
                <w:bCs/>
                <w:color w:val="FFFFFF" w:themeColor="background1"/>
                <w:sz w:val="20"/>
                <w:szCs w:val="20"/>
              </w:rPr>
            </w:pPr>
            <w:r w:rsidRPr="00C30905">
              <w:rPr>
                <w:rFonts w:ascii="Verdana" w:hAnsi="Verdana"/>
                <w:b/>
                <w:bCs/>
                <w:color w:val="FFFFFF" w:themeColor="background1"/>
                <w:sz w:val="20"/>
                <w:szCs w:val="20"/>
              </w:rPr>
              <w:t>%Others</w:t>
            </w:r>
          </w:p>
          <w:p w14:paraId="1FCAFF90" w14:textId="77777777" w:rsidR="008C0322" w:rsidRPr="00C30905" w:rsidRDefault="008C0322" w:rsidP="00C30905">
            <w:pPr>
              <w:jc w:val="center"/>
              <w:rPr>
                <w:rFonts w:ascii="Verdana" w:hAnsi="Verdana"/>
                <w:b/>
                <w:bCs/>
                <w:color w:val="FFFFFF" w:themeColor="background1"/>
                <w:sz w:val="20"/>
                <w:szCs w:val="20"/>
              </w:rPr>
            </w:pPr>
            <w:r w:rsidRPr="00C30905">
              <w:rPr>
                <w:rFonts w:ascii="Verdana" w:hAnsi="Verdana"/>
                <w:b/>
                <w:bCs/>
                <w:color w:val="FFFFFF" w:themeColor="background1"/>
                <w:sz w:val="20"/>
                <w:szCs w:val="20"/>
              </w:rPr>
              <w:t>(n=135)</w:t>
            </w:r>
          </w:p>
        </w:tc>
      </w:tr>
      <w:tr w:rsidR="008C0322" w:rsidRPr="008C0322" w14:paraId="0F96207C" w14:textId="77777777" w:rsidTr="00C30905">
        <w:trPr>
          <w:trHeight w:val="252"/>
        </w:trPr>
        <w:tc>
          <w:tcPr>
            <w:tcW w:w="2430" w:type="dxa"/>
            <w:tcBorders>
              <w:right w:val="single" w:sz="12" w:space="0" w:color="auto"/>
            </w:tcBorders>
          </w:tcPr>
          <w:p w14:paraId="26DEAA3E" w14:textId="77777777" w:rsidR="008C0322" w:rsidRPr="00DC735F" w:rsidRDefault="008C0322" w:rsidP="008C0322">
            <w:pPr>
              <w:rPr>
                <w:rFonts w:ascii="Verdana" w:hAnsi="Verdana"/>
                <w:color w:val="595959" w:themeColor="text1" w:themeTint="A6"/>
                <w:sz w:val="20"/>
                <w:szCs w:val="20"/>
              </w:rPr>
            </w:pPr>
            <w:r w:rsidRPr="00DC735F">
              <w:rPr>
                <w:rFonts w:ascii="Verdana" w:hAnsi="Verdana"/>
                <w:color w:val="595959" w:themeColor="text1" w:themeTint="A6"/>
                <w:sz w:val="20"/>
                <w:szCs w:val="20"/>
              </w:rPr>
              <w:t>Never</w:t>
            </w:r>
          </w:p>
        </w:tc>
        <w:tc>
          <w:tcPr>
            <w:tcW w:w="1260" w:type="dxa"/>
            <w:tcBorders>
              <w:top w:val="single" w:sz="2" w:space="0" w:color="auto"/>
              <w:left w:val="single" w:sz="12" w:space="0" w:color="auto"/>
              <w:bottom w:val="single" w:sz="2" w:space="0" w:color="auto"/>
              <w:right w:val="single" w:sz="12" w:space="0" w:color="auto"/>
            </w:tcBorders>
          </w:tcPr>
          <w:p w14:paraId="4735C3E5" w14:textId="77777777" w:rsidR="008C0322" w:rsidRPr="00DC735F" w:rsidRDefault="008C0322" w:rsidP="00C30905">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73.0</w:t>
            </w:r>
          </w:p>
        </w:tc>
        <w:tc>
          <w:tcPr>
            <w:tcW w:w="1260" w:type="dxa"/>
            <w:tcBorders>
              <w:top w:val="single" w:sz="2" w:space="0" w:color="auto"/>
              <w:left w:val="single" w:sz="12" w:space="0" w:color="auto"/>
              <w:bottom w:val="single" w:sz="2" w:space="0" w:color="auto"/>
              <w:right w:val="single" w:sz="12" w:space="0" w:color="auto"/>
            </w:tcBorders>
          </w:tcPr>
          <w:p w14:paraId="74A90AF2" w14:textId="77777777" w:rsidR="008C0322" w:rsidRPr="00DC735F" w:rsidRDefault="008C0322" w:rsidP="00C30905">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13.3</w:t>
            </w:r>
          </w:p>
        </w:tc>
        <w:tc>
          <w:tcPr>
            <w:tcW w:w="1170" w:type="dxa"/>
            <w:tcBorders>
              <w:left w:val="single" w:sz="12" w:space="0" w:color="auto"/>
            </w:tcBorders>
          </w:tcPr>
          <w:p w14:paraId="1415CF31" w14:textId="77777777" w:rsidR="008C0322" w:rsidRPr="00DC735F" w:rsidRDefault="008C0322" w:rsidP="00C30905">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74.3</w:t>
            </w:r>
          </w:p>
        </w:tc>
        <w:tc>
          <w:tcPr>
            <w:tcW w:w="1350" w:type="dxa"/>
            <w:tcBorders>
              <w:right w:val="single" w:sz="12" w:space="0" w:color="auto"/>
            </w:tcBorders>
          </w:tcPr>
          <w:p w14:paraId="23BA4639" w14:textId="77777777" w:rsidR="008C0322" w:rsidRPr="00DC735F" w:rsidRDefault="008C0322" w:rsidP="00C30905">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8.1</w:t>
            </w:r>
          </w:p>
        </w:tc>
        <w:tc>
          <w:tcPr>
            <w:tcW w:w="1080" w:type="dxa"/>
            <w:tcBorders>
              <w:left w:val="single" w:sz="12" w:space="0" w:color="auto"/>
            </w:tcBorders>
          </w:tcPr>
          <w:p w14:paraId="3C24ADC2" w14:textId="77777777" w:rsidR="008C0322" w:rsidRPr="00DC735F" w:rsidRDefault="008C0322" w:rsidP="00C30905">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85.1</w:t>
            </w:r>
          </w:p>
        </w:tc>
        <w:tc>
          <w:tcPr>
            <w:tcW w:w="1260" w:type="dxa"/>
            <w:tcBorders>
              <w:right w:val="single" w:sz="12" w:space="0" w:color="auto"/>
            </w:tcBorders>
          </w:tcPr>
          <w:p w14:paraId="662AB607" w14:textId="77777777" w:rsidR="008C0322" w:rsidRPr="00DC735F" w:rsidRDefault="008C0322" w:rsidP="00C30905">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10.4</w:t>
            </w:r>
          </w:p>
        </w:tc>
      </w:tr>
      <w:tr w:rsidR="008C0322" w:rsidRPr="008C0322" w14:paraId="633CD43E" w14:textId="77777777" w:rsidTr="00C30905">
        <w:trPr>
          <w:trHeight w:val="252"/>
        </w:trPr>
        <w:tc>
          <w:tcPr>
            <w:tcW w:w="2430" w:type="dxa"/>
            <w:tcBorders>
              <w:right w:val="single" w:sz="12" w:space="0" w:color="auto"/>
            </w:tcBorders>
          </w:tcPr>
          <w:p w14:paraId="0D68E4C8" w14:textId="77777777" w:rsidR="008C0322" w:rsidRPr="00DC735F" w:rsidRDefault="008C0322" w:rsidP="008C0322">
            <w:pPr>
              <w:rPr>
                <w:rFonts w:ascii="Verdana" w:hAnsi="Verdana"/>
                <w:color w:val="595959" w:themeColor="text1" w:themeTint="A6"/>
                <w:sz w:val="20"/>
                <w:szCs w:val="20"/>
              </w:rPr>
            </w:pPr>
            <w:r w:rsidRPr="00DC735F">
              <w:rPr>
                <w:rFonts w:ascii="Verdana" w:hAnsi="Verdana"/>
                <w:color w:val="595959" w:themeColor="text1" w:themeTint="A6"/>
                <w:sz w:val="20"/>
                <w:szCs w:val="20"/>
              </w:rPr>
              <w:t>Rarely</w:t>
            </w:r>
          </w:p>
        </w:tc>
        <w:tc>
          <w:tcPr>
            <w:tcW w:w="1260" w:type="dxa"/>
            <w:tcBorders>
              <w:top w:val="single" w:sz="2" w:space="0" w:color="auto"/>
              <w:left w:val="single" w:sz="12" w:space="0" w:color="auto"/>
              <w:bottom w:val="single" w:sz="2" w:space="0" w:color="auto"/>
              <w:right w:val="single" w:sz="12" w:space="0" w:color="auto"/>
            </w:tcBorders>
          </w:tcPr>
          <w:p w14:paraId="0C1D74D2" w14:textId="77777777" w:rsidR="008C0322" w:rsidRPr="00DC735F" w:rsidRDefault="008C0322" w:rsidP="00C30905">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10.8</w:t>
            </w:r>
          </w:p>
        </w:tc>
        <w:tc>
          <w:tcPr>
            <w:tcW w:w="1260" w:type="dxa"/>
            <w:tcBorders>
              <w:top w:val="single" w:sz="2" w:space="0" w:color="auto"/>
              <w:left w:val="single" w:sz="12" w:space="0" w:color="auto"/>
              <w:bottom w:val="single" w:sz="2" w:space="0" w:color="auto"/>
              <w:right w:val="single" w:sz="12" w:space="0" w:color="auto"/>
            </w:tcBorders>
          </w:tcPr>
          <w:p w14:paraId="61175D8D" w14:textId="77777777" w:rsidR="008C0322" w:rsidRPr="00DC735F" w:rsidRDefault="008C0322" w:rsidP="00C30905">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11.9</w:t>
            </w:r>
          </w:p>
        </w:tc>
        <w:tc>
          <w:tcPr>
            <w:tcW w:w="1170" w:type="dxa"/>
            <w:tcBorders>
              <w:left w:val="single" w:sz="12" w:space="0" w:color="auto"/>
            </w:tcBorders>
          </w:tcPr>
          <w:p w14:paraId="586CCC14" w14:textId="77777777" w:rsidR="008C0322" w:rsidRPr="00DC735F" w:rsidRDefault="008C0322" w:rsidP="00C30905">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5.4</w:t>
            </w:r>
          </w:p>
        </w:tc>
        <w:tc>
          <w:tcPr>
            <w:tcW w:w="1350" w:type="dxa"/>
            <w:tcBorders>
              <w:right w:val="single" w:sz="12" w:space="0" w:color="auto"/>
            </w:tcBorders>
          </w:tcPr>
          <w:p w14:paraId="60DDFDA5" w14:textId="77777777" w:rsidR="008C0322" w:rsidRPr="00DC735F" w:rsidRDefault="008C0322" w:rsidP="00C30905">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17.0</w:t>
            </w:r>
          </w:p>
        </w:tc>
        <w:tc>
          <w:tcPr>
            <w:tcW w:w="1080" w:type="dxa"/>
            <w:tcBorders>
              <w:left w:val="single" w:sz="12" w:space="0" w:color="auto"/>
            </w:tcBorders>
          </w:tcPr>
          <w:p w14:paraId="3F588FBD" w14:textId="77777777" w:rsidR="008C0322" w:rsidRPr="00DC735F" w:rsidRDefault="008C0322" w:rsidP="00C30905">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1.4</w:t>
            </w:r>
          </w:p>
        </w:tc>
        <w:tc>
          <w:tcPr>
            <w:tcW w:w="1260" w:type="dxa"/>
            <w:tcBorders>
              <w:right w:val="single" w:sz="12" w:space="0" w:color="auto"/>
            </w:tcBorders>
          </w:tcPr>
          <w:p w14:paraId="438F159C" w14:textId="77777777" w:rsidR="008C0322" w:rsidRPr="00DC735F" w:rsidRDefault="008C0322" w:rsidP="00C30905">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26.7</w:t>
            </w:r>
          </w:p>
        </w:tc>
      </w:tr>
      <w:tr w:rsidR="008C0322" w:rsidRPr="008C0322" w14:paraId="22DF476C" w14:textId="77777777" w:rsidTr="00C30905">
        <w:trPr>
          <w:trHeight w:val="236"/>
        </w:trPr>
        <w:tc>
          <w:tcPr>
            <w:tcW w:w="2430" w:type="dxa"/>
            <w:tcBorders>
              <w:right w:val="single" w:sz="12" w:space="0" w:color="auto"/>
            </w:tcBorders>
          </w:tcPr>
          <w:p w14:paraId="2FA72ECF" w14:textId="77777777" w:rsidR="008C0322" w:rsidRPr="00DC735F" w:rsidRDefault="008C0322" w:rsidP="008C0322">
            <w:pPr>
              <w:rPr>
                <w:rFonts w:ascii="Verdana" w:hAnsi="Verdana"/>
                <w:color w:val="595959" w:themeColor="text1" w:themeTint="A6"/>
                <w:sz w:val="20"/>
                <w:szCs w:val="20"/>
              </w:rPr>
            </w:pPr>
            <w:r w:rsidRPr="00DC735F">
              <w:rPr>
                <w:rFonts w:ascii="Verdana" w:hAnsi="Verdana"/>
                <w:color w:val="595959" w:themeColor="text1" w:themeTint="A6"/>
                <w:sz w:val="20"/>
                <w:szCs w:val="20"/>
              </w:rPr>
              <w:t>Occasionally</w:t>
            </w:r>
          </w:p>
        </w:tc>
        <w:tc>
          <w:tcPr>
            <w:tcW w:w="1260" w:type="dxa"/>
            <w:tcBorders>
              <w:top w:val="single" w:sz="2" w:space="0" w:color="auto"/>
              <w:left w:val="single" w:sz="12" w:space="0" w:color="auto"/>
              <w:bottom w:val="single" w:sz="2" w:space="0" w:color="auto"/>
              <w:right w:val="single" w:sz="12" w:space="0" w:color="auto"/>
            </w:tcBorders>
          </w:tcPr>
          <w:p w14:paraId="3BBB7E56" w14:textId="77777777" w:rsidR="008C0322" w:rsidRPr="00DC735F" w:rsidRDefault="008C0322" w:rsidP="00C30905">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9.5</w:t>
            </w:r>
          </w:p>
        </w:tc>
        <w:tc>
          <w:tcPr>
            <w:tcW w:w="1260" w:type="dxa"/>
            <w:tcBorders>
              <w:top w:val="single" w:sz="2" w:space="0" w:color="auto"/>
              <w:left w:val="single" w:sz="12" w:space="0" w:color="auto"/>
              <w:bottom w:val="single" w:sz="2" w:space="0" w:color="auto"/>
              <w:right w:val="single" w:sz="12" w:space="0" w:color="auto"/>
            </w:tcBorders>
          </w:tcPr>
          <w:p w14:paraId="22EA797E" w14:textId="77777777" w:rsidR="008C0322" w:rsidRPr="00DC735F" w:rsidRDefault="008C0322" w:rsidP="00C30905">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41.5</w:t>
            </w:r>
          </w:p>
        </w:tc>
        <w:tc>
          <w:tcPr>
            <w:tcW w:w="1170" w:type="dxa"/>
            <w:tcBorders>
              <w:left w:val="single" w:sz="12" w:space="0" w:color="auto"/>
            </w:tcBorders>
          </w:tcPr>
          <w:p w14:paraId="18439EDB" w14:textId="77777777" w:rsidR="008C0322" w:rsidRPr="00DC735F" w:rsidRDefault="008C0322" w:rsidP="00C30905">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8.1</w:t>
            </w:r>
          </w:p>
        </w:tc>
        <w:tc>
          <w:tcPr>
            <w:tcW w:w="1350" w:type="dxa"/>
            <w:tcBorders>
              <w:right w:val="single" w:sz="12" w:space="0" w:color="auto"/>
            </w:tcBorders>
          </w:tcPr>
          <w:p w14:paraId="7532075B" w14:textId="77777777" w:rsidR="008C0322" w:rsidRPr="00DC735F" w:rsidRDefault="008C0322" w:rsidP="00C30905">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37.8</w:t>
            </w:r>
          </w:p>
        </w:tc>
        <w:tc>
          <w:tcPr>
            <w:tcW w:w="1080" w:type="dxa"/>
            <w:tcBorders>
              <w:left w:val="single" w:sz="12" w:space="0" w:color="auto"/>
            </w:tcBorders>
          </w:tcPr>
          <w:p w14:paraId="1B51190F" w14:textId="77777777" w:rsidR="008C0322" w:rsidRPr="00DC735F" w:rsidRDefault="008C0322" w:rsidP="00C30905">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6.8</w:t>
            </w:r>
          </w:p>
        </w:tc>
        <w:tc>
          <w:tcPr>
            <w:tcW w:w="1260" w:type="dxa"/>
            <w:tcBorders>
              <w:right w:val="single" w:sz="12" w:space="0" w:color="auto"/>
            </w:tcBorders>
          </w:tcPr>
          <w:p w14:paraId="113B169D" w14:textId="77777777" w:rsidR="008C0322" w:rsidRPr="00DC735F" w:rsidRDefault="008C0322" w:rsidP="00C30905">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32.6</w:t>
            </w:r>
          </w:p>
        </w:tc>
      </w:tr>
      <w:tr w:rsidR="008C0322" w:rsidRPr="008C0322" w14:paraId="2D7E4FF3" w14:textId="77777777" w:rsidTr="00C30905">
        <w:trPr>
          <w:trHeight w:val="278"/>
        </w:trPr>
        <w:tc>
          <w:tcPr>
            <w:tcW w:w="2430" w:type="dxa"/>
            <w:tcBorders>
              <w:right w:val="single" w:sz="12" w:space="0" w:color="auto"/>
            </w:tcBorders>
          </w:tcPr>
          <w:p w14:paraId="6AC3D186" w14:textId="77777777" w:rsidR="008C0322" w:rsidRPr="00DC735F" w:rsidRDefault="008C0322" w:rsidP="008C0322">
            <w:pPr>
              <w:rPr>
                <w:rFonts w:ascii="Verdana" w:hAnsi="Verdana"/>
                <w:color w:val="595959" w:themeColor="text1" w:themeTint="A6"/>
                <w:sz w:val="20"/>
                <w:szCs w:val="20"/>
              </w:rPr>
            </w:pPr>
            <w:r w:rsidRPr="00DC735F">
              <w:rPr>
                <w:rFonts w:ascii="Verdana" w:hAnsi="Verdana"/>
                <w:color w:val="595959" w:themeColor="text1" w:themeTint="A6"/>
                <w:sz w:val="20"/>
                <w:szCs w:val="20"/>
              </w:rPr>
              <w:t>About half the time</w:t>
            </w:r>
          </w:p>
        </w:tc>
        <w:tc>
          <w:tcPr>
            <w:tcW w:w="1260" w:type="dxa"/>
            <w:tcBorders>
              <w:top w:val="single" w:sz="2" w:space="0" w:color="auto"/>
              <w:left w:val="single" w:sz="12" w:space="0" w:color="auto"/>
              <w:bottom w:val="single" w:sz="2" w:space="0" w:color="auto"/>
              <w:right w:val="single" w:sz="12" w:space="0" w:color="auto"/>
            </w:tcBorders>
          </w:tcPr>
          <w:p w14:paraId="7549F2F8" w14:textId="77777777" w:rsidR="008C0322" w:rsidRPr="00DC735F" w:rsidRDefault="008C0322" w:rsidP="00C30905">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1.4</w:t>
            </w:r>
          </w:p>
        </w:tc>
        <w:tc>
          <w:tcPr>
            <w:tcW w:w="1260" w:type="dxa"/>
            <w:tcBorders>
              <w:top w:val="single" w:sz="2" w:space="0" w:color="auto"/>
              <w:left w:val="single" w:sz="12" w:space="0" w:color="auto"/>
              <w:bottom w:val="single" w:sz="2" w:space="0" w:color="auto"/>
              <w:right w:val="single" w:sz="12" w:space="0" w:color="auto"/>
            </w:tcBorders>
          </w:tcPr>
          <w:p w14:paraId="30FB0683" w14:textId="77777777" w:rsidR="008C0322" w:rsidRPr="00DC735F" w:rsidRDefault="008C0322" w:rsidP="00C30905">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15.6</w:t>
            </w:r>
          </w:p>
        </w:tc>
        <w:tc>
          <w:tcPr>
            <w:tcW w:w="1170" w:type="dxa"/>
            <w:tcBorders>
              <w:left w:val="single" w:sz="12" w:space="0" w:color="auto"/>
            </w:tcBorders>
          </w:tcPr>
          <w:p w14:paraId="29359127" w14:textId="77777777" w:rsidR="008C0322" w:rsidRPr="00DC735F" w:rsidRDefault="008C0322" w:rsidP="00C30905">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5.4</w:t>
            </w:r>
          </w:p>
        </w:tc>
        <w:tc>
          <w:tcPr>
            <w:tcW w:w="1350" w:type="dxa"/>
            <w:tcBorders>
              <w:right w:val="single" w:sz="12" w:space="0" w:color="auto"/>
            </w:tcBorders>
          </w:tcPr>
          <w:p w14:paraId="070E5C8A" w14:textId="77777777" w:rsidR="008C0322" w:rsidRPr="00DC735F" w:rsidRDefault="008C0322" w:rsidP="00C30905">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17.0</w:t>
            </w:r>
          </w:p>
        </w:tc>
        <w:tc>
          <w:tcPr>
            <w:tcW w:w="1080" w:type="dxa"/>
            <w:tcBorders>
              <w:left w:val="single" w:sz="12" w:space="0" w:color="auto"/>
            </w:tcBorders>
          </w:tcPr>
          <w:p w14:paraId="4D00C5AA" w14:textId="77777777" w:rsidR="008C0322" w:rsidRPr="00DC735F" w:rsidRDefault="008C0322" w:rsidP="00C30905">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2.7</w:t>
            </w:r>
          </w:p>
        </w:tc>
        <w:tc>
          <w:tcPr>
            <w:tcW w:w="1260" w:type="dxa"/>
            <w:tcBorders>
              <w:right w:val="single" w:sz="12" w:space="0" w:color="auto"/>
            </w:tcBorders>
          </w:tcPr>
          <w:p w14:paraId="31ABF90E" w14:textId="77777777" w:rsidR="008C0322" w:rsidRPr="00DC735F" w:rsidRDefault="008C0322" w:rsidP="00C30905">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14.8</w:t>
            </w:r>
          </w:p>
        </w:tc>
      </w:tr>
      <w:tr w:rsidR="008C0322" w:rsidRPr="008C0322" w14:paraId="127FD92C" w14:textId="77777777" w:rsidTr="00C30905">
        <w:trPr>
          <w:trHeight w:val="236"/>
        </w:trPr>
        <w:tc>
          <w:tcPr>
            <w:tcW w:w="2430" w:type="dxa"/>
            <w:tcBorders>
              <w:right w:val="single" w:sz="12" w:space="0" w:color="auto"/>
            </w:tcBorders>
          </w:tcPr>
          <w:p w14:paraId="61CDEA27" w14:textId="77777777" w:rsidR="008C0322" w:rsidRPr="00DC735F" w:rsidRDefault="008C0322" w:rsidP="008C0322">
            <w:pPr>
              <w:rPr>
                <w:rFonts w:ascii="Verdana" w:hAnsi="Verdana"/>
                <w:color w:val="595959" w:themeColor="text1" w:themeTint="A6"/>
                <w:sz w:val="20"/>
                <w:szCs w:val="20"/>
              </w:rPr>
            </w:pPr>
            <w:r w:rsidRPr="00DC735F">
              <w:rPr>
                <w:rFonts w:ascii="Verdana" w:hAnsi="Verdana"/>
                <w:color w:val="595959" w:themeColor="text1" w:themeTint="A6"/>
                <w:sz w:val="20"/>
                <w:szCs w:val="20"/>
              </w:rPr>
              <w:t>Frequently</w:t>
            </w:r>
          </w:p>
        </w:tc>
        <w:tc>
          <w:tcPr>
            <w:tcW w:w="1260" w:type="dxa"/>
            <w:tcBorders>
              <w:top w:val="single" w:sz="2" w:space="0" w:color="auto"/>
              <w:left w:val="single" w:sz="12" w:space="0" w:color="auto"/>
              <w:bottom w:val="single" w:sz="2" w:space="0" w:color="auto"/>
              <w:right w:val="single" w:sz="12" w:space="0" w:color="auto"/>
            </w:tcBorders>
          </w:tcPr>
          <w:p w14:paraId="339CC1F2" w14:textId="77777777" w:rsidR="008C0322" w:rsidRPr="00DC735F" w:rsidRDefault="008C0322" w:rsidP="00C30905">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4.1</w:t>
            </w:r>
          </w:p>
        </w:tc>
        <w:tc>
          <w:tcPr>
            <w:tcW w:w="1260" w:type="dxa"/>
            <w:tcBorders>
              <w:top w:val="single" w:sz="2" w:space="0" w:color="auto"/>
              <w:left w:val="single" w:sz="12" w:space="0" w:color="auto"/>
              <w:bottom w:val="single" w:sz="2" w:space="0" w:color="auto"/>
              <w:right w:val="single" w:sz="12" w:space="0" w:color="auto"/>
            </w:tcBorders>
          </w:tcPr>
          <w:p w14:paraId="1FC92A59" w14:textId="77777777" w:rsidR="008C0322" w:rsidRPr="00DC735F" w:rsidRDefault="008C0322" w:rsidP="00C30905">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14.1</w:t>
            </w:r>
          </w:p>
        </w:tc>
        <w:tc>
          <w:tcPr>
            <w:tcW w:w="1170" w:type="dxa"/>
            <w:tcBorders>
              <w:left w:val="single" w:sz="12" w:space="0" w:color="auto"/>
            </w:tcBorders>
          </w:tcPr>
          <w:p w14:paraId="036A4C1D" w14:textId="77777777" w:rsidR="008C0322" w:rsidRPr="00DC735F" w:rsidRDefault="008C0322" w:rsidP="00C30905">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4.1</w:t>
            </w:r>
          </w:p>
        </w:tc>
        <w:tc>
          <w:tcPr>
            <w:tcW w:w="1350" w:type="dxa"/>
            <w:tcBorders>
              <w:right w:val="single" w:sz="12" w:space="0" w:color="auto"/>
            </w:tcBorders>
          </w:tcPr>
          <w:p w14:paraId="1FF6955B" w14:textId="77777777" w:rsidR="008C0322" w:rsidRPr="00DC735F" w:rsidRDefault="008C0322" w:rsidP="00C30905">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14.8</w:t>
            </w:r>
          </w:p>
        </w:tc>
        <w:tc>
          <w:tcPr>
            <w:tcW w:w="1080" w:type="dxa"/>
            <w:tcBorders>
              <w:left w:val="single" w:sz="12" w:space="0" w:color="auto"/>
            </w:tcBorders>
          </w:tcPr>
          <w:p w14:paraId="51CC8CF7" w14:textId="77777777" w:rsidR="008C0322" w:rsidRPr="00DC735F" w:rsidRDefault="008C0322" w:rsidP="00C30905">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2.7</w:t>
            </w:r>
          </w:p>
        </w:tc>
        <w:tc>
          <w:tcPr>
            <w:tcW w:w="1260" w:type="dxa"/>
            <w:tcBorders>
              <w:right w:val="single" w:sz="12" w:space="0" w:color="auto"/>
            </w:tcBorders>
          </w:tcPr>
          <w:p w14:paraId="2F48AF75" w14:textId="77777777" w:rsidR="008C0322" w:rsidRPr="00DC735F" w:rsidRDefault="008C0322" w:rsidP="00C30905">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11.9</w:t>
            </w:r>
          </w:p>
        </w:tc>
      </w:tr>
      <w:tr w:rsidR="008C0322" w:rsidRPr="008C0322" w14:paraId="32ACCCC9" w14:textId="77777777" w:rsidTr="00C30905">
        <w:trPr>
          <w:trHeight w:val="332"/>
        </w:trPr>
        <w:tc>
          <w:tcPr>
            <w:tcW w:w="2430" w:type="dxa"/>
            <w:tcBorders>
              <w:right w:val="single" w:sz="12" w:space="0" w:color="auto"/>
            </w:tcBorders>
          </w:tcPr>
          <w:p w14:paraId="4DBB3344" w14:textId="77777777" w:rsidR="008C0322" w:rsidRPr="00DC735F" w:rsidRDefault="008C0322" w:rsidP="008C0322">
            <w:pPr>
              <w:rPr>
                <w:rFonts w:ascii="Verdana" w:hAnsi="Verdana"/>
                <w:color w:val="595959" w:themeColor="text1" w:themeTint="A6"/>
                <w:sz w:val="20"/>
                <w:szCs w:val="20"/>
              </w:rPr>
            </w:pPr>
            <w:r w:rsidRPr="00DC735F">
              <w:rPr>
                <w:rFonts w:ascii="Verdana" w:hAnsi="Verdana"/>
                <w:color w:val="595959" w:themeColor="text1" w:themeTint="A6"/>
                <w:sz w:val="20"/>
                <w:szCs w:val="20"/>
              </w:rPr>
              <w:t>Almost Always</w:t>
            </w:r>
          </w:p>
        </w:tc>
        <w:tc>
          <w:tcPr>
            <w:tcW w:w="1260" w:type="dxa"/>
            <w:tcBorders>
              <w:top w:val="single" w:sz="2" w:space="0" w:color="auto"/>
              <w:left w:val="single" w:sz="12" w:space="0" w:color="auto"/>
              <w:bottom w:val="single" w:sz="2" w:space="0" w:color="auto"/>
              <w:right w:val="single" w:sz="12" w:space="0" w:color="auto"/>
            </w:tcBorders>
          </w:tcPr>
          <w:p w14:paraId="21AAA015" w14:textId="77777777" w:rsidR="008C0322" w:rsidRPr="00DC735F" w:rsidRDefault="008C0322" w:rsidP="00C30905">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0.0</w:t>
            </w:r>
          </w:p>
        </w:tc>
        <w:tc>
          <w:tcPr>
            <w:tcW w:w="1260" w:type="dxa"/>
            <w:tcBorders>
              <w:top w:val="single" w:sz="2" w:space="0" w:color="auto"/>
              <w:left w:val="single" w:sz="12" w:space="0" w:color="auto"/>
              <w:bottom w:val="single" w:sz="2" w:space="0" w:color="auto"/>
              <w:right w:val="single" w:sz="12" w:space="0" w:color="auto"/>
            </w:tcBorders>
          </w:tcPr>
          <w:p w14:paraId="29CBFA15" w14:textId="77777777" w:rsidR="008C0322" w:rsidRPr="00DC735F" w:rsidRDefault="008C0322" w:rsidP="00C30905">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3.7</w:t>
            </w:r>
          </w:p>
        </w:tc>
        <w:tc>
          <w:tcPr>
            <w:tcW w:w="1170" w:type="dxa"/>
            <w:tcBorders>
              <w:left w:val="single" w:sz="12" w:space="0" w:color="auto"/>
            </w:tcBorders>
          </w:tcPr>
          <w:p w14:paraId="1145B0CD" w14:textId="77777777" w:rsidR="008C0322" w:rsidRPr="00DC735F" w:rsidRDefault="008C0322" w:rsidP="00C30905">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1.4</w:t>
            </w:r>
          </w:p>
        </w:tc>
        <w:tc>
          <w:tcPr>
            <w:tcW w:w="1350" w:type="dxa"/>
            <w:tcBorders>
              <w:right w:val="single" w:sz="12" w:space="0" w:color="auto"/>
            </w:tcBorders>
          </w:tcPr>
          <w:p w14:paraId="399C72A7" w14:textId="77777777" w:rsidR="008C0322" w:rsidRPr="00DC735F" w:rsidRDefault="008C0322" w:rsidP="00C30905">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3.7</w:t>
            </w:r>
          </w:p>
        </w:tc>
        <w:tc>
          <w:tcPr>
            <w:tcW w:w="1080" w:type="dxa"/>
            <w:tcBorders>
              <w:left w:val="single" w:sz="12" w:space="0" w:color="auto"/>
            </w:tcBorders>
          </w:tcPr>
          <w:p w14:paraId="41E743C3" w14:textId="77777777" w:rsidR="008C0322" w:rsidRPr="00DC735F" w:rsidRDefault="008C0322" w:rsidP="00C30905">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0.0</w:t>
            </w:r>
          </w:p>
        </w:tc>
        <w:tc>
          <w:tcPr>
            <w:tcW w:w="1260" w:type="dxa"/>
            <w:tcBorders>
              <w:right w:val="single" w:sz="12" w:space="0" w:color="auto"/>
            </w:tcBorders>
          </w:tcPr>
          <w:p w14:paraId="601F7A89" w14:textId="77777777" w:rsidR="008C0322" w:rsidRPr="00DC735F" w:rsidRDefault="008C0322" w:rsidP="00C30905">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3.0</w:t>
            </w:r>
          </w:p>
        </w:tc>
      </w:tr>
      <w:tr w:rsidR="008C0322" w:rsidRPr="008C0322" w14:paraId="56A945CE" w14:textId="77777777" w:rsidTr="00C30905">
        <w:trPr>
          <w:trHeight w:val="252"/>
        </w:trPr>
        <w:tc>
          <w:tcPr>
            <w:tcW w:w="2430" w:type="dxa"/>
            <w:tcBorders>
              <w:right w:val="single" w:sz="12" w:space="0" w:color="auto"/>
            </w:tcBorders>
          </w:tcPr>
          <w:p w14:paraId="2A390DE4" w14:textId="77777777" w:rsidR="008C0322" w:rsidRPr="00DC735F" w:rsidRDefault="008C0322" w:rsidP="008C0322">
            <w:pPr>
              <w:rPr>
                <w:rFonts w:ascii="Verdana" w:hAnsi="Verdana"/>
                <w:color w:val="595959" w:themeColor="text1" w:themeTint="A6"/>
                <w:sz w:val="20"/>
                <w:szCs w:val="20"/>
              </w:rPr>
            </w:pPr>
            <w:r w:rsidRPr="00DC735F">
              <w:rPr>
                <w:rFonts w:ascii="Verdana" w:hAnsi="Verdana"/>
                <w:color w:val="595959" w:themeColor="text1" w:themeTint="A6"/>
                <w:sz w:val="20"/>
                <w:szCs w:val="20"/>
              </w:rPr>
              <w:t>Always</w:t>
            </w:r>
          </w:p>
        </w:tc>
        <w:tc>
          <w:tcPr>
            <w:tcW w:w="1260" w:type="dxa"/>
            <w:tcBorders>
              <w:top w:val="single" w:sz="2" w:space="0" w:color="auto"/>
              <w:left w:val="single" w:sz="12" w:space="0" w:color="auto"/>
              <w:bottom w:val="single" w:sz="12" w:space="0" w:color="auto"/>
              <w:right w:val="single" w:sz="12" w:space="0" w:color="auto"/>
            </w:tcBorders>
          </w:tcPr>
          <w:p w14:paraId="69D6B99E" w14:textId="77777777" w:rsidR="008C0322" w:rsidRPr="00DC735F" w:rsidRDefault="008C0322" w:rsidP="00C30905">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1.4</w:t>
            </w:r>
          </w:p>
        </w:tc>
        <w:tc>
          <w:tcPr>
            <w:tcW w:w="1260" w:type="dxa"/>
            <w:tcBorders>
              <w:top w:val="single" w:sz="2" w:space="0" w:color="auto"/>
              <w:left w:val="single" w:sz="12" w:space="0" w:color="auto"/>
              <w:bottom w:val="single" w:sz="12" w:space="0" w:color="auto"/>
              <w:right w:val="single" w:sz="12" w:space="0" w:color="auto"/>
            </w:tcBorders>
          </w:tcPr>
          <w:p w14:paraId="6D9BE1C6" w14:textId="77777777" w:rsidR="008C0322" w:rsidRPr="00DC735F" w:rsidRDefault="008C0322" w:rsidP="00C30905">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0.0</w:t>
            </w:r>
          </w:p>
        </w:tc>
        <w:tc>
          <w:tcPr>
            <w:tcW w:w="1170" w:type="dxa"/>
            <w:tcBorders>
              <w:left w:val="single" w:sz="12" w:space="0" w:color="auto"/>
              <w:bottom w:val="single" w:sz="12" w:space="0" w:color="auto"/>
            </w:tcBorders>
          </w:tcPr>
          <w:p w14:paraId="1031610B" w14:textId="77777777" w:rsidR="008C0322" w:rsidRPr="00DC735F" w:rsidRDefault="008C0322" w:rsidP="00C30905">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1.4</w:t>
            </w:r>
          </w:p>
        </w:tc>
        <w:tc>
          <w:tcPr>
            <w:tcW w:w="1350" w:type="dxa"/>
            <w:tcBorders>
              <w:bottom w:val="single" w:sz="12" w:space="0" w:color="auto"/>
              <w:right w:val="single" w:sz="12" w:space="0" w:color="auto"/>
            </w:tcBorders>
          </w:tcPr>
          <w:p w14:paraId="51649D11" w14:textId="77777777" w:rsidR="008C0322" w:rsidRPr="00DC735F" w:rsidRDefault="008C0322" w:rsidP="00C30905">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1.5</w:t>
            </w:r>
          </w:p>
        </w:tc>
        <w:tc>
          <w:tcPr>
            <w:tcW w:w="1080" w:type="dxa"/>
            <w:tcBorders>
              <w:left w:val="single" w:sz="12" w:space="0" w:color="auto"/>
              <w:bottom w:val="single" w:sz="12" w:space="0" w:color="auto"/>
            </w:tcBorders>
          </w:tcPr>
          <w:p w14:paraId="1BEA6640" w14:textId="77777777" w:rsidR="008C0322" w:rsidRPr="00DC735F" w:rsidRDefault="008C0322" w:rsidP="00C30905">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1.4</w:t>
            </w:r>
          </w:p>
        </w:tc>
        <w:tc>
          <w:tcPr>
            <w:tcW w:w="1260" w:type="dxa"/>
            <w:tcBorders>
              <w:bottom w:val="single" w:sz="12" w:space="0" w:color="auto"/>
              <w:right w:val="single" w:sz="12" w:space="0" w:color="auto"/>
            </w:tcBorders>
          </w:tcPr>
          <w:p w14:paraId="0A616D42" w14:textId="77777777" w:rsidR="008C0322" w:rsidRPr="00DC735F" w:rsidRDefault="008C0322" w:rsidP="00C30905">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0.7</w:t>
            </w:r>
          </w:p>
        </w:tc>
      </w:tr>
    </w:tbl>
    <w:p w14:paraId="36E7DEF5" w14:textId="77777777" w:rsidR="008C0322" w:rsidRPr="00C30905" w:rsidRDefault="008C0322" w:rsidP="008C0322">
      <w:pPr>
        <w:rPr>
          <w:rFonts w:ascii="Verdana" w:hAnsi="Verdana"/>
          <w:i/>
          <w:iCs/>
          <w:color w:val="595959" w:themeColor="text1" w:themeTint="A6"/>
          <w:sz w:val="18"/>
          <w:szCs w:val="18"/>
        </w:rPr>
      </w:pPr>
      <w:r w:rsidRPr="00C30905">
        <w:rPr>
          <w:rFonts w:ascii="Verdana" w:hAnsi="Verdana"/>
          <w:i/>
          <w:iCs/>
          <w:color w:val="595959" w:themeColor="text1" w:themeTint="A6"/>
          <w:sz w:val="18"/>
          <w:szCs w:val="18"/>
        </w:rPr>
        <w:t>The number of respondents within all priority counties is significantly lower than the overall number of respondents within these counties (n=135) due to the logic in the survey that eliminated some respondents from viewing the question on their own impaired driving habits.</w:t>
      </w:r>
    </w:p>
    <w:p w14:paraId="3F5D0365" w14:textId="77777777" w:rsidR="009856DC" w:rsidRDefault="009856DC">
      <w:pPr>
        <w:rPr>
          <w:rFonts w:ascii="Verdana" w:hAnsi="Verdana"/>
          <w:b/>
          <w:bCs/>
          <w:color w:val="595959" w:themeColor="text1" w:themeTint="A6"/>
          <w:sz w:val="20"/>
          <w:szCs w:val="20"/>
        </w:rPr>
      </w:pPr>
    </w:p>
    <w:p w14:paraId="0EB17127" w14:textId="55DFFF63" w:rsidR="009856DC" w:rsidRDefault="009856DC" w:rsidP="009856DC">
      <w:pPr>
        <w:spacing w:after="120"/>
        <w:rPr>
          <w:rFonts w:ascii="Verdana" w:hAnsi="Verdana"/>
          <w:color w:val="595959" w:themeColor="text1" w:themeTint="A6"/>
          <w:sz w:val="20"/>
          <w:szCs w:val="20"/>
        </w:rPr>
      </w:pPr>
      <w:r>
        <w:rPr>
          <w:rFonts w:ascii="Verdana" w:hAnsi="Verdana"/>
          <w:color w:val="595959" w:themeColor="text1" w:themeTint="A6"/>
          <w:sz w:val="20"/>
          <w:szCs w:val="20"/>
        </w:rPr>
        <w:t>Chart BF7 indicates that survey respondents think:</w:t>
      </w:r>
    </w:p>
    <w:p w14:paraId="484E9D84" w14:textId="77777777" w:rsidR="009856DC" w:rsidRPr="00000A86" w:rsidRDefault="009856DC" w:rsidP="00811122">
      <w:pPr>
        <w:pStyle w:val="ListParagraph"/>
        <w:numPr>
          <w:ilvl w:val="0"/>
          <w:numId w:val="16"/>
        </w:numPr>
        <w:spacing w:after="120"/>
        <w:contextualSpacing w:val="0"/>
        <w:rPr>
          <w:rFonts w:ascii="Verdana" w:hAnsi="Verdana"/>
          <w:color w:val="595959" w:themeColor="text1" w:themeTint="A6"/>
          <w:sz w:val="20"/>
          <w:szCs w:val="20"/>
        </w:rPr>
      </w:pPr>
      <w:r w:rsidRPr="00000A86">
        <w:rPr>
          <w:rFonts w:ascii="Verdana" w:hAnsi="Verdana"/>
          <w:color w:val="595959" w:themeColor="text1" w:themeTint="A6"/>
          <w:sz w:val="20"/>
          <w:szCs w:val="20"/>
        </w:rPr>
        <w:t>They (Self) abstain from driving impaired far more often than others in</w:t>
      </w:r>
      <w:r>
        <w:rPr>
          <w:rFonts w:ascii="Verdana" w:hAnsi="Verdana"/>
          <w:color w:val="595959" w:themeColor="text1" w:themeTint="A6"/>
          <w:sz w:val="20"/>
          <w:szCs w:val="20"/>
        </w:rPr>
        <w:t xml:space="preserve"> t</w:t>
      </w:r>
      <w:r w:rsidRPr="00000A86">
        <w:rPr>
          <w:rFonts w:ascii="Verdana" w:hAnsi="Verdana"/>
          <w:color w:val="595959" w:themeColor="text1" w:themeTint="A6"/>
          <w:sz w:val="20"/>
          <w:szCs w:val="20"/>
        </w:rPr>
        <w:t>heir county (Others)</w:t>
      </w:r>
      <w:r>
        <w:rPr>
          <w:rFonts w:ascii="Verdana" w:hAnsi="Verdana"/>
          <w:color w:val="595959" w:themeColor="text1" w:themeTint="A6"/>
          <w:sz w:val="20"/>
          <w:szCs w:val="20"/>
        </w:rPr>
        <w:t>.</w:t>
      </w:r>
      <w:r w:rsidRPr="00000A86">
        <w:rPr>
          <w:rFonts w:ascii="Verdana" w:hAnsi="Verdana"/>
          <w:color w:val="595959" w:themeColor="text1" w:themeTint="A6"/>
          <w:sz w:val="20"/>
          <w:szCs w:val="20"/>
        </w:rPr>
        <w:t xml:space="preserve"> </w:t>
      </w:r>
    </w:p>
    <w:p w14:paraId="0AFD9B36" w14:textId="77777777" w:rsidR="009856DC" w:rsidRDefault="009856DC" w:rsidP="00811122">
      <w:pPr>
        <w:pStyle w:val="ListParagraph"/>
        <w:numPr>
          <w:ilvl w:val="0"/>
          <w:numId w:val="11"/>
        </w:numPr>
        <w:spacing w:after="120"/>
        <w:ind w:left="720" w:hanging="285"/>
        <w:contextualSpacing w:val="0"/>
        <w:rPr>
          <w:rFonts w:ascii="Verdana" w:hAnsi="Verdana"/>
          <w:color w:val="595959" w:themeColor="text1" w:themeTint="A6"/>
          <w:sz w:val="20"/>
          <w:szCs w:val="20"/>
        </w:rPr>
      </w:pPr>
      <w:r>
        <w:rPr>
          <w:rFonts w:ascii="Verdana" w:hAnsi="Verdana"/>
          <w:color w:val="595959" w:themeColor="text1" w:themeTint="A6"/>
          <w:sz w:val="20"/>
          <w:szCs w:val="20"/>
        </w:rPr>
        <w:t>They (Self) drive impaired less frequently than others in their county (Others).</w:t>
      </w:r>
    </w:p>
    <w:p w14:paraId="3E381A51" w14:textId="2A8C038D" w:rsidR="009856DC" w:rsidRPr="008E7F10" w:rsidRDefault="009856DC" w:rsidP="00811122">
      <w:pPr>
        <w:pStyle w:val="ListParagraph"/>
        <w:numPr>
          <w:ilvl w:val="0"/>
          <w:numId w:val="11"/>
        </w:numPr>
        <w:spacing w:after="120"/>
        <w:ind w:left="720" w:hanging="285"/>
        <w:contextualSpacing w:val="0"/>
        <w:rPr>
          <w:rFonts w:ascii="Verdana" w:hAnsi="Verdana"/>
          <w:color w:val="595959" w:themeColor="text1" w:themeTint="A6"/>
          <w:sz w:val="20"/>
          <w:szCs w:val="20"/>
        </w:rPr>
      </w:pPr>
      <w:r>
        <w:rPr>
          <w:rFonts w:ascii="Verdana" w:hAnsi="Verdana"/>
          <w:color w:val="595959" w:themeColor="text1" w:themeTint="A6"/>
          <w:sz w:val="20"/>
          <w:szCs w:val="20"/>
        </w:rPr>
        <w:t>They (Self) nor others in their county (Others) drive impaired by alcohol or a combination of alcohol and marijuana “almost always” or “always.”</w:t>
      </w:r>
    </w:p>
    <w:p w14:paraId="09963FA3" w14:textId="4EF70265" w:rsidR="00A946FF" w:rsidRPr="00A946FF" w:rsidRDefault="00A946FF" w:rsidP="00A946FF">
      <w:pPr>
        <w:spacing w:after="120"/>
        <w:rPr>
          <w:rFonts w:ascii="Verdana" w:hAnsi="Verdana"/>
          <w:b/>
          <w:bCs/>
          <w:color w:val="595959" w:themeColor="text1" w:themeTint="A6"/>
          <w:sz w:val="20"/>
          <w:szCs w:val="20"/>
          <w:u w:val="single"/>
        </w:rPr>
      </w:pPr>
      <w:r>
        <w:rPr>
          <w:rFonts w:ascii="Verdana" w:hAnsi="Verdana"/>
          <w:b/>
          <w:bCs/>
          <w:color w:val="595959" w:themeColor="text1" w:themeTint="A6"/>
          <w:sz w:val="20"/>
          <w:szCs w:val="20"/>
          <w:u w:val="single"/>
        </w:rPr>
        <w:t>Distracted Driving Intervention</w:t>
      </w:r>
    </w:p>
    <w:p w14:paraId="4D844422" w14:textId="77777777" w:rsidR="00A946FF" w:rsidRDefault="00A946FF" w:rsidP="00A946FF">
      <w:pPr>
        <w:spacing w:after="120"/>
        <w:rPr>
          <w:rFonts w:ascii="Verdana" w:hAnsi="Verdana"/>
          <w:color w:val="595959" w:themeColor="text1" w:themeTint="A6"/>
          <w:sz w:val="20"/>
          <w:szCs w:val="20"/>
        </w:rPr>
      </w:pPr>
      <w:r w:rsidRPr="000C10C8">
        <w:rPr>
          <w:rFonts w:ascii="Verdana" w:hAnsi="Verdana"/>
          <w:color w:val="595959" w:themeColor="text1" w:themeTint="A6"/>
          <w:sz w:val="20"/>
          <w:szCs w:val="20"/>
        </w:rPr>
        <w:t>All respondents (</w:t>
      </w:r>
      <w:r>
        <w:rPr>
          <w:rFonts w:ascii="Verdana" w:hAnsi="Verdana"/>
          <w:color w:val="595959" w:themeColor="text1" w:themeTint="A6"/>
          <w:sz w:val="20"/>
          <w:szCs w:val="20"/>
        </w:rPr>
        <w:t>n=</w:t>
      </w:r>
      <w:r w:rsidRPr="000C10C8">
        <w:rPr>
          <w:rFonts w:ascii="Verdana" w:hAnsi="Verdana"/>
          <w:color w:val="595959" w:themeColor="text1" w:themeTint="A6"/>
          <w:sz w:val="20"/>
          <w:szCs w:val="20"/>
        </w:rPr>
        <w:t>1</w:t>
      </w:r>
      <w:r>
        <w:rPr>
          <w:rFonts w:ascii="Verdana" w:hAnsi="Verdana"/>
          <w:color w:val="595959" w:themeColor="text1" w:themeTint="A6"/>
          <w:sz w:val="20"/>
          <w:szCs w:val="20"/>
        </w:rPr>
        <w:t>35</w:t>
      </w:r>
      <w:r w:rsidRPr="000C10C8">
        <w:rPr>
          <w:rFonts w:ascii="Verdana" w:hAnsi="Verdana"/>
          <w:color w:val="595959" w:themeColor="text1" w:themeTint="A6"/>
          <w:sz w:val="20"/>
          <w:szCs w:val="20"/>
        </w:rPr>
        <w:t xml:space="preserve">) were asked </w:t>
      </w:r>
      <w:r>
        <w:rPr>
          <w:rFonts w:ascii="Verdana" w:hAnsi="Verdana"/>
          <w:color w:val="595959" w:themeColor="text1" w:themeTint="A6"/>
          <w:sz w:val="20"/>
          <w:szCs w:val="20"/>
        </w:rPr>
        <w:t>to estimate how frequently during the past 30 days they have been a passenger in a vehicle when the driver was doing something that could distract them. To summarize:</w:t>
      </w:r>
    </w:p>
    <w:p w14:paraId="66369C5F" w14:textId="77777777" w:rsidR="00A946FF" w:rsidRDefault="00A946FF" w:rsidP="00A946FF">
      <w:pPr>
        <w:pStyle w:val="ListParagraph"/>
        <w:numPr>
          <w:ilvl w:val="0"/>
          <w:numId w:val="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21.5% of survey respondents answered NEVER.</w:t>
      </w:r>
    </w:p>
    <w:p w14:paraId="5819E86A" w14:textId="77777777" w:rsidR="00A946FF" w:rsidRDefault="00A946FF" w:rsidP="00A946FF">
      <w:pPr>
        <w:pStyle w:val="ListParagraph"/>
        <w:numPr>
          <w:ilvl w:val="0"/>
          <w:numId w:val="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60.0% of survey respondents answered 1 – 4 TIMES.</w:t>
      </w:r>
    </w:p>
    <w:p w14:paraId="74F606AB" w14:textId="77777777" w:rsidR="00A946FF" w:rsidRPr="00E473E4" w:rsidRDefault="00A946FF" w:rsidP="00A946FF">
      <w:pPr>
        <w:pStyle w:val="ListParagraph"/>
        <w:numPr>
          <w:ilvl w:val="0"/>
          <w:numId w:val="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18.5% of survey respondents answered 5+ TIMES.</w:t>
      </w:r>
    </w:p>
    <w:p w14:paraId="1D6AB7FF" w14:textId="77777777" w:rsidR="00A946FF" w:rsidRDefault="00A946FF" w:rsidP="00A946FF">
      <w:pPr>
        <w:spacing w:after="120"/>
        <w:rPr>
          <w:rFonts w:ascii="Verdana" w:hAnsi="Verdana"/>
          <w:color w:val="595959" w:themeColor="text1" w:themeTint="A6"/>
          <w:sz w:val="20"/>
          <w:szCs w:val="20"/>
        </w:rPr>
      </w:pPr>
      <w:r>
        <w:rPr>
          <w:rFonts w:ascii="Verdana" w:hAnsi="Verdana"/>
          <w:color w:val="595959" w:themeColor="text1" w:themeTint="A6"/>
          <w:sz w:val="20"/>
          <w:szCs w:val="20"/>
        </w:rPr>
        <w:t>Respondents who had been in a vehicle with a distracted driver (n=106) then indicated how often they asked the driver to stop doing the distracted behavior. To summarize:</w:t>
      </w:r>
    </w:p>
    <w:p w14:paraId="22217E71" w14:textId="77777777" w:rsidR="00A946FF" w:rsidRDefault="00A946FF" w:rsidP="00A946FF">
      <w:pPr>
        <w:pStyle w:val="ListParagraph"/>
        <w:numPr>
          <w:ilvl w:val="0"/>
          <w:numId w:val="13"/>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11.3% of survey respondents answered “NEVER.”</w:t>
      </w:r>
    </w:p>
    <w:p w14:paraId="79FC6F7E" w14:textId="77777777" w:rsidR="00A946FF" w:rsidRDefault="00A946FF" w:rsidP="00A946FF">
      <w:pPr>
        <w:pStyle w:val="ListParagraph"/>
        <w:numPr>
          <w:ilvl w:val="0"/>
          <w:numId w:val="13"/>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48.1% of survey respondents answered “RARELY,” “OCCASIONALLY” or “ABOUT HALF THE TIME.”</w:t>
      </w:r>
    </w:p>
    <w:p w14:paraId="644E28B0" w14:textId="77777777" w:rsidR="00A946FF" w:rsidRDefault="00A946FF" w:rsidP="00A946FF">
      <w:pPr>
        <w:pStyle w:val="ListParagraph"/>
        <w:numPr>
          <w:ilvl w:val="0"/>
          <w:numId w:val="13"/>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24.5% of the survey respondents answered “FREQUENTLY” or “ALMOST ALWAYS.”</w:t>
      </w:r>
    </w:p>
    <w:p w14:paraId="257BC1C7" w14:textId="77777777" w:rsidR="00A946FF" w:rsidRPr="00CC29FF" w:rsidRDefault="00A946FF" w:rsidP="00A946FF">
      <w:pPr>
        <w:pStyle w:val="ListParagraph"/>
        <w:numPr>
          <w:ilvl w:val="0"/>
          <w:numId w:val="13"/>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16.0% of the survey respondents answered “ALWAYS.”</w:t>
      </w:r>
    </w:p>
    <w:p w14:paraId="45859452" w14:textId="77777777" w:rsidR="00A946FF" w:rsidRDefault="00A946FF" w:rsidP="00A946FF">
      <w:pPr>
        <w:spacing w:after="120"/>
        <w:rPr>
          <w:rFonts w:ascii="Verdana" w:hAnsi="Verdana"/>
          <w:b/>
          <w:bCs/>
          <w:color w:val="595959" w:themeColor="text1" w:themeTint="A6"/>
          <w:sz w:val="20"/>
          <w:szCs w:val="20"/>
          <w:u w:val="single"/>
        </w:rPr>
      </w:pPr>
    </w:p>
    <w:p w14:paraId="77F0A927" w14:textId="77777777" w:rsidR="002A3410" w:rsidRDefault="002A3410">
      <w:pPr>
        <w:rPr>
          <w:rFonts w:ascii="Verdana" w:hAnsi="Verdana"/>
          <w:b/>
          <w:bCs/>
          <w:color w:val="595959" w:themeColor="text1" w:themeTint="A6"/>
          <w:sz w:val="20"/>
          <w:szCs w:val="20"/>
          <w:u w:val="single"/>
        </w:rPr>
      </w:pPr>
      <w:r>
        <w:rPr>
          <w:rFonts w:ascii="Verdana" w:hAnsi="Verdana"/>
          <w:b/>
          <w:bCs/>
          <w:color w:val="595959" w:themeColor="text1" w:themeTint="A6"/>
          <w:sz w:val="20"/>
          <w:szCs w:val="20"/>
          <w:u w:val="single"/>
        </w:rPr>
        <w:br w:type="page"/>
      </w:r>
    </w:p>
    <w:p w14:paraId="49B4932A" w14:textId="7DB3DB4A" w:rsidR="00A946FF" w:rsidRPr="00A946FF" w:rsidRDefault="00A946FF" w:rsidP="00A946FF">
      <w:pPr>
        <w:spacing w:after="120"/>
        <w:rPr>
          <w:rFonts w:ascii="Verdana" w:hAnsi="Verdana"/>
          <w:b/>
          <w:bCs/>
          <w:color w:val="595959" w:themeColor="text1" w:themeTint="A6"/>
          <w:sz w:val="20"/>
          <w:szCs w:val="20"/>
          <w:u w:val="single"/>
        </w:rPr>
      </w:pPr>
      <w:r>
        <w:rPr>
          <w:rFonts w:ascii="Verdana" w:hAnsi="Verdana"/>
          <w:b/>
          <w:bCs/>
          <w:color w:val="595959" w:themeColor="text1" w:themeTint="A6"/>
          <w:sz w:val="20"/>
          <w:szCs w:val="20"/>
          <w:u w:val="single"/>
        </w:rPr>
        <w:t>Impaired Driving Intervention</w:t>
      </w:r>
    </w:p>
    <w:p w14:paraId="1272B3EB" w14:textId="4C007C7D" w:rsidR="00A946FF" w:rsidRDefault="00A946FF" w:rsidP="00A946FF">
      <w:pPr>
        <w:spacing w:after="120"/>
        <w:rPr>
          <w:rFonts w:ascii="Verdana" w:hAnsi="Verdana"/>
          <w:color w:val="595959" w:themeColor="text1" w:themeTint="A6"/>
          <w:sz w:val="20"/>
          <w:szCs w:val="20"/>
        </w:rPr>
      </w:pPr>
      <w:r w:rsidRPr="000C10C8">
        <w:rPr>
          <w:rFonts w:ascii="Verdana" w:hAnsi="Verdana"/>
          <w:color w:val="595959" w:themeColor="text1" w:themeTint="A6"/>
          <w:sz w:val="20"/>
          <w:szCs w:val="20"/>
        </w:rPr>
        <w:t>All respondents (</w:t>
      </w:r>
      <w:r>
        <w:rPr>
          <w:rFonts w:ascii="Verdana" w:hAnsi="Verdana"/>
          <w:color w:val="595959" w:themeColor="text1" w:themeTint="A6"/>
          <w:sz w:val="20"/>
          <w:szCs w:val="20"/>
        </w:rPr>
        <w:t>n=</w:t>
      </w:r>
      <w:r w:rsidRPr="000C10C8">
        <w:rPr>
          <w:rFonts w:ascii="Verdana" w:hAnsi="Verdana"/>
          <w:color w:val="595959" w:themeColor="text1" w:themeTint="A6"/>
          <w:sz w:val="20"/>
          <w:szCs w:val="20"/>
        </w:rPr>
        <w:t>1</w:t>
      </w:r>
      <w:r>
        <w:rPr>
          <w:rFonts w:ascii="Verdana" w:hAnsi="Verdana"/>
          <w:color w:val="595959" w:themeColor="text1" w:themeTint="A6"/>
          <w:sz w:val="20"/>
          <w:szCs w:val="20"/>
        </w:rPr>
        <w:t>35</w:t>
      </w:r>
      <w:r w:rsidRPr="000C10C8">
        <w:rPr>
          <w:rFonts w:ascii="Verdana" w:hAnsi="Verdana"/>
          <w:color w:val="595959" w:themeColor="text1" w:themeTint="A6"/>
          <w:sz w:val="20"/>
          <w:szCs w:val="20"/>
        </w:rPr>
        <w:t xml:space="preserve">) were asked </w:t>
      </w:r>
      <w:r>
        <w:rPr>
          <w:rFonts w:ascii="Verdana" w:hAnsi="Verdana"/>
          <w:color w:val="595959" w:themeColor="text1" w:themeTint="A6"/>
          <w:sz w:val="20"/>
          <w:szCs w:val="20"/>
        </w:rPr>
        <w:t>to estimate how frequently within the past 12 months they have been a passenger in a vehicle when they thought the driver was too impaired by alcohol, marijuana or other drugs to drive. To summarize:</w:t>
      </w:r>
    </w:p>
    <w:p w14:paraId="556D0447" w14:textId="77777777" w:rsidR="00A946FF" w:rsidRDefault="00A946FF" w:rsidP="00A946FF">
      <w:pPr>
        <w:pStyle w:val="ListParagraph"/>
        <w:numPr>
          <w:ilvl w:val="0"/>
          <w:numId w:val="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60.7% of survey respondents answered NEVER</w:t>
      </w:r>
    </w:p>
    <w:p w14:paraId="524A03B0" w14:textId="77777777" w:rsidR="00A946FF" w:rsidRDefault="00A946FF" w:rsidP="00A946FF">
      <w:pPr>
        <w:pStyle w:val="ListParagraph"/>
        <w:numPr>
          <w:ilvl w:val="0"/>
          <w:numId w:val="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34.8% of survey respondents answered 1 – 4 TIMES</w:t>
      </w:r>
    </w:p>
    <w:p w14:paraId="7C7C665A" w14:textId="77777777" w:rsidR="00A946FF" w:rsidRPr="00E473E4" w:rsidRDefault="00A946FF" w:rsidP="00A946FF">
      <w:pPr>
        <w:pStyle w:val="ListParagraph"/>
        <w:numPr>
          <w:ilvl w:val="0"/>
          <w:numId w:val="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4.5% of survey respondents answered 5+ TIMES</w:t>
      </w:r>
    </w:p>
    <w:p w14:paraId="4B6F8EB8" w14:textId="77777777" w:rsidR="00A946FF" w:rsidRDefault="00A946FF" w:rsidP="00A946FF">
      <w:pPr>
        <w:spacing w:after="120"/>
        <w:rPr>
          <w:rFonts w:ascii="Verdana" w:hAnsi="Verdana"/>
          <w:color w:val="595959" w:themeColor="text1" w:themeTint="A6"/>
          <w:sz w:val="20"/>
          <w:szCs w:val="20"/>
        </w:rPr>
      </w:pPr>
      <w:r>
        <w:rPr>
          <w:rFonts w:ascii="Verdana" w:hAnsi="Verdana"/>
          <w:color w:val="595959" w:themeColor="text1" w:themeTint="A6"/>
          <w:sz w:val="20"/>
          <w:szCs w:val="20"/>
        </w:rPr>
        <w:t>Respondents who had been in a vehicle with an impaired driver (n=53) were then asked how often they tried to prevent that person from driving. To summarize:</w:t>
      </w:r>
    </w:p>
    <w:p w14:paraId="11C304C9" w14:textId="77777777" w:rsidR="00A946FF" w:rsidRDefault="00A946FF" w:rsidP="00A946FF">
      <w:pPr>
        <w:pStyle w:val="ListParagraph"/>
        <w:numPr>
          <w:ilvl w:val="0"/>
          <w:numId w:val="12"/>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5.7% of the survey respondents answered NEVER</w:t>
      </w:r>
    </w:p>
    <w:p w14:paraId="019B41A1" w14:textId="5870F18B" w:rsidR="00A946FF" w:rsidRDefault="00A946FF" w:rsidP="00A946FF">
      <w:pPr>
        <w:pStyle w:val="ListParagraph"/>
        <w:numPr>
          <w:ilvl w:val="0"/>
          <w:numId w:val="12"/>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33.9% of survey respondents answered “RARELY,” SOMETIMES’ or “ABOUT HALF THE TIME”</w:t>
      </w:r>
    </w:p>
    <w:p w14:paraId="3C317037" w14:textId="77777777" w:rsidR="00A946FF" w:rsidRDefault="00A946FF" w:rsidP="00A946FF">
      <w:pPr>
        <w:pStyle w:val="ListParagraph"/>
        <w:numPr>
          <w:ilvl w:val="0"/>
          <w:numId w:val="12"/>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20.7% of survey respondents answered “OFTEN” or “USUALLY”</w:t>
      </w:r>
    </w:p>
    <w:p w14:paraId="4FAAC6B2" w14:textId="77777777" w:rsidR="00A946FF" w:rsidRDefault="00A946FF" w:rsidP="00A946FF">
      <w:pPr>
        <w:pStyle w:val="ListParagraph"/>
        <w:numPr>
          <w:ilvl w:val="0"/>
          <w:numId w:val="12"/>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39.6% of survey respondents answered “ALWAYS”</w:t>
      </w:r>
    </w:p>
    <w:p w14:paraId="2AB9989B" w14:textId="77777777" w:rsidR="00A946FF" w:rsidRDefault="00A946FF" w:rsidP="00A946FF">
      <w:pPr>
        <w:spacing w:after="120"/>
        <w:rPr>
          <w:rFonts w:ascii="Verdana" w:hAnsi="Verdana"/>
          <w:b/>
          <w:bCs/>
          <w:color w:val="595959" w:themeColor="text1" w:themeTint="A6"/>
          <w:sz w:val="20"/>
          <w:szCs w:val="20"/>
          <w:u w:val="single"/>
        </w:rPr>
      </w:pPr>
    </w:p>
    <w:p w14:paraId="000F8085" w14:textId="468D0304" w:rsidR="00A946FF" w:rsidRPr="00F53634" w:rsidRDefault="00A946FF" w:rsidP="00A946FF">
      <w:pPr>
        <w:spacing w:after="120"/>
        <w:rPr>
          <w:rFonts w:ascii="Verdana" w:hAnsi="Verdana"/>
          <w:b/>
          <w:bCs/>
          <w:color w:val="595959" w:themeColor="text1" w:themeTint="A6"/>
          <w:sz w:val="20"/>
          <w:szCs w:val="20"/>
          <w:u w:val="single"/>
        </w:rPr>
      </w:pPr>
      <w:bookmarkStart w:id="32" w:name="_Hlk20737792"/>
      <w:r w:rsidRPr="009A5215">
        <w:rPr>
          <w:rFonts w:ascii="Verdana" w:hAnsi="Verdana"/>
          <w:b/>
          <w:bCs/>
          <w:color w:val="595959" w:themeColor="text1" w:themeTint="A6"/>
          <w:sz w:val="20"/>
          <w:szCs w:val="20"/>
          <w:u w:val="single"/>
        </w:rPr>
        <w:t>Comparison of Distracted vs. Impaired Driving</w:t>
      </w:r>
    </w:p>
    <w:p w14:paraId="6DC21786" w14:textId="77777777" w:rsidR="00A946FF" w:rsidRDefault="00A946FF" w:rsidP="00A946FF">
      <w:pPr>
        <w:spacing w:after="120"/>
        <w:rPr>
          <w:rFonts w:ascii="Verdana" w:hAnsi="Verdana"/>
          <w:color w:val="595959" w:themeColor="text1" w:themeTint="A6"/>
          <w:sz w:val="20"/>
          <w:szCs w:val="20"/>
        </w:rPr>
      </w:pPr>
      <w:r>
        <w:rPr>
          <w:rFonts w:ascii="Verdana" w:hAnsi="Verdana"/>
          <w:color w:val="595959" w:themeColor="text1" w:themeTint="A6"/>
          <w:sz w:val="20"/>
          <w:szCs w:val="20"/>
        </w:rPr>
        <w:t xml:space="preserve">We compared the reported frequency of being with a distracted driver vs. an impaired driver as well as the frequency of intervention for both situations. </w:t>
      </w:r>
    </w:p>
    <w:p w14:paraId="4A0D6C23" w14:textId="77777777" w:rsidR="00A946FF" w:rsidRDefault="00A946FF" w:rsidP="00A946FF">
      <w:pPr>
        <w:rPr>
          <w:rFonts w:ascii="Verdana" w:hAnsi="Verdana"/>
          <w:b/>
          <w:bCs/>
          <w:color w:val="595959" w:themeColor="text1" w:themeTint="A6"/>
          <w:sz w:val="20"/>
          <w:szCs w:val="20"/>
        </w:rPr>
      </w:pPr>
    </w:p>
    <w:p w14:paraId="7FFA56F3" w14:textId="11531269" w:rsidR="00A946FF" w:rsidRDefault="00A946FF" w:rsidP="00A946FF">
      <w:pPr>
        <w:rPr>
          <w:rFonts w:ascii="Verdana" w:hAnsi="Verdana"/>
          <w:b/>
          <w:bCs/>
          <w:i/>
          <w:iCs/>
          <w:color w:val="595959" w:themeColor="text1" w:themeTint="A6"/>
          <w:sz w:val="20"/>
          <w:szCs w:val="20"/>
        </w:rPr>
      </w:pPr>
      <w:r>
        <w:rPr>
          <w:rFonts w:ascii="Verdana" w:hAnsi="Verdana"/>
          <w:b/>
          <w:bCs/>
          <w:i/>
          <w:iCs/>
          <w:color w:val="595959" w:themeColor="text1" w:themeTint="A6"/>
          <w:sz w:val="20"/>
          <w:szCs w:val="20"/>
        </w:rPr>
        <w:t>Chart BF9</w:t>
      </w:r>
    </w:p>
    <w:p w14:paraId="41E6991F" w14:textId="77777777" w:rsidR="00A946FF" w:rsidRDefault="00A946FF" w:rsidP="00A946FF">
      <w:pPr>
        <w:rPr>
          <w:rFonts w:ascii="Verdana" w:hAnsi="Verdana"/>
          <w:i/>
          <w:iCs/>
          <w:color w:val="595959" w:themeColor="text1" w:themeTint="A6"/>
          <w:sz w:val="20"/>
          <w:szCs w:val="20"/>
        </w:rPr>
      </w:pPr>
      <w:r>
        <w:rPr>
          <w:rFonts w:ascii="Verdana" w:hAnsi="Verdana"/>
          <w:i/>
          <w:iCs/>
          <w:color w:val="595959" w:themeColor="text1" w:themeTint="A6"/>
          <w:sz w:val="20"/>
          <w:szCs w:val="20"/>
        </w:rPr>
        <w:t xml:space="preserve">Summary of the differences in how often survey respondents and others in their county encounter and intervene with distracted and impaired drivers. </w:t>
      </w:r>
    </w:p>
    <w:p w14:paraId="7A3B21DE" w14:textId="77777777" w:rsidR="00A946FF" w:rsidRDefault="00A946FF">
      <w:pPr>
        <w:rPr>
          <w:rFonts w:ascii="Verdana" w:hAnsi="Verdana"/>
          <w:b/>
          <w:bCs/>
          <w:color w:val="595959" w:themeColor="text1" w:themeTint="A6"/>
          <w:sz w:val="20"/>
          <w:szCs w:val="20"/>
        </w:rPr>
      </w:pPr>
    </w:p>
    <w:bookmarkEnd w:id="32"/>
    <w:tbl>
      <w:tblPr>
        <w:tblStyle w:val="TableGrid"/>
        <w:tblW w:w="10203" w:type="dxa"/>
        <w:tblInd w:w="-545" w:type="dxa"/>
        <w:tblLook w:val="04A0" w:firstRow="1" w:lastRow="0" w:firstColumn="1" w:lastColumn="0" w:noHBand="0" w:noVBand="1"/>
      </w:tblPr>
      <w:tblGrid>
        <w:gridCol w:w="1318"/>
        <w:gridCol w:w="852"/>
        <w:gridCol w:w="1145"/>
        <w:gridCol w:w="1925"/>
        <w:gridCol w:w="808"/>
        <w:gridCol w:w="1895"/>
        <w:gridCol w:w="1294"/>
        <w:gridCol w:w="966"/>
      </w:tblGrid>
      <w:tr w:rsidR="00A946FF" w:rsidRPr="00F53634" w14:paraId="1996BB75" w14:textId="77777777" w:rsidTr="009B2F17">
        <w:trPr>
          <w:trHeight w:val="732"/>
        </w:trPr>
        <w:tc>
          <w:tcPr>
            <w:tcW w:w="1318" w:type="dxa"/>
            <w:vMerge w:val="restart"/>
            <w:tcBorders>
              <w:top w:val="nil"/>
              <w:left w:val="nil"/>
              <w:right w:val="single" w:sz="24" w:space="0" w:color="auto"/>
            </w:tcBorders>
          </w:tcPr>
          <w:p w14:paraId="17715BCD" w14:textId="77777777" w:rsidR="00A946FF" w:rsidRDefault="00A946FF" w:rsidP="009B2F17">
            <w:pPr>
              <w:rPr>
                <w:rFonts w:ascii="Verdana" w:hAnsi="Verdana"/>
                <w:color w:val="595959" w:themeColor="text1" w:themeTint="A6"/>
                <w:sz w:val="20"/>
                <w:szCs w:val="20"/>
              </w:rPr>
            </w:pPr>
          </w:p>
        </w:tc>
        <w:tc>
          <w:tcPr>
            <w:tcW w:w="3922" w:type="dxa"/>
            <w:gridSpan w:val="3"/>
            <w:tcBorders>
              <w:top w:val="single" w:sz="24" w:space="0" w:color="auto"/>
              <w:left w:val="single" w:sz="24" w:space="0" w:color="auto"/>
              <w:bottom w:val="single" w:sz="4" w:space="0" w:color="auto"/>
              <w:right w:val="single" w:sz="24" w:space="0" w:color="auto"/>
            </w:tcBorders>
            <w:shd w:val="clear" w:color="auto" w:fill="5B9BD5" w:themeFill="accent1"/>
          </w:tcPr>
          <w:p w14:paraId="72DB897B" w14:textId="77777777" w:rsidR="00A946FF" w:rsidRPr="00F53634" w:rsidRDefault="00A946FF" w:rsidP="009B2F17">
            <w:pPr>
              <w:jc w:val="center"/>
              <w:rPr>
                <w:rFonts w:ascii="Verdana" w:hAnsi="Verdana"/>
                <w:color w:val="FFFFFF" w:themeColor="background1"/>
                <w:sz w:val="20"/>
                <w:szCs w:val="20"/>
              </w:rPr>
            </w:pPr>
            <w:r w:rsidRPr="00F53634">
              <w:rPr>
                <w:rFonts w:ascii="Verdana" w:hAnsi="Verdana"/>
                <w:color w:val="FFFFFF" w:themeColor="background1"/>
                <w:sz w:val="20"/>
                <w:szCs w:val="20"/>
              </w:rPr>
              <w:t>How frequently did they encounter a distracted or impaired driver in the past 30 days</w:t>
            </w:r>
          </w:p>
        </w:tc>
        <w:tc>
          <w:tcPr>
            <w:tcW w:w="4963" w:type="dxa"/>
            <w:gridSpan w:val="4"/>
            <w:tcBorders>
              <w:top w:val="single" w:sz="24" w:space="0" w:color="auto"/>
              <w:left w:val="single" w:sz="24" w:space="0" w:color="auto"/>
              <w:bottom w:val="single" w:sz="4" w:space="0" w:color="auto"/>
              <w:right w:val="single" w:sz="24" w:space="0" w:color="auto"/>
            </w:tcBorders>
            <w:shd w:val="clear" w:color="auto" w:fill="ED7D31" w:themeFill="accent2"/>
          </w:tcPr>
          <w:p w14:paraId="6B3634DC" w14:textId="77777777" w:rsidR="00A946FF" w:rsidRPr="00F53634" w:rsidRDefault="00A946FF" w:rsidP="009B2F17">
            <w:pPr>
              <w:jc w:val="center"/>
              <w:rPr>
                <w:rFonts w:ascii="Verdana" w:hAnsi="Verdana"/>
                <w:color w:val="FFFFFF" w:themeColor="background1"/>
                <w:sz w:val="20"/>
                <w:szCs w:val="20"/>
              </w:rPr>
            </w:pPr>
            <w:r w:rsidRPr="00F53634">
              <w:rPr>
                <w:rFonts w:ascii="Verdana" w:hAnsi="Verdana"/>
                <w:color w:val="FFFFFF" w:themeColor="background1"/>
                <w:sz w:val="20"/>
                <w:szCs w:val="20"/>
              </w:rPr>
              <w:t>How frequently did they intervene with a distracted or impaired driver in the past 30 day</w:t>
            </w:r>
            <w:r>
              <w:rPr>
                <w:rFonts w:ascii="Verdana" w:hAnsi="Verdana"/>
                <w:color w:val="FFFFFF" w:themeColor="background1"/>
                <w:sz w:val="20"/>
                <w:szCs w:val="20"/>
              </w:rPr>
              <w:t>s</w:t>
            </w:r>
          </w:p>
        </w:tc>
      </w:tr>
      <w:tr w:rsidR="00A946FF" w:rsidRPr="00783C04" w14:paraId="1C9333C2" w14:textId="77777777" w:rsidTr="009B2F17">
        <w:tc>
          <w:tcPr>
            <w:tcW w:w="1318" w:type="dxa"/>
            <w:vMerge/>
            <w:tcBorders>
              <w:left w:val="nil"/>
              <w:bottom w:val="single" w:sz="24" w:space="0" w:color="auto"/>
              <w:right w:val="single" w:sz="24" w:space="0" w:color="auto"/>
            </w:tcBorders>
          </w:tcPr>
          <w:p w14:paraId="46A241C2" w14:textId="77777777" w:rsidR="00A946FF" w:rsidRDefault="00A946FF" w:rsidP="009B2F17">
            <w:pPr>
              <w:rPr>
                <w:rFonts w:ascii="Verdana" w:hAnsi="Verdana"/>
                <w:color w:val="595959" w:themeColor="text1" w:themeTint="A6"/>
                <w:sz w:val="20"/>
                <w:szCs w:val="20"/>
              </w:rPr>
            </w:pPr>
          </w:p>
        </w:tc>
        <w:tc>
          <w:tcPr>
            <w:tcW w:w="852" w:type="dxa"/>
            <w:tcBorders>
              <w:left w:val="single" w:sz="24" w:space="0" w:color="auto"/>
              <w:bottom w:val="single" w:sz="24" w:space="0" w:color="auto"/>
            </w:tcBorders>
            <w:shd w:val="clear" w:color="auto" w:fill="5B9BD5" w:themeFill="accent1"/>
          </w:tcPr>
          <w:p w14:paraId="59C1898A" w14:textId="77777777" w:rsidR="00A946FF" w:rsidRPr="00F53634" w:rsidRDefault="00A946FF" w:rsidP="009B2F17">
            <w:pPr>
              <w:jc w:val="center"/>
              <w:rPr>
                <w:rFonts w:ascii="Verdana" w:hAnsi="Verdana"/>
                <w:color w:val="FFFFFF" w:themeColor="background1"/>
                <w:sz w:val="20"/>
                <w:szCs w:val="20"/>
              </w:rPr>
            </w:pPr>
            <w:r w:rsidRPr="00F53634">
              <w:rPr>
                <w:rFonts w:ascii="Verdana" w:hAnsi="Verdana"/>
                <w:color w:val="FFFFFF" w:themeColor="background1"/>
                <w:sz w:val="20"/>
                <w:szCs w:val="20"/>
              </w:rPr>
              <w:t>% Never</w:t>
            </w:r>
          </w:p>
        </w:tc>
        <w:tc>
          <w:tcPr>
            <w:tcW w:w="1145" w:type="dxa"/>
            <w:tcBorders>
              <w:bottom w:val="single" w:sz="24" w:space="0" w:color="auto"/>
            </w:tcBorders>
            <w:shd w:val="clear" w:color="auto" w:fill="5B9BD5" w:themeFill="accent1"/>
          </w:tcPr>
          <w:p w14:paraId="70C659B5" w14:textId="77777777" w:rsidR="00A946FF" w:rsidRPr="00F53634" w:rsidRDefault="00A946FF" w:rsidP="009B2F17">
            <w:pPr>
              <w:jc w:val="center"/>
              <w:rPr>
                <w:rFonts w:ascii="Verdana" w:hAnsi="Verdana"/>
                <w:color w:val="FFFFFF" w:themeColor="background1"/>
                <w:sz w:val="20"/>
                <w:szCs w:val="20"/>
              </w:rPr>
            </w:pPr>
            <w:r w:rsidRPr="00F53634">
              <w:rPr>
                <w:rFonts w:ascii="Verdana" w:hAnsi="Verdana"/>
                <w:color w:val="FFFFFF" w:themeColor="background1"/>
                <w:sz w:val="20"/>
                <w:szCs w:val="20"/>
              </w:rPr>
              <w:t>%</w:t>
            </w:r>
          </w:p>
          <w:p w14:paraId="046C6826" w14:textId="77777777" w:rsidR="00A946FF" w:rsidRPr="00F53634" w:rsidRDefault="00A946FF" w:rsidP="009B2F17">
            <w:pPr>
              <w:jc w:val="center"/>
              <w:rPr>
                <w:rFonts w:ascii="Verdana" w:hAnsi="Verdana"/>
                <w:color w:val="FFFFFF" w:themeColor="background1"/>
                <w:sz w:val="20"/>
                <w:szCs w:val="20"/>
              </w:rPr>
            </w:pPr>
            <w:r w:rsidRPr="00F53634">
              <w:rPr>
                <w:rFonts w:ascii="Verdana" w:hAnsi="Verdana"/>
                <w:color w:val="FFFFFF" w:themeColor="background1"/>
                <w:sz w:val="20"/>
                <w:szCs w:val="20"/>
              </w:rPr>
              <w:t>1 – 4 times</w:t>
            </w:r>
          </w:p>
        </w:tc>
        <w:tc>
          <w:tcPr>
            <w:tcW w:w="1925" w:type="dxa"/>
            <w:tcBorders>
              <w:bottom w:val="single" w:sz="24" w:space="0" w:color="auto"/>
              <w:right w:val="single" w:sz="24" w:space="0" w:color="auto"/>
            </w:tcBorders>
            <w:shd w:val="clear" w:color="auto" w:fill="5B9BD5" w:themeFill="accent1"/>
          </w:tcPr>
          <w:p w14:paraId="4DE422CA" w14:textId="77777777" w:rsidR="00A946FF" w:rsidRPr="00F53634" w:rsidRDefault="00A946FF" w:rsidP="009B2F17">
            <w:pPr>
              <w:jc w:val="center"/>
              <w:rPr>
                <w:rFonts w:ascii="Verdana" w:hAnsi="Verdana"/>
                <w:color w:val="FFFFFF" w:themeColor="background1"/>
                <w:sz w:val="20"/>
                <w:szCs w:val="20"/>
              </w:rPr>
            </w:pPr>
            <w:r w:rsidRPr="00F53634">
              <w:rPr>
                <w:rFonts w:ascii="Verdana" w:hAnsi="Verdana"/>
                <w:color w:val="FFFFFF" w:themeColor="background1"/>
                <w:sz w:val="20"/>
                <w:szCs w:val="20"/>
              </w:rPr>
              <w:t>%</w:t>
            </w:r>
          </w:p>
          <w:p w14:paraId="441786EF" w14:textId="77777777" w:rsidR="00A946FF" w:rsidRPr="00F53634" w:rsidRDefault="00A946FF" w:rsidP="009B2F17">
            <w:pPr>
              <w:jc w:val="center"/>
              <w:rPr>
                <w:rFonts w:ascii="Verdana" w:hAnsi="Verdana"/>
                <w:color w:val="FFFFFF" w:themeColor="background1"/>
                <w:sz w:val="20"/>
                <w:szCs w:val="20"/>
              </w:rPr>
            </w:pPr>
            <w:r w:rsidRPr="00F53634">
              <w:rPr>
                <w:rFonts w:ascii="Verdana" w:hAnsi="Verdana"/>
                <w:color w:val="FFFFFF" w:themeColor="background1"/>
                <w:sz w:val="20"/>
                <w:szCs w:val="20"/>
              </w:rPr>
              <w:t>5+ Times</w:t>
            </w:r>
          </w:p>
        </w:tc>
        <w:tc>
          <w:tcPr>
            <w:tcW w:w="808" w:type="dxa"/>
            <w:tcBorders>
              <w:left w:val="single" w:sz="24" w:space="0" w:color="auto"/>
              <w:bottom w:val="single" w:sz="24" w:space="0" w:color="auto"/>
            </w:tcBorders>
            <w:shd w:val="clear" w:color="auto" w:fill="ED7D31" w:themeFill="accent2"/>
          </w:tcPr>
          <w:p w14:paraId="55A059B6" w14:textId="77777777" w:rsidR="00A946FF" w:rsidRPr="00783C04" w:rsidRDefault="00A946FF" w:rsidP="009B2F17">
            <w:pPr>
              <w:jc w:val="center"/>
              <w:rPr>
                <w:rFonts w:ascii="Verdana" w:hAnsi="Verdana"/>
                <w:color w:val="FFFFFF" w:themeColor="background1"/>
                <w:sz w:val="20"/>
                <w:szCs w:val="20"/>
              </w:rPr>
            </w:pPr>
            <w:r w:rsidRPr="00783C04">
              <w:rPr>
                <w:rFonts w:ascii="Verdana" w:hAnsi="Verdana"/>
                <w:color w:val="FFFFFF" w:themeColor="background1"/>
                <w:sz w:val="20"/>
                <w:szCs w:val="20"/>
              </w:rPr>
              <w:t>%</w:t>
            </w:r>
          </w:p>
          <w:p w14:paraId="039E81A0" w14:textId="77777777" w:rsidR="00A946FF" w:rsidRPr="00783C04" w:rsidRDefault="00A946FF" w:rsidP="009B2F17">
            <w:pPr>
              <w:jc w:val="center"/>
              <w:rPr>
                <w:rFonts w:ascii="Verdana" w:hAnsi="Verdana"/>
                <w:color w:val="FFFFFF" w:themeColor="background1"/>
                <w:sz w:val="20"/>
                <w:szCs w:val="20"/>
              </w:rPr>
            </w:pPr>
            <w:r w:rsidRPr="00783C04">
              <w:rPr>
                <w:rFonts w:ascii="Verdana" w:hAnsi="Verdana"/>
                <w:color w:val="FFFFFF" w:themeColor="background1"/>
                <w:sz w:val="20"/>
                <w:szCs w:val="20"/>
              </w:rPr>
              <w:t>Never</w:t>
            </w:r>
          </w:p>
        </w:tc>
        <w:tc>
          <w:tcPr>
            <w:tcW w:w="1895" w:type="dxa"/>
            <w:tcBorders>
              <w:bottom w:val="single" w:sz="24" w:space="0" w:color="auto"/>
            </w:tcBorders>
            <w:shd w:val="clear" w:color="auto" w:fill="ED7D31" w:themeFill="accent2"/>
          </w:tcPr>
          <w:p w14:paraId="72DF76D1" w14:textId="77777777" w:rsidR="00A946FF" w:rsidRPr="00783C04" w:rsidRDefault="00A946FF" w:rsidP="009B2F17">
            <w:pPr>
              <w:jc w:val="center"/>
              <w:rPr>
                <w:rFonts w:ascii="Verdana" w:hAnsi="Verdana"/>
                <w:color w:val="FFFFFF" w:themeColor="background1"/>
                <w:sz w:val="20"/>
                <w:szCs w:val="20"/>
              </w:rPr>
            </w:pPr>
            <w:r w:rsidRPr="00783C04">
              <w:rPr>
                <w:rFonts w:ascii="Verdana" w:hAnsi="Verdana"/>
                <w:color w:val="FFFFFF" w:themeColor="background1"/>
                <w:sz w:val="20"/>
                <w:szCs w:val="20"/>
              </w:rPr>
              <w:t>%</w:t>
            </w:r>
          </w:p>
          <w:p w14:paraId="01DE29C3" w14:textId="77777777" w:rsidR="00A946FF" w:rsidRPr="00783C04" w:rsidRDefault="00A946FF" w:rsidP="009B2F17">
            <w:pPr>
              <w:jc w:val="center"/>
              <w:rPr>
                <w:rFonts w:ascii="Verdana" w:hAnsi="Verdana"/>
                <w:color w:val="FFFFFF" w:themeColor="background1"/>
                <w:sz w:val="20"/>
                <w:szCs w:val="20"/>
              </w:rPr>
            </w:pPr>
            <w:r w:rsidRPr="00783C04">
              <w:rPr>
                <w:rFonts w:ascii="Verdana" w:hAnsi="Verdana"/>
                <w:color w:val="FFFFFF" w:themeColor="background1"/>
                <w:sz w:val="20"/>
                <w:szCs w:val="20"/>
              </w:rPr>
              <w:t>Rarely, Occasionally or About half the time</w:t>
            </w:r>
          </w:p>
        </w:tc>
        <w:tc>
          <w:tcPr>
            <w:tcW w:w="1294" w:type="dxa"/>
            <w:tcBorders>
              <w:bottom w:val="single" w:sz="24" w:space="0" w:color="auto"/>
            </w:tcBorders>
            <w:shd w:val="clear" w:color="auto" w:fill="ED7D31" w:themeFill="accent2"/>
          </w:tcPr>
          <w:p w14:paraId="42F4DECE" w14:textId="77777777" w:rsidR="00A946FF" w:rsidRPr="00783C04" w:rsidRDefault="00A946FF" w:rsidP="009B2F17">
            <w:pPr>
              <w:jc w:val="center"/>
              <w:rPr>
                <w:rFonts w:ascii="Verdana" w:hAnsi="Verdana"/>
                <w:color w:val="FFFFFF" w:themeColor="background1"/>
                <w:sz w:val="20"/>
                <w:szCs w:val="20"/>
              </w:rPr>
            </w:pPr>
            <w:r w:rsidRPr="00783C04">
              <w:rPr>
                <w:rFonts w:ascii="Verdana" w:hAnsi="Verdana"/>
                <w:color w:val="FFFFFF" w:themeColor="background1"/>
                <w:sz w:val="20"/>
                <w:szCs w:val="20"/>
              </w:rPr>
              <w:t>%</w:t>
            </w:r>
          </w:p>
          <w:p w14:paraId="47144AD2" w14:textId="77777777" w:rsidR="00A946FF" w:rsidRPr="00783C04" w:rsidRDefault="00A946FF" w:rsidP="009B2F17">
            <w:pPr>
              <w:jc w:val="center"/>
              <w:rPr>
                <w:rFonts w:ascii="Verdana" w:hAnsi="Verdana"/>
                <w:color w:val="FFFFFF" w:themeColor="background1"/>
                <w:sz w:val="20"/>
                <w:szCs w:val="20"/>
              </w:rPr>
            </w:pPr>
            <w:r w:rsidRPr="00783C04">
              <w:rPr>
                <w:rFonts w:ascii="Verdana" w:hAnsi="Verdana"/>
                <w:color w:val="FFFFFF" w:themeColor="background1"/>
                <w:sz w:val="20"/>
                <w:szCs w:val="20"/>
              </w:rPr>
              <w:t>Frequently or Almost Always</w:t>
            </w:r>
          </w:p>
        </w:tc>
        <w:tc>
          <w:tcPr>
            <w:tcW w:w="966" w:type="dxa"/>
            <w:tcBorders>
              <w:bottom w:val="single" w:sz="24" w:space="0" w:color="auto"/>
              <w:right w:val="single" w:sz="24" w:space="0" w:color="auto"/>
            </w:tcBorders>
            <w:shd w:val="clear" w:color="auto" w:fill="ED7D31" w:themeFill="accent2"/>
          </w:tcPr>
          <w:p w14:paraId="70873DCB" w14:textId="77777777" w:rsidR="00A946FF" w:rsidRPr="00783C04" w:rsidRDefault="00A946FF" w:rsidP="009B2F17">
            <w:pPr>
              <w:jc w:val="center"/>
              <w:rPr>
                <w:rFonts w:ascii="Verdana" w:hAnsi="Verdana"/>
                <w:color w:val="FFFFFF" w:themeColor="background1"/>
                <w:sz w:val="20"/>
                <w:szCs w:val="20"/>
              </w:rPr>
            </w:pPr>
            <w:r w:rsidRPr="00783C04">
              <w:rPr>
                <w:rFonts w:ascii="Verdana" w:hAnsi="Verdana"/>
                <w:color w:val="FFFFFF" w:themeColor="background1"/>
                <w:sz w:val="20"/>
                <w:szCs w:val="20"/>
              </w:rPr>
              <w:t>%</w:t>
            </w:r>
          </w:p>
          <w:p w14:paraId="0F5A76FB" w14:textId="77777777" w:rsidR="00A946FF" w:rsidRPr="00783C04" w:rsidRDefault="00A946FF" w:rsidP="009B2F17">
            <w:pPr>
              <w:jc w:val="center"/>
              <w:rPr>
                <w:rFonts w:ascii="Verdana" w:hAnsi="Verdana"/>
                <w:color w:val="FFFFFF" w:themeColor="background1"/>
                <w:sz w:val="20"/>
                <w:szCs w:val="20"/>
              </w:rPr>
            </w:pPr>
            <w:r w:rsidRPr="00783C04">
              <w:rPr>
                <w:rFonts w:ascii="Verdana" w:hAnsi="Verdana"/>
                <w:color w:val="FFFFFF" w:themeColor="background1"/>
                <w:sz w:val="20"/>
                <w:szCs w:val="20"/>
              </w:rPr>
              <w:t>Always</w:t>
            </w:r>
          </w:p>
        </w:tc>
      </w:tr>
      <w:tr w:rsidR="00A946FF" w14:paraId="33AE6601" w14:textId="77777777" w:rsidTr="009B2F17">
        <w:trPr>
          <w:trHeight w:val="377"/>
        </w:trPr>
        <w:tc>
          <w:tcPr>
            <w:tcW w:w="1318" w:type="dxa"/>
            <w:tcBorders>
              <w:top w:val="single" w:sz="24" w:space="0" w:color="auto"/>
              <w:left w:val="single" w:sz="24" w:space="0" w:color="auto"/>
              <w:right w:val="single" w:sz="24" w:space="0" w:color="auto"/>
            </w:tcBorders>
            <w:shd w:val="clear" w:color="auto" w:fill="7F7F7F" w:themeFill="text1" w:themeFillTint="80"/>
          </w:tcPr>
          <w:p w14:paraId="56355245" w14:textId="77777777" w:rsidR="00A946FF" w:rsidRPr="00F53634" w:rsidRDefault="00A946FF" w:rsidP="009B2F17">
            <w:pPr>
              <w:rPr>
                <w:rFonts w:ascii="Verdana" w:hAnsi="Verdana"/>
                <w:color w:val="FFFFFF" w:themeColor="background1"/>
                <w:sz w:val="20"/>
                <w:szCs w:val="20"/>
              </w:rPr>
            </w:pPr>
            <w:r w:rsidRPr="00F53634">
              <w:rPr>
                <w:rFonts w:ascii="Verdana" w:hAnsi="Verdana"/>
                <w:color w:val="FFFFFF" w:themeColor="background1"/>
                <w:sz w:val="20"/>
                <w:szCs w:val="20"/>
              </w:rPr>
              <w:t xml:space="preserve">Distracted </w:t>
            </w:r>
          </w:p>
        </w:tc>
        <w:tc>
          <w:tcPr>
            <w:tcW w:w="852" w:type="dxa"/>
            <w:tcBorders>
              <w:top w:val="single" w:sz="24" w:space="0" w:color="auto"/>
              <w:left w:val="single" w:sz="24" w:space="0" w:color="auto"/>
            </w:tcBorders>
          </w:tcPr>
          <w:p w14:paraId="56A21521" w14:textId="77777777" w:rsidR="00A946FF" w:rsidRDefault="00A946FF"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21.5</w:t>
            </w:r>
          </w:p>
        </w:tc>
        <w:tc>
          <w:tcPr>
            <w:tcW w:w="1145" w:type="dxa"/>
            <w:tcBorders>
              <w:top w:val="single" w:sz="24" w:space="0" w:color="auto"/>
            </w:tcBorders>
          </w:tcPr>
          <w:p w14:paraId="23117AB1" w14:textId="77777777" w:rsidR="00A946FF" w:rsidRDefault="00A946FF"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60.0</w:t>
            </w:r>
          </w:p>
        </w:tc>
        <w:tc>
          <w:tcPr>
            <w:tcW w:w="1925" w:type="dxa"/>
            <w:tcBorders>
              <w:top w:val="single" w:sz="24" w:space="0" w:color="auto"/>
              <w:right w:val="single" w:sz="24" w:space="0" w:color="auto"/>
            </w:tcBorders>
          </w:tcPr>
          <w:p w14:paraId="709C9AC2" w14:textId="77777777" w:rsidR="00A946FF" w:rsidRDefault="00A946FF"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18.5</w:t>
            </w:r>
          </w:p>
        </w:tc>
        <w:tc>
          <w:tcPr>
            <w:tcW w:w="808" w:type="dxa"/>
            <w:tcBorders>
              <w:top w:val="single" w:sz="24" w:space="0" w:color="auto"/>
              <w:left w:val="single" w:sz="24" w:space="0" w:color="auto"/>
            </w:tcBorders>
          </w:tcPr>
          <w:p w14:paraId="42EA091A" w14:textId="77777777" w:rsidR="00A946FF" w:rsidRDefault="00A946FF"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11.3</w:t>
            </w:r>
          </w:p>
        </w:tc>
        <w:tc>
          <w:tcPr>
            <w:tcW w:w="1895" w:type="dxa"/>
            <w:tcBorders>
              <w:top w:val="single" w:sz="24" w:space="0" w:color="auto"/>
            </w:tcBorders>
          </w:tcPr>
          <w:p w14:paraId="276BF167" w14:textId="77777777" w:rsidR="00A946FF" w:rsidRDefault="00A946FF"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48.1</w:t>
            </w:r>
          </w:p>
        </w:tc>
        <w:tc>
          <w:tcPr>
            <w:tcW w:w="1294" w:type="dxa"/>
            <w:tcBorders>
              <w:top w:val="single" w:sz="24" w:space="0" w:color="auto"/>
            </w:tcBorders>
          </w:tcPr>
          <w:p w14:paraId="7318D6C7" w14:textId="77777777" w:rsidR="00A946FF" w:rsidRDefault="00A946FF"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24.5</w:t>
            </w:r>
          </w:p>
        </w:tc>
        <w:tc>
          <w:tcPr>
            <w:tcW w:w="966" w:type="dxa"/>
            <w:tcBorders>
              <w:top w:val="single" w:sz="24" w:space="0" w:color="auto"/>
              <w:right w:val="single" w:sz="24" w:space="0" w:color="auto"/>
            </w:tcBorders>
          </w:tcPr>
          <w:p w14:paraId="1AF492BF" w14:textId="77777777" w:rsidR="00A946FF" w:rsidRDefault="00A946FF"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16.0</w:t>
            </w:r>
          </w:p>
        </w:tc>
      </w:tr>
      <w:tr w:rsidR="00A946FF" w14:paraId="4EA9C0A0" w14:textId="77777777" w:rsidTr="009B2F17">
        <w:trPr>
          <w:trHeight w:val="440"/>
        </w:trPr>
        <w:tc>
          <w:tcPr>
            <w:tcW w:w="1318" w:type="dxa"/>
            <w:tcBorders>
              <w:left w:val="single" w:sz="24" w:space="0" w:color="auto"/>
              <w:bottom w:val="single" w:sz="24" w:space="0" w:color="auto"/>
              <w:right w:val="single" w:sz="24" w:space="0" w:color="auto"/>
            </w:tcBorders>
            <w:shd w:val="clear" w:color="auto" w:fill="7F7F7F" w:themeFill="text1" w:themeFillTint="80"/>
          </w:tcPr>
          <w:p w14:paraId="448C0C2E" w14:textId="77777777" w:rsidR="00A946FF" w:rsidRPr="00F53634" w:rsidRDefault="00A946FF" w:rsidP="009B2F17">
            <w:pPr>
              <w:rPr>
                <w:rFonts w:ascii="Verdana" w:hAnsi="Verdana"/>
                <w:color w:val="FFFFFF" w:themeColor="background1"/>
                <w:sz w:val="20"/>
                <w:szCs w:val="20"/>
              </w:rPr>
            </w:pPr>
            <w:r w:rsidRPr="00F53634">
              <w:rPr>
                <w:rFonts w:ascii="Verdana" w:hAnsi="Verdana"/>
                <w:color w:val="FFFFFF" w:themeColor="background1"/>
                <w:sz w:val="20"/>
                <w:szCs w:val="20"/>
              </w:rPr>
              <w:t>Impaired</w:t>
            </w:r>
          </w:p>
        </w:tc>
        <w:tc>
          <w:tcPr>
            <w:tcW w:w="852" w:type="dxa"/>
            <w:tcBorders>
              <w:left w:val="single" w:sz="24" w:space="0" w:color="auto"/>
              <w:bottom w:val="single" w:sz="24" w:space="0" w:color="auto"/>
            </w:tcBorders>
          </w:tcPr>
          <w:p w14:paraId="4BBC160E" w14:textId="77777777" w:rsidR="00A946FF" w:rsidRDefault="00A946FF"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60.7</w:t>
            </w:r>
          </w:p>
        </w:tc>
        <w:tc>
          <w:tcPr>
            <w:tcW w:w="1145" w:type="dxa"/>
            <w:tcBorders>
              <w:bottom w:val="single" w:sz="24" w:space="0" w:color="auto"/>
            </w:tcBorders>
          </w:tcPr>
          <w:p w14:paraId="09A6ECA8" w14:textId="77777777" w:rsidR="00A946FF" w:rsidRDefault="00A946FF"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34.8</w:t>
            </w:r>
          </w:p>
        </w:tc>
        <w:tc>
          <w:tcPr>
            <w:tcW w:w="1925" w:type="dxa"/>
            <w:tcBorders>
              <w:bottom w:val="single" w:sz="24" w:space="0" w:color="auto"/>
              <w:right w:val="single" w:sz="24" w:space="0" w:color="auto"/>
            </w:tcBorders>
          </w:tcPr>
          <w:p w14:paraId="63D1AD24" w14:textId="77777777" w:rsidR="00A946FF" w:rsidRDefault="00A946FF"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4.5</w:t>
            </w:r>
          </w:p>
        </w:tc>
        <w:tc>
          <w:tcPr>
            <w:tcW w:w="808" w:type="dxa"/>
            <w:tcBorders>
              <w:left w:val="single" w:sz="24" w:space="0" w:color="auto"/>
              <w:bottom w:val="single" w:sz="24" w:space="0" w:color="auto"/>
            </w:tcBorders>
          </w:tcPr>
          <w:p w14:paraId="7DEC1C2F" w14:textId="77777777" w:rsidR="00A946FF" w:rsidRDefault="00A946FF"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5.7</w:t>
            </w:r>
          </w:p>
        </w:tc>
        <w:tc>
          <w:tcPr>
            <w:tcW w:w="1895" w:type="dxa"/>
            <w:tcBorders>
              <w:bottom w:val="single" w:sz="24" w:space="0" w:color="auto"/>
            </w:tcBorders>
          </w:tcPr>
          <w:p w14:paraId="66023CAB" w14:textId="77777777" w:rsidR="00A946FF" w:rsidRDefault="00A946FF"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33.9</w:t>
            </w:r>
          </w:p>
        </w:tc>
        <w:tc>
          <w:tcPr>
            <w:tcW w:w="1294" w:type="dxa"/>
            <w:tcBorders>
              <w:bottom w:val="single" w:sz="24" w:space="0" w:color="auto"/>
            </w:tcBorders>
          </w:tcPr>
          <w:p w14:paraId="7EDE673A" w14:textId="77777777" w:rsidR="00A946FF" w:rsidRDefault="00A946FF"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20.7</w:t>
            </w:r>
          </w:p>
        </w:tc>
        <w:tc>
          <w:tcPr>
            <w:tcW w:w="966" w:type="dxa"/>
            <w:tcBorders>
              <w:bottom w:val="single" w:sz="24" w:space="0" w:color="auto"/>
              <w:right w:val="single" w:sz="24" w:space="0" w:color="auto"/>
            </w:tcBorders>
          </w:tcPr>
          <w:p w14:paraId="352B069F" w14:textId="77777777" w:rsidR="00A946FF" w:rsidRDefault="00A946FF"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39.6</w:t>
            </w:r>
          </w:p>
        </w:tc>
      </w:tr>
      <w:tr w:rsidR="00A946FF" w14:paraId="5FBEDD9D" w14:textId="77777777" w:rsidTr="009B2F17">
        <w:trPr>
          <w:trHeight w:val="350"/>
        </w:trPr>
        <w:tc>
          <w:tcPr>
            <w:tcW w:w="1318" w:type="dxa"/>
            <w:tcBorders>
              <w:top w:val="single" w:sz="24" w:space="0" w:color="auto"/>
              <w:left w:val="single" w:sz="24" w:space="0" w:color="auto"/>
              <w:bottom w:val="single" w:sz="24" w:space="0" w:color="auto"/>
              <w:right w:val="single" w:sz="24" w:space="0" w:color="auto"/>
            </w:tcBorders>
            <w:shd w:val="clear" w:color="auto" w:fill="7F7F7F" w:themeFill="text1" w:themeFillTint="80"/>
          </w:tcPr>
          <w:p w14:paraId="614FA32C" w14:textId="77777777" w:rsidR="00A946FF" w:rsidRPr="00F53634" w:rsidRDefault="00A946FF" w:rsidP="009B2F17">
            <w:pPr>
              <w:rPr>
                <w:rFonts w:ascii="Verdana" w:hAnsi="Verdana"/>
                <w:color w:val="FFFFFF" w:themeColor="background1"/>
                <w:sz w:val="20"/>
                <w:szCs w:val="20"/>
              </w:rPr>
            </w:pPr>
            <w:r w:rsidRPr="00F53634">
              <w:rPr>
                <w:rFonts w:ascii="Verdana" w:hAnsi="Verdana"/>
                <w:color w:val="FFFFFF" w:themeColor="background1"/>
                <w:sz w:val="20"/>
                <w:szCs w:val="20"/>
              </w:rPr>
              <w:t>Difference</w:t>
            </w:r>
          </w:p>
        </w:tc>
        <w:tc>
          <w:tcPr>
            <w:tcW w:w="852" w:type="dxa"/>
            <w:tcBorders>
              <w:top w:val="single" w:sz="24" w:space="0" w:color="auto"/>
              <w:left w:val="single" w:sz="24" w:space="0" w:color="auto"/>
              <w:bottom w:val="single" w:sz="24" w:space="0" w:color="auto"/>
            </w:tcBorders>
          </w:tcPr>
          <w:p w14:paraId="4733C226" w14:textId="77777777" w:rsidR="00A946FF" w:rsidRDefault="00A946FF"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(39.2)</w:t>
            </w:r>
          </w:p>
        </w:tc>
        <w:tc>
          <w:tcPr>
            <w:tcW w:w="1145" w:type="dxa"/>
            <w:tcBorders>
              <w:top w:val="single" w:sz="24" w:space="0" w:color="auto"/>
              <w:bottom w:val="single" w:sz="24" w:space="0" w:color="auto"/>
            </w:tcBorders>
          </w:tcPr>
          <w:p w14:paraId="27AC0C9D" w14:textId="77777777" w:rsidR="00A946FF" w:rsidRDefault="00A946FF"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25.2</w:t>
            </w:r>
          </w:p>
        </w:tc>
        <w:tc>
          <w:tcPr>
            <w:tcW w:w="1925" w:type="dxa"/>
            <w:tcBorders>
              <w:top w:val="single" w:sz="24" w:space="0" w:color="auto"/>
              <w:bottom w:val="single" w:sz="24" w:space="0" w:color="auto"/>
              <w:right w:val="single" w:sz="24" w:space="0" w:color="auto"/>
            </w:tcBorders>
          </w:tcPr>
          <w:p w14:paraId="0E6CB097" w14:textId="77777777" w:rsidR="00A946FF" w:rsidRDefault="00A946FF"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14.0</w:t>
            </w:r>
          </w:p>
        </w:tc>
        <w:tc>
          <w:tcPr>
            <w:tcW w:w="808" w:type="dxa"/>
            <w:tcBorders>
              <w:top w:val="single" w:sz="24" w:space="0" w:color="auto"/>
              <w:left w:val="single" w:sz="24" w:space="0" w:color="auto"/>
              <w:bottom w:val="single" w:sz="24" w:space="0" w:color="auto"/>
            </w:tcBorders>
          </w:tcPr>
          <w:p w14:paraId="7ABF4441" w14:textId="77777777" w:rsidR="00A946FF" w:rsidRDefault="00A946FF"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5.6</w:t>
            </w:r>
          </w:p>
        </w:tc>
        <w:tc>
          <w:tcPr>
            <w:tcW w:w="1895" w:type="dxa"/>
            <w:tcBorders>
              <w:top w:val="single" w:sz="24" w:space="0" w:color="auto"/>
              <w:bottom w:val="single" w:sz="24" w:space="0" w:color="auto"/>
            </w:tcBorders>
          </w:tcPr>
          <w:p w14:paraId="16AA62AF" w14:textId="77777777" w:rsidR="00A946FF" w:rsidRDefault="00A946FF"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14.2</w:t>
            </w:r>
          </w:p>
        </w:tc>
        <w:tc>
          <w:tcPr>
            <w:tcW w:w="1294" w:type="dxa"/>
            <w:tcBorders>
              <w:top w:val="single" w:sz="24" w:space="0" w:color="auto"/>
              <w:bottom w:val="single" w:sz="24" w:space="0" w:color="auto"/>
            </w:tcBorders>
          </w:tcPr>
          <w:p w14:paraId="21988ACC" w14:textId="77777777" w:rsidR="00A946FF" w:rsidRDefault="00A946FF"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3.8</w:t>
            </w:r>
          </w:p>
        </w:tc>
        <w:tc>
          <w:tcPr>
            <w:tcW w:w="966" w:type="dxa"/>
            <w:tcBorders>
              <w:top w:val="single" w:sz="24" w:space="0" w:color="auto"/>
              <w:bottom w:val="single" w:sz="24" w:space="0" w:color="auto"/>
              <w:right w:val="single" w:sz="24" w:space="0" w:color="auto"/>
            </w:tcBorders>
          </w:tcPr>
          <w:p w14:paraId="741188ED" w14:textId="77777777" w:rsidR="00A946FF" w:rsidRDefault="00A946FF"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(23.6)</w:t>
            </w:r>
          </w:p>
        </w:tc>
      </w:tr>
    </w:tbl>
    <w:p w14:paraId="748DA070" w14:textId="77777777" w:rsidR="00A946FF" w:rsidRDefault="00A946FF">
      <w:pPr>
        <w:rPr>
          <w:rFonts w:ascii="Verdana" w:hAnsi="Verdana"/>
          <w:b/>
          <w:bCs/>
          <w:color w:val="595959" w:themeColor="text1" w:themeTint="A6"/>
          <w:sz w:val="20"/>
          <w:szCs w:val="20"/>
        </w:rPr>
      </w:pPr>
    </w:p>
    <w:p w14:paraId="090E1646" w14:textId="77777777" w:rsidR="00A946FF" w:rsidRDefault="00A946FF" w:rsidP="00A946FF">
      <w:pPr>
        <w:spacing w:after="120"/>
        <w:rPr>
          <w:rFonts w:ascii="Verdana" w:hAnsi="Verdana"/>
          <w:color w:val="595959" w:themeColor="text1" w:themeTint="A6"/>
          <w:sz w:val="20"/>
          <w:szCs w:val="20"/>
        </w:rPr>
      </w:pPr>
      <w:r>
        <w:rPr>
          <w:rFonts w:ascii="Verdana" w:hAnsi="Verdana"/>
          <w:color w:val="595959" w:themeColor="text1" w:themeTint="A6"/>
          <w:sz w:val="20"/>
          <w:szCs w:val="20"/>
        </w:rPr>
        <w:t>Chart BF9 Indicates:</w:t>
      </w:r>
    </w:p>
    <w:p w14:paraId="5377BB7A" w14:textId="77777777" w:rsidR="00A946FF" w:rsidRDefault="00A946FF" w:rsidP="00A946FF">
      <w:pPr>
        <w:pStyle w:val="ListParagraph"/>
        <w:numPr>
          <w:ilvl w:val="0"/>
          <w:numId w:val="14"/>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Survey respondents report they encounter distracted drivers more frequently than they encounter impaired drivers</w:t>
      </w:r>
    </w:p>
    <w:p w14:paraId="336012F5" w14:textId="77777777" w:rsidR="00A946FF" w:rsidRPr="00783C04" w:rsidRDefault="00A946FF" w:rsidP="00A946FF">
      <w:pPr>
        <w:pStyle w:val="ListParagraph"/>
        <w:numPr>
          <w:ilvl w:val="0"/>
          <w:numId w:val="14"/>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Survey respondents are more likely to “frequently,” “almost always” or “always” intervene with an impaired driver than a distracted driver.</w:t>
      </w:r>
    </w:p>
    <w:p w14:paraId="07C42077" w14:textId="77777777" w:rsidR="00A946FF" w:rsidRDefault="00A946FF" w:rsidP="00A946FF">
      <w:pPr>
        <w:spacing w:after="120"/>
        <w:rPr>
          <w:rFonts w:ascii="Verdana" w:hAnsi="Verdana"/>
          <w:b/>
          <w:bCs/>
          <w:color w:val="595959" w:themeColor="text1" w:themeTint="A6"/>
          <w:sz w:val="20"/>
          <w:szCs w:val="20"/>
        </w:rPr>
      </w:pPr>
      <w:r>
        <w:rPr>
          <w:rFonts w:ascii="Verdana" w:hAnsi="Verdana"/>
          <w:b/>
          <w:bCs/>
          <w:color w:val="595959" w:themeColor="text1" w:themeTint="A6"/>
          <w:sz w:val="20"/>
          <w:szCs w:val="20"/>
        </w:rPr>
        <w:br w:type="page"/>
      </w:r>
    </w:p>
    <w:p w14:paraId="356CD4A8" w14:textId="2E1627BE" w:rsidR="00933C08" w:rsidRDefault="00C30905" w:rsidP="009F37FF">
      <w:pPr>
        <w:rPr>
          <w:rFonts w:ascii="Verdana" w:hAnsi="Verdana"/>
          <w:b/>
          <w:bCs/>
          <w:color w:val="595959" w:themeColor="text1" w:themeTint="A6"/>
          <w:sz w:val="20"/>
          <w:szCs w:val="20"/>
        </w:rPr>
      </w:pPr>
      <w:r>
        <w:rPr>
          <w:rFonts w:ascii="Verdana" w:hAnsi="Verdana"/>
          <w:b/>
          <w:bCs/>
          <w:color w:val="595959" w:themeColor="text1" w:themeTint="A6"/>
          <w:sz w:val="20"/>
          <w:szCs w:val="20"/>
        </w:rPr>
        <w:t>LEWIS</w:t>
      </w:r>
    </w:p>
    <w:p w14:paraId="102126D8" w14:textId="77777777" w:rsidR="009F37FF" w:rsidRPr="009F37FF" w:rsidRDefault="009F37FF" w:rsidP="009F37FF">
      <w:pPr>
        <w:rPr>
          <w:rFonts w:ascii="Verdana" w:hAnsi="Verdana"/>
          <w:b/>
          <w:bCs/>
          <w:color w:val="595959" w:themeColor="text1" w:themeTint="A6"/>
          <w:sz w:val="20"/>
          <w:szCs w:val="20"/>
        </w:rPr>
      </w:pPr>
    </w:p>
    <w:p w14:paraId="44C5E117" w14:textId="619893D9" w:rsidR="002D3AAB" w:rsidRPr="008C0322" w:rsidRDefault="002D3AAB" w:rsidP="002D3AAB">
      <w:pPr>
        <w:spacing w:after="120"/>
        <w:rPr>
          <w:rFonts w:ascii="Verdana" w:hAnsi="Verdana"/>
          <w:b/>
          <w:bCs/>
          <w:color w:val="595959" w:themeColor="text1" w:themeTint="A6"/>
          <w:sz w:val="20"/>
          <w:szCs w:val="20"/>
          <w:u w:val="single"/>
        </w:rPr>
      </w:pPr>
      <w:r w:rsidRPr="008C0322">
        <w:rPr>
          <w:rFonts w:ascii="Verdana" w:hAnsi="Verdana"/>
          <w:b/>
          <w:bCs/>
          <w:color w:val="595959" w:themeColor="text1" w:themeTint="A6"/>
          <w:sz w:val="20"/>
          <w:szCs w:val="20"/>
          <w:u w:val="single"/>
        </w:rPr>
        <w:t>Attitudes about Traffic Safety</w:t>
      </w:r>
    </w:p>
    <w:p w14:paraId="7658FB7B" w14:textId="77777777" w:rsidR="002D3AAB" w:rsidRPr="008C0322" w:rsidRDefault="002D3AAB" w:rsidP="002D3AAB">
      <w:pPr>
        <w:spacing w:after="120"/>
        <w:rPr>
          <w:rFonts w:ascii="Verdana" w:hAnsi="Verdana"/>
          <w:b/>
          <w:bCs/>
          <w:color w:val="595959" w:themeColor="text1" w:themeTint="A6"/>
          <w:sz w:val="20"/>
          <w:szCs w:val="20"/>
        </w:rPr>
      </w:pPr>
      <w:r w:rsidRPr="008C0322">
        <w:rPr>
          <w:rFonts w:ascii="Verdana" w:hAnsi="Verdana"/>
          <w:b/>
          <w:bCs/>
          <w:color w:val="595959" w:themeColor="text1" w:themeTint="A6"/>
          <w:sz w:val="20"/>
          <w:szCs w:val="20"/>
        </w:rPr>
        <w:t>Agreement with Traffic Safety Statements</w:t>
      </w:r>
    </w:p>
    <w:p w14:paraId="4EB48C81" w14:textId="68F9DF8F" w:rsidR="002D3AAB" w:rsidRDefault="002D3AAB" w:rsidP="002D3AAB">
      <w:pPr>
        <w:spacing w:after="120"/>
        <w:rPr>
          <w:rFonts w:ascii="Verdana" w:hAnsi="Verdana"/>
          <w:color w:val="595959" w:themeColor="text1" w:themeTint="A6"/>
          <w:sz w:val="20"/>
          <w:szCs w:val="20"/>
        </w:rPr>
      </w:pPr>
      <w:r>
        <w:rPr>
          <w:rFonts w:ascii="Verdana" w:hAnsi="Verdana"/>
          <w:color w:val="595959" w:themeColor="text1" w:themeTint="A6"/>
          <w:sz w:val="20"/>
          <w:szCs w:val="20"/>
        </w:rPr>
        <w:t xml:space="preserve">All respondents </w:t>
      </w:r>
      <w:r w:rsidR="00C04761">
        <w:rPr>
          <w:rFonts w:ascii="Verdana" w:hAnsi="Verdana"/>
          <w:color w:val="595959" w:themeColor="text1" w:themeTint="A6"/>
          <w:sz w:val="20"/>
          <w:szCs w:val="20"/>
        </w:rPr>
        <w:t xml:space="preserve">in </w:t>
      </w:r>
      <w:r>
        <w:rPr>
          <w:rFonts w:ascii="Verdana" w:hAnsi="Verdana"/>
          <w:color w:val="595959" w:themeColor="text1" w:themeTint="A6"/>
          <w:sz w:val="20"/>
          <w:szCs w:val="20"/>
        </w:rPr>
        <w:t>Lewis County (n=46)</w:t>
      </w:r>
      <w:r w:rsidRPr="00434F90">
        <w:rPr>
          <w:rFonts w:ascii="Verdana" w:hAnsi="Verdana"/>
          <w:color w:val="595959" w:themeColor="text1" w:themeTint="A6"/>
          <w:sz w:val="20"/>
          <w:szCs w:val="20"/>
        </w:rPr>
        <w:t xml:space="preserve"> were asked how much they agreed with statements about traffic safety on a 7-point scale where 1 is completely agree</w:t>
      </w:r>
      <w:r>
        <w:rPr>
          <w:rFonts w:ascii="Verdana" w:hAnsi="Verdana"/>
          <w:color w:val="595959" w:themeColor="text1" w:themeTint="A6"/>
          <w:sz w:val="20"/>
          <w:szCs w:val="20"/>
        </w:rPr>
        <w:t xml:space="preserve"> and 7 is completely disagree. </w:t>
      </w:r>
    </w:p>
    <w:p w14:paraId="7F7EFD36" w14:textId="1306361B" w:rsidR="002D3AAB" w:rsidRPr="00434F90" w:rsidRDefault="002D3AAB" w:rsidP="002D3AAB">
      <w:pPr>
        <w:spacing w:after="120"/>
        <w:rPr>
          <w:rFonts w:ascii="Verdana" w:hAnsi="Verdana"/>
          <w:color w:val="595959" w:themeColor="text1" w:themeTint="A6"/>
          <w:sz w:val="20"/>
          <w:szCs w:val="20"/>
        </w:rPr>
      </w:pPr>
      <w:r w:rsidRPr="00434F90">
        <w:rPr>
          <w:rFonts w:ascii="Verdana" w:hAnsi="Verdana"/>
          <w:color w:val="595959" w:themeColor="text1" w:themeTint="A6"/>
          <w:sz w:val="20"/>
          <w:szCs w:val="20"/>
        </w:rPr>
        <w:t>We combined the percentages of responses that scored the statements 1, 2 or 3 (highest agreement scores). In this report that percent</w:t>
      </w:r>
      <w:r w:rsidR="00C04761">
        <w:rPr>
          <w:rFonts w:ascii="Verdana" w:hAnsi="Verdana"/>
          <w:color w:val="595959" w:themeColor="text1" w:themeTint="A6"/>
          <w:sz w:val="20"/>
          <w:szCs w:val="20"/>
        </w:rPr>
        <w:t>age</w:t>
      </w:r>
      <w:r w:rsidRPr="00434F90">
        <w:rPr>
          <w:rFonts w:ascii="Verdana" w:hAnsi="Verdana"/>
          <w:color w:val="595959" w:themeColor="text1" w:themeTint="A6"/>
          <w:sz w:val="20"/>
          <w:szCs w:val="20"/>
        </w:rPr>
        <w:t xml:space="preserve"> is referred to as </w:t>
      </w:r>
      <w:r w:rsidRPr="002D3AAB">
        <w:rPr>
          <w:rFonts w:ascii="Verdana" w:hAnsi="Verdana"/>
          <w:b/>
          <w:bCs/>
          <w:i/>
          <w:iCs/>
          <w:color w:val="595959" w:themeColor="text1" w:themeTint="A6"/>
          <w:sz w:val="20"/>
          <w:szCs w:val="20"/>
        </w:rPr>
        <w:t>AgreeTop3</w:t>
      </w:r>
      <w:r w:rsidRPr="00434F90">
        <w:rPr>
          <w:rFonts w:ascii="Verdana" w:hAnsi="Verdana"/>
          <w:color w:val="595959" w:themeColor="text1" w:themeTint="A6"/>
          <w:sz w:val="20"/>
          <w:szCs w:val="20"/>
        </w:rPr>
        <w:t>.</w:t>
      </w:r>
    </w:p>
    <w:p w14:paraId="7985B682" w14:textId="17FA2C1C" w:rsidR="002D3AAB" w:rsidRPr="00DC735F" w:rsidRDefault="002D3AAB" w:rsidP="002D3AAB">
      <w:pPr>
        <w:rPr>
          <w:rFonts w:ascii="Verdana" w:hAnsi="Verdana"/>
          <w:b/>
          <w:bCs/>
          <w:i/>
          <w:iCs/>
          <w:color w:val="7F7F7F" w:themeColor="text1" w:themeTint="80"/>
          <w:sz w:val="20"/>
          <w:szCs w:val="20"/>
        </w:rPr>
      </w:pPr>
      <w:r w:rsidRPr="00DC735F">
        <w:rPr>
          <w:rFonts w:ascii="Verdana" w:hAnsi="Verdana"/>
          <w:b/>
          <w:bCs/>
          <w:i/>
          <w:iCs/>
          <w:color w:val="7F7F7F" w:themeColor="text1" w:themeTint="80"/>
          <w:sz w:val="20"/>
          <w:szCs w:val="20"/>
        </w:rPr>
        <w:t>Chart L1</w:t>
      </w:r>
    </w:p>
    <w:p w14:paraId="7B69ABC0" w14:textId="77777777" w:rsidR="002D3AAB" w:rsidRPr="00DC735F" w:rsidRDefault="002D3AAB" w:rsidP="002D3AAB">
      <w:pPr>
        <w:rPr>
          <w:rFonts w:ascii="Verdana" w:hAnsi="Verdana"/>
          <w:i/>
          <w:iCs/>
          <w:color w:val="7F7F7F" w:themeColor="text1" w:themeTint="80"/>
          <w:sz w:val="20"/>
          <w:szCs w:val="20"/>
        </w:rPr>
      </w:pPr>
      <w:r w:rsidRPr="00DC735F">
        <w:rPr>
          <w:rFonts w:ascii="Verdana" w:hAnsi="Verdana"/>
          <w:i/>
          <w:iCs/>
          <w:color w:val="7F7F7F" w:themeColor="text1" w:themeTint="80"/>
          <w:sz w:val="20"/>
          <w:szCs w:val="20"/>
        </w:rPr>
        <w:t>Lewis – Level of agreement with traffic safety statements</w:t>
      </w:r>
    </w:p>
    <w:p w14:paraId="19B7935D" w14:textId="21A61468" w:rsidR="002D3AAB" w:rsidRPr="00736D91" w:rsidRDefault="002D3AAB" w:rsidP="002D3AAB">
      <w:pPr>
        <w:rPr>
          <w:rFonts w:ascii="Verdana" w:hAnsi="Verdana"/>
          <w:i/>
          <w:iCs/>
          <w:sz w:val="20"/>
          <w:szCs w:val="20"/>
        </w:rPr>
      </w:pPr>
      <w:r>
        <w:rPr>
          <w:rFonts w:ascii="Verdana" w:hAnsi="Verdana"/>
          <w:i/>
          <w:iCs/>
          <w:sz w:val="20"/>
          <w:szCs w:val="20"/>
        </w:rPr>
        <w:t xml:space="preserve"> </w:t>
      </w:r>
    </w:p>
    <w:tbl>
      <w:tblPr>
        <w:tblStyle w:val="TableGrid"/>
        <w:tblW w:w="0" w:type="auto"/>
        <w:tblLook w:val="04A0" w:firstRow="1" w:lastRow="0" w:firstColumn="1" w:lastColumn="0" w:noHBand="0" w:noVBand="1"/>
      </w:tblPr>
      <w:tblGrid>
        <w:gridCol w:w="7555"/>
        <w:gridCol w:w="1795"/>
      </w:tblGrid>
      <w:tr w:rsidR="002D3AAB" w:rsidRPr="002D3AAB" w14:paraId="35B29E1B" w14:textId="77777777" w:rsidTr="002D3AAB">
        <w:tc>
          <w:tcPr>
            <w:tcW w:w="7555" w:type="dxa"/>
            <w:shd w:val="clear" w:color="auto" w:fill="5B9BD5" w:themeFill="accent1"/>
          </w:tcPr>
          <w:p w14:paraId="329D0D42" w14:textId="77777777" w:rsidR="002D3AAB" w:rsidRPr="002D3AAB" w:rsidRDefault="002D3AAB" w:rsidP="00DC735F">
            <w:pPr>
              <w:spacing w:line="259" w:lineRule="auto"/>
              <w:rPr>
                <w:rFonts w:ascii="Verdana" w:hAnsi="Verdana"/>
                <w:b/>
                <w:bCs/>
                <w:color w:val="FFFFFF" w:themeColor="background1"/>
                <w:sz w:val="20"/>
                <w:szCs w:val="20"/>
              </w:rPr>
            </w:pPr>
            <w:r w:rsidRPr="002D3AAB">
              <w:rPr>
                <w:rFonts w:ascii="Verdana" w:hAnsi="Verdana"/>
                <w:b/>
                <w:bCs/>
                <w:color w:val="FFFFFF" w:themeColor="background1"/>
                <w:sz w:val="20"/>
                <w:szCs w:val="20"/>
              </w:rPr>
              <w:t>Traffic Safety Statement</w:t>
            </w:r>
          </w:p>
        </w:tc>
        <w:tc>
          <w:tcPr>
            <w:tcW w:w="1795" w:type="dxa"/>
            <w:shd w:val="clear" w:color="auto" w:fill="5B9BD5" w:themeFill="accent1"/>
          </w:tcPr>
          <w:p w14:paraId="4E1278D7" w14:textId="77777777" w:rsidR="002D3AAB" w:rsidRPr="002D3AAB" w:rsidRDefault="002D3AAB" w:rsidP="00DC735F">
            <w:pPr>
              <w:spacing w:line="259" w:lineRule="auto"/>
              <w:rPr>
                <w:rFonts w:ascii="Verdana" w:hAnsi="Verdana"/>
                <w:b/>
                <w:bCs/>
                <w:color w:val="FFFFFF" w:themeColor="background1"/>
                <w:sz w:val="20"/>
                <w:szCs w:val="20"/>
              </w:rPr>
            </w:pPr>
            <w:r w:rsidRPr="002D3AAB">
              <w:rPr>
                <w:rFonts w:ascii="Verdana" w:hAnsi="Verdana"/>
                <w:b/>
                <w:bCs/>
                <w:color w:val="FFFFFF" w:themeColor="background1"/>
                <w:sz w:val="20"/>
                <w:szCs w:val="20"/>
              </w:rPr>
              <w:t>AgreeTop3</w:t>
            </w:r>
          </w:p>
        </w:tc>
      </w:tr>
      <w:tr w:rsidR="00DC735F" w:rsidRPr="00DC735F" w14:paraId="58CC1D4A" w14:textId="77777777" w:rsidTr="00DC735F">
        <w:tc>
          <w:tcPr>
            <w:tcW w:w="7555" w:type="dxa"/>
          </w:tcPr>
          <w:p w14:paraId="20684F06" w14:textId="77777777" w:rsidR="002D3AAB" w:rsidRPr="00DC735F" w:rsidRDefault="002D3AAB" w:rsidP="00DC735F">
            <w:pPr>
              <w:spacing w:line="259" w:lineRule="auto"/>
              <w:rPr>
                <w:rFonts w:ascii="Verdana" w:hAnsi="Verdana"/>
                <w:color w:val="595959" w:themeColor="text1" w:themeTint="A6"/>
                <w:sz w:val="20"/>
                <w:szCs w:val="20"/>
              </w:rPr>
            </w:pPr>
            <w:r w:rsidRPr="00DC735F">
              <w:rPr>
                <w:rFonts w:ascii="Verdana" w:hAnsi="Verdana"/>
                <w:color w:val="595959" w:themeColor="text1" w:themeTint="A6"/>
                <w:sz w:val="20"/>
                <w:szCs w:val="20"/>
              </w:rPr>
              <w:t>I believe the only number of acceptable deaths on the roadways should be zero</w:t>
            </w:r>
          </w:p>
        </w:tc>
        <w:tc>
          <w:tcPr>
            <w:tcW w:w="1795" w:type="dxa"/>
          </w:tcPr>
          <w:p w14:paraId="5CAC4B28" w14:textId="77777777" w:rsidR="002D3AAB" w:rsidRPr="00DC735F" w:rsidRDefault="002D3AAB" w:rsidP="002D3AAB">
            <w:pPr>
              <w:spacing w:line="259" w:lineRule="auto"/>
              <w:jc w:val="center"/>
              <w:rPr>
                <w:rFonts w:ascii="Verdana" w:hAnsi="Verdana"/>
                <w:color w:val="595959" w:themeColor="text1" w:themeTint="A6"/>
                <w:sz w:val="20"/>
                <w:szCs w:val="20"/>
              </w:rPr>
            </w:pPr>
            <w:r w:rsidRPr="00DC735F">
              <w:rPr>
                <w:rFonts w:ascii="Verdana" w:hAnsi="Verdana"/>
                <w:color w:val="595959" w:themeColor="text1" w:themeTint="A6"/>
                <w:sz w:val="20"/>
                <w:szCs w:val="20"/>
              </w:rPr>
              <w:t>89.1</w:t>
            </w:r>
          </w:p>
        </w:tc>
      </w:tr>
      <w:tr w:rsidR="00DC735F" w:rsidRPr="00DC735F" w14:paraId="4045A879" w14:textId="77777777" w:rsidTr="00DC735F">
        <w:tc>
          <w:tcPr>
            <w:tcW w:w="7555" w:type="dxa"/>
          </w:tcPr>
          <w:p w14:paraId="298C7EF8" w14:textId="77777777" w:rsidR="002D3AAB" w:rsidRPr="00DC735F" w:rsidRDefault="002D3AAB" w:rsidP="00DC735F">
            <w:pPr>
              <w:spacing w:line="259" w:lineRule="auto"/>
              <w:rPr>
                <w:rFonts w:ascii="Verdana" w:hAnsi="Verdana"/>
                <w:color w:val="595959" w:themeColor="text1" w:themeTint="A6"/>
                <w:sz w:val="20"/>
                <w:szCs w:val="20"/>
              </w:rPr>
            </w:pPr>
            <w:r w:rsidRPr="00DC735F">
              <w:rPr>
                <w:rFonts w:ascii="Verdana" w:hAnsi="Verdana"/>
                <w:color w:val="595959" w:themeColor="text1" w:themeTint="A6"/>
                <w:sz w:val="20"/>
                <w:szCs w:val="20"/>
              </w:rPr>
              <w:t>I believe the only acceptable number of deaths among my family and friends on our roadways should be zero</w:t>
            </w:r>
          </w:p>
        </w:tc>
        <w:tc>
          <w:tcPr>
            <w:tcW w:w="1795" w:type="dxa"/>
          </w:tcPr>
          <w:p w14:paraId="0DEFB6D4" w14:textId="77777777" w:rsidR="002D3AAB" w:rsidRPr="00DC735F" w:rsidRDefault="002D3AAB" w:rsidP="002D3AAB">
            <w:pPr>
              <w:spacing w:line="259" w:lineRule="auto"/>
              <w:jc w:val="center"/>
              <w:rPr>
                <w:rFonts w:ascii="Verdana" w:hAnsi="Verdana"/>
                <w:color w:val="595959" w:themeColor="text1" w:themeTint="A6"/>
                <w:sz w:val="20"/>
                <w:szCs w:val="20"/>
              </w:rPr>
            </w:pPr>
            <w:r w:rsidRPr="00DC735F">
              <w:rPr>
                <w:rFonts w:ascii="Verdana" w:hAnsi="Verdana"/>
                <w:color w:val="595959" w:themeColor="text1" w:themeTint="A6"/>
                <w:sz w:val="20"/>
                <w:szCs w:val="20"/>
              </w:rPr>
              <w:t>84.8</w:t>
            </w:r>
          </w:p>
        </w:tc>
      </w:tr>
      <w:tr w:rsidR="00DC735F" w:rsidRPr="00DC735F" w14:paraId="7E80CCB9" w14:textId="77777777" w:rsidTr="00DC735F">
        <w:tc>
          <w:tcPr>
            <w:tcW w:w="7555" w:type="dxa"/>
          </w:tcPr>
          <w:p w14:paraId="4B5D1268" w14:textId="77777777" w:rsidR="002D3AAB" w:rsidRPr="00DC735F" w:rsidRDefault="002D3AAB" w:rsidP="00DC735F">
            <w:pPr>
              <w:spacing w:line="259" w:lineRule="auto"/>
              <w:rPr>
                <w:rFonts w:ascii="Verdana" w:hAnsi="Verdana"/>
                <w:color w:val="595959" w:themeColor="text1" w:themeTint="A6"/>
                <w:sz w:val="20"/>
                <w:szCs w:val="20"/>
              </w:rPr>
            </w:pPr>
            <w:r w:rsidRPr="00DC735F">
              <w:rPr>
                <w:rFonts w:ascii="Verdana" w:hAnsi="Verdana"/>
                <w:color w:val="595959" w:themeColor="text1" w:themeTint="A6"/>
                <w:sz w:val="20"/>
                <w:szCs w:val="20"/>
              </w:rPr>
              <w:t>I believe most drivers in my county engage in safe behaviors when using our roadways</w:t>
            </w:r>
          </w:p>
        </w:tc>
        <w:tc>
          <w:tcPr>
            <w:tcW w:w="1795" w:type="dxa"/>
          </w:tcPr>
          <w:p w14:paraId="4C980190" w14:textId="77777777" w:rsidR="002D3AAB" w:rsidRPr="00DC735F" w:rsidRDefault="002D3AAB" w:rsidP="002D3AAB">
            <w:pPr>
              <w:spacing w:line="259" w:lineRule="auto"/>
              <w:jc w:val="center"/>
              <w:rPr>
                <w:rFonts w:ascii="Verdana" w:hAnsi="Verdana"/>
                <w:color w:val="595959" w:themeColor="text1" w:themeTint="A6"/>
                <w:sz w:val="20"/>
                <w:szCs w:val="20"/>
              </w:rPr>
            </w:pPr>
            <w:r w:rsidRPr="00DC735F">
              <w:rPr>
                <w:rFonts w:ascii="Verdana" w:hAnsi="Verdana"/>
                <w:color w:val="595959" w:themeColor="text1" w:themeTint="A6"/>
                <w:sz w:val="20"/>
                <w:szCs w:val="20"/>
              </w:rPr>
              <w:t>43.5</w:t>
            </w:r>
          </w:p>
        </w:tc>
      </w:tr>
      <w:tr w:rsidR="00DC735F" w:rsidRPr="00DC735F" w14:paraId="77D21F7D" w14:textId="77777777" w:rsidTr="00DC735F">
        <w:tc>
          <w:tcPr>
            <w:tcW w:w="7555" w:type="dxa"/>
          </w:tcPr>
          <w:p w14:paraId="2E3AC620" w14:textId="77777777" w:rsidR="002D3AAB" w:rsidRPr="00DC735F" w:rsidRDefault="002D3AAB" w:rsidP="00DC735F">
            <w:pPr>
              <w:spacing w:line="259" w:lineRule="auto"/>
              <w:rPr>
                <w:rFonts w:ascii="Verdana" w:hAnsi="Verdana"/>
                <w:color w:val="595959" w:themeColor="text1" w:themeTint="A6"/>
                <w:sz w:val="20"/>
                <w:szCs w:val="20"/>
              </w:rPr>
            </w:pPr>
            <w:r w:rsidRPr="00DC735F">
              <w:rPr>
                <w:rFonts w:ascii="Verdana" w:hAnsi="Verdana"/>
                <w:color w:val="595959" w:themeColor="text1" w:themeTint="A6"/>
                <w:sz w:val="20"/>
                <w:szCs w:val="20"/>
              </w:rPr>
              <w:t>I believe we all share responsibility for the safety of others and ourselves on our roads and highways</w:t>
            </w:r>
          </w:p>
        </w:tc>
        <w:tc>
          <w:tcPr>
            <w:tcW w:w="1795" w:type="dxa"/>
          </w:tcPr>
          <w:p w14:paraId="1FCF8947" w14:textId="77777777" w:rsidR="002D3AAB" w:rsidRPr="00DC735F" w:rsidRDefault="002D3AAB" w:rsidP="002D3AAB">
            <w:pPr>
              <w:spacing w:line="259" w:lineRule="auto"/>
              <w:jc w:val="center"/>
              <w:rPr>
                <w:rFonts w:ascii="Verdana" w:hAnsi="Verdana"/>
                <w:color w:val="595959" w:themeColor="text1" w:themeTint="A6"/>
                <w:sz w:val="20"/>
                <w:szCs w:val="20"/>
              </w:rPr>
            </w:pPr>
            <w:r w:rsidRPr="00DC735F">
              <w:rPr>
                <w:rFonts w:ascii="Verdana" w:hAnsi="Verdana"/>
                <w:color w:val="595959" w:themeColor="text1" w:themeTint="A6"/>
                <w:sz w:val="20"/>
                <w:szCs w:val="20"/>
              </w:rPr>
              <w:t>93.5</w:t>
            </w:r>
          </w:p>
        </w:tc>
      </w:tr>
    </w:tbl>
    <w:p w14:paraId="530EEF2D" w14:textId="77777777" w:rsidR="002D3AAB" w:rsidRPr="00DC735F" w:rsidRDefault="002D3AAB" w:rsidP="002D3AAB">
      <w:pPr>
        <w:rPr>
          <w:rFonts w:ascii="Verdana" w:hAnsi="Verdana"/>
          <w:i/>
          <w:iCs/>
          <w:color w:val="595959" w:themeColor="text1" w:themeTint="A6"/>
          <w:sz w:val="18"/>
          <w:szCs w:val="18"/>
        </w:rPr>
      </w:pPr>
      <w:r w:rsidRPr="00DC735F">
        <w:rPr>
          <w:rFonts w:ascii="Verdana" w:hAnsi="Verdana"/>
          <w:i/>
          <w:iCs/>
          <w:color w:val="595959" w:themeColor="text1" w:themeTint="A6"/>
          <w:sz w:val="18"/>
          <w:szCs w:val="18"/>
        </w:rPr>
        <w:t>AgreeTop3 = % of respondents who either “somewhat agreed,” agreed” or “completely agreed” with the statement</w:t>
      </w:r>
    </w:p>
    <w:p w14:paraId="7EFA796B" w14:textId="04E860A7" w:rsidR="002D3AAB" w:rsidRDefault="002D3AAB" w:rsidP="002D3AAB">
      <w:pPr>
        <w:rPr>
          <w:rFonts w:ascii="Verdana" w:hAnsi="Verdana"/>
          <w:i/>
          <w:iCs/>
          <w:sz w:val="18"/>
          <w:szCs w:val="18"/>
        </w:rPr>
      </w:pPr>
    </w:p>
    <w:p w14:paraId="0701DCB4" w14:textId="5D7D6B4A" w:rsidR="00124E1D" w:rsidRDefault="00124E1D" w:rsidP="00124E1D">
      <w:pPr>
        <w:rPr>
          <w:rFonts w:ascii="Verdana" w:hAnsi="Verdana"/>
          <w:color w:val="595959" w:themeColor="text1" w:themeTint="A6"/>
          <w:sz w:val="20"/>
          <w:szCs w:val="20"/>
        </w:rPr>
      </w:pPr>
      <w:r>
        <w:rPr>
          <w:rFonts w:ascii="Verdana" w:hAnsi="Verdana"/>
          <w:color w:val="595959" w:themeColor="text1" w:themeTint="A6"/>
          <w:sz w:val="20"/>
          <w:szCs w:val="20"/>
        </w:rPr>
        <w:t>Chart L1 indicates:</w:t>
      </w:r>
    </w:p>
    <w:p w14:paraId="6D7C8814" w14:textId="46C778F3" w:rsidR="00124E1D" w:rsidRDefault="00124E1D" w:rsidP="00811122">
      <w:pPr>
        <w:pStyle w:val="ListParagraph"/>
        <w:numPr>
          <w:ilvl w:val="0"/>
          <w:numId w:val="7"/>
        </w:numPr>
        <w:rPr>
          <w:rFonts w:ascii="Verdana" w:hAnsi="Verdana"/>
          <w:color w:val="595959" w:themeColor="text1" w:themeTint="A6"/>
          <w:sz w:val="20"/>
          <w:szCs w:val="20"/>
        </w:rPr>
      </w:pPr>
      <w:r w:rsidRPr="003E59C7">
        <w:rPr>
          <w:rFonts w:ascii="Verdana" w:hAnsi="Verdana"/>
          <w:color w:val="595959" w:themeColor="text1" w:themeTint="A6"/>
          <w:sz w:val="20"/>
          <w:szCs w:val="20"/>
        </w:rPr>
        <w:t>Although many people believe safety is everyone’s responsibility (</w:t>
      </w:r>
      <w:r>
        <w:rPr>
          <w:rFonts w:ascii="Verdana" w:hAnsi="Verdana"/>
          <w:color w:val="595959" w:themeColor="text1" w:themeTint="A6"/>
          <w:sz w:val="20"/>
          <w:szCs w:val="20"/>
        </w:rPr>
        <w:t>93.5</w:t>
      </w:r>
      <w:r w:rsidRPr="003E59C7">
        <w:rPr>
          <w:rFonts w:ascii="Verdana" w:hAnsi="Verdana"/>
          <w:color w:val="595959" w:themeColor="text1" w:themeTint="A6"/>
          <w:sz w:val="20"/>
          <w:szCs w:val="20"/>
        </w:rPr>
        <w:t>%), they don’t believe that most drivers in their county engage in safe behaviors (4</w:t>
      </w:r>
      <w:r>
        <w:rPr>
          <w:rFonts w:ascii="Verdana" w:hAnsi="Verdana"/>
          <w:color w:val="595959" w:themeColor="text1" w:themeTint="A6"/>
          <w:sz w:val="20"/>
          <w:szCs w:val="20"/>
        </w:rPr>
        <w:t>3.5</w:t>
      </w:r>
      <w:r w:rsidRPr="003E59C7">
        <w:rPr>
          <w:rFonts w:ascii="Verdana" w:hAnsi="Verdana"/>
          <w:color w:val="595959" w:themeColor="text1" w:themeTint="A6"/>
          <w:sz w:val="20"/>
          <w:szCs w:val="20"/>
        </w:rPr>
        <w:t xml:space="preserve">%). </w:t>
      </w:r>
    </w:p>
    <w:p w14:paraId="61D09DAA" w14:textId="1B3D690A" w:rsidR="00124E1D" w:rsidRPr="00124E1D" w:rsidRDefault="00124E1D" w:rsidP="002D3AAB">
      <w:pPr>
        <w:rPr>
          <w:rFonts w:ascii="Verdana" w:hAnsi="Verdana"/>
          <w:sz w:val="18"/>
          <w:szCs w:val="18"/>
        </w:rPr>
      </w:pPr>
    </w:p>
    <w:p w14:paraId="1DF355CA" w14:textId="77777777" w:rsidR="00124E1D" w:rsidRDefault="00124E1D" w:rsidP="002D3AAB">
      <w:pPr>
        <w:rPr>
          <w:rFonts w:ascii="Verdana" w:hAnsi="Verdana"/>
          <w:i/>
          <w:iCs/>
          <w:sz w:val="18"/>
          <w:szCs w:val="18"/>
        </w:rPr>
      </w:pPr>
    </w:p>
    <w:p w14:paraId="6C998B2F" w14:textId="77777777" w:rsidR="002D3AAB" w:rsidRPr="00096D21" w:rsidRDefault="002D3AAB" w:rsidP="002D3AAB">
      <w:pPr>
        <w:spacing w:after="120"/>
        <w:rPr>
          <w:rFonts w:ascii="Verdana" w:hAnsi="Verdana"/>
          <w:b/>
          <w:bCs/>
          <w:color w:val="595959" w:themeColor="text1" w:themeTint="A6"/>
          <w:sz w:val="20"/>
          <w:szCs w:val="20"/>
          <w:u w:val="single"/>
        </w:rPr>
      </w:pPr>
      <w:bookmarkStart w:id="33" w:name="_Hlk20477933"/>
      <w:r w:rsidRPr="00096D21">
        <w:rPr>
          <w:rFonts w:ascii="Verdana" w:hAnsi="Verdana"/>
          <w:b/>
          <w:bCs/>
          <w:color w:val="595959" w:themeColor="text1" w:themeTint="A6"/>
          <w:sz w:val="20"/>
          <w:szCs w:val="20"/>
          <w:u w:val="single"/>
        </w:rPr>
        <w:t>Distracted Driving</w:t>
      </w:r>
      <w:r>
        <w:rPr>
          <w:rFonts w:ascii="Verdana" w:hAnsi="Verdana"/>
          <w:b/>
          <w:bCs/>
          <w:color w:val="595959" w:themeColor="text1" w:themeTint="A6"/>
          <w:sz w:val="20"/>
          <w:szCs w:val="20"/>
          <w:u w:val="single"/>
        </w:rPr>
        <w:t xml:space="preserve"> Be</w:t>
      </w:r>
      <w:r w:rsidRPr="00096D21">
        <w:rPr>
          <w:rFonts w:ascii="Verdana" w:hAnsi="Verdana"/>
          <w:b/>
          <w:bCs/>
          <w:color w:val="595959" w:themeColor="text1" w:themeTint="A6"/>
          <w:sz w:val="20"/>
          <w:szCs w:val="20"/>
          <w:u w:val="single"/>
        </w:rPr>
        <w:t>haviors</w:t>
      </w:r>
    </w:p>
    <w:p w14:paraId="597D7884" w14:textId="77777777" w:rsidR="002D3AAB" w:rsidRPr="002D3AAB" w:rsidRDefault="002D3AAB" w:rsidP="002D3AAB">
      <w:pPr>
        <w:spacing w:after="120"/>
        <w:rPr>
          <w:rFonts w:ascii="Verdana" w:hAnsi="Verdana"/>
          <w:b/>
          <w:color w:val="595959" w:themeColor="text1" w:themeTint="A6"/>
          <w:sz w:val="20"/>
          <w:szCs w:val="20"/>
        </w:rPr>
      </w:pPr>
      <w:r w:rsidRPr="002D3AAB">
        <w:rPr>
          <w:rFonts w:ascii="Verdana" w:hAnsi="Verdana"/>
          <w:b/>
          <w:color w:val="595959" w:themeColor="text1" w:themeTint="A6"/>
          <w:sz w:val="20"/>
          <w:szCs w:val="20"/>
        </w:rPr>
        <w:t>Self-Reported Behavior Frequencies vs. Other Residents’ Behavior Frequencies</w:t>
      </w:r>
    </w:p>
    <w:p w14:paraId="3D855644" w14:textId="2F8058B1" w:rsidR="002D3AAB" w:rsidRPr="00096D21" w:rsidRDefault="002D3AAB" w:rsidP="002D3AAB">
      <w:pPr>
        <w:spacing w:after="120"/>
        <w:rPr>
          <w:rFonts w:ascii="Verdana" w:hAnsi="Verdana"/>
          <w:bCs/>
          <w:color w:val="595959" w:themeColor="text1" w:themeTint="A6"/>
          <w:sz w:val="20"/>
          <w:szCs w:val="20"/>
        </w:rPr>
      </w:pPr>
      <w:r w:rsidRPr="00096D21">
        <w:rPr>
          <w:rFonts w:ascii="Verdana" w:hAnsi="Verdana"/>
          <w:bCs/>
          <w:color w:val="595959" w:themeColor="text1" w:themeTint="A6"/>
          <w:sz w:val="20"/>
          <w:szCs w:val="20"/>
        </w:rPr>
        <w:t xml:space="preserve">Respondents within </w:t>
      </w:r>
      <w:r>
        <w:rPr>
          <w:rFonts w:ascii="Verdana" w:hAnsi="Verdana"/>
          <w:bCs/>
          <w:color w:val="595959" w:themeColor="text1" w:themeTint="A6"/>
          <w:sz w:val="20"/>
          <w:szCs w:val="20"/>
        </w:rPr>
        <w:t>Lewis</w:t>
      </w:r>
      <w:r w:rsidRPr="00096D21">
        <w:rPr>
          <w:rFonts w:ascii="Verdana" w:hAnsi="Verdana"/>
          <w:bCs/>
          <w:color w:val="595959" w:themeColor="text1" w:themeTint="A6"/>
          <w:sz w:val="20"/>
          <w:szCs w:val="20"/>
        </w:rPr>
        <w:t xml:space="preserve"> Count</w:t>
      </w:r>
      <w:r>
        <w:rPr>
          <w:rFonts w:ascii="Verdana" w:hAnsi="Verdana"/>
          <w:bCs/>
          <w:color w:val="595959" w:themeColor="text1" w:themeTint="A6"/>
          <w:sz w:val="20"/>
          <w:szCs w:val="20"/>
        </w:rPr>
        <w:t>y</w:t>
      </w:r>
      <w:r w:rsidRPr="00096D21">
        <w:rPr>
          <w:rFonts w:ascii="Verdana" w:hAnsi="Verdana"/>
          <w:bCs/>
          <w:color w:val="595959" w:themeColor="text1" w:themeTint="A6"/>
          <w:sz w:val="20"/>
          <w:szCs w:val="20"/>
        </w:rPr>
        <w:t xml:space="preserve"> who drove within the past 30 days (n=</w:t>
      </w:r>
      <w:r>
        <w:rPr>
          <w:rFonts w:ascii="Verdana" w:hAnsi="Verdana"/>
          <w:bCs/>
          <w:color w:val="595959" w:themeColor="text1" w:themeTint="A6"/>
          <w:sz w:val="20"/>
          <w:szCs w:val="20"/>
        </w:rPr>
        <w:t>41</w:t>
      </w:r>
      <w:r w:rsidRPr="00096D21">
        <w:rPr>
          <w:rFonts w:ascii="Verdana" w:hAnsi="Verdana"/>
          <w:bCs/>
          <w:color w:val="595959" w:themeColor="text1" w:themeTint="A6"/>
          <w:sz w:val="20"/>
          <w:szCs w:val="20"/>
        </w:rPr>
        <w:t>) were asked how often they did the behavior in the past 30 days</w:t>
      </w:r>
      <w:r w:rsidR="00C04761">
        <w:rPr>
          <w:rFonts w:ascii="Verdana" w:hAnsi="Verdana"/>
          <w:bCs/>
          <w:color w:val="595959" w:themeColor="text1" w:themeTint="A6"/>
          <w:sz w:val="20"/>
          <w:szCs w:val="20"/>
        </w:rPr>
        <w:t>.</w:t>
      </w:r>
    </w:p>
    <w:p w14:paraId="3F4B4146" w14:textId="185E51AF" w:rsidR="002D3AAB" w:rsidRPr="00096D21" w:rsidRDefault="002D3AAB" w:rsidP="002D3AAB">
      <w:pPr>
        <w:spacing w:after="120"/>
        <w:rPr>
          <w:rFonts w:ascii="Verdana" w:hAnsi="Verdana"/>
          <w:bCs/>
          <w:color w:val="595959" w:themeColor="text1" w:themeTint="A6"/>
          <w:sz w:val="20"/>
          <w:szCs w:val="20"/>
        </w:rPr>
      </w:pPr>
      <w:r w:rsidRPr="00096D21">
        <w:rPr>
          <w:rFonts w:ascii="Verdana" w:hAnsi="Verdana"/>
          <w:bCs/>
          <w:color w:val="595959" w:themeColor="text1" w:themeTint="A6"/>
          <w:sz w:val="20"/>
          <w:szCs w:val="20"/>
        </w:rPr>
        <w:t xml:space="preserve">All respondents within </w:t>
      </w:r>
      <w:r>
        <w:rPr>
          <w:rFonts w:ascii="Verdana" w:hAnsi="Verdana"/>
          <w:bCs/>
          <w:color w:val="595959" w:themeColor="text1" w:themeTint="A6"/>
          <w:sz w:val="20"/>
          <w:szCs w:val="20"/>
        </w:rPr>
        <w:t>Lewis County</w:t>
      </w:r>
      <w:r w:rsidRPr="00096D21">
        <w:rPr>
          <w:rFonts w:ascii="Verdana" w:hAnsi="Verdana"/>
          <w:bCs/>
          <w:color w:val="595959" w:themeColor="text1" w:themeTint="A6"/>
          <w:sz w:val="20"/>
          <w:szCs w:val="20"/>
        </w:rPr>
        <w:t xml:space="preserve"> (n=</w:t>
      </w:r>
      <w:r>
        <w:rPr>
          <w:rFonts w:ascii="Verdana" w:hAnsi="Verdana"/>
          <w:bCs/>
          <w:color w:val="595959" w:themeColor="text1" w:themeTint="A6"/>
          <w:sz w:val="20"/>
          <w:szCs w:val="20"/>
        </w:rPr>
        <w:t>46</w:t>
      </w:r>
      <w:r w:rsidRPr="00096D21">
        <w:rPr>
          <w:rFonts w:ascii="Verdana" w:hAnsi="Verdana"/>
          <w:bCs/>
          <w:color w:val="595959" w:themeColor="text1" w:themeTint="A6"/>
          <w:sz w:val="20"/>
          <w:szCs w:val="20"/>
        </w:rPr>
        <w:t>) were also asked how often they believe people in their county do these behaviors in a 30-day period</w:t>
      </w:r>
      <w:r w:rsidR="00C04761">
        <w:rPr>
          <w:rFonts w:ascii="Verdana" w:hAnsi="Verdana"/>
          <w:bCs/>
          <w:color w:val="595959" w:themeColor="text1" w:themeTint="A6"/>
          <w:sz w:val="20"/>
          <w:szCs w:val="20"/>
        </w:rPr>
        <w:t>.</w:t>
      </w:r>
    </w:p>
    <w:p w14:paraId="4513FAB6" w14:textId="77777777" w:rsidR="002D3AAB" w:rsidRPr="00B41CB0" w:rsidRDefault="002D3AAB" w:rsidP="002D3AAB">
      <w:pPr>
        <w:contextualSpacing/>
        <w:rPr>
          <w:rFonts w:ascii="Verdana" w:hAnsi="Verdana"/>
          <w:color w:val="595959" w:themeColor="text1" w:themeTint="A6"/>
          <w:sz w:val="20"/>
          <w:szCs w:val="20"/>
        </w:rPr>
      </w:pPr>
      <w:r w:rsidRPr="00B41CB0">
        <w:rPr>
          <w:rFonts w:ascii="Verdana" w:hAnsi="Verdana"/>
          <w:color w:val="595959" w:themeColor="text1" w:themeTint="A6"/>
          <w:sz w:val="20"/>
          <w:szCs w:val="20"/>
        </w:rPr>
        <w:t xml:space="preserve">When analyzing results, we combined the percentages of “frequently,” “almost always” and “always” responses to the question of how often survey participants engage in the various distracted behavior. In this report that total percent is referred to as </w:t>
      </w:r>
      <w:r w:rsidRPr="00B41CB0">
        <w:rPr>
          <w:rFonts w:ascii="Verdana" w:hAnsi="Verdana"/>
          <w:b/>
          <w:bCs/>
          <w:i/>
          <w:iCs/>
          <w:color w:val="595959" w:themeColor="text1" w:themeTint="A6"/>
          <w:sz w:val="20"/>
          <w:szCs w:val="20"/>
        </w:rPr>
        <w:t>Self Top 3 Score (STop3)</w:t>
      </w:r>
      <w:r w:rsidRPr="00B41CB0">
        <w:rPr>
          <w:rFonts w:ascii="Verdana" w:hAnsi="Verdana"/>
          <w:color w:val="595959" w:themeColor="text1" w:themeTint="A6"/>
          <w:sz w:val="20"/>
          <w:szCs w:val="20"/>
        </w:rPr>
        <w:t xml:space="preserve">. </w:t>
      </w:r>
    </w:p>
    <w:p w14:paraId="2A86019E" w14:textId="77777777" w:rsidR="002D3AAB" w:rsidRPr="00B41CB0" w:rsidRDefault="002D3AAB" w:rsidP="002D3AAB">
      <w:pPr>
        <w:rPr>
          <w:rFonts w:ascii="Verdana" w:hAnsi="Verdana"/>
          <w:color w:val="595959" w:themeColor="text1" w:themeTint="A6"/>
          <w:sz w:val="20"/>
          <w:szCs w:val="20"/>
        </w:rPr>
      </w:pPr>
    </w:p>
    <w:p w14:paraId="71F8DAA5" w14:textId="5B2CDFA8" w:rsidR="002D3AAB" w:rsidRPr="00B41CB0" w:rsidRDefault="002D3AAB" w:rsidP="002D3AAB">
      <w:pPr>
        <w:rPr>
          <w:rFonts w:ascii="Verdana" w:hAnsi="Verdana"/>
          <w:bCs/>
          <w:color w:val="595959" w:themeColor="text1" w:themeTint="A6"/>
          <w:sz w:val="20"/>
          <w:szCs w:val="20"/>
        </w:rPr>
      </w:pPr>
      <w:r w:rsidRPr="00B41CB0">
        <w:rPr>
          <w:rFonts w:ascii="Verdana" w:hAnsi="Verdana"/>
          <w:color w:val="595959" w:themeColor="text1" w:themeTint="A6"/>
          <w:sz w:val="20"/>
          <w:szCs w:val="20"/>
        </w:rPr>
        <w:t xml:space="preserve">This same approach was used to calculate the “Other Top 3 Score.” We combined the percentages of “frequently,” “almost always” and “always” responses to the question of how frequently others in the county engage in the various behaviors.  In this report, this percent is referred to as </w:t>
      </w:r>
      <w:r w:rsidRPr="00B41CB0">
        <w:rPr>
          <w:rFonts w:ascii="Verdana" w:hAnsi="Verdana"/>
          <w:b/>
          <w:bCs/>
          <w:i/>
          <w:iCs/>
          <w:color w:val="595959" w:themeColor="text1" w:themeTint="A6"/>
          <w:sz w:val="20"/>
          <w:szCs w:val="20"/>
        </w:rPr>
        <w:t>Others Top 3 Score (OTop3)</w:t>
      </w:r>
      <w:r w:rsidR="00C04761">
        <w:rPr>
          <w:rFonts w:ascii="Verdana" w:hAnsi="Verdana"/>
          <w:b/>
          <w:bCs/>
          <w:i/>
          <w:iCs/>
          <w:color w:val="595959" w:themeColor="text1" w:themeTint="A6"/>
          <w:sz w:val="20"/>
          <w:szCs w:val="20"/>
        </w:rPr>
        <w:t>.</w:t>
      </w:r>
    </w:p>
    <w:p w14:paraId="220FE8E8" w14:textId="77777777" w:rsidR="002D3AAB" w:rsidRDefault="002D3AAB">
      <w:pPr>
        <w:rPr>
          <w:rFonts w:ascii="Verdana" w:hAnsi="Verdana"/>
          <w:b/>
          <w:bCs/>
          <w:color w:val="595959" w:themeColor="text1" w:themeTint="A6"/>
          <w:sz w:val="20"/>
          <w:szCs w:val="20"/>
        </w:rPr>
      </w:pPr>
    </w:p>
    <w:p w14:paraId="1712EFCB" w14:textId="77777777" w:rsidR="00F752A8" w:rsidRDefault="00F752A8">
      <w:pPr>
        <w:rPr>
          <w:rFonts w:ascii="Verdana" w:eastAsia="Calibri" w:hAnsi="Verdana" w:cs="Times New Roman"/>
          <w:b/>
          <w:bCs/>
          <w:i/>
          <w:iCs/>
          <w:color w:val="595959" w:themeColor="text1" w:themeTint="A6"/>
          <w:sz w:val="20"/>
          <w:szCs w:val="20"/>
        </w:rPr>
      </w:pPr>
      <w:r>
        <w:rPr>
          <w:rFonts w:ascii="Verdana" w:eastAsia="Calibri" w:hAnsi="Verdana" w:cs="Times New Roman"/>
          <w:b/>
          <w:bCs/>
          <w:i/>
          <w:iCs/>
          <w:color w:val="595959" w:themeColor="text1" w:themeTint="A6"/>
          <w:sz w:val="20"/>
          <w:szCs w:val="20"/>
        </w:rPr>
        <w:br w:type="page"/>
      </w:r>
    </w:p>
    <w:p w14:paraId="724D1426" w14:textId="74FC88A4" w:rsidR="002D3AAB" w:rsidRPr="002D3AAB" w:rsidRDefault="002D3AAB" w:rsidP="002D3AAB">
      <w:pPr>
        <w:spacing w:line="259" w:lineRule="auto"/>
        <w:rPr>
          <w:rFonts w:ascii="Verdana" w:eastAsia="Calibri" w:hAnsi="Verdana" w:cs="Times New Roman"/>
          <w:b/>
          <w:bCs/>
          <w:i/>
          <w:iCs/>
          <w:color w:val="595959" w:themeColor="text1" w:themeTint="A6"/>
          <w:sz w:val="20"/>
          <w:szCs w:val="20"/>
        </w:rPr>
      </w:pPr>
      <w:r w:rsidRPr="002D3AAB">
        <w:rPr>
          <w:rFonts w:ascii="Verdana" w:eastAsia="Calibri" w:hAnsi="Verdana" w:cs="Times New Roman"/>
          <w:b/>
          <w:bCs/>
          <w:i/>
          <w:iCs/>
          <w:color w:val="595959" w:themeColor="text1" w:themeTint="A6"/>
          <w:sz w:val="20"/>
          <w:szCs w:val="20"/>
        </w:rPr>
        <w:t xml:space="preserve">Chart </w:t>
      </w:r>
      <w:r w:rsidRPr="00DC735F">
        <w:rPr>
          <w:rFonts w:ascii="Verdana" w:eastAsia="Calibri" w:hAnsi="Verdana" w:cs="Times New Roman"/>
          <w:b/>
          <w:bCs/>
          <w:i/>
          <w:iCs/>
          <w:color w:val="595959" w:themeColor="text1" w:themeTint="A6"/>
          <w:sz w:val="20"/>
          <w:szCs w:val="20"/>
        </w:rPr>
        <w:t>L2</w:t>
      </w:r>
    </w:p>
    <w:p w14:paraId="120AD86A" w14:textId="5FB33493" w:rsidR="002D3AAB" w:rsidRPr="00DC735F" w:rsidRDefault="002D3AAB" w:rsidP="002D3AAB">
      <w:pPr>
        <w:spacing w:line="259" w:lineRule="auto"/>
        <w:rPr>
          <w:rFonts w:ascii="Verdana" w:eastAsia="Calibri" w:hAnsi="Verdana" w:cs="Times New Roman"/>
          <w:i/>
          <w:iCs/>
          <w:color w:val="595959" w:themeColor="text1" w:themeTint="A6"/>
          <w:sz w:val="20"/>
          <w:szCs w:val="20"/>
        </w:rPr>
      </w:pPr>
      <w:r w:rsidRPr="002D3AAB">
        <w:rPr>
          <w:rFonts w:ascii="Verdana" w:eastAsia="Calibri" w:hAnsi="Verdana" w:cs="Times New Roman"/>
          <w:i/>
          <w:iCs/>
          <w:color w:val="595959" w:themeColor="text1" w:themeTint="A6"/>
          <w:sz w:val="20"/>
          <w:szCs w:val="20"/>
        </w:rPr>
        <w:t>Lewis – Self Top 3 Scores (Stop3) vs. Other Top 3 Scores (OTop3)</w:t>
      </w:r>
    </w:p>
    <w:bookmarkEnd w:id="33"/>
    <w:p w14:paraId="78F4D460" w14:textId="77777777" w:rsidR="002D3AAB" w:rsidRPr="002D3AAB" w:rsidRDefault="002D3AAB" w:rsidP="002D3AAB">
      <w:pPr>
        <w:spacing w:line="259" w:lineRule="auto"/>
        <w:rPr>
          <w:rFonts w:ascii="Verdana" w:eastAsia="Calibri" w:hAnsi="Verdana" w:cs="Times New Roman"/>
          <w:i/>
          <w:iCs/>
          <w:sz w:val="20"/>
          <w:szCs w:val="20"/>
        </w:rPr>
      </w:pPr>
    </w:p>
    <w:tbl>
      <w:tblPr>
        <w:tblStyle w:val="TableGrid3"/>
        <w:tblW w:w="7735" w:type="dxa"/>
        <w:tblLook w:val="04A0" w:firstRow="1" w:lastRow="0" w:firstColumn="1" w:lastColumn="0" w:noHBand="0" w:noVBand="1"/>
      </w:tblPr>
      <w:tblGrid>
        <w:gridCol w:w="4547"/>
        <w:gridCol w:w="943"/>
        <w:gridCol w:w="989"/>
        <w:gridCol w:w="1256"/>
      </w:tblGrid>
      <w:tr w:rsidR="002D3AAB" w:rsidRPr="002D3AAB" w14:paraId="2223036F" w14:textId="77777777" w:rsidTr="00933C08">
        <w:tc>
          <w:tcPr>
            <w:tcW w:w="4547" w:type="dxa"/>
            <w:shd w:val="clear" w:color="auto" w:fill="5B9BD5" w:themeFill="accent1"/>
          </w:tcPr>
          <w:p w14:paraId="451D0F7B" w14:textId="77777777" w:rsidR="002D3AAB" w:rsidRPr="002D3AAB" w:rsidRDefault="002D3AAB" w:rsidP="002D3AAB">
            <w:pPr>
              <w:rPr>
                <w:rFonts w:ascii="Verdana" w:eastAsia="Calibri" w:hAnsi="Verdana" w:cs="Times New Roman"/>
                <w:b/>
                <w:bCs/>
                <w:color w:val="FFFFFF" w:themeColor="background1"/>
                <w:sz w:val="20"/>
                <w:szCs w:val="20"/>
              </w:rPr>
            </w:pPr>
            <w:r w:rsidRPr="002D3AAB">
              <w:rPr>
                <w:rFonts w:ascii="Verdana" w:eastAsia="Calibri" w:hAnsi="Verdana" w:cs="Times New Roman"/>
                <w:b/>
                <w:bCs/>
                <w:color w:val="FFFFFF" w:themeColor="background1"/>
                <w:sz w:val="20"/>
                <w:szCs w:val="20"/>
              </w:rPr>
              <w:t>Distracted Behavior</w:t>
            </w:r>
          </w:p>
        </w:tc>
        <w:tc>
          <w:tcPr>
            <w:tcW w:w="943" w:type="dxa"/>
            <w:shd w:val="clear" w:color="auto" w:fill="5B9BD5" w:themeFill="accent1"/>
          </w:tcPr>
          <w:p w14:paraId="06E7CBA3" w14:textId="77777777" w:rsidR="002D3AAB" w:rsidRPr="002D3AAB" w:rsidRDefault="002D3AAB" w:rsidP="002D3AAB">
            <w:pPr>
              <w:jc w:val="center"/>
              <w:rPr>
                <w:rFonts w:ascii="Verdana" w:eastAsia="Calibri" w:hAnsi="Verdana" w:cs="Times New Roman"/>
                <w:b/>
                <w:bCs/>
                <w:color w:val="FFFFFF" w:themeColor="background1"/>
                <w:sz w:val="20"/>
                <w:szCs w:val="20"/>
              </w:rPr>
            </w:pPr>
            <w:r w:rsidRPr="002D3AAB">
              <w:rPr>
                <w:rFonts w:ascii="Verdana" w:eastAsia="Calibri" w:hAnsi="Verdana" w:cs="Times New Roman"/>
                <w:b/>
                <w:bCs/>
                <w:color w:val="FFFFFF" w:themeColor="background1"/>
                <w:sz w:val="20"/>
                <w:szCs w:val="20"/>
              </w:rPr>
              <w:t>STop3</w:t>
            </w:r>
          </w:p>
          <w:p w14:paraId="057BD98D" w14:textId="77777777" w:rsidR="002D3AAB" w:rsidRPr="002D3AAB" w:rsidRDefault="002D3AAB" w:rsidP="002D3AAB">
            <w:pPr>
              <w:jc w:val="center"/>
              <w:rPr>
                <w:rFonts w:ascii="Verdana" w:eastAsia="Calibri" w:hAnsi="Verdana" w:cs="Times New Roman"/>
                <w:color w:val="FFFFFF" w:themeColor="background1"/>
                <w:sz w:val="20"/>
                <w:szCs w:val="20"/>
              </w:rPr>
            </w:pPr>
            <w:r w:rsidRPr="002D3AAB">
              <w:rPr>
                <w:rFonts w:ascii="Verdana" w:eastAsia="Calibri" w:hAnsi="Verdana" w:cs="Times New Roman"/>
                <w:color w:val="FFFFFF" w:themeColor="background1"/>
                <w:sz w:val="20"/>
                <w:szCs w:val="20"/>
              </w:rPr>
              <w:t>(n=41)</w:t>
            </w:r>
          </w:p>
        </w:tc>
        <w:tc>
          <w:tcPr>
            <w:tcW w:w="989" w:type="dxa"/>
            <w:shd w:val="clear" w:color="auto" w:fill="5B9BD5" w:themeFill="accent1"/>
          </w:tcPr>
          <w:p w14:paraId="7B55A593" w14:textId="77777777" w:rsidR="002D3AAB" w:rsidRPr="002D3AAB" w:rsidRDefault="002D3AAB" w:rsidP="002D3AAB">
            <w:pPr>
              <w:jc w:val="center"/>
              <w:rPr>
                <w:rFonts w:ascii="Verdana" w:eastAsia="Calibri" w:hAnsi="Verdana" w:cs="Times New Roman"/>
                <w:b/>
                <w:bCs/>
                <w:color w:val="FFFFFF" w:themeColor="background1"/>
                <w:sz w:val="20"/>
                <w:szCs w:val="20"/>
              </w:rPr>
            </w:pPr>
            <w:r w:rsidRPr="002D3AAB">
              <w:rPr>
                <w:rFonts w:ascii="Verdana" w:eastAsia="Calibri" w:hAnsi="Verdana" w:cs="Times New Roman"/>
                <w:b/>
                <w:bCs/>
                <w:color w:val="FFFFFF" w:themeColor="background1"/>
                <w:sz w:val="20"/>
                <w:szCs w:val="20"/>
              </w:rPr>
              <w:t>OTop3</w:t>
            </w:r>
          </w:p>
          <w:p w14:paraId="1FBDF0D0" w14:textId="77777777" w:rsidR="002D3AAB" w:rsidRPr="002D3AAB" w:rsidRDefault="002D3AAB" w:rsidP="002D3AAB">
            <w:pPr>
              <w:jc w:val="center"/>
              <w:rPr>
                <w:rFonts w:ascii="Verdana" w:eastAsia="Calibri" w:hAnsi="Verdana" w:cs="Times New Roman"/>
                <w:color w:val="FFFFFF" w:themeColor="background1"/>
                <w:sz w:val="20"/>
                <w:szCs w:val="20"/>
              </w:rPr>
            </w:pPr>
            <w:r w:rsidRPr="002D3AAB">
              <w:rPr>
                <w:rFonts w:ascii="Verdana" w:eastAsia="Calibri" w:hAnsi="Verdana" w:cs="Times New Roman"/>
                <w:color w:val="FFFFFF" w:themeColor="background1"/>
                <w:sz w:val="20"/>
                <w:szCs w:val="20"/>
              </w:rPr>
              <w:t>(n=46)</w:t>
            </w:r>
          </w:p>
        </w:tc>
        <w:tc>
          <w:tcPr>
            <w:tcW w:w="1256" w:type="dxa"/>
            <w:shd w:val="clear" w:color="auto" w:fill="5B9BD5" w:themeFill="accent1"/>
          </w:tcPr>
          <w:p w14:paraId="54CC3181" w14:textId="77777777" w:rsidR="002D3AAB" w:rsidRPr="002D3AAB" w:rsidRDefault="002D3AAB" w:rsidP="002D3AAB">
            <w:pPr>
              <w:jc w:val="center"/>
              <w:rPr>
                <w:rFonts w:ascii="Verdana" w:eastAsia="Calibri" w:hAnsi="Verdana" w:cs="Times New Roman"/>
                <w:b/>
                <w:bCs/>
                <w:color w:val="FFFFFF" w:themeColor="background1"/>
                <w:sz w:val="20"/>
                <w:szCs w:val="20"/>
              </w:rPr>
            </w:pPr>
            <w:r w:rsidRPr="002D3AAB">
              <w:rPr>
                <w:rFonts w:ascii="Verdana" w:eastAsia="Calibri" w:hAnsi="Verdana" w:cs="Times New Roman"/>
                <w:b/>
                <w:bCs/>
                <w:color w:val="FFFFFF" w:themeColor="background1"/>
                <w:sz w:val="20"/>
                <w:szCs w:val="20"/>
              </w:rPr>
              <w:t>Sig Diff*</w:t>
            </w:r>
          </w:p>
          <w:p w14:paraId="389408D1" w14:textId="77777777" w:rsidR="002D3AAB" w:rsidRPr="002D3AAB" w:rsidRDefault="002D3AAB" w:rsidP="002D3AAB">
            <w:pPr>
              <w:jc w:val="center"/>
              <w:rPr>
                <w:rFonts w:ascii="Verdana" w:eastAsia="Calibri" w:hAnsi="Verdana" w:cs="Times New Roman"/>
                <w:color w:val="FFFFFF" w:themeColor="background1"/>
                <w:sz w:val="20"/>
                <w:szCs w:val="20"/>
              </w:rPr>
            </w:pPr>
            <w:r w:rsidRPr="002D3AAB">
              <w:rPr>
                <w:rFonts w:ascii="Verdana" w:eastAsia="Calibri" w:hAnsi="Verdana" w:cs="Times New Roman"/>
                <w:color w:val="FFFFFF" w:themeColor="background1"/>
                <w:sz w:val="20"/>
                <w:szCs w:val="20"/>
              </w:rPr>
              <w:t>(n=46)</w:t>
            </w:r>
          </w:p>
        </w:tc>
      </w:tr>
      <w:tr w:rsidR="002D3AAB" w:rsidRPr="002D3AAB" w14:paraId="467C37DB" w14:textId="77777777" w:rsidTr="00933C08">
        <w:tc>
          <w:tcPr>
            <w:tcW w:w="4547" w:type="dxa"/>
          </w:tcPr>
          <w:p w14:paraId="34477412" w14:textId="77777777" w:rsidR="002D3AAB" w:rsidRPr="002D3AAB" w:rsidRDefault="002D3AAB" w:rsidP="002D3AAB">
            <w:pPr>
              <w:rPr>
                <w:rFonts w:ascii="Verdana" w:eastAsia="Calibri" w:hAnsi="Verdana" w:cs="Times New Roman"/>
                <w:color w:val="595959" w:themeColor="text1" w:themeTint="A6"/>
                <w:sz w:val="20"/>
                <w:szCs w:val="20"/>
              </w:rPr>
            </w:pPr>
            <w:r w:rsidRPr="002D3AAB">
              <w:rPr>
                <w:rFonts w:ascii="Verdana" w:eastAsia="Calibri" w:hAnsi="Verdana" w:cs="Times New Roman"/>
                <w:color w:val="595959" w:themeColor="text1" w:themeTint="A6"/>
                <w:sz w:val="20"/>
                <w:szCs w:val="20"/>
              </w:rPr>
              <w:t xml:space="preserve">Used a hand-held cell phone </w:t>
            </w:r>
          </w:p>
        </w:tc>
        <w:tc>
          <w:tcPr>
            <w:tcW w:w="943" w:type="dxa"/>
          </w:tcPr>
          <w:p w14:paraId="343C999A" w14:textId="77777777" w:rsidR="002D3AAB" w:rsidRPr="002D3AAB" w:rsidRDefault="002D3AAB" w:rsidP="002D3AAB">
            <w:pPr>
              <w:jc w:val="center"/>
              <w:rPr>
                <w:rFonts w:ascii="Verdana" w:eastAsia="Calibri" w:hAnsi="Verdana" w:cs="Times New Roman"/>
                <w:color w:val="595959" w:themeColor="text1" w:themeTint="A6"/>
                <w:sz w:val="20"/>
                <w:szCs w:val="20"/>
              </w:rPr>
            </w:pPr>
            <w:r w:rsidRPr="002D3AAB">
              <w:rPr>
                <w:rFonts w:ascii="Verdana" w:eastAsia="Calibri" w:hAnsi="Verdana" w:cs="Times New Roman"/>
                <w:color w:val="595959" w:themeColor="text1" w:themeTint="A6"/>
                <w:sz w:val="20"/>
                <w:szCs w:val="20"/>
              </w:rPr>
              <w:t>31.7</w:t>
            </w:r>
          </w:p>
        </w:tc>
        <w:tc>
          <w:tcPr>
            <w:tcW w:w="989" w:type="dxa"/>
          </w:tcPr>
          <w:p w14:paraId="13DD723A" w14:textId="77777777" w:rsidR="002D3AAB" w:rsidRPr="002D3AAB" w:rsidRDefault="002D3AAB" w:rsidP="002D3AAB">
            <w:pPr>
              <w:jc w:val="center"/>
              <w:rPr>
                <w:rFonts w:ascii="Verdana" w:eastAsia="Calibri" w:hAnsi="Verdana" w:cs="Times New Roman"/>
                <w:color w:val="595959" w:themeColor="text1" w:themeTint="A6"/>
                <w:sz w:val="20"/>
                <w:szCs w:val="20"/>
              </w:rPr>
            </w:pPr>
            <w:r w:rsidRPr="002D3AAB">
              <w:rPr>
                <w:rFonts w:ascii="Verdana" w:eastAsia="Calibri" w:hAnsi="Verdana" w:cs="Times New Roman"/>
                <w:color w:val="595959" w:themeColor="text1" w:themeTint="A6"/>
                <w:sz w:val="20"/>
                <w:szCs w:val="20"/>
              </w:rPr>
              <w:t>47.8</w:t>
            </w:r>
          </w:p>
        </w:tc>
        <w:tc>
          <w:tcPr>
            <w:tcW w:w="1256" w:type="dxa"/>
          </w:tcPr>
          <w:p w14:paraId="3173E746" w14:textId="77777777" w:rsidR="002D3AAB" w:rsidRPr="002D3AAB" w:rsidRDefault="002D3AAB" w:rsidP="002D3AAB">
            <w:pPr>
              <w:jc w:val="center"/>
              <w:rPr>
                <w:rFonts w:ascii="Verdana" w:eastAsia="Calibri" w:hAnsi="Verdana" w:cs="Times New Roman"/>
                <w:color w:val="595959" w:themeColor="text1" w:themeTint="A6"/>
                <w:sz w:val="20"/>
                <w:szCs w:val="20"/>
              </w:rPr>
            </w:pPr>
            <w:r w:rsidRPr="002D3AAB">
              <w:rPr>
                <w:rFonts w:ascii="Verdana" w:eastAsia="Calibri" w:hAnsi="Verdana" w:cs="Times New Roman"/>
                <w:color w:val="595959" w:themeColor="text1" w:themeTint="A6"/>
                <w:sz w:val="20"/>
                <w:szCs w:val="20"/>
              </w:rPr>
              <w:t>Y</w:t>
            </w:r>
          </w:p>
        </w:tc>
      </w:tr>
      <w:tr w:rsidR="002D3AAB" w:rsidRPr="002D3AAB" w14:paraId="1F6FA6E4" w14:textId="77777777" w:rsidTr="00933C08">
        <w:tc>
          <w:tcPr>
            <w:tcW w:w="4547" w:type="dxa"/>
          </w:tcPr>
          <w:p w14:paraId="267794B7" w14:textId="77777777" w:rsidR="002D3AAB" w:rsidRPr="002D3AAB" w:rsidRDefault="002D3AAB" w:rsidP="002D3AAB">
            <w:pPr>
              <w:rPr>
                <w:rFonts w:ascii="Verdana" w:eastAsia="Calibri" w:hAnsi="Verdana" w:cs="Times New Roman"/>
                <w:color w:val="595959" w:themeColor="text1" w:themeTint="A6"/>
                <w:sz w:val="20"/>
                <w:szCs w:val="20"/>
              </w:rPr>
            </w:pPr>
            <w:r w:rsidRPr="002D3AAB">
              <w:rPr>
                <w:rFonts w:ascii="Verdana" w:eastAsia="Calibri" w:hAnsi="Verdana" w:cs="Times New Roman"/>
                <w:color w:val="595959" w:themeColor="text1" w:themeTint="A6"/>
                <w:sz w:val="20"/>
                <w:szCs w:val="20"/>
              </w:rPr>
              <w:t xml:space="preserve">Used a hands-free phone </w:t>
            </w:r>
          </w:p>
        </w:tc>
        <w:tc>
          <w:tcPr>
            <w:tcW w:w="943" w:type="dxa"/>
          </w:tcPr>
          <w:p w14:paraId="5491073F" w14:textId="77777777" w:rsidR="002D3AAB" w:rsidRPr="002D3AAB" w:rsidRDefault="002D3AAB" w:rsidP="002D3AAB">
            <w:pPr>
              <w:jc w:val="center"/>
              <w:rPr>
                <w:rFonts w:ascii="Verdana" w:eastAsia="Calibri" w:hAnsi="Verdana" w:cs="Times New Roman"/>
                <w:color w:val="595959" w:themeColor="text1" w:themeTint="A6"/>
                <w:sz w:val="20"/>
                <w:szCs w:val="20"/>
              </w:rPr>
            </w:pPr>
            <w:r w:rsidRPr="002D3AAB">
              <w:rPr>
                <w:rFonts w:ascii="Verdana" w:eastAsia="Calibri" w:hAnsi="Verdana" w:cs="Times New Roman"/>
                <w:color w:val="595959" w:themeColor="text1" w:themeTint="A6"/>
                <w:sz w:val="20"/>
                <w:szCs w:val="20"/>
              </w:rPr>
              <w:t>14.6</w:t>
            </w:r>
          </w:p>
        </w:tc>
        <w:tc>
          <w:tcPr>
            <w:tcW w:w="989" w:type="dxa"/>
          </w:tcPr>
          <w:p w14:paraId="5ACFE2C3" w14:textId="77777777" w:rsidR="002D3AAB" w:rsidRPr="002D3AAB" w:rsidRDefault="002D3AAB" w:rsidP="002D3AAB">
            <w:pPr>
              <w:jc w:val="center"/>
              <w:rPr>
                <w:rFonts w:ascii="Verdana" w:eastAsia="Calibri" w:hAnsi="Verdana" w:cs="Times New Roman"/>
                <w:color w:val="595959" w:themeColor="text1" w:themeTint="A6"/>
                <w:sz w:val="20"/>
                <w:szCs w:val="20"/>
              </w:rPr>
            </w:pPr>
            <w:r w:rsidRPr="002D3AAB">
              <w:rPr>
                <w:rFonts w:ascii="Verdana" w:eastAsia="Calibri" w:hAnsi="Verdana" w:cs="Times New Roman"/>
                <w:color w:val="595959" w:themeColor="text1" w:themeTint="A6"/>
                <w:sz w:val="20"/>
                <w:szCs w:val="20"/>
              </w:rPr>
              <w:t>23.9</w:t>
            </w:r>
          </w:p>
        </w:tc>
        <w:tc>
          <w:tcPr>
            <w:tcW w:w="1256" w:type="dxa"/>
          </w:tcPr>
          <w:p w14:paraId="743B3BBD" w14:textId="77777777" w:rsidR="002D3AAB" w:rsidRPr="002D3AAB" w:rsidRDefault="002D3AAB" w:rsidP="002D3AAB">
            <w:pPr>
              <w:jc w:val="center"/>
              <w:rPr>
                <w:rFonts w:ascii="Verdana" w:eastAsia="Calibri" w:hAnsi="Verdana" w:cs="Times New Roman"/>
                <w:color w:val="595959" w:themeColor="text1" w:themeTint="A6"/>
                <w:sz w:val="20"/>
                <w:szCs w:val="20"/>
              </w:rPr>
            </w:pPr>
            <w:r w:rsidRPr="002D3AAB">
              <w:rPr>
                <w:rFonts w:ascii="Verdana" w:eastAsia="Calibri" w:hAnsi="Verdana" w:cs="Times New Roman"/>
                <w:color w:val="595959" w:themeColor="text1" w:themeTint="A6"/>
                <w:sz w:val="20"/>
                <w:szCs w:val="20"/>
              </w:rPr>
              <w:t>N</w:t>
            </w:r>
          </w:p>
        </w:tc>
      </w:tr>
      <w:tr w:rsidR="002D3AAB" w:rsidRPr="002D3AAB" w14:paraId="22397BA8" w14:textId="77777777" w:rsidTr="00933C08">
        <w:tc>
          <w:tcPr>
            <w:tcW w:w="4547" w:type="dxa"/>
          </w:tcPr>
          <w:p w14:paraId="19623B98" w14:textId="77777777" w:rsidR="002D3AAB" w:rsidRPr="002D3AAB" w:rsidRDefault="002D3AAB" w:rsidP="002D3AAB">
            <w:pPr>
              <w:rPr>
                <w:rFonts w:ascii="Verdana" w:eastAsia="Calibri" w:hAnsi="Verdana" w:cs="Times New Roman"/>
                <w:color w:val="595959" w:themeColor="text1" w:themeTint="A6"/>
                <w:sz w:val="20"/>
                <w:szCs w:val="20"/>
              </w:rPr>
            </w:pPr>
            <w:r w:rsidRPr="002D3AAB">
              <w:rPr>
                <w:rFonts w:ascii="Verdana" w:eastAsia="Calibri" w:hAnsi="Verdana" w:cs="Times New Roman"/>
                <w:color w:val="595959" w:themeColor="text1" w:themeTint="A6"/>
                <w:sz w:val="20"/>
                <w:szCs w:val="20"/>
              </w:rPr>
              <w:t xml:space="preserve">Typed into a cell phone </w:t>
            </w:r>
          </w:p>
        </w:tc>
        <w:tc>
          <w:tcPr>
            <w:tcW w:w="943" w:type="dxa"/>
          </w:tcPr>
          <w:p w14:paraId="6894E3A0" w14:textId="77777777" w:rsidR="002D3AAB" w:rsidRPr="002D3AAB" w:rsidRDefault="002D3AAB" w:rsidP="002D3AAB">
            <w:pPr>
              <w:jc w:val="center"/>
              <w:rPr>
                <w:rFonts w:ascii="Verdana" w:eastAsia="Calibri" w:hAnsi="Verdana" w:cs="Times New Roman"/>
                <w:color w:val="595959" w:themeColor="text1" w:themeTint="A6"/>
                <w:sz w:val="20"/>
                <w:szCs w:val="20"/>
              </w:rPr>
            </w:pPr>
            <w:r w:rsidRPr="002D3AAB">
              <w:rPr>
                <w:rFonts w:ascii="Verdana" w:eastAsia="Calibri" w:hAnsi="Verdana" w:cs="Times New Roman"/>
                <w:color w:val="595959" w:themeColor="text1" w:themeTint="A6"/>
                <w:sz w:val="20"/>
                <w:szCs w:val="20"/>
              </w:rPr>
              <w:t>26.8</w:t>
            </w:r>
          </w:p>
        </w:tc>
        <w:tc>
          <w:tcPr>
            <w:tcW w:w="989" w:type="dxa"/>
          </w:tcPr>
          <w:p w14:paraId="32ED4DD0" w14:textId="77777777" w:rsidR="002D3AAB" w:rsidRPr="002D3AAB" w:rsidRDefault="002D3AAB" w:rsidP="002D3AAB">
            <w:pPr>
              <w:jc w:val="center"/>
              <w:rPr>
                <w:rFonts w:ascii="Verdana" w:eastAsia="Calibri" w:hAnsi="Verdana" w:cs="Times New Roman"/>
                <w:color w:val="595959" w:themeColor="text1" w:themeTint="A6"/>
                <w:sz w:val="20"/>
                <w:szCs w:val="20"/>
              </w:rPr>
            </w:pPr>
            <w:r w:rsidRPr="002D3AAB">
              <w:rPr>
                <w:rFonts w:ascii="Verdana" w:eastAsia="Calibri" w:hAnsi="Verdana" w:cs="Times New Roman"/>
                <w:color w:val="595959" w:themeColor="text1" w:themeTint="A6"/>
                <w:sz w:val="20"/>
                <w:szCs w:val="20"/>
              </w:rPr>
              <w:t>45.6</w:t>
            </w:r>
          </w:p>
        </w:tc>
        <w:tc>
          <w:tcPr>
            <w:tcW w:w="1256" w:type="dxa"/>
          </w:tcPr>
          <w:p w14:paraId="54CEF27D" w14:textId="77777777" w:rsidR="002D3AAB" w:rsidRPr="002D3AAB" w:rsidRDefault="002D3AAB" w:rsidP="002D3AAB">
            <w:pPr>
              <w:jc w:val="center"/>
              <w:rPr>
                <w:rFonts w:ascii="Verdana" w:eastAsia="Calibri" w:hAnsi="Verdana" w:cs="Times New Roman"/>
                <w:color w:val="595959" w:themeColor="text1" w:themeTint="A6"/>
                <w:sz w:val="20"/>
                <w:szCs w:val="20"/>
              </w:rPr>
            </w:pPr>
            <w:r w:rsidRPr="002D3AAB">
              <w:rPr>
                <w:rFonts w:ascii="Verdana" w:eastAsia="Calibri" w:hAnsi="Verdana" w:cs="Times New Roman"/>
                <w:color w:val="595959" w:themeColor="text1" w:themeTint="A6"/>
                <w:sz w:val="20"/>
                <w:szCs w:val="20"/>
              </w:rPr>
              <w:t>Y</w:t>
            </w:r>
          </w:p>
        </w:tc>
      </w:tr>
      <w:tr w:rsidR="002D3AAB" w:rsidRPr="002D3AAB" w14:paraId="705D37BE" w14:textId="77777777" w:rsidTr="00933C08">
        <w:tc>
          <w:tcPr>
            <w:tcW w:w="4547" w:type="dxa"/>
          </w:tcPr>
          <w:p w14:paraId="12499222" w14:textId="77777777" w:rsidR="002D3AAB" w:rsidRPr="002D3AAB" w:rsidRDefault="002D3AAB" w:rsidP="002D3AAB">
            <w:pPr>
              <w:rPr>
                <w:rFonts w:ascii="Verdana" w:eastAsia="Calibri" w:hAnsi="Verdana" w:cs="Times New Roman"/>
                <w:color w:val="595959" w:themeColor="text1" w:themeTint="A6"/>
                <w:sz w:val="20"/>
                <w:szCs w:val="20"/>
              </w:rPr>
            </w:pPr>
            <w:r w:rsidRPr="002D3AAB">
              <w:rPr>
                <w:rFonts w:ascii="Verdana" w:eastAsia="Calibri" w:hAnsi="Verdana" w:cs="Times New Roman"/>
                <w:color w:val="595959" w:themeColor="text1" w:themeTint="A6"/>
                <w:sz w:val="20"/>
                <w:szCs w:val="20"/>
              </w:rPr>
              <w:t xml:space="preserve">Watched a video or played a game </w:t>
            </w:r>
          </w:p>
        </w:tc>
        <w:tc>
          <w:tcPr>
            <w:tcW w:w="943" w:type="dxa"/>
          </w:tcPr>
          <w:p w14:paraId="2B77DB60" w14:textId="77777777" w:rsidR="002D3AAB" w:rsidRPr="002D3AAB" w:rsidRDefault="002D3AAB" w:rsidP="002D3AAB">
            <w:pPr>
              <w:jc w:val="center"/>
              <w:rPr>
                <w:rFonts w:ascii="Verdana" w:eastAsia="Calibri" w:hAnsi="Verdana" w:cs="Times New Roman"/>
                <w:color w:val="595959" w:themeColor="text1" w:themeTint="A6"/>
                <w:sz w:val="20"/>
                <w:szCs w:val="20"/>
              </w:rPr>
            </w:pPr>
            <w:r w:rsidRPr="002D3AAB">
              <w:rPr>
                <w:rFonts w:ascii="Verdana" w:eastAsia="Calibri" w:hAnsi="Verdana" w:cs="Times New Roman"/>
                <w:color w:val="595959" w:themeColor="text1" w:themeTint="A6"/>
                <w:sz w:val="20"/>
                <w:szCs w:val="20"/>
              </w:rPr>
              <w:t>17.1</w:t>
            </w:r>
          </w:p>
        </w:tc>
        <w:tc>
          <w:tcPr>
            <w:tcW w:w="989" w:type="dxa"/>
          </w:tcPr>
          <w:p w14:paraId="3027AE1E" w14:textId="77777777" w:rsidR="002D3AAB" w:rsidRPr="002D3AAB" w:rsidRDefault="002D3AAB" w:rsidP="002D3AAB">
            <w:pPr>
              <w:jc w:val="center"/>
              <w:rPr>
                <w:rFonts w:ascii="Verdana" w:eastAsia="Calibri" w:hAnsi="Verdana" w:cs="Times New Roman"/>
                <w:color w:val="595959" w:themeColor="text1" w:themeTint="A6"/>
                <w:sz w:val="20"/>
                <w:szCs w:val="20"/>
              </w:rPr>
            </w:pPr>
            <w:r w:rsidRPr="002D3AAB">
              <w:rPr>
                <w:rFonts w:ascii="Verdana" w:eastAsia="Calibri" w:hAnsi="Verdana" w:cs="Times New Roman"/>
                <w:color w:val="595959" w:themeColor="text1" w:themeTint="A6"/>
                <w:sz w:val="20"/>
                <w:szCs w:val="20"/>
              </w:rPr>
              <w:t>15.3</w:t>
            </w:r>
          </w:p>
        </w:tc>
        <w:tc>
          <w:tcPr>
            <w:tcW w:w="1256" w:type="dxa"/>
          </w:tcPr>
          <w:p w14:paraId="7D4F903C" w14:textId="77777777" w:rsidR="002D3AAB" w:rsidRPr="002D3AAB" w:rsidRDefault="002D3AAB" w:rsidP="002D3AAB">
            <w:pPr>
              <w:jc w:val="center"/>
              <w:rPr>
                <w:rFonts w:ascii="Verdana" w:eastAsia="Calibri" w:hAnsi="Verdana" w:cs="Times New Roman"/>
                <w:color w:val="595959" w:themeColor="text1" w:themeTint="A6"/>
                <w:sz w:val="20"/>
                <w:szCs w:val="20"/>
              </w:rPr>
            </w:pPr>
            <w:r w:rsidRPr="002D3AAB">
              <w:rPr>
                <w:rFonts w:ascii="Verdana" w:eastAsia="Calibri" w:hAnsi="Verdana" w:cs="Times New Roman"/>
                <w:color w:val="595959" w:themeColor="text1" w:themeTint="A6"/>
                <w:sz w:val="20"/>
                <w:szCs w:val="20"/>
              </w:rPr>
              <w:t>N</w:t>
            </w:r>
          </w:p>
        </w:tc>
      </w:tr>
      <w:tr w:rsidR="002D3AAB" w:rsidRPr="002D3AAB" w14:paraId="7EEF8ABB" w14:textId="77777777" w:rsidTr="00933C08">
        <w:tc>
          <w:tcPr>
            <w:tcW w:w="4547" w:type="dxa"/>
          </w:tcPr>
          <w:p w14:paraId="43306E3B" w14:textId="77777777" w:rsidR="002D3AAB" w:rsidRPr="002D3AAB" w:rsidRDefault="002D3AAB" w:rsidP="002D3AAB">
            <w:pPr>
              <w:rPr>
                <w:rFonts w:ascii="Verdana" w:eastAsia="Calibri" w:hAnsi="Verdana" w:cs="Times New Roman"/>
                <w:color w:val="595959" w:themeColor="text1" w:themeTint="A6"/>
                <w:sz w:val="20"/>
                <w:szCs w:val="20"/>
              </w:rPr>
            </w:pPr>
            <w:r w:rsidRPr="002D3AAB">
              <w:rPr>
                <w:rFonts w:ascii="Verdana" w:eastAsia="Calibri" w:hAnsi="Verdana" w:cs="Times New Roman"/>
                <w:color w:val="595959" w:themeColor="text1" w:themeTint="A6"/>
                <w:sz w:val="20"/>
                <w:szCs w:val="20"/>
              </w:rPr>
              <w:t xml:space="preserve">Used a cell phone while at a traffic light </w:t>
            </w:r>
          </w:p>
        </w:tc>
        <w:tc>
          <w:tcPr>
            <w:tcW w:w="943" w:type="dxa"/>
          </w:tcPr>
          <w:p w14:paraId="3401B12A" w14:textId="77777777" w:rsidR="002D3AAB" w:rsidRPr="002D3AAB" w:rsidRDefault="002D3AAB" w:rsidP="002D3AAB">
            <w:pPr>
              <w:jc w:val="center"/>
              <w:rPr>
                <w:rFonts w:ascii="Verdana" w:eastAsia="Calibri" w:hAnsi="Verdana" w:cs="Times New Roman"/>
                <w:color w:val="595959" w:themeColor="text1" w:themeTint="A6"/>
                <w:sz w:val="20"/>
                <w:szCs w:val="20"/>
              </w:rPr>
            </w:pPr>
            <w:r w:rsidRPr="002D3AAB">
              <w:rPr>
                <w:rFonts w:ascii="Verdana" w:eastAsia="Calibri" w:hAnsi="Verdana" w:cs="Times New Roman"/>
                <w:color w:val="595959" w:themeColor="text1" w:themeTint="A6"/>
                <w:sz w:val="20"/>
                <w:szCs w:val="20"/>
              </w:rPr>
              <w:t>12.2</w:t>
            </w:r>
          </w:p>
        </w:tc>
        <w:tc>
          <w:tcPr>
            <w:tcW w:w="989" w:type="dxa"/>
          </w:tcPr>
          <w:p w14:paraId="3FF66908" w14:textId="77777777" w:rsidR="002D3AAB" w:rsidRPr="002D3AAB" w:rsidRDefault="002D3AAB" w:rsidP="002D3AAB">
            <w:pPr>
              <w:jc w:val="center"/>
              <w:rPr>
                <w:rFonts w:ascii="Verdana" w:eastAsia="Calibri" w:hAnsi="Verdana" w:cs="Times New Roman"/>
                <w:color w:val="595959" w:themeColor="text1" w:themeTint="A6"/>
                <w:sz w:val="20"/>
                <w:szCs w:val="20"/>
              </w:rPr>
            </w:pPr>
            <w:r w:rsidRPr="002D3AAB">
              <w:rPr>
                <w:rFonts w:ascii="Verdana" w:eastAsia="Calibri" w:hAnsi="Verdana" w:cs="Times New Roman"/>
                <w:color w:val="595959" w:themeColor="text1" w:themeTint="A6"/>
                <w:sz w:val="20"/>
                <w:szCs w:val="20"/>
              </w:rPr>
              <w:t>45.6</w:t>
            </w:r>
          </w:p>
        </w:tc>
        <w:tc>
          <w:tcPr>
            <w:tcW w:w="1256" w:type="dxa"/>
          </w:tcPr>
          <w:p w14:paraId="6B282A66" w14:textId="77777777" w:rsidR="002D3AAB" w:rsidRPr="002D3AAB" w:rsidRDefault="002D3AAB" w:rsidP="002D3AAB">
            <w:pPr>
              <w:jc w:val="center"/>
              <w:rPr>
                <w:rFonts w:ascii="Verdana" w:eastAsia="Calibri" w:hAnsi="Verdana" w:cs="Times New Roman"/>
                <w:color w:val="595959" w:themeColor="text1" w:themeTint="A6"/>
                <w:sz w:val="20"/>
                <w:szCs w:val="20"/>
              </w:rPr>
            </w:pPr>
            <w:r w:rsidRPr="002D3AAB">
              <w:rPr>
                <w:rFonts w:ascii="Verdana" w:eastAsia="Calibri" w:hAnsi="Verdana" w:cs="Times New Roman"/>
                <w:color w:val="595959" w:themeColor="text1" w:themeTint="A6"/>
                <w:sz w:val="20"/>
                <w:szCs w:val="20"/>
              </w:rPr>
              <w:t>Y</w:t>
            </w:r>
          </w:p>
        </w:tc>
      </w:tr>
      <w:tr w:rsidR="002D3AAB" w:rsidRPr="002D3AAB" w14:paraId="3CC0D4F7" w14:textId="77777777" w:rsidTr="00933C08">
        <w:tc>
          <w:tcPr>
            <w:tcW w:w="4547" w:type="dxa"/>
          </w:tcPr>
          <w:p w14:paraId="46AA158E" w14:textId="77777777" w:rsidR="002D3AAB" w:rsidRPr="002D3AAB" w:rsidRDefault="002D3AAB" w:rsidP="002D3AAB">
            <w:pPr>
              <w:rPr>
                <w:rFonts w:ascii="Verdana" w:eastAsia="Calibri" w:hAnsi="Verdana" w:cs="Times New Roman"/>
                <w:color w:val="595959" w:themeColor="text1" w:themeTint="A6"/>
                <w:sz w:val="20"/>
                <w:szCs w:val="20"/>
              </w:rPr>
            </w:pPr>
            <w:r w:rsidRPr="002D3AAB">
              <w:rPr>
                <w:rFonts w:ascii="Verdana" w:eastAsia="Calibri" w:hAnsi="Verdana" w:cs="Times New Roman"/>
                <w:color w:val="595959" w:themeColor="text1" w:themeTint="A6"/>
                <w:sz w:val="20"/>
                <w:szCs w:val="20"/>
              </w:rPr>
              <w:t xml:space="preserve">Changed GPS or music while driving </w:t>
            </w:r>
          </w:p>
        </w:tc>
        <w:tc>
          <w:tcPr>
            <w:tcW w:w="943" w:type="dxa"/>
          </w:tcPr>
          <w:p w14:paraId="0609B88A" w14:textId="77777777" w:rsidR="002D3AAB" w:rsidRPr="002D3AAB" w:rsidRDefault="002D3AAB" w:rsidP="002D3AAB">
            <w:pPr>
              <w:jc w:val="center"/>
              <w:rPr>
                <w:rFonts w:ascii="Verdana" w:eastAsia="Calibri" w:hAnsi="Verdana" w:cs="Times New Roman"/>
                <w:color w:val="595959" w:themeColor="text1" w:themeTint="A6"/>
                <w:sz w:val="20"/>
                <w:szCs w:val="20"/>
              </w:rPr>
            </w:pPr>
            <w:r w:rsidRPr="002D3AAB">
              <w:rPr>
                <w:rFonts w:ascii="Verdana" w:eastAsia="Calibri" w:hAnsi="Verdana" w:cs="Times New Roman"/>
                <w:color w:val="595959" w:themeColor="text1" w:themeTint="A6"/>
                <w:sz w:val="20"/>
                <w:szCs w:val="20"/>
              </w:rPr>
              <w:t>17.1</w:t>
            </w:r>
          </w:p>
        </w:tc>
        <w:tc>
          <w:tcPr>
            <w:tcW w:w="989" w:type="dxa"/>
          </w:tcPr>
          <w:p w14:paraId="3DF93257" w14:textId="77777777" w:rsidR="002D3AAB" w:rsidRPr="002D3AAB" w:rsidRDefault="002D3AAB" w:rsidP="002D3AAB">
            <w:pPr>
              <w:jc w:val="center"/>
              <w:rPr>
                <w:rFonts w:ascii="Verdana" w:eastAsia="Calibri" w:hAnsi="Verdana" w:cs="Times New Roman"/>
                <w:color w:val="595959" w:themeColor="text1" w:themeTint="A6"/>
                <w:sz w:val="20"/>
                <w:szCs w:val="20"/>
              </w:rPr>
            </w:pPr>
            <w:r w:rsidRPr="002D3AAB">
              <w:rPr>
                <w:rFonts w:ascii="Verdana" w:eastAsia="Calibri" w:hAnsi="Verdana" w:cs="Times New Roman"/>
                <w:color w:val="595959" w:themeColor="text1" w:themeTint="A6"/>
                <w:sz w:val="20"/>
                <w:szCs w:val="20"/>
              </w:rPr>
              <w:t>45.6</w:t>
            </w:r>
          </w:p>
        </w:tc>
        <w:tc>
          <w:tcPr>
            <w:tcW w:w="1256" w:type="dxa"/>
          </w:tcPr>
          <w:p w14:paraId="1C0D13E4" w14:textId="77777777" w:rsidR="002D3AAB" w:rsidRPr="002D3AAB" w:rsidRDefault="002D3AAB" w:rsidP="002D3AAB">
            <w:pPr>
              <w:jc w:val="center"/>
              <w:rPr>
                <w:rFonts w:ascii="Verdana" w:eastAsia="Calibri" w:hAnsi="Verdana" w:cs="Times New Roman"/>
                <w:color w:val="595959" w:themeColor="text1" w:themeTint="A6"/>
                <w:sz w:val="20"/>
                <w:szCs w:val="20"/>
              </w:rPr>
            </w:pPr>
            <w:r w:rsidRPr="002D3AAB">
              <w:rPr>
                <w:rFonts w:ascii="Verdana" w:eastAsia="Calibri" w:hAnsi="Verdana" w:cs="Times New Roman"/>
                <w:color w:val="595959" w:themeColor="text1" w:themeTint="A6"/>
                <w:sz w:val="20"/>
                <w:szCs w:val="20"/>
              </w:rPr>
              <w:t>Y</w:t>
            </w:r>
          </w:p>
        </w:tc>
      </w:tr>
      <w:tr w:rsidR="002D3AAB" w:rsidRPr="002D3AAB" w14:paraId="313885AA" w14:textId="77777777" w:rsidTr="00933C08">
        <w:tc>
          <w:tcPr>
            <w:tcW w:w="4547" w:type="dxa"/>
          </w:tcPr>
          <w:p w14:paraId="4CB6D7FA" w14:textId="77777777" w:rsidR="002D3AAB" w:rsidRPr="002D3AAB" w:rsidRDefault="002D3AAB" w:rsidP="002D3AAB">
            <w:pPr>
              <w:rPr>
                <w:rFonts w:ascii="Verdana" w:eastAsia="Calibri" w:hAnsi="Verdana" w:cs="Times New Roman"/>
                <w:color w:val="595959" w:themeColor="text1" w:themeTint="A6"/>
                <w:sz w:val="20"/>
                <w:szCs w:val="20"/>
              </w:rPr>
            </w:pPr>
            <w:r w:rsidRPr="002D3AAB">
              <w:rPr>
                <w:rFonts w:ascii="Verdana" w:eastAsia="Calibri" w:hAnsi="Verdana" w:cs="Times New Roman"/>
                <w:color w:val="595959" w:themeColor="text1" w:themeTint="A6"/>
                <w:sz w:val="20"/>
                <w:szCs w:val="20"/>
              </w:rPr>
              <w:t xml:space="preserve">Surfed the web </w:t>
            </w:r>
          </w:p>
        </w:tc>
        <w:tc>
          <w:tcPr>
            <w:tcW w:w="943" w:type="dxa"/>
          </w:tcPr>
          <w:p w14:paraId="1D888044" w14:textId="77777777" w:rsidR="002D3AAB" w:rsidRPr="002D3AAB" w:rsidRDefault="002D3AAB" w:rsidP="002D3AAB">
            <w:pPr>
              <w:jc w:val="center"/>
              <w:rPr>
                <w:rFonts w:ascii="Verdana" w:eastAsia="Calibri" w:hAnsi="Verdana" w:cs="Times New Roman"/>
                <w:color w:val="595959" w:themeColor="text1" w:themeTint="A6"/>
                <w:sz w:val="20"/>
                <w:szCs w:val="20"/>
              </w:rPr>
            </w:pPr>
            <w:r w:rsidRPr="002D3AAB">
              <w:rPr>
                <w:rFonts w:ascii="Verdana" w:eastAsia="Calibri" w:hAnsi="Verdana" w:cs="Times New Roman"/>
                <w:color w:val="595959" w:themeColor="text1" w:themeTint="A6"/>
                <w:sz w:val="20"/>
                <w:szCs w:val="20"/>
              </w:rPr>
              <w:t>24.4</w:t>
            </w:r>
          </w:p>
        </w:tc>
        <w:tc>
          <w:tcPr>
            <w:tcW w:w="989" w:type="dxa"/>
          </w:tcPr>
          <w:p w14:paraId="18AD8081" w14:textId="77777777" w:rsidR="002D3AAB" w:rsidRPr="002D3AAB" w:rsidRDefault="002D3AAB" w:rsidP="002D3AAB">
            <w:pPr>
              <w:jc w:val="center"/>
              <w:rPr>
                <w:rFonts w:ascii="Verdana" w:eastAsia="Calibri" w:hAnsi="Verdana" w:cs="Times New Roman"/>
                <w:color w:val="595959" w:themeColor="text1" w:themeTint="A6"/>
                <w:sz w:val="20"/>
                <w:szCs w:val="20"/>
              </w:rPr>
            </w:pPr>
            <w:r w:rsidRPr="002D3AAB">
              <w:rPr>
                <w:rFonts w:ascii="Verdana" w:eastAsia="Calibri" w:hAnsi="Verdana" w:cs="Times New Roman"/>
                <w:color w:val="595959" w:themeColor="text1" w:themeTint="A6"/>
                <w:sz w:val="20"/>
                <w:szCs w:val="20"/>
              </w:rPr>
              <w:t>28.2</w:t>
            </w:r>
          </w:p>
        </w:tc>
        <w:tc>
          <w:tcPr>
            <w:tcW w:w="1256" w:type="dxa"/>
          </w:tcPr>
          <w:p w14:paraId="5327997F" w14:textId="77777777" w:rsidR="002D3AAB" w:rsidRPr="002D3AAB" w:rsidRDefault="002D3AAB" w:rsidP="002D3AAB">
            <w:pPr>
              <w:jc w:val="center"/>
              <w:rPr>
                <w:rFonts w:ascii="Verdana" w:eastAsia="Calibri" w:hAnsi="Verdana" w:cs="Times New Roman"/>
                <w:color w:val="595959" w:themeColor="text1" w:themeTint="A6"/>
                <w:sz w:val="20"/>
                <w:szCs w:val="20"/>
              </w:rPr>
            </w:pPr>
            <w:r w:rsidRPr="002D3AAB">
              <w:rPr>
                <w:rFonts w:ascii="Verdana" w:eastAsia="Calibri" w:hAnsi="Verdana" w:cs="Times New Roman"/>
                <w:color w:val="595959" w:themeColor="text1" w:themeTint="A6"/>
                <w:sz w:val="20"/>
                <w:szCs w:val="20"/>
              </w:rPr>
              <w:t>N</w:t>
            </w:r>
          </w:p>
        </w:tc>
      </w:tr>
      <w:tr w:rsidR="002D3AAB" w:rsidRPr="002D3AAB" w14:paraId="2C38EC1D" w14:textId="77777777" w:rsidTr="00933C08">
        <w:tc>
          <w:tcPr>
            <w:tcW w:w="4547" w:type="dxa"/>
          </w:tcPr>
          <w:p w14:paraId="606C8D25" w14:textId="77777777" w:rsidR="002D3AAB" w:rsidRPr="002D3AAB" w:rsidRDefault="002D3AAB" w:rsidP="002D3AAB">
            <w:pPr>
              <w:rPr>
                <w:rFonts w:ascii="Verdana" w:eastAsia="Calibri" w:hAnsi="Verdana" w:cs="Times New Roman"/>
                <w:color w:val="595959" w:themeColor="text1" w:themeTint="A6"/>
                <w:sz w:val="20"/>
                <w:szCs w:val="20"/>
              </w:rPr>
            </w:pPr>
            <w:r w:rsidRPr="002D3AAB">
              <w:rPr>
                <w:rFonts w:ascii="Verdana" w:eastAsia="Calibri" w:hAnsi="Verdana" w:cs="Times New Roman"/>
                <w:color w:val="595959" w:themeColor="text1" w:themeTint="A6"/>
                <w:sz w:val="20"/>
                <w:szCs w:val="20"/>
              </w:rPr>
              <w:t xml:space="preserve">Posted to social media </w:t>
            </w:r>
          </w:p>
        </w:tc>
        <w:tc>
          <w:tcPr>
            <w:tcW w:w="943" w:type="dxa"/>
          </w:tcPr>
          <w:p w14:paraId="3F6F9BBC" w14:textId="77777777" w:rsidR="002D3AAB" w:rsidRPr="002D3AAB" w:rsidRDefault="002D3AAB" w:rsidP="002D3AAB">
            <w:pPr>
              <w:jc w:val="center"/>
              <w:rPr>
                <w:rFonts w:ascii="Verdana" w:eastAsia="Calibri" w:hAnsi="Verdana" w:cs="Times New Roman"/>
                <w:color w:val="595959" w:themeColor="text1" w:themeTint="A6"/>
                <w:sz w:val="20"/>
                <w:szCs w:val="20"/>
              </w:rPr>
            </w:pPr>
            <w:r w:rsidRPr="002D3AAB">
              <w:rPr>
                <w:rFonts w:ascii="Verdana" w:eastAsia="Calibri" w:hAnsi="Verdana" w:cs="Times New Roman"/>
                <w:color w:val="595959" w:themeColor="text1" w:themeTint="A6"/>
                <w:sz w:val="20"/>
                <w:szCs w:val="20"/>
              </w:rPr>
              <w:t>19.5</w:t>
            </w:r>
          </w:p>
        </w:tc>
        <w:tc>
          <w:tcPr>
            <w:tcW w:w="989" w:type="dxa"/>
          </w:tcPr>
          <w:p w14:paraId="37B6463A" w14:textId="77777777" w:rsidR="002D3AAB" w:rsidRPr="002D3AAB" w:rsidRDefault="002D3AAB" w:rsidP="002D3AAB">
            <w:pPr>
              <w:jc w:val="center"/>
              <w:rPr>
                <w:rFonts w:ascii="Verdana" w:eastAsia="Calibri" w:hAnsi="Verdana" w:cs="Times New Roman"/>
                <w:color w:val="595959" w:themeColor="text1" w:themeTint="A6"/>
                <w:sz w:val="20"/>
                <w:szCs w:val="20"/>
              </w:rPr>
            </w:pPr>
            <w:r w:rsidRPr="002D3AAB">
              <w:rPr>
                <w:rFonts w:ascii="Verdana" w:eastAsia="Calibri" w:hAnsi="Verdana" w:cs="Times New Roman"/>
                <w:color w:val="595959" w:themeColor="text1" w:themeTint="A6"/>
                <w:sz w:val="20"/>
                <w:szCs w:val="20"/>
              </w:rPr>
              <w:t>32.6</w:t>
            </w:r>
          </w:p>
        </w:tc>
        <w:tc>
          <w:tcPr>
            <w:tcW w:w="1256" w:type="dxa"/>
          </w:tcPr>
          <w:p w14:paraId="66B0EB1F" w14:textId="77777777" w:rsidR="002D3AAB" w:rsidRPr="002D3AAB" w:rsidRDefault="002D3AAB" w:rsidP="002D3AAB">
            <w:pPr>
              <w:jc w:val="center"/>
              <w:rPr>
                <w:rFonts w:ascii="Verdana" w:eastAsia="Calibri" w:hAnsi="Verdana" w:cs="Times New Roman"/>
                <w:color w:val="595959" w:themeColor="text1" w:themeTint="A6"/>
                <w:sz w:val="20"/>
                <w:szCs w:val="20"/>
              </w:rPr>
            </w:pPr>
            <w:r w:rsidRPr="002D3AAB">
              <w:rPr>
                <w:rFonts w:ascii="Verdana" w:eastAsia="Calibri" w:hAnsi="Verdana" w:cs="Times New Roman"/>
                <w:color w:val="595959" w:themeColor="text1" w:themeTint="A6"/>
                <w:sz w:val="20"/>
                <w:szCs w:val="20"/>
              </w:rPr>
              <w:t>Y</w:t>
            </w:r>
          </w:p>
        </w:tc>
      </w:tr>
      <w:tr w:rsidR="002D3AAB" w:rsidRPr="002D3AAB" w14:paraId="037B8A95" w14:textId="77777777" w:rsidTr="00933C08">
        <w:tc>
          <w:tcPr>
            <w:tcW w:w="4547" w:type="dxa"/>
            <w:tcBorders>
              <w:bottom w:val="single" w:sz="4" w:space="0" w:color="auto"/>
            </w:tcBorders>
          </w:tcPr>
          <w:p w14:paraId="1EC6E4F0" w14:textId="77777777" w:rsidR="002D3AAB" w:rsidRPr="002D3AAB" w:rsidRDefault="002D3AAB" w:rsidP="002D3AAB">
            <w:pPr>
              <w:rPr>
                <w:rFonts w:ascii="Verdana" w:eastAsia="Calibri" w:hAnsi="Verdana" w:cs="Times New Roman"/>
                <w:color w:val="595959" w:themeColor="text1" w:themeTint="A6"/>
                <w:sz w:val="20"/>
                <w:szCs w:val="20"/>
              </w:rPr>
            </w:pPr>
            <w:r w:rsidRPr="002D3AAB">
              <w:rPr>
                <w:rFonts w:ascii="Verdana" w:eastAsia="Calibri" w:hAnsi="Verdana" w:cs="Times New Roman"/>
                <w:color w:val="595959" w:themeColor="text1" w:themeTint="A6"/>
                <w:sz w:val="20"/>
                <w:szCs w:val="20"/>
              </w:rPr>
              <w:t xml:space="preserve">Reached for an object </w:t>
            </w:r>
          </w:p>
        </w:tc>
        <w:tc>
          <w:tcPr>
            <w:tcW w:w="943" w:type="dxa"/>
            <w:tcBorders>
              <w:bottom w:val="single" w:sz="4" w:space="0" w:color="auto"/>
            </w:tcBorders>
          </w:tcPr>
          <w:p w14:paraId="4F497AD7" w14:textId="77777777" w:rsidR="002D3AAB" w:rsidRPr="002D3AAB" w:rsidRDefault="002D3AAB" w:rsidP="002D3AAB">
            <w:pPr>
              <w:jc w:val="center"/>
              <w:rPr>
                <w:rFonts w:ascii="Verdana" w:eastAsia="Calibri" w:hAnsi="Verdana" w:cs="Times New Roman"/>
                <w:color w:val="595959" w:themeColor="text1" w:themeTint="A6"/>
                <w:sz w:val="20"/>
                <w:szCs w:val="20"/>
              </w:rPr>
            </w:pPr>
            <w:r w:rsidRPr="002D3AAB">
              <w:rPr>
                <w:rFonts w:ascii="Verdana" w:eastAsia="Calibri" w:hAnsi="Verdana" w:cs="Times New Roman"/>
                <w:color w:val="595959" w:themeColor="text1" w:themeTint="A6"/>
                <w:sz w:val="20"/>
                <w:szCs w:val="20"/>
              </w:rPr>
              <w:t>19.5</w:t>
            </w:r>
          </w:p>
        </w:tc>
        <w:tc>
          <w:tcPr>
            <w:tcW w:w="989" w:type="dxa"/>
            <w:tcBorders>
              <w:bottom w:val="single" w:sz="4" w:space="0" w:color="auto"/>
            </w:tcBorders>
          </w:tcPr>
          <w:p w14:paraId="50FA7806" w14:textId="77777777" w:rsidR="002D3AAB" w:rsidRPr="002D3AAB" w:rsidRDefault="002D3AAB" w:rsidP="002D3AAB">
            <w:pPr>
              <w:jc w:val="center"/>
              <w:rPr>
                <w:rFonts w:ascii="Verdana" w:eastAsia="Calibri" w:hAnsi="Verdana" w:cs="Times New Roman"/>
                <w:color w:val="595959" w:themeColor="text1" w:themeTint="A6"/>
                <w:sz w:val="20"/>
                <w:szCs w:val="20"/>
              </w:rPr>
            </w:pPr>
            <w:r w:rsidRPr="002D3AAB">
              <w:rPr>
                <w:rFonts w:ascii="Verdana" w:eastAsia="Calibri" w:hAnsi="Verdana" w:cs="Times New Roman"/>
                <w:color w:val="595959" w:themeColor="text1" w:themeTint="A6"/>
                <w:sz w:val="20"/>
                <w:szCs w:val="20"/>
              </w:rPr>
              <w:t>47.8</w:t>
            </w:r>
          </w:p>
        </w:tc>
        <w:tc>
          <w:tcPr>
            <w:tcW w:w="1256" w:type="dxa"/>
            <w:tcBorders>
              <w:bottom w:val="single" w:sz="4" w:space="0" w:color="auto"/>
            </w:tcBorders>
          </w:tcPr>
          <w:p w14:paraId="33DB69ED" w14:textId="77777777" w:rsidR="002D3AAB" w:rsidRPr="002D3AAB" w:rsidRDefault="002D3AAB" w:rsidP="002D3AAB">
            <w:pPr>
              <w:jc w:val="center"/>
              <w:rPr>
                <w:rFonts w:ascii="Verdana" w:eastAsia="Calibri" w:hAnsi="Verdana" w:cs="Times New Roman"/>
                <w:color w:val="595959" w:themeColor="text1" w:themeTint="A6"/>
                <w:sz w:val="20"/>
                <w:szCs w:val="20"/>
              </w:rPr>
            </w:pPr>
            <w:r w:rsidRPr="002D3AAB">
              <w:rPr>
                <w:rFonts w:ascii="Verdana" w:eastAsia="Calibri" w:hAnsi="Verdana" w:cs="Times New Roman"/>
                <w:color w:val="595959" w:themeColor="text1" w:themeTint="A6"/>
                <w:sz w:val="20"/>
                <w:szCs w:val="20"/>
              </w:rPr>
              <w:t>Y</w:t>
            </w:r>
          </w:p>
        </w:tc>
      </w:tr>
      <w:tr w:rsidR="002D3AAB" w:rsidRPr="002D3AAB" w14:paraId="10B8E141" w14:textId="77777777" w:rsidTr="00933C08">
        <w:tc>
          <w:tcPr>
            <w:tcW w:w="4547" w:type="dxa"/>
            <w:shd w:val="clear" w:color="auto" w:fill="5B9BD5" w:themeFill="accent1"/>
          </w:tcPr>
          <w:p w14:paraId="621A3EF8" w14:textId="77777777" w:rsidR="002D3AAB" w:rsidRPr="002D3AAB" w:rsidRDefault="002D3AAB" w:rsidP="002D3AAB">
            <w:pPr>
              <w:rPr>
                <w:rFonts w:ascii="Verdana" w:eastAsia="Calibri" w:hAnsi="Verdana" w:cs="Times New Roman"/>
                <w:b/>
                <w:bCs/>
                <w:color w:val="FFFFFF" w:themeColor="background1"/>
                <w:sz w:val="20"/>
                <w:szCs w:val="20"/>
              </w:rPr>
            </w:pPr>
            <w:r w:rsidRPr="002D3AAB">
              <w:rPr>
                <w:rFonts w:ascii="Verdana" w:eastAsia="Calibri" w:hAnsi="Verdana" w:cs="Times New Roman"/>
                <w:b/>
                <w:bCs/>
                <w:color w:val="FFFFFF" w:themeColor="background1"/>
                <w:sz w:val="20"/>
                <w:szCs w:val="20"/>
              </w:rPr>
              <w:t>Positive Norm</w:t>
            </w:r>
          </w:p>
        </w:tc>
        <w:tc>
          <w:tcPr>
            <w:tcW w:w="943" w:type="dxa"/>
            <w:shd w:val="clear" w:color="auto" w:fill="5B9BD5" w:themeFill="accent1"/>
          </w:tcPr>
          <w:p w14:paraId="23EE9446" w14:textId="77777777" w:rsidR="002D3AAB" w:rsidRPr="002D3AAB" w:rsidRDefault="002D3AAB" w:rsidP="002D3AAB">
            <w:pPr>
              <w:jc w:val="center"/>
              <w:rPr>
                <w:rFonts w:ascii="Verdana" w:eastAsia="Calibri" w:hAnsi="Verdana" w:cs="Times New Roman"/>
                <w:b/>
                <w:bCs/>
                <w:color w:val="FFFFFF" w:themeColor="background1"/>
                <w:sz w:val="20"/>
                <w:szCs w:val="20"/>
              </w:rPr>
            </w:pPr>
            <w:r w:rsidRPr="002D3AAB">
              <w:rPr>
                <w:rFonts w:ascii="Verdana" w:eastAsia="Calibri" w:hAnsi="Verdana" w:cs="Times New Roman"/>
                <w:b/>
                <w:bCs/>
                <w:color w:val="FFFFFF" w:themeColor="background1"/>
                <w:sz w:val="20"/>
                <w:szCs w:val="20"/>
              </w:rPr>
              <w:t>STop3</w:t>
            </w:r>
          </w:p>
        </w:tc>
        <w:tc>
          <w:tcPr>
            <w:tcW w:w="989" w:type="dxa"/>
            <w:shd w:val="clear" w:color="auto" w:fill="5B9BD5" w:themeFill="accent1"/>
          </w:tcPr>
          <w:p w14:paraId="12BB15A7" w14:textId="77777777" w:rsidR="002D3AAB" w:rsidRPr="002D3AAB" w:rsidRDefault="002D3AAB" w:rsidP="002D3AAB">
            <w:pPr>
              <w:jc w:val="center"/>
              <w:rPr>
                <w:rFonts w:ascii="Verdana" w:eastAsia="Calibri" w:hAnsi="Verdana" w:cs="Times New Roman"/>
                <w:b/>
                <w:bCs/>
                <w:color w:val="FFFFFF" w:themeColor="background1"/>
                <w:sz w:val="20"/>
                <w:szCs w:val="20"/>
                <w:highlight w:val="yellow"/>
              </w:rPr>
            </w:pPr>
            <w:r w:rsidRPr="002D3AAB">
              <w:rPr>
                <w:rFonts w:ascii="Verdana" w:eastAsia="Calibri" w:hAnsi="Verdana" w:cs="Times New Roman"/>
                <w:b/>
                <w:bCs/>
                <w:color w:val="FFFFFF" w:themeColor="background1"/>
                <w:sz w:val="20"/>
                <w:szCs w:val="20"/>
              </w:rPr>
              <w:t>OTop3</w:t>
            </w:r>
          </w:p>
        </w:tc>
        <w:tc>
          <w:tcPr>
            <w:tcW w:w="1256" w:type="dxa"/>
            <w:shd w:val="clear" w:color="auto" w:fill="5B9BD5" w:themeFill="accent1"/>
          </w:tcPr>
          <w:p w14:paraId="2E3A6170" w14:textId="77777777" w:rsidR="002D3AAB" w:rsidRPr="002D3AAB" w:rsidRDefault="002D3AAB" w:rsidP="002D3AAB">
            <w:pPr>
              <w:rPr>
                <w:rFonts w:ascii="Verdana" w:eastAsia="Calibri" w:hAnsi="Verdana" w:cs="Times New Roman"/>
                <w:b/>
                <w:bCs/>
                <w:color w:val="FFFFFF" w:themeColor="background1"/>
                <w:sz w:val="20"/>
                <w:szCs w:val="20"/>
              </w:rPr>
            </w:pPr>
            <w:r w:rsidRPr="002D3AAB">
              <w:rPr>
                <w:rFonts w:ascii="Verdana" w:eastAsia="Calibri" w:hAnsi="Verdana" w:cs="Times New Roman"/>
                <w:b/>
                <w:bCs/>
                <w:color w:val="FFFFFF" w:themeColor="background1"/>
                <w:sz w:val="20"/>
                <w:szCs w:val="20"/>
              </w:rPr>
              <w:t>Sig Diff*</w:t>
            </w:r>
          </w:p>
        </w:tc>
      </w:tr>
      <w:tr w:rsidR="00DC735F" w:rsidRPr="002D3AAB" w14:paraId="529C0BFB" w14:textId="77777777" w:rsidTr="00933C08">
        <w:tc>
          <w:tcPr>
            <w:tcW w:w="4547" w:type="dxa"/>
          </w:tcPr>
          <w:p w14:paraId="1FA62CBE" w14:textId="77777777" w:rsidR="002D3AAB" w:rsidRPr="002D3AAB" w:rsidRDefault="002D3AAB" w:rsidP="002D3AAB">
            <w:pPr>
              <w:rPr>
                <w:rFonts w:ascii="Verdana" w:eastAsia="Calibri" w:hAnsi="Verdana" w:cs="Times New Roman"/>
                <w:color w:val="595959" w:themeColor="text1" w:themeTint="A6"/>
                <w:sz w:val="20"/>
                <w:szCs w:val="20"/>
              </w:rPr>
            </w:pPr>
            <w:r w:rsidRPr="002D3AAB">
              <w:rPr>
                <w:rFonts w:ascii="Verdana" w:eastAsia="Calibri" w:hAnsi="Verdana" w:cs="Times New Roman"/>
                <w:color w:val="595959" w:themeColor="text1" w:themeTint="A6"/>
                <w:sz w:val="20"/>
                <w:szCs w:val="20"/>
              </w:rPr>
              <w:t xml:space="preserve">Waited to use a cell phone until out of the flow of traffic </w:t>
            </w:r>
          </w:p>
        </w:tc>
        <w:tc>
          <w:tcPr>
            <w:tcW w:w="943" w:type="dxa"/>
          </w:tcPr>
          <w:p w14:paraId="450F3C5B" w14:textId="77777777" w:rsidR="002D3AAB" w:rsidRPr="002D3AAB" w:rsidRDefault="002D3AAB" w:rsidP="002D3AAB">
            <w:pPr>
              <w:jc w:val="center"/>
              <w:rPr>
                <w:rFonts w:ascii="Verdana" w:eastAsia="Calibri" w:hAnsi="Verdana" w:cs="Times New Roman"/>
                <w:color w:val="595959" w:themeColor="text1" w:themeTint="A6"/>
                <w:sz w:val="20"/>
                <w:szCs w:val="20"/>
              </w:rPr>
            </w:pPr>
            <w:r w:rsidRPr="002D3AAB">
              <w:rPr>
                <w:rFonts w:ascii="Verdana" w:eastAsia="Calibri" w:hAnsi="Verdana" w:cs="Times New Roman"/>
                <w:color w:val="595959" w:themeColor="text1" w:themeTint="A6"/>
                <w:sz w:val="20"/>
                <w:szCs w:val="20"/>
              </w:rPr>
              <w:t>68.4</w:t>
            </w:r>
          </w:p>
        </w:tc>
        <w:tc>
          <w:tcPr>
            <w:tcW w:w="989" w:type="dxa"/>
          </w:tcPr>
          <w:p w14:paraId="748B45E6" w14:textId="77777777" w:rsidR="002D3AAB" w:rsidRPr="002D3AAB" w:rsidRDefault="002D3AAB" w:rsidP="002D3AAB">
            <w:pPr>
              <w:jc w:val="center"/>
              <w:rPr>
                <w:rFonts w:ascii="Verdana" w:eastAsia="Calibri" w:hAnsi="Verdana" w:cs="Times New Roman"/>
                <w:color w:val="595959" w:themeColor="text1" w:themeTint="A6"/>
                <w:sz w:val="20"/>
                <w:szCs w:val="20"/>
              </w:rPr>
            </w:pPr>
            <w:r w:rsidRPr="002D3AAB">
              <w:rPr>
                <w:rFonts w:ascii="Verdana" w:eastAsia="Calibri" w:hAnsi="Verdana" w:cs="Times New Roman"/>
                <w:color w:val="595959" w:themeColor="text1" w:themeTint="A6"/>
                <w:sz w:val="20"/>
                <w:szCs w:val="20"/>
              </w:rPr>
              <w:t>30.4</w:t>
            </w:r>
          </w:p>
        </w:tc>
        <w:tc>
          <w:tcPr>
            <w:tcW w:w="1256" w:type="dxa"/>
          </w:tcPr>
          <w:p w14:paraId="1E057667" w14:textId="77777777" w:rsidR="002D3AAB" w:rsidRPr="002D3AAB" w:rsidRDefault="002D3AAB" w:rsidP="002D3AAB">
            <w:pPr>
              <w:jc w:val="center"/>
              <w:rPr>
                <w:rFonts w:ascii="Verdana" w:eastAsia="Calibri" w:hAnsi="Verdana" w:cs="Times New Roman"/>
                <w:color w:val="595959" w:themeColor="text1" w:themeTint="A6"/>
                <w:sz w:val="20"/>
                <w:szCs w:val="20"/>
              </w:rPr>
            </w:pPr>
            <w:r w:rsidRPr="002D3AAB">
              <w:rPr>
                <w:rFonts w:ascii="Verdana" w:eastAsia="Calibri" w:hAnsi="Verdana" w:cs="Times New Roman"/>
                <w:color w:val="595959" w:themeColor="text1" w:themeTint="A6"/>
                <w:sz w:val="20"/>
                <w:szCs w:val="20"/>
              </w:rPr>
              <w:t>Y</w:t>
            </w:r>
          </w:p>
        </w:tc>
      </w:tr>
      <w:tr w:rsidR="00DC735F" w:rsidRPr="002D3AAB" w14:paraId="0435A32A" w14:textId="77777777" w:rsidTr="00933C08">
        <w:tc>
          <w:tcPr>
            <w:tcW w:w="4547" w:type="dxa"/>
          </w:tcPr>
          <w:p w14:paraId="47848FB9" w14:textId="77777777" w:rsidR="002D3AAB" w:rsidRPr="002D3AAB" w:rsidRDefault="002D3AAB" w:rsidP="002D3AAB">
            <w:pPr>
              <w:rPr>
                <w:rFonts w:ascii="Verdana" w:eastAsia="Calibri" w:hAnsi="Verdana" w:cs="Times New Roman"/>
                <w:color w:val="595959" w:themeColor="text1" w:themeTint="A6"/>
                <w:sz w:val="20"/>
                <w:szCs w:val="20"/>
              </w:rPr>
            </w:pPr>
            <w:r w:rsidRPr="002D3AAB">
              <w:rPr>
                <w:rFonts w:ascii="Verdana" w:eastAsia="Calibri" w:hAnsi="Verdana" w:cs="Times New Roman"/>
                <w:color w:val="595959" w:themeColor="text1" w:themeTint="A6"/>
                <w:sz w:val="20"/>
                <w:szCs w:val="20"/>
              </w:rPr>
              <w:t xml:space="preserve">Started the GPS or music before driving </w:t>
            </w:r>
          </w:p>
        </w:tc>
        <w:tc>
          <w:tcPr>
            <w:tcW w:w="943" w:type="dxa"/>
          </w:tcPr>
          <w:p w14:paraId="438A897E" w14:textId="77777777" w:rsidR="002D3AAB" w:rsidRPr="002D3AAB" w:rsidRDefault="002D3AAB" w:rsidP="002D3AAB">
            <w:pPr>
              <w:jc w:val="center"/>
              <w:rPr>
                <w:rFonts w:ascii="Verdana" w:eastAsia="Calibri" w:hAnsi="Verdana" w:cs="Times New Roman"/>
                <w:color w:val="595959" w:themeColor="text1" w:themeTint="A6"/>
                <w:sz w:val="20"/>
                <w:szCs w:val="20"/>
              </w:rPr>
            </w:pPr>
            <w:r w:rsidRPr="002D3AAB">
              <w:rPr>
                <w:rFonts w:ascii="Verdana" w:eastAsia="Calibri" w:hAnsi="Verdana" w:cs="Times New Roman"/>
                <w:color w:val="595959" w:themeColor="text1" w:themeTint="A6"/>
                <w:sz w:val="20"/>
                <w:szCs w:val="20"/>
              </w:rPr>
              <w:t>53.7</w:t>
            </w:r>
          </w:p>
        </w:tc>
        <w:tc>
          <w:tcPr>
            <w:tcW w:w="989" w:type="dxa"/>
          </w:tcPr>
          <w:p w14:paraId="34C98615" w14:textId="77777777" w:rsidR="002D3AAB" w:rsidRPr="002D3AAB" w:rsidRDefault="002D3AAB" w:rsidP="002D3AAB">
            <w:pPr>
              <w:jc w:val="center"/>
              <w:rPr>
                <w:rFonts w:ascii="Verdana" w:eastAsia="Calibri" w:hAnsi="Verdana" w:cs="Times New Roman"/>
                <w:color w:val="595959" w:themeColor="text1" w:themeTint="A6"/>
                <w:sz w:val="20"/>
                <w:szCs w:val="20"/>
              </w:rPr>
            </w:pPr>
            <w:r w:rsidRPr="002D3AAB">
              <w:rPr>
                <w:rFonts w:ascii="Verdana" w:eastAsia="Calibri" w:hAnsi="Verdana" w:cs="Times New Roman"/>
                <w:color w:val="595959" w:themeColor="text1" w:themeTint="A6"/>
                <w:sz w:val="20"/>
                <w:szCs w:val="20"/>
              </w:rPr>
              <w:t>50.0</w:t>
            </w:r>
          </w:p>
        </w:tc>
        <w:tc>
          <w:tcPr>
            <w:tcW w:w="1256" w:type="dxa"/>
          </w:tcPr>
          <w:p w14:paraId="3229AF44" w14:textId="77777777" w:rsidR="002D3AAB" w:rsidRPr="002D3AAB" w:rsidRDefault="002D3AAB" w:rsidP="002D3AAB">
            <w:pPr>
              <w:jc w:val="center"/>
              <w:rPr>
                <w:rFonts w:ascii="Verdana" w:eastAsia="Calibri" w:hAnsi="Verdana" w:cs="Times New Roman"/>
                <w:color w:val="595959" w:themeColor="text1" w:themeTint="A6"/>
                <w:sz w:val="20"/>
                <w:szCs w:val="20"/>
              </w:rPr>
            </w:pPr>
            <w:r w:rsidRPr="002D3AAB">
              <w:rPr>
                <w:rFonts w:ascii="Verdana" w:eastAsia="Calibri" w:hAnsi="Verdana" w:cs="Times New Roman"/>
                <w:color w:val="595959" w:themeColor="text1" w:themeTint="A6"/>
                <w:sz w:val="20"/>
                <w:szCs w:val="20"/>
              </w:rPr>
              <w:t>N</w:t>
            </w:r>
          </w:p>
        </w:tc>
      </w:tr>
    </w:tbl>
    <w:p w14:paraId="18C14579" w14:textId="77777777" w:rsidR="002D3AAB" w:rsidRPr="002D3AAB" w:rsidRDefault="002D3AAB" w:rsidP="002D3AAB">
      <w:pPr>
        <w:rPr>
          <w:rFonts w:ascii="Verdana" w:eastAsia="Calibri" w:hAnsi="Verdana" w:cs="Times New Roman"/>
          <w:i/>
          <w:iCs/>
          <w:color w:val="595959" w:themeColor="text1" w:themeTint="A6"/>
          <w:sz w:val="18"/>
          <w:szCs w:val="18"/>
        </w:rPr>
      </w:pPr>
      <w:r w:rsidRPr="002D3AAB">
        <w:rPr>
          <w:rFonts w:ascii="Verdana" w:eastAsia="Calibri" w:hAnsi="Verdana" w:cs="Times New Roman"/>
          <w:i/>
          <w:iCs/>
          <w:color w:val="595959" w:themeColor="text1" w:themeTint="A6"/>
          <w:sz w:val="18"/>
          <w:szCs w:val="18"/>
        </w:rPr>
        <w:t>STop3 = % of respondents who engaged frequently, almost always or always.</w:t>
      </w:r>
    </w:p>
    <w:p w14:paraId="4992E3CF" w14:textId="77777777" w:rsidR="002D3AAB" w:rsidRPr="002D3AAB" w:rsidRDefault="002D3AAB" w:rsidP="002D3AAB">
      <w:pPr>
        <w:rPr>
          <w:rFonts w:ascii="Verdana" w:eastAsia="Calibri" w:hAnsi="Verdana" w:cs="Times New Roman"/>
          <w:i/>
          <w:iCs/>
          <w:color w:val="595959" w:themeColor="text1" w:themeTint="A6"/>
          <w:sz w:val="18"/>
          <w:szCs w:val="18"/>
        </w:rPr>
      </w:pPr>
      <w:r w:rsidRPr="002D3AAB">
        <w:rPr>
          <w:rFonts w:ascii="Verdana" w:eastAsia="Calibri" w:hAnsi="Verdana" w:cs="Times New Roman"/>
          <w:i/>
          <w:iCs/>
          <w:color w:val="595959" w:themeColor="text1" w:themeTint="A6"/>
          <w:sz w:val="18"/>
          <w:szCs w:val="18"/>
        </w:rPr>
        <w:t>OTop3 = % of respondents who think others in their county engage frequently, almost always or always</w:t>
      </w:r>
    </w:p>
    <w:p w14:paraId="233A6686" w14:textId="77777777" w:rsidR="002D3AAB" w:rsidRPr="002D3AAB" w:rsidRDefault="002D3AAB" w:rsidP="002D3AAB">
      <w:pPr>
        <w:rPr>
          <w:rFonts w:ascii="Verdana" w:eastAsia="Calibri" w:hAnsi="Verdana" w:cs="Times New Roman"/>
          <w:i/>
          <w:iCs/>
          <w:color w:val="595959" w:themeColor="text1" w:themeTint="A6"/>
          <w:sz w:val="18"/>
          <w:szCs w:val="18"/>
        </w:rPr>
      </w:pPr>
      <w:r w:rsidRPr="002D3AAB">
        <w:rPr>
          <w:rFonts w:ascii="Verdana" w:eastAsia="Calibri" w:hAnsi="Verdana" w:cs="Times New Roman"/>
          <w:i/>
          <w:iCs/>
          <w:color w:val="595959" w:themeColor="text1" w:themeTint="A6"/>
          <w:sz w:val="18"/>
          <w:szCs w:val="18"/>
        </w:rPr>
        <w:t>*Significant difference is the scores calculated at the 90% confidence interval</w:t>
      </w:r>
    </w:p>
    <w:p w14:paraId="127BF2DB" w14:textId="77777777" w:rsidR="002D3AAB" w:rsidRPr="002D3AAB" w:rsidRDefault="002D3AAB" w:rsidP="002D3AAB">
      <w:pPr>
        <w:rPr>
          <w:rFonts w:ascii="Verdana" w:eastAsia="Calibri" w:hAnsi="Verdana" w:cs="Times New Roman"/>
          <w:i/>
          <w:iCs/>
          <w:color w:val="595959" w:themeColor="text1" w:themeTint="A6"/>
          <w:sz w:val="18"/>
          <w:szCs w:val="18"/>
        </w:rPr>
      </w:pPr>
      <w:r w:rsidRPr="002D3AAB">
        <w:rPr>
          <w:rFonts w:ascii="Verdana" w:eastAsia="Calibri" w:hAnsi="Verdana" w:cs="Times New Roman"/>
          <w:i/>
          <w:iCs/>
          <w:color w:val="595959" w:themeColor="text1" w:themeTint="A6"/>
          <w:sz w:val="18"/>
          <w:szCs w:val="18"/>
        </w:rPr>
        <w:t>Note the percentages within the significant differences are extracted when n=46 – thus slightly changing the percentages for STop3 since the standalone Top 3 data was taken when n=41</w:t>
      </w:r>
    </w:p>
    <w:p w14:paraId="08DB1F24" w14:textId="5DF59148" w:rsidR="002D3AAB" w:rsidRDefault="002D3AAB" w:rsidP="002D3AAB">
      <w:pPr>
        <w:spacing w:after="120"/>
        <w:rPr>
          <w:rFonts w:ascii="Verdana" w:hAnsi="Verdana"/>
          <w:b/>
          <w:bCs/>
          <w:color w:val="595959" w:themeColor="text1" w:themeTint="A6"/>
          <w:sz w:val="20"/>
          <w:szCs w:val="20"/>
          <w:u w:val="single"/>
        </w:rPr>
      </w:pPr>
    </w:p>
    <w:p w14:paraId="0D12F768" w14:textId="77777777" w:rsidR="00712075" w:rsidRDefault="00712075" w:rsidP="00712075">
      <w:pPr>
        <w:spacing w:after="120"/>
        <w:rPr>
          <w:rFonts w:ascii="Verdana" w:hAnsi="Verdana"/>
          <w:color w:val="595959" w:themeColor="text1" w:themeTint="A6"/>
          <w:sz w:val="20"/>
          <w:szCs w:val="20"/>
        </w:rPr>
      </w:pPr>
      <w:r>
        <w:rPr>
          <w:rFonts w:ascii="Verdana" w:hAnsi="Verdana"/>
          <w:color w:val="595959" w:themeColor="text1" w:themeTint="A6"/>
          <w:sz w:val="20"/>
          <w:szCs w:val="20"/>
        </w:rPr>
        <w:t>Chart 2 indicates:</w:t>
      </w:r>
    </w:p>
    <w:p w14:paraId="2BAA0349" w14:textId="77777777" w:rsidR="00712075" w:rsidRPr="001D7E4F" w:rsidRDefault="00712075" w:rsidP="00712075">
      <w:pPr>
        <w:spacing w:after="120"/>
        <w:rPr>
          <w:rFonts w:ascii="Verdana" w:hAnsi="Verdana"/>
          <w:color w:val="595959" w:themeColor="text1" w:themeTint="A6"/>
          <w:sz w:val="20"/>
          <w:szCs w:val="20"/>
        </w:rPr>
      </w:pPr>
      <w:r>
        <w:rPr>
          <w:rFonts w:ascii="Verdana" w:hAnsi="Verdana"/>
          <w:color w:val="595959" w:themeColor="text1" w:themeTint="A6"/>
          <w:sz w:val="20"/>
          <w:szCs w:val="20"/>
        </w:rPr>
        <w:t>Survey respondents</w:t>
      </w:r>
      <w:r w:rsidRPr="001D7E4F">
        <w:rPr>
          <w:rFonts w:ascii="Verdana" w:hAnsi="Verdana"/>
          <w:color w:val="595959" w:themeColor="text1" w:themeTint="A6"/>
          <w:sz w:val="20"/>
          <w:szCs w:val="20"/>
        </w:rPr>
        <w:t xml:space="preserve"> tend to rate others as engaging in distracted behavior more frequently than themselves.</w:t>
      </w:r>
    </w:p>
    <w:p w14:paraId="344CCB55" w14:textId="2CCF0C63" w:rsidR="00712075" w:rsidRDefault="00712075" w:rsidP="00712075">
      <w:pPr>
        <w:pStyle w:val="ListParagraph"/>
        <w:numPr>
          <w:ilvl w:val="0"/>
          <w:numId w:val="4"/>
        </w:numPr>
        <w:spacing w:after="120"/>
        <w:contextualSpacing w:val="0"/>
        <w:rPr>
          <w:rFonts w:ascii="Verdana" w:hAnsi="Verdana"/>
          <w:color w:val="595959" w:themeColor="text1" w:themeTint="A6"/>
          <w:sz w:val="20"/>
          <w:szCs w:val="20"/>
        </w:rPr>
      </w:pPr>
      <w:r w:rsidRPr="001D7E4F">
        <w:rPr>
          <w:rFonts w:ascii="Verdana" w:hAnsi="Verdana"/>
          <w:color w:val="595959" w:themeColor="text1" w:themeTint="A6"/>
          <w:sz w:val="20"/>
          <w:szCs w:val="20"/>
        </w:rPr>
        <w:t xml:space="preserve">Respondents scored others in their county as engaging in distracted behavior </w:t>
      </w:r>
      <w:r>
        <w:rPr>
          <w:rFonts w:ascii="Verdana" w:hAnsi="Verdana"/>
          <w:color w:val="595959" w:themeColor="text1" w:themeTint="A6"/>
          <w:sz w:val="20"/>
          <w:szCs w:val="20"/>
        </w:rPr>
        <w:t xml:space="preserve">significantly more frequently </w:t>
      </w:r>
      <w:r w:rsidRPr="001D7E4F">
        <w:rPr>
          <w:rFonts w:ascii="Verdana" w:hAnsi="Verdana"/>
          <w:color w:val="595959" w:themeColor="text1" w:themeTint="A6"/>
          <w:sz w:val="20"/>
          <w:szCs w:val="20"/>
        </w:rPr>
        <w:t xml:space="preserve">than themselves in </w:t>
      </w:r>
      <w:r>
        <w:rPr>
          <w:rFonts w:ascii="Verdana" w:hAnsi="Verdana"/>
          <w:color w:val="595959" w:themeColor="text1" w:themeTint="A6"/>
          <w:sz w:val="20"/>
          <w:szCs w:val="20"/>
        </w:rPr>
        <w:t>all but three of the distracted behaviors: used a hands-free phone, watched a video or played a game, and surfed the web.</w:t>
      </w:r>
    </w:p>
    <w:p w14:paraId="01213E1F" w14:textId="37EF1652" w:rsidR="00712075" w:rsidRPr="00795F6C" w:rsidRDefault="00712075" w:rsidP="00712075">
      <w:pPr>
        <w:pStyle w:val="ListParagraph"/>
        <w:numPr>
          <w:ilvl w:val="0"/>
          <w:numId w:val="4"/>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 xml:space="preserve">Survey respondents rated themselves as more frequently engaged in “watched a video or played a game”, but the difference is not statistically significant. </w:t>
      </w:r>
    </w:p>
    <w:p w14:paraId="7358CE40" w14:textId="0C8B37B8" w:rsidR="00712075" w:rsidRPr="00817266" w:rsidRDefault="00712075" w:rsidP="00712075">
      <w:pPr>
        <w:pStyle w:val="ListParagraph"/>
        <w:numPr>
          <w:ilvl w:val="0"/>
          <w:numId w:val="4"/>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Survey r</w:t>
      </w:r>
      <w:r w:rsidRPr="001D7E4F">
        <w:rPr>
          <w:rFonts w:ascii="Verdana" w:hAnsi="Verdana"/>
          <w:color w:val="595959" w:themeColor="text1" w:themeTint="A6"/>
          <w:sz w:val="20"/>
          <w:szCs w:val="20"/>
        </w:rPr>
        <w:t xml:space="preserve">espondents </w:t>
      </w:r>
      <w:r>
        <w:rPr>
          <w:rFonts w:ascii="Verdana" w:hAnsi="Verdana"/>
          <w:color w:val="595959" w:themeColor="text1" w:themeTint="A6"/>
          <w:sz w:val="20"/>
          <w:szCs w:val="20"/>
        </w:rPr>
        <w:t xml:space="preserve">also </w:t>
      </w:r>
      <w:r w:rsidRPr="001D7E4F">
        <w:rPr>
          <w:rFonts w:ascii="Verdana" w:hAnsi="Verdana"/>
          <w:color w:val="595959" w:themeColor="text1" w:themeTint="A6"/>
          <w:sz w:val="20"/>
          <w:szCs w:val="20"/>
        </w:rPr>
        <w:t>scored themselves significantly higher than others in their county as engaging</w:t>
      </w:r>
      <w:r>
        <w:rPr>
          <w:rFonts w:ascii="Verdana" w:hAnsi="Verdana"/>
          <w:color w:val="595959" w:themeColor="text1" w:themeTint="A6"/>
          <w:sz w:val="20"/>
          <w:szCs w:val="20"/>
        </w:rPr>
        <w:t xml:space="preserve"> more frequently</w:t>
      </w:r>
      <w:r w:rsidRPr="001D7E4F">
        <w:rPr>
          <w:rFonts w:ascii="Verdana" w:hAnsi="Verdana"/>
          <w:color w:val="595959" w:themeColor="text1" w:themeTint="A6"/>
          <w:sz w:val="20"/>
          <w:szCs w:val="20"/>
        </w:rPr>
        <w:t xml:space="preserve"> </w:t>
      </w:r>
      <w:r>
        <w:rPr>
          <w:rFonts w:ascii="Verdana" w:hAnsi="Verdana"/>
          <w:color w:val="595959" w:themeColor="text1" w:themeTint="A6"/>
          <w:sz w:val="20"/>
          <w:szCs w:val="20"/>
        </w:rPr>
        <w:t>in waiting to use a cell phone until out of the flow of traffic</w:t>
      </w:r>
      <w:r w:rsidRPr="001D7E4F">
        <w:rPr>
          <w:rFonts w:ascii="Verdana" w:hAnsi="Verdana"/>
          <w:color w:val="595959" w:themeColor="text1" w:themeTint="A6"/>
          <w:sz w:val="20"/>
          <w:szCs w:val="20"/>
        </w:rPr>
        <w:t xml:space="preserve">. </w:t>
      </w:r>
    </w:p>
    <w:p w14:paraId="4A95D1ED" w14:textId="77777777" w:rsidR="00712075" w:rsidRDefault="00712075" w:rsidP="002D3AAB">
      <w:pPr>
        <w:spacing w:after="120"/>
        <w:rPr>
          <w:rFonts w:ascii="Verdana" w:hAnsi="Verdana"/>
          <w:b/>
          <w:bCs/>
          <w:color w:val="595959" w:themeColor="text1" w:themeTint="A6"/>
          <w:sz w:val="20"/>
          <w:szCs w:val="20"/>
          <w:u w:val="single"/>
        </w:rPr>
      </w:pPr>
    </w:p>
    <w:p w14:paraId="1713504B" w14:textId="588BDE47" w:rsidR="002D3AAB" w:rsidRPr="008C0322" w:rsidRDefault="002D3AAB" w:rsidP="002D3AAB">
      <w:pPr>
        <w:spacing w:after="120"/>
        <w:rPr>
          <w:rFonts w:ascii="Verdana" w:hAnsi="Verdana"/>
          <w:b/>
          <w:bCs/>
          <w:color w:val="595959" w:themeColor="text1" w:themeTint="A6"/>
          <w:sz w:val="20"/>
          <w:szCs w:val="20"/>
          <w:u w:val="single"/>
        </w:rPr>
      </w:pPr>
      <w:bookmarkStart w:id="34" w:name="_Hlk20478455"/>
      <w:r w:rsidRPr="008C0322">
        <w:rPr>
          <w:rFonts w:ascii="Verdana" w:hAnsi="Verdana"/>
          <w:b/>
          <w:bCs/>
          <w:color w:val="595959" w:themeColor="text1" w:themeTint="A6"/>
          <w:sz w:val="20"/>
          <w:szCs w:val="20"/>
          <w:u w:val="single"/>
        </w:rPr>
        <w:t>Assessing the Danger of Various Distracted Behaviors</w:t>
      </w:r>
    </w:p>
    <w:p w14:paraId="5AFC1A59" w14:textId="7E5FF896" w:rsidR="002D3AAB" w:rsidRPr="00B41CB0" w:rsidRDefault="002D3AAB" w:rsidP="002D3AAB">
      <w:pPr>
        <w:spacing w:after="120"/>
        <w:rPr>
          <w:rFonts w:ascii="Verdana" w:hAnsi="Verdana"/>
          <w:color w:val="595959" w:themeColor="text1" w:themeTint="A6"/>
          <w:sz w:val="20"/>
          <w:szCs w:val="20"/>
        </w:rPr>
      </w:pPr>
      <w:r w:rsidRPr="00B41CB0">
        <w:rPr>
          <w:rFonts w:ascii="Verdana" w:hAnsi="Verdana"/>
          <w:color w:val="595959" w:themeColor="text1" w:themeTint="A6"/>
          <w:sz w:val="20"/>
          <w:szCs w:val="20"/>
        </w:rPr>
        <w:t xml:space="preserve">All respondents within </w:t>
      </w:r>
      <w:r w:rsidR="00C17F9F">
        <w:rPr>
          <w:rFonts w:ascii="Verdana" w:hAnsi="Verdana"/>
          <w:color w:val="595959" w:themeColor="text1" w:themeTint="A6"/>
          <w:sz w:val="20"/>
          <w:szCs w:val="20"/>
        </w:rPr>
        <w:t>Lewis</w:t>
      </w:r>
      <w:r w:rsidR="00C04761">
        <w:rPr>
          <w:rFonts w:ascii="Verdana" w:hAnsi="Verdana"/>
          <w:color w:val="595959" w:themeColor="text1" w:themeTint="A6"/>
          <w:sz w:val="20"/>
          <w:szCs w:val="20"/>
        </w:rPr>
        <w:t xml:space="preserve"> County</w:t>
      </w:r>
      <w:r w:rsidRPr="00B41CB0">
        <w:rPr>
          <w:rFonts w:ascii="Verdana" w:hAnsi="Verdana"/>
          <w:color w:val="595959" w:themeColor="text1" w:themeTint="A6"/>
          <w:sz w:val="20"/>
          <w:szCs w:val="20"/>
        </w:rPr>
        <w:t xml:space="preserve"> (n=</w:t>
      </w:r>
      <w:r w:rsidR="00C17F9F">
        <w:rPr>
          <w:rFonts w:ascii="Verdana" w:hAnsi="Verdana"/>
          <w:color w:val="595959" w:themeColor="text1" w:themeTint="A6"/>
          <w:sz w:val="20"/>
          <w:szCs w:val="20"/>
        </w:rPr>
        <w:t>46</w:t>
      </w:r>
      <w:r w:rsidRPr="00B41CB0">
        <w:rPr>
          <w:rFonts w:ascii="Verdana" w:hAnsi="Verdana"/>
          <w:color w:val="595959" w:themeColor="text1" w:themeTint="A6"/>
          <w:sz w:val="20"/>
          <w:szCs w:val="20"/>
        </w:rPr>
        <w:t xml:space="preserve">) were asked to assess how dangerous each of the following distracted behaviors are on a 7-point scale, where 1 </w:t>
      </w:r>
      <w:r w:rsidR="00F752A8">
        <w:rPr>
          <w:rFonts w:ascii="Verdana" w:hAnsi="Verdana"/>
          <w:color w:val="595959" w:themeColor="text1" w:themeTint="A6"/>
          <w:sz w:val="20"/>
          <w:szCs w:val="20"/>
        </w:rPr>
        <w:t xml:space="preserve">is </w:t>
      </w:r>
      <w:r w:rsidRPr="00B41CB0">
        <w:rPr>
          <w:rFonts w:ascii="Verdana" w:hAnsi="Verdana"/>
          <w:color w:val="595959" w:themeColor="text1" w:themeTint="A6"/>
          <w:sz w:val="20"/>
          <w:szCs w:val="20"/>
        </w:rPr>
        <w:t>dangerous and 7 is safe.</w:t>
      </w:r>
    </w:p>
    <w:p w14:paraId="148B9EA7" w14:textId="77777777" w:rsidR="002D3AAB" w:rsidRPr="00B41CB0" w:rsidRDefault="002D3AAB" w:rsidP="002D3AAB">
      <w:pPr>
        <w:spacing w:after="120"/>
        <w:rPr>
          <w:rFonts w:ascii="Verdana" w:hAnsi="Verdana"/>
          <w:color w:val="595959" w:themeColor="text1" w:themeTint="A6"/>
          <w:sz w:val="20"/>
          <w:szCs w:val="20"/>
        </w:rPr>
      </w:pPr>
      <w:r w:rsidRPr="00B41CB0">
        <w:rPr>
          <w:rFonts w:ascii="Verdana" w:hAnsi="Verdana"/>
          <w:color w:val="595959" w:themeColor="text1" w:themeTint="A6"/>
          <w:sz w:val="20"/>
          <w:szCs w:val="20"/>
        </w:rPr>
        <w:t xml:space="preserve">We combined the percentages of responses that scored the various distracted behavior 1, 2 or 3 (highest danger scores). In this report that percent is referred to as </w:t>
      </w:r>
      <w:r w:rsidRPr="00B41CB0">
        <w:rPr>
          <w:rFonts w:ascii="Verdana" w:hAnsi="Verdana"/>
          <w:b/>
          <w:bCs/>
          <w:i/>
          <w:iCs/>
          <w:color w:val="595959" w:themeColor="text1" w:themeTint="A6"/>
          <w:sz w:val="20"/>
          <w:szCs w:val="20"/>
        </w:rPr>
        <w:t>Danger Top 3 Score (DTop3).</w:t>
      </w:r>
      <w:r w:rsidRPr="00B41CB0">
        <w:rPr>
          <w:rFonts w:ascii="Verdana" w:hAnsi="Verdana"/>
          <w:color w:val="595959" w:themeColor="text1" w:themeTint="A6"/>
          <w:sz w:val="20"/>
          <w:szCs w:val="20"/>
        </w:rPr>
        <w:t xml:space="preserve"> </w:t>
      </w:r>
    </w:p>
    <w:p w14:paraId="4B5229BC" w14:textId="77777777" w:rsidR="002D3AAB" w:rsidRPr="00B41CB0" w:rsidRDefault="002D3AAB" w:rsidP="002D3AAB">
      <w:pPr>
        <w:rPr>
          <w:rFonts w:ascii="Verdana" w:hAnsi="Verdana"/>
          <w:b/>
          <w:bCs/>
          <w:color w:val="595959" w:themeColor="text1" w:themeTint="A6"/>
          <w:sz w:val="20"/>
          <w:szCs w:val="20"/>
        </w:rPr>
      </w:pPr>
    </w:p>
    <w:p w14:paraId="3A67A8AE" w14:textId="77777777" w:rsidR="002A3410" w:rsidRDefault="002A3410">
      <w:pPr>
        <w:rPr>
          <w:rFonts w:ascii="Verdana" w:hAnsi="Verdana"/>
          <w:b/>
          <w:bCs/>
          <w:i/>
          <w:iCs/>
          <w:color w:val="595959" w:themeColor="text1" w:themeTint="A6"/>
          <w:sz w:val="20"/>
          <w:szCs w:val="20"/>
        </w:rPr>
      </w:pPr>
      <w:r>
        <w:rPr>
          <w:rFonts w:ascii="Verdana" w:hAnsi="Verdana"/>
          <w:b/>
          <w:bCs/>
          <w:i/>
          <w:iCs/>
          <w:color w:val="595959" w:themeColor="text1" w:themeTint="A6"/>
          <w:sz w:val="20"/>
          <w:szCs w:val="20"/>
        </w:rPr>
        <w:br w:type="page"/>
      </w:r>
    </w:p>
    <w:p w14:paraId="2A17EC90" w14:textId="22FF6237" w:rsidR="002D3AAB" w:rsidRPr="008C0322" w:rsidRDefault="002D3AAB" w:rsidP="002D3AAB">
      <w:pPr>
        <w:rPr>
          <w:rFonts w:ascii="Verdana" w:hAnsi="Verdana"/>
          <w:b/>
          <w:bCs/>
          <w:i/>
          <w:iCs/>
          <w:color w:val="595959" w:themeColor="text1" w:themeTint="A6"/>
          <w:sz w:val="20"/>
          <w:szCs w:val="20"/>
        </w:rPr>
      </w:pPr>
      <w:r w:rsidRPr="008C0322">
        <w:rPr>
          <w:rFonts w:ascii="Verdana" w:hAnsi="Verdana"/>
          <w:b/>
          <w:bCs/>
          <w:i/>
          <w:iCs/>
          <w:color w:val="595959" w:themeColor="text1" w:themeTint="A6"/>
          <w:sz w:val="20"/>
          <w:szCs w:val="20"/>
        </w:rPr>
        <w:t xml:space="preserve">Chart </w:t>
      </w:r>
      <w:r w:rsidR="00C17F9F">
        <w:rPr>
          <w:rFonts w:ascii="Verdana" w:hAnsi="Verdana"/>
          <w:b/>
          <w:bCs/>
          <w:i/>
          <w:iCs/>
          <w:color w:val="595959" w:themeColor="text1" w:themeTint="A6"/>
          <w:sz w:val="20"/>
          <w:szCs w:val="20"/>
        </w:rPr>
        <w:t>L</w:t>
      </w:r>
      <w:r>
        <w:rPr>
          <w:rFonts w:ascii="Verdana" w:hAnsi="Verdana"/>
          <w:b/>
          <w:bCs/>
          <w:i/>
          <w:iCs/>
          <w:color w:val="595959" w:themeColor="text1" w:themeTint="A6"/>
          <w:sz w:val="20"/>
          <w:szCs w:val="20"/>
        </w:rPr>
        <w:t>3</w:t>
      </w:r>
    </w:p>
    <w:p w14:paraId="72DB0CED" w14:textId="724F1DFC" w:rsidR="002D3AAB" w:rsidRDefault="00C17F9F" w:rsidP="002D3AAB">
      <w:pPr>
        <w:rPr>
          <w:rFonts w:ascii="Verdana" w:hAnsi="Verdana"/>
          <w:i/>
          <w:iCs/>
          <w:color w:val="595959" w:themeColor="text1" w:themeTint="A6"/>
          <w:sz w:val="20"/>
          <w:szCs w:val="20"/>
        </w:rPr>
      </w:pPr>
      <w:r>
        <w:rPr>
          <w:rFonts w:ascii="Verdana" w:hAnsi="Verdana"/>
          <w:i/>
          <w:iCs/>
          <w:color w:val="595959" w:themeColor="text1" w:themeTint="A6"/>
          <w:sz w:val="20"/>
          <w:szCs w:val="20"/>
        </w:rPr>
        <w:t>Lewis</w:t>
      </w:r>
      <w:r w:rsidR="002D3AAB" w:rsidRPr="00B41CB0">
        <w:rPr>
          <w:rFonts w:ascii="Verdana" w:hAnsi="Verdana"/>
          <w:i/>
          <w:iCs/>
          <w:color w:val="595959" w:themeColor="text1" w:themeTint="A6"/>
          <w:sz w:val="20"/>
          <w:szCs w:val="20"/>
        </w:rPr>
        <w:t xml:space="preserve">– DTop3 of Distracted and Positive </w:t>
      </w:r>
      <w:r w:rsidR="00C04761">
        <w:rPr>
          <w:rFonts w:ascii="Verdana" w:hAnsi="Verdana"/>
          <w:i/>
          <w:iCs/>
          <w:color w:val="595959" w:themeColor="text1" w:themeTint="A6"/>
          <w:sz w:val="20"/>
          <w:szCs w:val="20"/>
        </w:rPr>
        <w:t>N</w:t>
      </w:r>
      <w:r w:rsidR="002D3AAB" w:rsidRPr="00B41CB0">
        <w:rPr>
          <w:rFonts w:ascii="Verdana" w:hAnsi="Verdana"/>
          <w:i/>
          <w:iCs/>
          <w:color w:val="595959" w:themeColor="text1" w:themeTint="A6"/>
          <w:sz w:val="20"/>
          <w:szCs w:val="20"/>
        </w:rPr>
        <w:t xml:space="preserve">orm Behavior </w:t>
      </w:r>
    </w:p>
    <w:bookmarkEnd w:id="34"/>
    <w:p w14:paraId="5FDDCB77" w14:textId="77777777" w:rsidR="00C17F9F" w:rsidRDefault="00C17F9F" w:rsidP="002D3AAB">
      <w:pPr>
        <w:rPr>
          <w:rFonts w:ascii="Verdana" w:hAnsi="Verdana"/>
          <w:i/>
          <w:iCs/>
          <w:color w:val="595959" w:themeColor="text1" w:themeTint="A6"/>
          <w:sz w:val="20"/>
          <w:szCs w:val="20"/>
        </w:rPr>
      </w:pPr>
    </w:p>
    <w:tbl>
      <w:tblPr>
        <w:tblStyle w:val="TableGrid"/>
        <w:tblW w:w="6655" w:type="dxa"/>
        <w:tblLook w:val="04A0" w:firstRow="1" w:lastRow="0" w:firstColumn="1" w:lastColumn="0" w:noHBand="0" w:noVBand="1"/>
      </w:tblPr>
      <w:tblGrid>
        <w:gridCol w:w="5665"/>
        <w:gridCol w:w="990"/>
      </w:tblGrid>
      <w:tr w:rsidR="00C17F9F" w:rsidRPr="00C17F9F" w14:paraId="0134EE49" w14:textId="77777777" w:rsidTr="00C17F9F">
        <w:tc>
          <w:tcPr>
            <w:tcW w:w="5665" w:type="dxa"/>
            <w:shd w:val="clear" w:color="auto" w:fill="5B9BD5" w:themeFill="accent1"/>
          </w:tcPr>
          <w:p w14:paraId="03152919" w14:textId="77777777" w:rsidR="00C17F9F" w:rsidRPr="00C17F9F" w:rsidRDefault="00C17F9F" w:rsidP="00DC735F">
            <w:pPr>
              <w:rPr>
                <w:rFonts w:ascii="Verdana" w:hAnsi="Verdana"/>
                <w:b/>
                <w:bCs/>
                <w:color w:val="FFFFFF" w:themeColor="background1"/>
                <w:sz w:val="20"/>
                <w:szCs w:val="20"/>
              </w:rPr>
            </w:pPr>
            <w:r w:rsidRPr="00C17F9F">
              <w:rPr>
                <w:rFonts w:ascii="Verdana" w:hAnsi="Verdana"/>
                <w:b/>
                <w:bCs/>
                <w:color w:val="FFFFFF" w:themeColor="background1"/>
                <w:sz w:val="20"/>
                <w:szCs w:val="20"/>
              </w:rPr>
              <w:t>Distracted Behavior</w:t>
            </w:r>
          </w:p>
        </w:tc>
        <w:tc>
          <w:tcPr>
            <w:tcW w:w="990" w:type="dxa"/>
            <w:shd w:val="clear" w:color="auto" w:fill="5B9BD5" w:themeFill="accent1"/>
          </w:tcPr>
          <w:p w14:paraId="5DD64C2B" w14:textId="77777777" w:rsidR="00C17F9F" w:rsidRPr="00C17F9F" w:rsidRDefault="00C17F9F" w:rsidP="00DC735F">
            <w:pPr>
              <w:jc w:val="center"/>
              <w:rPr>
                <w:rFonts w:ascii="Verdana" w:hAnsi="Verdana"/>
                <w:b/>
                <w:bCs/>
                <w:color w:val="FFFFFF" w:themeColor="background1"/>
                <w:sz w:val="20"/>
                <w:szCs w:val="20"/>
              </w:rPr>
            </w:pPr>
            <w:r w:rsidRPr="00C17F9F">
              <w:rPr>
                <w:rFonts w:ascii="Verdana" w:hAnsi="Verdana"/>
                <w:b/>
                <w:bCs/>
                <w:color w:val="FFFFFF" w:themeColor="background1"/>
                <w:sz w:val="20"/>
                <w:szCs w:val="20"/>
              </w:rPr>
              <w:t>DTop3</w:t>
            </w:r>
          </w:p>
        </w:tc>
      </w:tr>
      <w:tr w:rsidR="00C17F9F" w14:paraId="69DD7B41" w14:textId="77777777" w:rsidTr="00DC735F">
        <w:tc>
          <w:tcPr>
            <w:tcW w:w="5665" w:type="dxa"/>
          </w:tcPr>
          <w:p w14:paraId="66A616C5" w14:textId="77777777" w:rsidR="00C17F9F" w:rsidRPr="00DC735F" w:rsidRDefault="00C17F9F" w:rsidP="00DC735F">
            <w:pPr>
              <w:rPr>
                <w:rFonts w:ascii="Verdana" w:hAnsi="Verdana"/>
                <w:color w:val="595959" w:themeColor="text1" w:themeTint="A6"/>
                <w:sz w:val="20"/>
                <w:szCs w:val="20"/>
              </w:rPr>
            </w:pPr>
            <w:r w:rsidRPr="00DC735F">
              <w:rPr>
                <w:rFonts w:ascii="Verdana" w:hAnsi="Verdana"/>
                <w:color w:val="595959" w:themeColor="text1" w:themeTint="A6"/>
                <w:sz w:val="20"/>
                <w:szCs w:val="20"/>
              </w:rPr>
              <w:t>Using a hand-held cell phone</w:t>
            </w:r>
          </w:p>
        </w:tc>
        <w:tc>
          <w:tcPr>
            <w:tcW w:w="990" w:type="dxa"/>
          </w:tcPr>
          <w:p w14:paraId="0CC482E0" w14:textId="77777777" w:rsidR="00C17F9F" w:rsidRPr="00DC735F" w:rsidRDefault="00C17F9F" w:rsidP="00DC735F">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67.4</w:t>
            </w:r>
          </w:p>
        </w:tc>
      </w:tr>
      <w:tr w:rsidR="00C17F9F" w14:paraId="19F9FC34" w14:textId="77777777" w:rsidTr="00DC735F">
        <w:tc>
          <w:tcPr>
            <w:tcW w:w="5665" w:type="dxa"/>
          </w:tcPr>
          <w:p w14:paraId="70CE4912" w14:textId="77777777" w:rsidR="00C17F9F" w:rsidRPr="00DC735F" w:rsidRDefault="00C17F9F" w:rsidP="00DC735F">
            <w:pPr>
              <w:rPr>
                <w:rFonts w:ascii="Verdana" w:hAnsi="Verdana"/>
                <w:color w:val="595959" w:themeColor="text1" w:themeTint="A6"/>
                <w:sz w:val="20"/>
                <w:szCs w:val="20"/>
              </w:rPr>
            </w:pPr>
            <w:r w:rsidRPr="00DC735F">
              <w:rPr>
                <w:rFonts w:ascii="Verdana" w:hAnsi="Verdana"/>
                <w:color w:val="595959" w:themeColor="text1" w:themeTint="A6"/>
                <w:sz w:val="20"/>
                <w:szCs w:val="20"/>
              </w:rPr>
              <w:t>Using a cell phone “hands-free”</w:t>
            </w:r>
          </w:p>
        </w:tc>
        <w:tc>
          <w:tcPr>
            <w:tcW w:w="990" w:type="dxa"/>
          </w:tcPr>
          <w:p w14:paraId="34D63D49" w14:textId="77777777" w:rsidR="00C17F9F" w:rsidRPr="00DC735F" w:rsidRDefault="00C17F9F" w:rsidP="00DC735F">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19.5</w:t>
            </w:r>
          </w:p>
        </w:tc>
      </w:tr>
      <w:tr w:rsidR="00C17F9F" w:rsidRPr="003462D6" w14:paraId="082FD454" w14:textId="77777777" w:rsidTr="00DC735F">
        <w:tc>
          <w:tcPr>
            <w:tcW w:w="5665" w:type="dxa"/>
          </w:tcPr>
          <w:p w14:paraId="264D12D6" w14:textId="77777777" w:rsidR="00C17F9F" w:rsidRPr="00DC735F" w:rsidRDefault="00C17F9F" w:rsidP="00DC735F">
            <w:pPr>
              <w:rPr>
                <w:rFonts w:ascii="Verdana" w:hAnsi="Verdana"/>
                <w:color w:val="595959" w:themeColor="text1" w:themeTint="A6"/>
                <w:sz w:val="20"/>
                <w:szCs w:val="20"/>
              </w:rPr>
            </w:pPr>
            <w:r w:rsidRPr="00DC735F">
              <w:rPr>
                <w:rFonts w:ascii="Verdana" w:hAnsi="Verdana"/>
                <w:color w:val="595959" w:themeColor="text1" w:themeTint="A6"/>
                <w:sz w:val="20"/>
                <w:szCs w:val="20"/>
              </w:rPr>
              <w:t>Typing into a cell phone</w:t>
            </w:r>
          </w:p>
        </w:tc>
        <w:tc>
          <w:tcPr>
            <w:tcW w:w="990" w:type="dxa"/>
          </w:tcPr>
          <w:p w14:paraId="75D85B34" w14:textId="77777777" w:rsidR="00C17F9F" w:rsidRPr="00DC735F" w:rsidRDefault="00C17F9F" w:rsidP="00DC735F">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86.9</w:t>
            </w:r>
          </w:p>
        </w:tc>
      </w:tr>
      <w:tr w:rsidR="00C17F9F" w:rsidRPr="003462D6" w14:paraId="21DFF23D" w14:textId="77777777" w:rsidTr="00DC735F">
        <w:tc>
          <w:tcPr>
            <w:tcW w:w="5665" w:type="dxa"/>
          </w:tcPr>
          <w:p w14:paraId="2DF14680" w14:textId="77777777" w:rsidR="00C17F9F" w:rsidRPr="00DC735F" w:rsidRDefault="00C17F9F" w:rsidP="00DC735F">
            <w:pPr>
              <w:rPr>
                <w:rFonts w:ascii="Verdana" w:hAnsi="Verdana"/>
                <w:color w:val="595959" w:themeColor="text1" w:themeTint="A6"/>
                <w:sz w:val="20"/>
                <w:szCs w:val="20"/>
              </w:rPr>
            </w:pPr>
            <w:r w:rsidRPr="00DC735F">
              <w:rPr>
                <w:rFonts w:ascii="Verdana" w:hAnsi="Verdana"/>
                <w:color w:val="595959" w:themeColor="text1" w:themeTint="A6"/>
                <w:sz w:val="20"/>
                <w:szCs w:val="20"/>
              </w:rPr>
              <w:t>Watching videos or playing video games</w:t>
            </w:r>
          </w:p>
        </w:tc>
        <w:tc>
          <w:tcPr>
            <w:tcW w:w="990" w:type="dxa"/>
          </w:tcPr>
          <w:p w14:paraId="1C2A67E1" w14:textId="77777777" w:rsidR="00C17F9F" w:rsidRPr="00DC735F" w:rsidRDefault="00C17F9F" w:rsidP="00DC735F">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95.6</w:t>
            </w:r>
          </w:p>
        </w:tc>
      </w:tr>
      <w:tr w:rsidR="00C17F9F" w:rsidRPr="003462D6" w14:paraId="53B98E82" w14:textId="77777777" w:rsidTr="00DC735F">
        <w:tc>
          <w:tcPr>
            <w:tcW w:w="5665" w:type="dxa"/>
          </w:tcPr>
          <w:p w14:paraId="275CDD49" w14:textId="77777777" w:rsidR="00C17F9F" w:rsidRPr="00DC735F" w:rsidRDefault="00C17F9F" w:rsidP="00DC735F">
            <w:pPr>
              <w:rPr>
                <w:rFonts w:ascii="Verdana" w:hAnsi="Verdana"/>
                <w:color w:val="595959" w:themeColor="text1" w:themeTint="A6"/>
                <w:sz w:val="20"/>
                <w:szCs w:val="20"/>
              </w:rPr>
            </w:pPr>
            <w:r w:rsidRPr="00DC735F">
              <w:rPr>
                <w:rFonts w:ascii="Verdana" w:hAnsi="Verdana"/>
                <w:color w:val="595959" w:themeColor="text1" w:themeTint="A6"/>
                <w:sz w:val="20"/>
                <w:szCs w:val="20"/>
              </w:rPr>
              <w:t>Using a cell phone while waiting at a traffic light</w:t>
            </w:r>
          </w:p>
        </w:tc>
        <w:tc>
          <w:tcPr>
            <w:tcW w:w="990" w:type="dxa"/>
          </w:tcPr>
          <w:p w14:paraId="30A20C2B" w14:textId="77777777" w:rsidR="00C17F9F" w:rsidRPr="00DC735F" w:rsidRDefault="00C17F9F" w:rsidP="00DC735F">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34.7</w:t>
            </w:r>
          </w:p>
        </w:tc>
      </w:tr>
      <w:tr w:rsidR="00C17F9F" w:rsidRPr="003462D6" w14:paraId="479F5D62" w14:textId="77777777" w:rsidTr="00DC735F">
        <w:tc>
          <w:tcPr>
            <w:tcW w:w="5665" w:type="dxa"/>
          </w:tcPr>
          <w:p w14:paraId="109CF69C" w14:textId="77777777" w:rsidR="00C17F9F" w:rsidRPr="00DC735F" w:rsidRDefault="00C17F9F" w:rsidP="00DC735F">
            <w:pPr>
              <w:rPr>
                <w:rFonts w:ascii="Verdana" w:hAnsi="Verdana"/>
                <w:color w:val="595959" w:themeColor="text1" w:themeTint="A6"/>
                <w:sz w:val="20"/>
                <w:szCs w:val="20"/>
              </w:rPr>
            </w:pPr>
            <w:r w:rsidRPr="00DC735F">
              <w:rPr>
                <w:rFonts w:ascii="Verdana" w:hAnsi="Verdana"/>
                <w:color w:val="595959" w:themeColor="text1" w:themeTint="A6"/>
                <w:sz w:val="20"/>
                <w:szCs w:val="20"/>
              </w:rPr>
              <w:t>Changing a GPS or music while driving</w:t>
            </w:r>
          </w:p>
        </w:tc>
        <w:tc>
          <w:tcPr>
            <w:tcW w:w="990" w:type="dxa"/>
          </w:tcPr>
          <w:p w14:paraId="70AD68EE" w14:textId="77777777" w:rsidR="00C17F9F" w:rsidRPr="00DC735F" w:rsidRDefault="00C17F9F" w:rsidP="00DC735F">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58.7</w:t>
            </w:r>
          </w:p>
        </w:tc>
      </w:tr>
      <w:tr w:rsidR="00C17F9F" w:rsidRPr="003462D6" w14:paraId="0D9AB93B" w14:textId="77777777" w:rsidTr="00DC735F">
        <w:tc>
          <w:tcPr>
            <w:tcW w:w="5665" w:type="dxa"/>
          </w:tcPr>
          <w:p w14:paraId="47CE5A3C" w14:textId="77777777" w:rsidR="00C17F9F" w:rsidRPr="00DC735F" w:rsidRDefault="00C17F9F" w:rsidP="00DC735F">
            <w:pPr>
              <w:rPr>
                <w:rFonts w:ascii="Verdana" w:hAnsi="Verdana"/>
                <w:color w:val="595959" w:themeColor="text1" w:themeTint="A6"/>
                <w:sz w:val="20"/>
                <w:szCs w:val="20"/>
              </w:rPr>
            </w:pPr>
            <w:r w:rsidRPr="00DC735F">
              <w:rPr>
                <w:rFonts w:ascii="Verdana" w:hAnsi="Verdana"/>
                <w:color w:val="595959" w:themeColor="text1" w:themeTint="A6"/>
                <w:sz w:val="20"/>
                <w:szCs w:val="20"/>
              </w:rPr>
              <w:t>Surfing the web</w:t>
            </w:r>
          </w:p>
        </w:tc>
        <w:tc>
          <w:tcPr>
            <w:tcW w:w="990" w:type="dxa"/>
          </w:tcPr>
          <w:p w14:paraId="52687D46" w14:textId="77777777" w:rsidR="00C17F9F" w:rsidRPr="00DC735F" w:rsidRDefault="00C17F9F" w:rsidP="00DC735F">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95.7</w:t>
            </w:r>
          </w:p>
        </w:tc>
      </w:tr>
      <w:tr w:rsidR="00C17F9F" w:rsidRPr="003462D6" w14:paraId="7F4271E2" w14:textId="77777777" w:rsidTr="00DC735F">
        <w:tc>
          <w:tcPr>
            <w:tcW w:w="5665" w:type="dxa"/>
          </w:tcPr>
          <w:p w14:paraId="03C0B4E6" w14:textId="77777777" w:rsidR="00C17F9F" w:rsidRPr="00DC735F" w:rsidRDefault="00C17F9F" w:rsidP="00DC735F">
            <w:pPr>
              <w:rPr>
                <w:rFonts w:ascii="Verdana" w:hAnsi="Verdana"/>
                <w:color w:val="595959" w:themeColor="text1" w:themeTint="A6"/>
                <w:sz w:val="20"/>
                <w:szCs w:val="20"/>
              </w:rPr>
            </w:pPr>
            <w:r w:rsidRPr="00DC735F">
              <w:rPr>
                <w:rFonts w:ascii="Verdana" w:hAnsi="Verdana"/>
                <w:color w:val="595959" w:themeColor="text1" w:themeTint="A6"/>
                <w:sz w:val="20"/>
                <w:szCs w:val="20"/>
              </w:rPr>
              <w:t>Posting to social media</w:t>
            </w:r>
          </w:p>
        </w:tc>
        <w:tc>
          <w:tcPr>
            <w:tcW w:w="990" w:type="dxa"/>
          </w:tcPr>
          <w:p w14:paraId="12E89255" w14:textId="77777777" w:rsidR="00C17F9F" w:rsidRPr="00DC735F" w:rsidRDefault="00C17F9F" w:rsidP="00DC735F">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97.8</w:t>
            </w:r>
          </w:p>
        </w:tc>
      </w:tr>
      <w:tr w:rsidR="00C17F9F" w:rsidRPr="003462D6" w14:paraId="6A653055" w14:textId="77777777" w:rsidTr="00C17F9F">
        <w:tc>
          <w:tcPr>
            <w:tcW w:w="5665" w:type="dxa"/>
            <w:tcBorders>
              <w:bottom w:val="single" w:sz="4" w:space="0" w:color="auto"/>
            </w:tcBorders>
          </w:tcPr>
          <w:p w14:paraId="3317F558" w14:textId="77777777" w:rsidR="00C17F9F" w:rsidRPr="00DC735F" w:rsidRDefault="00C17F9F" w:rsidP="00DC735F">
            <w:pPr>
              <w:rPr>
                <w:rFonts w:ascii="Verdana" w:hAnsi="Verdana"/>
                <w:color w:val="595959" w:themeColor="text1" w:themeTint="A6"/>
                <w:sz w:val="20"/>
                <w:szCs w:val="20"/>
              </w:rPr>
            </w:pPr>
            <w:r w:rsidRPr="00DC735F">
              <w:rPr>
                <w:rFonts w:ascii="Verdana" w:hAnsi="Verdana"/>
                <w:color w:val="595959" w:themeColor="text1" w:themeTint="A6"/>
                <w:sz w:val="20"/>
                <w:szCs w:val="20"/>
              </w:rPr>
              <w:t>Reaching for an object</w:t>
            </w:r>
          </w:p>
        </w:tc>
        <w:tc>
          <w:tcPr>
            <w:tcW w:w="990" w:type="dxa"/>
            <w:tcBorders>
              <w:bottom w:val="single" w:sz="4" w:space="0" w:color="auto"/>
            </w:tcBorders>
          </w:tcPr>
          <w:p w14:paraId="392C0FC1" w14:textId="77777777" w:rsidR="00C17F9F" w:rsidRPr="00DC735F" w:rsidRDefault="00C17F9F" w:rsidP="00DC735F">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76.1</w:t>
            </w:r>
          </w:p>
        </w:tc>
      </w:tr>
      <w:tr w:rsidR="00C17F9F" w:rsidRPr="00C17F9F" w14:paraId="0A6D8651" w14:textId="77777777" w:rsidTr="00C17F9F">
        <w:tc>
          <w:tcPr>
            <w:tcW w:w="5665" w:type="dxa"/>
            <w:shd w:val="clear" w:color="auto" w:fill="5B9BD5" w:themeFill="accent1"/>
          </w:tcPr>
          <w:p w14:paraId="35213A78" w14:textId="77777777" w:rsidR="00C17F9F" w:rsidRPr="00C17F9F" w:rsidRDefault="00C17F9F" w:rsidP="00DC735F">
            <w:pPr>
              <w:rPr>
                <w:rFonts w:ascii="Verdana" w:hAnsi="Verdana"/>
                <w:b/>
                <w:bCs/>
                <w:color w:val="FFFFFF" w:themeColor="background1"/>
                <w:sz w:val="20"/>
                <w:szCs w:val="20"/>
              </w:rPr>
            </w:pPr>
            <w:r w:rsidRPr="00C17F9F">
              <w:rPr>
                <w:rFonts w:ascii="Verdana" w:hAnsi="Verdana"/>
                <w:b/>
                <w:bCs/>
                <w:color w:val="FFFFFF" w:themeColor="background1"/>
                <w:sz w:val="20"/>
                <w:szCs w:val="20"/>
              </w:rPr>
              <w:t>Positive Norm</w:t>
            </w:r>
          </w:p>
        </w:tc>
        <w:tc>
          <w:tcPr>
            <w:tcW w:w="990" w:type="dxa"/>
            <w:shd w:val="clear" w:color="auto" w:fill="5B9BD5" w:themeFill="accent1"/>
          </w:tcPr>
          <w:p w14:paraId="56CCD0A7" w14:textId="77777777" w:rsidR="00C17F9F" w:rsidRPr="00C17F9F" w:rsidRDefault="00C17F9F" w:rsidP="00DC735F">
            <w:pPr>
              <w:jc w:val="center"/>
              <w:rPr>
                <w:rFonts w:ascii="Verdana" w:hAnsi="Verdana"/>
                <w:b/>
                <w:bCs/>
                <w:color w:val="FFFFFF" w:themeColor="background1"/>
                <w:sz w:val="20"/>
                <w:szCs w:val="20"/>
              </w:rPr>
            </w:pPr>
            <w:r w:rsidRPr="00C17F9F">
              <w:rPr>
                <w:rFonts w:ascii="Verdana" w:hAnsi="Verdana"/>
                <w:b/>
                <w:bCs/>
                <w:color w:val="FFFFFF" w:themeColor="background1"/>
                <w:sz w:val="20"/>
                <w:szCs w:val="20"/>
              </w:rPr>
              <w:t>DTop3</w:t>
            </w:r>
          </w:p>
        </w:tc>
      </w:tr>
      <w:tr w:rsidR="00DC735F" w:rsidRPr="00DC735F" w14:paraId="1D1B2926" w14:textId="77777777" w:rsidTr="00DC735F">
        <w:tc>
          <w:tcPr>
            <w:tcW w:w="5665" w:type="dxa"/>
          </w:tcPr>
          <w:p w14:paraId="26C67744" w14:textId="77777777" w:rsidR="00C17F9F" w:rsidRPr="00DC735F" w:rsidRDefault="00C17F9F" w:rsidP="00DC735F">
            <w:pPr>
              <w:rPr>
                <w:rFonts w:ascii="Verdana" w:hAnsi="Verdana"/>
                <w:color w:val="595959" w:themeColor="text1" w:themeTint="A6"/>
                <w:sz w:val="20"/>
                <w:szCs w:val="20"/>
              </w:rPr>
            </w:pPr>
            <w:r w:rsidRPr="00DC735F">
              <w:rPr>
                <w:rFonts w:ascii="Verdana" w:hAnsi="Verdana"/>
                <w:color w:val="595959" w:themeColor="text1" w:themeTint="A6"/>
                <w:sz w:val="20"/>
                <w:szCs w:val="20"/>
              </w:rPr>
              <w:t>Waiting to use a cell phone until they were parked and out of the flow of traffic</w:t>
            </w:r>
          </w:p>
        </w:tc>
        <w:tc>
          <w:tcPr>
            <w:tcW w:w="990" w:type="dxa"/>
          </w:tcPr>
          <w:p w14:paraId="26DA3B21" w14:textId="77777777" w:rsidR="00C17F9F" w:rsidRPr="00DC735F" w:rsidRDefault="00C17F9F" w:rsidP="00DC735F">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4.3</w:t>
            </w:r>
          </w:p>
        </w:tc>
      </w:tr>
      <w:tr w:rsidR="00DC735F" w:rsidRPr="00DC735F" w14:paraId="100D11E4" w14:textId="77777777" w:rsidTr="00DC735F">
        <w:tc>
          <w:tcPr>
            <w:tcW w:w="5665" w:type="dxa"/>
          </w:tcPr>
          <w:p w14:paraId="36064736" w14:textId="77777777" w:rsidR="00C17F9F" w:rsidRPr="00DC735F" w:rsidRDefault="00C17F9F" w:rsidP="00DC735F">
            <w:pPr>
              <w:rPr>
                <w:rFonts w:ascii="Verdana" w:hAnsi="Verdana"/>
                <w:color w:val="595959" w:themeColor="text1" w:themeTint="A6"/>
                <w:sz w:val="20"/>
                <w:szCs w:val="20"/>
              </w:rPr>
            </w:pPr>
            <w:r w:rsidRPr="00DC735F">
              <w:rPr>
                <w:rFonts w:ascii="Verdana" w:hAnsi="Verdana"/>
                <w:color w:val="595959" w:themeColor="text1" w:themeTint="A6"/>
                <w:sz w:val="20"/>
                <w:szCs w:val="20"/>
              </w:rPr>
              <w:t xml:space="preserve">Starting music or a GPS before driving </w:t>
            </w:r>
          </w:p>
        </w:tc>
        <w:tc>
          <w:tcPr>
            <w:tcW w:w="990" w:type="dxa"/>
          </w:tcPr>
          <w:p w14:paraId="29E6A322" w14:textId="77777777" w:rsidR="00C17F9F" w:rsidRPr="00DC735F" w:rsidRDefault="00C17F9F" w:rsidP="00DC735F">
            <w:pPr>
              <w:jc w:val="center"/>
              <w:rPr>
                <w:rFonts w:ascii="Verdana" w:hAnsi="Verdana"/>
                <w:color w:val="595959" w:themeColor="text1" w:themeTint="A6"/>
                <w:sz w:val="20"/>
                <w:szCs w:val="20"/>
              </w:rPr>
            </w:pPr>
            <w:r w:rsidRPr="00DC735F">
              <w:rPr>
                <w:rFonts w:ascii="Verdana" w:hAnsi="Verdana"/>
                <w:color w:val="595959" w:themeColor="text1" w:themeTint="A6"/>
                <w:sz w:val="20"/>
                <w:szCs w:val="20"/>
              </w:rPr>
              <w:t>19.5</w:t>
            </w:r>
          </w:p>
        </w:tc>
      </w:tr>
    </w:tbl>
    <w:p w14:paraId="607416B1" w14:textId="77777777" w:rsidR="00C17F9F" w:rsidRPr="00DC735F" w:rsidRDefault="00C17F9F" w:rsidP="00C17F9F">
      <w:pPr>
        <w:rPr>
          <w:rFonts w:ascii="Verdana" w:hAnsi="Verdana"/>
          <w:b/>
          <w:bCs/>
          <w:i/>
          <w:iCs/>
          <w:color w:val="595959" w:themeColor="text1" w:themeTint="A6"/>
          <w:sz w:val="18"/>
          <w:szCs w:val="18"/>
        </w:rPr>
      </w:pPr>
      <w:r w:rsidRPr="00DC735F">
        <w:rPr>
          <w:rFonts w:ascii="Verdana" w:hAnsi="Verdana"/>
          <w:i/>
          <w:iCs/>
          <w:color w:val="595959" w:themeColor="text1" w:themeTint="A6"/>
          <w:sz w:val="18"/>
          <w:szCs w:val="18"/>
        </w:rPr>
        <w:t>DTop3 = % of respondents who rated the distracting behavior in the top 3 tiers of dangerous</w:t>
      </w:r>
    </w:p>
    <w:p w14:paraId="2C37C865" w14:textId="4B86A1F5" w:rsidR="000512E3" w:rsidRDefault="000512E3">
      <w:pPr>
        <w:rPr>
          <w:rFonts w:ascii="Verdana" w:hAnsi="Verdana"/>
          <w:b/>
          <w:bCs/>
          <w:color w:val="595959" w:themeColor="text1" w:themeTint="A6"/>
          <w:sz w:val="20"/>
          <w:szCs w:val="20"/>
        </w:rPr>
      </w:pPr>
    </w:p>
    <w:p w14:paraId="2C279A2D" w14:textId="61A7670E" w:rsidR="002E53AD" w:rsidRDefault="002E53AD" w:rsidP="002E53AD">
      <w:pPr>
        <w:tabs>
          <w:tab w:val="left" w:pos="360"/>
        </w:tabs>
        <w:spacing w:after="120"/>
        <w:rPr>
          <w:rFonts w:ascii="Verdana" w:hAnsi="Verdana"/>
          <w:color w:val="595959" w:themeColor="text1" w:themeTint="A6"/>
          <w:sz w:val="20"/>
          <w:szCs w:val="20"/>
        </w:rPr>
      </w:pPr>
      <w:r>
        <w:rPr>
          <w:rFonts w:ascii="Verdana" w:hAnsi="Verdana"/>
          <w:color w:val="595959" w:themeColor="text1" w:themeTint="A6"/>
          <w:sz w:val="20"/>
          <w:szCs w:val="20"/>
        </w:rPr>
        <w:t>Chart L3 indicates:</w:t>
      </w:r>
    </w:p>
    <w:p w14:paraId="06526BEB" w14:textId="77777777" w:rsidR="002E53AD" w:rsidRPr="000C10C8" w:rsidRDefault="002E53AD" w:rsidP="002E53AD">
      <w:pPr>
        <w:tabs>
          <w:tab w:val="left" w:pos="360"/>
        </w:tabs>
        <w:spacing w:after="120"/>
        <w:rPr>
          <w:rFonts w:ascii="Verdana" w:hAnsi="Verdana"/>
          <w:color w:val="595959" w:themeColor="text1" w:themeTint="A6"/>
          <w:sz w:val="20"/>
          <w:szCs w:val="20"/>
        </w:rPr>
      </w:pPr>
      <w:r w:rsidRPr="000C10C8">
        <w:rPr>
          <w:rFonts w:ascii="Verdana" w:hAnsi="Verdana"/>
          <w:color w:val="595959" w:themeColor="text1" w:themeTint="A6"/>
          <w:sz w:val="20"/>
          <w:szCs w:val="20"/>
        </w:rPr>
        <w:t>Respondents seem to assess how dangerous a distracted behavior is based on the type of distraction, not w</w:t>
      </w:r>
      <w:r>
        <w:rPr>
          <w:rFonts w:ascii="Verdana" w:hAnsi="Verdana"/>
          <w:color w:val="595959" w:themeColor="text1" w:themeTint="A6"/>
          <w:sz w:val="20"/>
          <w:szCs w:val="20"/>
        </w:rPr>
        <w:t>heth</w:t>
      </w:r>
      <w:r w:rsidRPr="000C10C8">
        <w:rPr>
          <w:rFonts w:ascii="Verdana" w:hAnsi="Verdana"/>
          <w:color w:val="595959" w:themeColor="text1" w:themeTint="A6"/>
          <w:sz w:val="20"/>
          <w:szCs w:val="20"/>
        </w:rPr>
        <w:t>er or not they participate in that behavior.</w:t>
      </w:r>
    </w:p>
    <w:p w14:paraId="2302D95C" w14:textId="77777777" w:rsidR="002E53AD" w:rsidRDefault="002E53AD" w:rsidP="00811122">
      <w:pPr>
        <w:pStyle w:val="ListParagraph"/>
        <w:numPr>
          <w:ilvl w:val="0"/>
          <w:numId w:val="15"/>
        </w:numPr>
        <w:tabs>
          <w:tab w:val="left" w:pos="360"/>
        </w:tabs>
        <w:spacing w:after="120"/>
        <w:contextualSpacing w:val="0"/>
        <w:rPr>
          <w:rFonts w:ascii="Verdana" w:hAnsi="Verdana"/>
          <w:color w:val="595959" w:themeColor="text1" w:themeTint="A6"/>
          <w:sz w:val="20"/>
          <w:szCs w:val="20"/>
        </w:rPr>
      </w:pPr>
      <w:r w:rsidRPr="001E796E">
        <w:rPr>
          <w:rFonts w:ascii="Verdana" w:hAnsi="Verdana"/>
          <w:color w:val="595959" w:themeColor="text1" w:themeTint="A6"/>
          <w:sz w:val="20"/>
          <w:szCs w:val="20"/>
        </w:rPr>
        <w:t>The top four dangerous behaviors tend to require the biggest shift in focus from driving to their phone</w:t>
      </w:r>
      <w:r>
        <w:rPr>
          <w:rFonts w:ascii="Verdana" w:hAnsi="Verdana"/>
          <w:color w:val="595959" w:themeColor="text1" w:themeTint="A6"/>
          <w:sz w:val="20"/>
          <w:szCs w:val="20"/>
        </w:rPr>
        <w:t>:</w:t>
      </w:r>
    </w:p>
    <w:p w14:paraId="3F5960BC" w14:textId="77777777" w:rsidR="002E53AD" w:rsidRDefault="002E53AD" w:rsidP="00811122">
      <w:pPr>
        <w:pStyle w:val="ListParagraph"/>
        <w:numPr>
          <w:ilvl w:val="1"/>
          <w:numId w:val="15"/>
        </w:numPr>
        <w:tabs>
          <w:tab w:val="left" w:pos="360"/>
        </w:tabs>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Watched a video or played a game</w:t>
      </w:r>
    </w:p>
    <w:p w14:paraId="62E0DC9E" w14:textId="77777777" w:rsidR="002E53AD" w:rsidRDefault="002E53AD" w:rsidP="00811122">
      <w:pPr>
        <w:pStyle w:val="ListParagraph"/>
        <w:numPr>
          <w:ilvl w:val="1"/>
          <w:numId w:val="15"/>
        </w:numPr>
        <w:tabs>
          <w:tab w:val="left" w:pos="360"/>
        </w:tabs>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Surfed the web</w:t>
      </w:r>
    </w:p>
    <w:p w14:paraId="677C8ECF" w14:textId="77777777" w:rsidR="002E53AD" w:rsidRDefault="002E53AD" w:rsidP="00811122">
      <w:pPr>
        <w:pStyle w:val="ListParagraph"/>
        <w:numPr>
          <w:ilvl w:val="1"/>
          <w:numId w:val="15"/>
        </w:numPr>
        <w:tabs>
          <w:tab w:val="left" w:pos="360"/>
        </w:tabs>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Posted on social media</w:t>
      </w:r>
    </w:p>
    <w:p w14:paraId="307F8D3E" w14:textId="77777777" w:rsidR="002E53AD" w:rsidRPr="00CD75D2" w:rsidRDefault="002E53AD" w:rsidP="00811122">
      <w:pPr>
        <w:pStyle w:val="ListParagraph"/>
        <w:numPr>
          <w:ilvl w:val="1"/>
          <w:numId w:val="15"/>
        </w:numPr>
        <w:tabs>
          <w:tab w:val="left" w:pos="360"/>
        </w:tabs>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Typed into a cell phone</w:t>
      </w:r>
    </w:p>
    <w:p w14:paraId="285A4889" w14:textId="70755908" w:rsidR="002E53AD" w:rsidRDefault="00CD75D2" w:rsidP="00811122">
      <w:pPr>
        <w:pStyle w:val="ListParagraph"/>
        <w:numPr>
          <w:ilvl w:val="0"/>
          <w:numId w:val="15"/>
        </w:numPr>
        <w:spacing w:after="120"/>
        <w:contextualSpacing w:val="0"/>
        <w:rPr>
          <w:rFonts w:ascii="Verdana" w:hAnsi="Verdana"/>
          <w:color w:val="595959" w:themeColor="text1" w:themeTint="A6"/>
          <w:sz w:val="20"/>
          <w:szCs w:val="20"/>
        </w:rPr>
      </w:pPr>
      <w:r w:rsidRPr="00CD75D2">
        <w:rPr>
          <w:rFonts w:ascii="Verdana" w:hAnsi="Verdana"/>
          <w:color w:val="595959" w:themeColor="text1" w:themeTint="A6"/>
          <w:sz w:val="20"/>
          <w:szCs w:val="20"/>
        </w:rPr>
        <w:t xml:space="preserve">However, two of the </w:t>
      </w:r>
      <w:r w:rsidR="002E53AD">
        <w:rPr>
          <w:rFonts w:ascii="Verdana" w:hAnsi="Verdana"/>
          <w:color w:val="595959" w:themeColor="text1" w:themeTint="A6"/>
          <w:sz w:val="20"/>
          <w:szCs w:val="20"/>
        </w:rPr>
        <w:t>four</w:t>
      </w:r>
      <w:r w:rsidRPr="00CD75D2">
        <w:rPr>
          <w:rFonts w:ascii="Verdana" w:hAnsi="Verdana"/>
          <w:color w:val="595959" w:themeColor="text1" w:themeTint="A6"/>
          <w:sz w:val="20"/>
          <w:szCs w:val="20"/>
        </w:rPr>
        <w:t xml:space="preserve"> </w:t>
      </w:r>
      <w:r w:rsidR="002E53AD" w:rsidRPr="00CD75D2">
        <w:rPr>
          <w:rFonts w:ascii="Verdana" w:hAnsi="Verdana"/>
          <w:color w:val="595959" w:themeColor="text1" w:themeTint="A6"/>
          <w:sz w:val="20"/>
          <w:szCs w:val="20"/>
        </w:rPr>
        <w:t xml:space="preserve">behaviors that respondents think are </w:t>
      </w:r>
      <w:r w:rsidRPr="00CD75D2">
        <w:rPr>
          <w:rFonts w:ascii="Verdana" w:hAnsi="Verdana"/>
          <w:color w:val="595959" w:themeColor="text1" w:themeTint="A6"/>
          <w:sz w:val="20"/>
          <w:szCs w:val="20"/>
        </w:rPr>
        <w:t>most dangerous are among the top four in terms of self-reported frequency: “surfed the web” and “typed into a cell phone.”</w:t>
      </w:r>
    </w:p>
    <w:p w14:paraId="2A9D6E69" w14:textId="0A6D8049" w:rsidR="002E53AD" w:rsidRDefault="002E53AD" w:rsidP="00811122">
      <w:pPr>
        <w:pStyle w:val="ListParagraph"/>
        <w:numPr>
          <w:ilvl w:val="0"/>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For distracted behaviors that respondents ranked in the middle tier of dangerous, t</w:t>
      </w:r>
      <w:r w:rsidRPr="00CD75D2">
        <w:rPr>
          <w:rFonts w:ascii="Verdana" w:hAnsi="Verdana"/>
          <w:color w:val="595959" w:themeColor="text1" w:themeTint="A6"/>
          <w:sz w:val="20"/>
          <w:szCs w:val="20"/>
        </w:rPr>
        <w:t xml:space="preserve">he driver would </w:t>
      </w:r>
      <w:r w:rsidR="00C04761">
        <w:rPr>
          <w:rFonts w:ascii="Verdana" w:hAnsi="Verdana"/>
          <w:color w:val="595959" w:themeColor="text1" w:themeTint="A6"/>
          <w:sz w:val="20"/>
          <w:szCs w:val="20"/>
        </w:rPr>
        <w:t xml:space="preserve">typically </w:t>
      </w:r>
      <w:r w:rsidRPr="00CD75D2">
        <w:rPr>
          <w:rFonts w:ascii="Verdana" w:hAnsi="Verdana"/>
          <w:color w:val="595959" w:themeColor="text1" w:themeTint="A6"/>
          <w:sz w:val="20"/>
          <w:szCs w:val="20"/>
        </w:rPr>
        <w:t>only have one hand on the wheel</w:t>
      </w:r>
      <w:r>
        <w:rPr>
          <w:rFonts w:ascii="Verdana" w:hAnsi="Verdana"/>
          <w:color w:val="595959" w:themeColor="text1" w:themeTint="A6"/>
          <w:sz w:val="20"/>
          <w:szCs w:val="20"/>
        </w:rPr>
        <w:t>:</w:t>
      </w:r>
    </w:p>
    <w:p w14:paraId="74A18649" w14:textId="603E3F7C" w:rsidR="002E53AD" w:rsidRDefault="002E53AD" w:rsidP="00811122">
      <w:pPr>
        <w:pStyle w:val="ListParagraph"/>
        <w:numPr>
          <w:ilvl w:val="1"/>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Used a hand</w:t>
      </w:r>
      <w:r w:rsidR="005D6BA0">
        <w:rPr>
          <w:rFonts w:ascii="Verdana" w:hAnsi="Verdana"/>
          <w:color w:val="595959" w:themeColor="text1" w:themeTint="A6"/>
          <w:sz w:val="20"/>
          <w:szCs w:val="20"/>
        </w:rPr>
        <w:t>-</w:t>
      </w:r>
      <w:r>
        <w:rPr>
          <w:rFonts w:ascii="Verdana" w:hAnsi="Verdana"/>
          <w:color w:val="595959" w:themeColor="text1" w:themeTint="A6"/>
          <w:sz w:val="20"/>
          <w:szCs w:val="20"/>
        </w:rPr>
        <w:t>held cell phone</w:t>
      </w:r>
    </w:p>
    <w:p w14:paraId="73A99E0B" w14:textId="77777777" w:rsidR="002E53AD" w:rsidRDefault="002E53AD" w:rsidP="00811122">
      <w:pPr>
        <w:pStyle w:val="ListParagraph"/>
        <w:numPr>
          <w:ilvl w:val="1"/>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Reached for an object</w:t>
      </w:r>
    </w:p>
    <w:p w14:paraId="4D211231" w14:textId="77777777" w:rsidR="002E53AD" w:rsidRDefault="002E53AD" w:rsidP="00811122">
      <w:pPr>
        <w:pStyle w:val="ListParagraph"/>
        <w:numPr>
          <w:ilvl w:val="1"/>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Changed the GPS or music while driving</w:t>
      </w:r>
    </w:p>
    <w:p w14:paraId="08C3C7EF" w14:textId="29FF18B8" w:rsidR="002E53AD" w:rsidRDefault="002E53AD" w:rsidP="00811122">
      <w:pPr>
        <w:pStyle w:val="ListParagraph"/>
        <w:numPr>
          <w:ilvl w:val="0"/>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Distracted behaviors that respondents ranked as least dangerous,</w:t>
      </w:r>
      <w:r w:rsidRPr="00CD75D2">
        <w:rPr>
          <w:rFonts w:ascii="Verdana" w:hAnsi="Verdana"/>
          <w:color w:val="595959" w:themeColor="text1" w:themeTint="A6"/>
          <w:sz w:val="20"/>
          <w:szCs w:val="20"/>
        </w:rPr>
        <w:t xml:space="preserve"> happen when the car is not moving </w:t>
      </w:r>
      <w:r w:rsidR="00C04761">
        <w:rPr>
          <w:rFonts w:ascii="Verdana" w:hAnsi="Verdana"/>
          <w:color w:val="595959" w:themeColor="text1" w:themeTint="A6"/>
          <w:sz w:val="20"/>
          <w:szCs w:val="20"/>
        </w:rPr>
        <w:t>or</w:t>
      </w:r>
      <w:r w:rsidR="00C04761" w:rsidRPr="00CD75D2">
        <w:rPr>
          <w:rFonts w:ascii="Verdana" w:hAnsi="Verdana"/>
          <w:color w:val="595959" w:themeColor="text1" w:themeTint="A6"/>
          <w:sz w:val="20"/>
          <w:szCs w:val="20"/>
        </w:rPr>
        <w:t xml:space="preserve"> </w:t>
      </w:r>
      <w:r w:rsidRPr="00CD75D2">
        <w:rPr>
          <w:rFonts w:ascii="Verdana" w:hAnsi="Verdana"/>
          <w:color w:val="595959" w:themeColor="text1" w:themeTint="A6"/>
          <w:sz w:val="20"/>
          <w:szCs w:val="20"/>
        </w:rPr>
        <w:t xml:space="preserve">when both hands </w:t>
      </w:r>
      <w:r w:rsidR="00C04761" w:rsidRPr="00CD75D2">
        <w:rPr>
          <w:rFonts w:ascii="Verdana" w:hAnsi="Verdana"/>
          <w:color w:val="595959" w:themeColor="text1" w:themeTint="A6"/>
          <w:sz w:val="20"/>
          <w:szCs w:val="20"/>
        </w:rPr>
        <w:t>c</w:t>
      </w:r>
      <w:r w:rsidR="00C04761">
        <w:rPr>
          <w:rFonts w:ascii="Verdana" w:hAnsi="Verdana"/>
          <w:color w:val="595959" w:themeColor="text1" w:themeTint="A6"/>
          <w:sz w:val="20"/>
          <w:szCs w:val="20"/>
        </w:rPr>
        <w:t>ould</w:t>
      </w:r>
      <w:r w:rsidR="00C04761" w:rsidRPr="00CD75D2">
        <w:rPr>
          <w:rFonts w:ascii="Verdana" w:hAnsi="Verdana"/>
          <w:color w:val="595959" w:themeColor="text1" w:themeTint="A6"/>
          <w:sz w:val="20"/>
          <w:szCs w:val="20"/>
        </w:rPr>
        <w:t xml:space="preserve"> </w:t>
      </w:r>
      <w:r w:rsidRPr="00CD75D2">
        <w:rPr>
          <w:rFonts w:ascii="Verdana" w:hAnsi="Verdana"/>
          <w:color w:val="595959" w:themeColor="text1" w:themeTint="A6"/>
          <w:sz w:val="20"/>
          <w:szCs w:val="20"/>
        </w:rPr>
        <w:t>remain on the wheel</w:t>
      </w:r>
      <w:r>
        <w:rPr>
          <w:rFonts w:ascii="Verdana" w:hAnsi="Verdana"/>
          <w:color w:val="595959" w:themeColor="text1" w:themeTint="A6"/>
          <w:sz w:val="20"/>
          <w:szCs w:val="20"/>
        </w:rPr>
        <w:t>:</w:t>
      </w:r>
    </w:p>
    <w:p w14:paraId="59D9BF0A" w14:textId="77777777" w:rsidR="002E53AD" w:rsidRDefault="002E53AD" w:rsidP="00811122">
      <w:pPr>
        <w:pStyle w:val="ListParagraph"/>
        <w:numPr>
          <w:ilvl w:val="1"/>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Used a cell phone while at a traffic light</w:t>
      </w:r>
    </w:p>
    <w:p w14:paraId="1182CAB6" w14:textId="77777777" w:rsidR="002E53AD" w:rsidRPr="00CD75D2" w:rsidRDefault="002E53AD" w:rsidP="00811122">
      <w:pPr>
        <w:pStyle w:val="ListParagraph"/>
        <w:numPr>
          <w:ilvl w:val="1"/>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Used a hands-free phone</w:t>
      </w:r>
    </w:p>
    <w:p w14:paraId="0700127E" w14:textId="28D22120" w:rsidR="002E53AD" w:rsidRPr="002E53AD" w:rsidRDefault="002E53AD">
      <w:pPr>
        <w:rPr>
          <w:rFonts w:ascii="Verdana" w:hAnsi="Verdana"/>
          <w:color w:val="595959" w:themeColor="text1" w:themeTint="A6"/>
          <w:sz w:val="20"/>
          <w:szCs w:val="20"/>
        </w:rPr>
      </w:pPr>
    </w:p>
    <w:p w14:paraId="204D88B1" w14:textId="77777777" w:rsidR="002E53AD" w:rsidRDefault="002E53AD">
      <w:pPr>
        <w:rPr>
          <w:rFonts w:ascii="Verdana" w:hAnsi="Verdana"/>
          <w:b/>
          <w:bCs/>
          <w:color w:val="595959" w:themeColor="text1" w:themeTint="A6"/>
          <w:sz w:val="20"/>
          <w:szCs w:val="20"/>
        </w:rPr>
      </w:pPr>
    </w:p>
    <w:p w14:paraId="77A6BE18" w14:textId="77777777" w:rsidR="002A3410" w:rsidRDefault="002A3410">
      <w:pPr>
        <w:rPr>
          <w:rFonts w:ascii="Verdana" w:hAnsi="Verdana"/>
          <w:b/>
          <w:bCs/>
          <w:color w:val="595959" w:themeColor="text1" w:themeTint="A6"/>
          <w:sz w:val="20"/>
          <w:szCs w:val="20"/>
          <w:u w:val="single"/>
        </w:rPr>
      </w:pPr>
      <w:bookmarkStart w:id="35" w:name="_Hlk20478694"/>
      <w:r>
        <w:rPr>
          <w:rFonts w:ascii="Verdana" w:hAnsi="Verdana"/>
          <w:b/>
          <w:bCs/>
          <w:color w:val="595959" w:themeColor="text1" w:themeTint="A6"/>
          <w:sz w:val="20"/>
          <w:szCs w:val="20"/>
          <w:u w:val="single"/>
        </w:rPr>
        <w:br w:type="page"/>
      </w:r>
    </w:p>
    <w:p w14:paraId="430FDF24" w14:textId="35BEE6BD" w:rsidR="000512E3" w:rsidRPr="008C0322" w:rsidRDefault="000512E3" w:rsidP="000512E3">
      <w:pPr>
        <w:spacing w:after="120"/>
        <w:rPr>
          <w:rFonts w:ascii="Verdana" w:hAnsi="Verdana"/>
          <w:b/>
          <w:bCs/>
          <w:i/>
          <w:iCs/>
          <w:color w:val="595959" w:themeColor="text1" w:themeTint="A6"/>
          <w:sz w:val="20"/>
          <w:szCs w:val="20"/>
        </w:rPr>
      </w:pPr>
      <w:r w:rsidRPr="008C0322">
        <w:rPr>
          <w:rFonts w:ascii="Verdana" w:hAnsi="Verdana"/>
          <w:b/>
          <w:bCs/>
          <w:color w:val="595959" w:themeColor="text1" w:themeTint="A6"/>
          <w:sz w:val="20"/>
          <w:szCs w:val="20"/>
          <w:u w:val="single"/>
        </w:rPr>
        <w:t>Impaired Driving</w:t>
      </w:r>
      <w:r>
        <w:rPr>
          <w:rFonts w:ascii="Verdana" w:hAnsi="Verdana"/>
          <w:b/>
          <w:bCs/>
          <w:color w:val="595959" w:themeColor="text1" w:themeTint="A6"/>
          <w:sz w:val="20"/>
          <w:szCs w:val="20"/>
          <w:u w:val="single"/>
        </w:rPr>
        <w:t xml:space="preserve"> Behaviors</w:t>
      </w:r>
    </w:p>
    <w:p w14:paraId="52F04B95" w14:textId="78665FB2" w:rsidR="000512E3" w:rsidRDefault="000512E3" w:rsidP="000512E3">
      <w:pPr>
        <w:spacing w:after="120"/>
        <w:rPr>
          <w:rFonts w:ascii="Verdana" w:hAnsi="Verdana"/>
          <w:color w:val="595959" w:themeColor="text1" w:themeTint="A6"/>
          <w:sz w:val="20"/>
          <w:szCs w:val="20"/>
        </w:rPr>
      </w:pPr>
      <w:r w:rsidRPr="00C30905">
        <w:rPr>
          <w:rFonts w:ascii="Verdana" w:hAnsi="Verdana"/>
          <w:color w:val="595959" w:themeColor="text1" w:themeTint="A6"/>
          <w:sz w:val="20"/>
          <w:szCs w:val="20"/>
        </w:rPr>
        <w:t xml:space="preserve">Respondents in </w:t>
      </w:r>
      <w:r>
        <w:rPr>
          <w:rFonts w:ascii="Verdana" w:hAnsi="Verdana"/>
          <w:color w:val="595959" w:themeColor="text1" w:themeTint="A6"/>
          <w:sz w:val="20"/>
          <w:szCs w:val="20"/>
        </w:rPr>
        <w:t>Lewis County</w:t>
      </w:r>
      <w:r w:rsidRPr="00C30905">
        <w:rPr>
          <w:rFonts w:ascii="Verdana" w:hAnsi="Verdana"/>
          <w:color w:val="595959" w:themeColor="text1" w:themeTint="A6"/>
          <w:sz w:val="20"/>
          <w:szCs w:val="20"/>
        </w:rPr>
        <w:t xml:space="preserve"> who have consumed alcohol or marijuana and driven in the last 30 days (n=</w:t>
      </w:r>
      <w:r>
        <w:rPr>
          <w:rFonts w:ascii="Verdana" w:hAnsi="Verdana"/>
          <w:color w:val="595959" w:themeColor="text1" w:themeTint="A6"/>
          <w:sz w:val="20"/>
          <w:szCs w:val="20"/>
        </w:rPr>
        <w:t>26</w:t>
      </w:r>
      <w:r w:rsidRPr="00C30905">
        <w:rPr>
          <w:rFonts w:ascii="Verdana" w:hAnsi="Verdana"/>
          <w:color w:val="595959" w:themeColor="text1" w:themeTint="A6"/>
          <w:sz w:val="20"/>
          <w:szCs w:val="20"/>
        </w:rPr>
        <w:t xml:space="preserve">) were asked to estimate how frequently they (Self) drove within 2 hours of consuming alcohol, marijuana or both. </w:t>
      </w:r>
    </w:p>
    <w:p w14:paraId="6790755C" w14:textId="4A70C3A9" w:rsidR="000512E3" w:rsidRDefault="000512E3" w:rsidP="000512E3">
      <w:pPr>
        <w:spacing w:after="120"/>
        <w:rPr>
          <w:rFonts w:ascii="Verdana" w:hAnsi="Verdana"/>
          <w:color w:val="595959" w:themeColor="text1" w:themeTint="A6"/>
          <w:sz w:val="20"/>
          <w:szCs w:val="20"/>
        </w:rPr>
      </w:pPr>
      <w:r w:rsidRPr="00C30905">
        <w:rPr>
          <w:rFonts w:ascii="Verdana" w:hAnsi="Verdana"/>
          <w:color w:val="595959" w:themeColor="text1" w:themeTint="A6"/>
          <w:sz w:val="20"/>
          <w:szCs w:val="20"/>
        </w:rPr>
        <w:t>All respondents (n=</w:t>
      </w:r>
      <w:r>
        <w:rPr>
          <w:rFonts w:ascii="Verdana" w:hAnsi="Verdana"/>
          <w:color w:val="595959" w:themeColor="text1" w:themeTint="A6"/>
          <w:sz w:val="20"/>
          <w:szCs w:val="20"/>
        </w:rPr>
        <w:t>46</w:t>
      </w:r>
      <w:r w:rsidRPr="00C30905">
        <w:rPr>
          <w:rFonts w:ascii="Verdana" w:hAnsi="Verdana"/>
          <w:color w:val="595959" w:themeColor="text1" w:themeTint="A6"/>
          <w:sz w:val="20"/>
          <w:szCs w:val="20"/>
        </w:rPr>
        <w:t>) were asked to estimate how frequently other people in their county (Others) drove within 2 hours of consuming alcohol, marijuana or both.</w:t>
      </w:r>
    </w:p>
    <w:p w14:paraId="2BF32948" w14:textId="77777777" w:rsidR="000512E3" w:rsidRPr="00C30905" w:rsidRDefault="000512E3" w:rsidP="000512E3">
      <w:pPr>
        <w:spacing w:after="120"/>
        <w:rPr>
          <w:rFonts w:ascii="Verdana" w:hAnsi="Verdana"/>
          <w:color w:val="595959" w:themeColor="text1" w:themeTint="A6"/>
          <w:sz w:val="20"/>
          <w:szCs w:val="20"/>
        </w:rPr>
      </w:pPr>
    </w:p>
    <w:p w14:paraId="2A838759" w14:textId="4760F8DF" w:rsidR="000512E3" w:rsidRPr="008C0322" w:rsidRDefault="000512E3" w:rsidP="000512E3">
      <w:pPr>
        <w:rPr>
          <w:rFonts w:ascii="Verdana" w:hAnsi="Verdana"/>
          <w:b/>
          <w:bCs/>
          <w:i/>
          <w:iCs/>
          <w:color w:val="595959" w:themeColor="text1" w:themeTint="A6"/>
          <w:sz w:val="20"/>
          <w:szCs w:val="20"/>
        </w:rPr>
      </w:pPr>
      <w:r w:rsidRPr="008C0322">
        <w:rPr>
          <w:rFonts w:ascii="Verdana" w:hAnsi="Verdana"/>
          <w:b/>
          <w:bCs/>
          <w:i/>
          <w:iCs/>
          <w:color w:val="595959" w:themeColor="text1" w:themeTint="A6"/>
          <w:sz w:val="20"/>
          <w:szCs w:val="20"/>
        </w:rPr>
        <w:t xml:space="preserve">Chart </w:t>
      </w:r>
      <w:r>
        <w:rPr>
          <w:rFonts w:ascii="Verdana" w:hAnsi="Verdana"/>
          <w:b/>
          <w:bCs/>
          <w:i/>
          <w:iCs/>
          <w:color w:val="595959" w:themeColor="text1" w:themeTint="A6"/>
          <w:sz w:val="20"/>
          <w:szCs w:val="20"/>
        </w:rPr>
        <w:t>L7</w:t>
      </w:r>
    </w:p>
    <w:p w14:paraId="594A0D54" w14:textId="77777777" w:rsidR="000512E3" w:rsidRDefault="000512E3" w:rsidP="000512E3">
      <w:pPr>
        <w:rPr>
          <w:rFonts w:ascii="Verdana" w:hAnsi="Verdana"/>
          <w:i/>
          <w:iCs/>
          <w:color w:val="595959" w:themeColor="text1" w:themeTint="A6"/>
          <w:sz w:val="20"/>
          <w:szCs w:val="20"/>
        </w:rPr>
      </w:pPr>
      <w:r>
        <w:rPr>
          <w:rFonts w:ascii="Verdana" w:hAnsi="Verdana"/>
          <w:i/>
          <w:iCs/>
          <w:color w:val="595959" w:themeColor="text1" w:themeTint="A6"/>
          <w:sz w:val="20"/>
          <w:szCs w:val="20"/>
        </w:rPr>
        <w:t>Lewis</w:t>
      </w:r>
      <w:r w:rsidRPr="00C30905">
        <w:rPr>
          <w:rFonts w:ascii="Verdana" w:hAnsi="Verdana"/>
          <w:i/>
          <w:iCs/>
          <w:color w:val="595959" w:themeColor="text1" w:themeTint="A6"/>
          <w:sz w:val="20"/>
          <w:szCs w:val="20"/>
        </w:rPr>
        <w:t xml:space="preserve"> – Comparison of the frequency survey respondents reported for driving impaired (Self) compared to their perception of others in their county (Others)</w:t>
      </w:r>
    </w:p>
    <w:bookmarkEnd w:id="35"/>
    <w:p w14:paraId="12EC3328" w14:textId="0A722D8C" w:rsidR="000512E3" w:rsidRDefault="000512E3" w:rsidP="000512E3">
      <w:pPr>
        <w:rPr>
          <w:rFonts w:ascii="Verdana" w:hAnsi="Verdana"/>
          <w:i/>
          <w:iCs/>
          <w:color w:val="595959" w:themeColor="text1" w:themeTint="A6"/>
          <w:sz w:val="20"/>
          <w:szCs w:val="20"/>
        </w:rPr>
      </w:pPr>
      <w:r w:rsidRPr="00C30905">
        <w:rPr>
          <w:rFonts w:ascii="Verdana" w:hAnsi="Verdana"/>
          <w:i/>
          <w:iCs/>
          <w:color w:val="595959" w:themeColor="text1" w:themeTint="A6"/>
          <w:sz w:val="20"/>
          <w:szCs w:val="20"/>
        </w:rPr>
        <w:t xml:space="preserve"> </w:t>
      </w:r>
    </w:p>
    <w:tbl>
      <w:tblPr>
        <w:tblStyle w:val="TableGrid"/>
        <w:tblW w:w="8730" w:type="dxa"/>
        <w:tblLayout w:type="fixed"/>
        <w:tblLook w:val="04A0" w:firstRow="1" w:lastRow="0" w:firstColumn="1" w:lastColumn="0" w:noHBand="0" w:noVBand="1"/>
      </w:tblPr>
      <w:tblGrid>
        <w:gridCol w:w="1875"/>
        <w:gridCol w:w="1086"/>
        <w:gridCol w:w="1179"/>
        <w:gridCol w:w="1170"/>
        <w:gridCol w:w="1080"/>
        <w:gridCol w:w="1080"/>
        <w:gridCol w:w="1260"/>
      </w:tblGrid>
      <w:tr w:rsidR="000512E3" w:rsidRPr="00F95FED" w14:paraId="2DC8EE23" w14:textId="77777777" w:rsidTr="00DC735F">
        <w:trPr>
          <w:trHeight w:val="568"/>
        </w:trPr>
        <w:tc>
          <w:tcPr>
            <w:tcW w:w="1875" w:type="dxa"/>
            <w:tcBorders>
              <w:top w:val="single" w:sz="12" w:space="0" w:color="auto"/>
              <w:left w:val="single" w:sz="12" w:space="0" w:color="auto"/>
              <w:bottom w:val="single" w:sz="12" w:space="0" w:color="auto"/>
              <w:right w:val="single" w:sz="12" w:space="0" w:color="auto"/>
            </w:tcBorders>
            <w:shd w:val="clear" w:color="auto" w:fill="7F7F7F" w:themeFill="text1" w:themeFillTint="80"/>
          </w:tcPr>
          <w:p w14:paraId="7453592B" w14:textId="77777777" w:rsidR="000512E3" w:rsidRPr="00F95FED" w:rsidRDefault="000512E3" w:rsidP="00DC735F">
            <w:pPr>
              <w:rPr>
                <w:rFonts w:ascii="Verdana" w:hAnsi="Verdana"/>
                <w:b/>
                <w:bCs/>
                <w:color w:val="FFFFFF" w:themeColor="background1"/>
                <w:sz w:val="20"/>
                <w:szCs w:val="20"/>
              </w:rPr>
            </w:pPr>
            <w:r w:rsidRPr="00F95FED">
              <w:rPr>
                <w:b/>
                <w:bCs/>
                <w:color w:val="FFFFFF" w:themeColor="background1"/>
              </w:rPr>
              <w:t>Frequency past 30 days</w:t>
            </w:r>
          </w:p>
        </w:tc>
        <w:tc>
          <w:tcPr>
            <w:tcW w:w="2265" w:type="dxa"/>
            <w:gridSpan w:val="2"/>
            <w:tcBorders>
              <w:top w:val="single" w:sz="12" w:space="0" w:color="auto"/>
              <w:left w:val="single" w:sz="12" w:space="0" w:color="auto"/>
              <w:bottom w:val="single" w:sz="12" w:space="0" w:color="auto"/>
              <w:right w:val="single" w:sz="12" w:space="0" w:color="auto"/>
            </w:tcBorders>
            <w:shd w:val="clear" w:color="auto" w:fill="4472C4" w:themeFill="accent5"/>
          </w:tcPr>
          <w:p w14:paraId="3C90B48B" w14:textId="77777777" w:rsidR="000512E3" w:rsidRDefault="000512E3" w:rsidP="00DC735F">
            <w:pPr>
              <w:jc w:val="center"/>
              <w:rPr>
                <w:b/>
                <w:bCs/>
                <w:color w:val="FFFFFF" w:themeColor="background1"/>
              </w:rPr>
            </w:pPr>
            <w:r>
              <w:rPr>
                <w:b/>
                <w:bCs/>
                <w:color w:val="FFFFFF" w:themeColor="background1"/>
              </w:rPr>
              <w:t>Alcohol</w:t>
            </w:r>
          </w:p>
        </w:tc>
        <w:tc>
          <w:tcPr>
            <w:tcW w:w="2250" w:type="dxa"/>
            <w:gridSpan w:val="2"/>
            <w:tcBorders>
              <w:top w:val="single" w:sz="12" w:space="0" w:color="auto"/>
              <w:left w:val="single" w:sz="12" w:space="0" w:color="auto"/>
              <w:bottom w:val="single" w:sz="12" w:space="0" w:color="auto"/>
              <w:right w:val="single" w:sz="12" w:space="0" w:color="auto"/>
            </w:tcBorders>
            <w:shd w:val="clear" w:color="auto" w:fill="8496B0" w:themeFill="text2" w:themeFillTint="99"/>
          </w:tcPr>
          <w:p w14:paraId="166AFDF5" w14:textId="77777777" w:rsidR="000512E3" w:rsidRPr="00DA4B91" w:rsidRDefault="000512E3" w:rsidP="00DC735F">
            <w:pPr>
              <w:jc w:val="center"/>
              <w:rPr>
                <w:rFonts w:ascii="Verdana" w:hAnsi="Verdana"/>
                <w:b/>
                <w:bCs/>
                <w:color w:val="FFFFFF" w:themeColor="background1"/>
                <w:sz w:val="20"/>
                <w:szCs w:val="20"/>
              </w:rPr>
            </w:pPr>
            <w:r w:rsidRPr="00DA4B91">
              <w:rPr>
                <w:rFonts w:ascii="Verdana" w:hAnsi="Verdana"/>
                <w:b/>
                <w:bCs/>
                <w:color w:val="FFFFFF" w:themeColor="background1"/>
                <w:sz w:val="20"/>
                <w:szCs w:val="20"/>
              </w:rPr>
              <w:t>Marijuana</w:t>
            </w:r>
          </w:p>
        </w:tc>
        <w:tc>
          <w:tcPr>
            <w:tcW w:w="2340" w:type="dxa"/>
            <w:gridSpan w:val="2"/>
            <w:tcBorders>
              <w:top w:val="single" w:sz="12" w:space="0" w:color="auto"/>
              <w:left w:val="single" w:sz="12" w:space="0" w:color="auto"/>
              <w:bottom w:val="single" w:sz="12" w:space="0" w:color="auto"/>
              <w:right w:val="single" w:sz="12" w:space="0" w:color="auto"/>
            </w:tcBorders>
            <w:shd w:val="clear" w:color="auto" w:fill="538135" w:themeFill="accent6" w:themeFillShade="BF"/>
          </w:tcPr>
          <w:p w14:paraId="219D6218" w14:textId="77777777" w:rsidR="000512E3" w:rsidRPr="00F95FED" w:rsidRDefault="000512E3" w:rsidP="00DC735F">
            <w:pPr>
              <w:jc w:val="center"/>
              <w:rPr>
                <w:rFonts w:ascii="Verdana" w:hAnsi="Verdana"/>
                <w:b/>
                <w:bCs/>
                <w:color w:val="FFFFFF" w:themeColor="background1"/>
                <w:sz w:val="20"/>
                <w:szCs w:val="20"/>
              </w:rPr>
            </w:pPr>
            <w:r w:rsidRPr="00F95FED">
              <w:rPr>
                <w:b/>
                <w:bCs/>
                <w:color w:val="FFFFFF" w:themeColor="background1"/>
              </w:rPr>
              <w:t>Both Alcohol &amp; Marijuana</w:t>
            </w:r>
          </w:p>
        </w:tc>
      </w:tr>
      <w:tr w:rsidR="000512E3" w:rsidRPr="00F95FED" w14:paraId="14389967" w14:textId="77777777" w:rsidTr="00DC735F">
        <w:trPr>
          <w:trHeight w:val="568"/>
        </w:trPr>
        <w:tc>
          <w:tcPr>
            <w:tcW w:w="1875" w:type="dxa"/>
            <w:tcBorders>
              <w:top w:val="single" w:sz="12" w:space="0" w:color="auto"/>
              <w:right w:val="single" w:sz="12" w:space="0" w:color="auto"/>
            </w:tcBorders>
            <w:shd w:val="clear" w:color="auto" w:fill="FFFFFF" w:themeFill="background1"/>
          </w:tcPr>
          <w:p w14:paraId="10649021" w14:textId="77777777" w:rsidR="000512E3" w:rsidRPr="00F95FED" w:rsidRDefault="000512E3" w:rsidP="00DC735F">
            <w:pPr>
              <w:jc w:val="right"/>
              <w:rPr>
                <w:b/>
                <w:bCs/>
                <w:color w:val="FFFFFF" w:themeColor="background1"/>
              </w:rPr>
            </w:pPr>
          </w:p>
        </w:tc>
        <w:tc>
          <w:tcPr>
            <w:tcW w:w="1086" w:type="dxa"/>
            <w:tcBorders>
              <w:top w:val="single" w:sz="12" w:space="0" w:color="auto"/>
              <w:left w:val="single" w:sz="12" w:space="0" w:color="auto"/>
              <w:bottom w:val="single" w:sz="2" w:space="0" w:color="auto"/>
              <w:right w:val="single" w:sz="12" w:space="0" w:color="auto"/>
            </w:tcBorders>
            <w:shd w:val="clear" w:color="auto" w:fill="4472C4" w:themeFill="accent5"/>
          </w:tcPr>
          <w:p w14:paraId="7CFA0C8A" w14:textId="77777777" w:rsidR="000512E3" w:rsidRDefault="000512E3" w:rsidP="00DC735F">
            <w:pPr>
              <w:jc w:val="center"/>
              <w:rPr>
                <w:b/>
                <w:bCs/>
                <w:color w:val="FFFFFF" w:themeColor="background1"/>
              </w:rPr>
            </w:pPr>
            <w:r>
              <w:rPr>
                <w:b/>
                <w:bCs/>
                <w:color w:val="FFFFFF" w:themeColor="background1"/>
              </w:rPr>
              <w:t>%Self</w:t>
            </w:r>
          </w:p>
          <w:p w14:paraId="1FC00012" w14:textId="77777777" w:rsidR="000512E3" w:rsidRDefault="000512E3" w:rsidP="00DC735F">
            <w:pPr>
              <w:jc w:val="center"/>
              <w:rPr>
                <w:b/>
                <w:bCs/>
                <w:color w:val="FFFFFF" w:themeColor="background1"/>
              </w:rPr>
            </w:pPr>
            <w:r>
              <w:rPr>
                <w:b/>
                <w:bCs/>
                <w:color w:val="FFFFFF" w:themeColor="background1"/>
              </w:rPr>
              <w:t>(n=26)*</w:t>
            </w:r>
          </w:p>
        </w:tc>
        <w:tc>
          <w:tcPr>
            <w:tcW w:w="1179" w:type="dxa"/>
            <w:tcBorders>
              <w:top w:val="single" w:sz="12" w:space="0" w:color="auto"/>
              <w:left w:val="single" w:sz="12" w:space="0" w:color="auto"/>
              <w:bottom w:val="single" w:sz="2" w:space="0" w:color="auto"/>
              <w:right w:val="single" w:sz="12" w:space="0" w:color="auto"/>
            </w:tcBorders>
            <w:shd w:val="clear" w:color="auto" w:fill="4472C4" w:themeFill="accent5"/>
          </w:tcPr>
          <w:p w14:paraId="23CF88C9" w14:textId="77777777" w:rsidR="000512E3" w:rsidRDefault="000512E3" w:rsidP="00DC735F">
            <w:pPr>
              <w:jc w:val="center"/>
              <w:rPr>
                <w:b/>
                <w:bCs/>
                <w:color w:val="FFFFFF" w:themeColor="background1"/>
              </w:rPr>
            </w:pPr>
            <w:r>
              <w:rPr>
                <w:b/>
                <w:bCs/>
                <w:color w:val="FFFFFF" w:themeColor="background1"/>
              </w:rPr>
              <w:t>%Others</w:t>
            </w:r>
          </w:p>
          <w:p w14:paraId="6BBF3D1E" w14:textId="77777777" w:rsidR="000512E3" w:rsidRDefault="000512E3" w:rsidP="00DC735F">
            <w:pPr>
              <w:jc w:val="center"/>
              <w:rPr>
                <w:b/>
                <w:bCs/>
                <w:color w:val="FFFFFF" w:themeColor="background1"/>
              </w:rPr>
            </w:pPr>
            <w:r>
              <w:rPr>
                <w:b/>
                <w:bCs/>
                <w:color w:val="FFFFFF" w:themeColor="background1"/>
              </w:rPr>
              <w:t>(n=46)</w:t>
            </w:r>
          </w:p>
        </w:tc>
        <w:tc>
          <w:tcPr>
            <w:tcW w:w="1170" w:type="dxa"/>
            <w:tcBorders>
              <w:top w:val="single" w:sz="12" w:space="0" w:color="auto"/>
              <w:left w:val="single" w:sz="12" w:space="0" w:color="auto"/>
            </w:tcBorders>
            <w:shd w:val="clear" w:color="auto" w:fill="8496B0" w:themeFill="text2" w:themeFillTint="99"/>
          </w:tcPr>
          <w:p w14:paraId="22988749" w14:textId="77777777" w:rsidR="000512E3" w:rsidRPr="00FD1809" w:rsidRDefault="000512E3" w:rsidP="00DC735F">
            <w:pPr>
              <w:jc w:val="center"/>
              <w:rPr>
                <w:b/>
                <w:bCs/>
                <w:color w:val="FFFFFF" w:themeColor="background1"/>
              </w:rPr>
            </w:pPr>
            <w:r w:rsidRPr="00FD1809">
              <w:rPr>
                <w:b/>
                <w:bCs/>
                <w:color w:val="FFFFFF" w:themeColor="background1"/>
              </w:rPr>
              <w:t>%Self</w:t>
            </w:r>
          </w:p>
          <w:p w14:paraId="508AB7D6" w14:textId="77777777" w:rsidR="000512E3" w:rsidRPr="00FD1809" w:rsidRDefault="000512E3" w:rsidP="00DC735F">
            <w:pPr>
              <w:jc w:val="center"/>
              <w:rPr>
                <w:b/>
                <w:bCs/>
                <w:color w:val="FFFFFF" w:themeColor="background1"/>
              </w:rPr>
            </w:pPr>
            <w:r w:rsidRPr="00FD1809">
              <w:rPr>
                <w:b/>
                <w:bCs/>
                <w:color w:val="FFFFFF" w:themeColor="background1"/>
              </w:rPr>
              <w:t>(n=</w:t>
            </w:r>
            <w:r>
              <w:rPr>
                <w:b/>
                <w:bCs/>
                <w:color w:val="FFFFFF" w:themeColor="background1"/>
              </w:rPr>
              <w:t>26</w:t>
            </w:r>
            <w:r w:rsidRPr="00FD1809">
              <w:rPr>
                <w:b/>
                <w:bCs/>
                <w:color w:val="FFFFFF" w:themeColor="background1"/>
              </w:rPr>
              <w:t>)</w:t>
            </w:r>
          </w:p>
        </w:tc>
        <w:tc>
          <w:tcPr>
            <w:tcW w:w="1080" w:type="dxa"/>
            <w:tcBorders>
              <w:top w:val="single" w:sz="12" w:space="0" w:color="auto"/>
              <w:right w:val="single" w:sz="12" w:space="0" w:color="auto"/>
            </w:tcBorders>
            <w:shd w:val="clear" w:color="auto" w:fill="8496B0" w:themeFill="text2" w:themeFillTint="99"/>
          </w:tcPr>
          <w:p w14:paraId="74BB6F0C" w14:textId="77777777" w:rsidR="000512E3" w:rsidRPr="00FD1809" w:rsidRDefault="000512E3" w:rsidP="00DC735F">
            <w:pPr>
              <w:jc w:val="center"/>
              <w:rPr>
                <w:b/>
                <w:bCs/>
                <w:color w:val="FFFFFF" w:themeColor="background1"/>
              </w:rPr>
            </w:pPr>
            <w:r w:rsidRPr="00FD1809">
              <w:rPr>
                <w:b/>
                <w:bCs/>
                <w:color w:val="FFFFFF" w:themeColor="background1"/>
              </w:rPr>
              <w:t>%Others</w:t>
            </w:r>
          </w:p>
          <w:p w14:paraId="55A00530" w14:textId="77777777" w:rsidR="000512E3" w:rsidRPr="00FD1809" w:rsidRDefault="000512E3" w:rsidP="00DC735F">
            <w:pPr>
              <w:jc w:val="center"/>
              <w:rPr>
                <w:b/>
                <w:bCs/>
                <w:color w:val="FFFFFF" w:themeColor="background1"/>
              </w:rPr>
            </w:pPr>
            <w:r w:rsidRPr="00FD1809">
              <w:rPr>
                <w:b/>
                <w:bCs/>
                <w:color w:val="FFFFFF" w:themeColor="background1"/>
              </w:rPr>
              <w:t>(n=</w:t>
            </w:r>
            <w:r>
              <w:rPr>
                <w:b/>
                <w:bCs/>
                <w:color w:val="FFFFFF" w:themeColor="background1"/>
              </w:rPr>
              <w:t>46</w:t>
            </w:r>
            <w:r w:rsidRPr="00FD1809">
              <w:rPr>
                <w:b/>
                <w:bCs/>
                <w:color w:val="FFFFFF" w:themeColor="background1"/>
              </w:rPr>
              <w:t>)</w:t>
            </w:r>
          </w:p>
        </w:tc>
        <w:tc>
          <w:tcPr>
            <w:tcW w:w="1080" w:type="dxa"/>
            <w:tcBorders>
              <w:top w:val="single" w:sz="12" w:space="0" w:color="auto"/>
              <w:left w:val="single" w:sz="12" w:space="0" w:color="auto"/>
            </w:tcBorders>
            <w:shd w:val="clear" w:color="auto" w:fill="538135" w:themeFill="accent6" w:themeFillShade="BF"/>
          </w:tcPr>
          <w:p w14:paraId="76F3D694" w14:textId="77777777" w:rsidR="000512E3" w:rsidRDefault="000512E3" w:rsidP="00DC735F">
            <w:pPr>
              <w:jc w:val="center"/>
              <w:rPr>
                <w:b/>
                <w:bCs/>
                <w:color w:val="FFFFFF" w:themeColor="background1"/>
              </w:rPr>
            </w:pPr>
            <w:r>
              <w:rPr>
                <w:b/>
                <w:bCs/>
                <w:color w:val="FFFFFF" w:themeColor="background1"/>
              </w:rPr>
              <w:t>%Self</w:t>
            </w:r>
          </w:p>
          <w:p w14:paraId="037BEB4C" w14:textId="77777777" w:rsidR="000512E3" w:rsidRPr="00F95FED" w:rsidRDefault="000512E3" w:rsidP="00DC735F">
            <w:pPr>
              <w:jc w:val="center"/>
              <w:rPr>
                <w:b/>
                <w:bCs/>
                <w:color w:val="FFFFFF" w:themeColor="background1"/>
              </w:rPr>
            </w:pPr>
            <w:r>
              <w:rPr>
                <w:b/>
                <w:bCs/>
                <w:color w:val="FFFFFF" w:themeColor="background1"/>
              </w:rPr>
              <w:t>(n=26)</w:t>
            </w:r>
          </w:p>
        </w:tc>
        <w:tc>
          <w:tcPr>
            <w:tcW w:w="1260" w:type="dxa"/>
            <w:tcBorders>
              <w:top w:val="single" w:sz="12" w:space="0" w:color="auto"/>
              <w:right w:val="single" w:sz="12" w:space="0" w:color="auto"/>
            </w:tcBorders>
            <w:shd w:val="clear" w:color="auto" w:fill="538135" w:themeFill="accent6" w:themeFillShade="BF"/>
          </w:tcPr>
          <w:p w14:paraId="43FE7C14" w14:textId="77777777" w:rsidR="000512E3" w:rsidRDefault="000512E3" w:rsidP="00DC735F">
            <w:pPr>
              <w:jc w:val="center"/>
              <w:rPr>
                <w:b/>
                <w:bCs/>
                <w:color w:val="FFFFFF" w:themeColor="background1"/>
              </w:rPr>
            </w:pPr>
            <w:r>
              <w:rPr>
                <w:b/>
                <w:bCs/>
                <w:color w:val="FFFFFF" w:themeColor="background1"/>
              </w:rPr>
              <w:t>%Others</w:t>
            </w:r>
          </w:p>
          <w:p w14:paraId="14EAF152" w14:textId="77777777" w:rsidR="000512E3" w:rsidRPr="00F95FED" w:rsidRDefault="000512E3" w:rsidP="00DC735F">
            <w:pPr>
              <w:jc w:val="center"/>
              <w:rPr>
                <w:b/>
                <w:bCs/>
                <w:color w:val="FFFFFF" w:themeColor="background1"/>
              </w:rPr>
            </w:pPr>
            <w:r>
              <w:rPr>
                <w:b/>
                <w:bCs/>
                <w:color w:val="FFFFFF" w:themeColor="background1"/>
              </w:rPr>
              <w:t>(n=46)</w:t>
            </w:r>
          </w:p>
        </w:tc>
      </w:tr>
      <w:tr w:rsidR="000512E3" w14:paraId="6E78FAF5" w14:textId="77777777" w:rsidTr="00DC735F">
        <w:trPr>
          <w:trHeight w:val="252"/>
        </w:trPr>
        <w:tc>
          <w:tcPr>
            <w:tcW w:w="1875" w:type="dxa"/>
            <w:tcBorders>
              <w:right w:val="single" w:sz="12" w:space="0" w:color="auto"/>
            </w:tcBorders>
          </w:tcPr>
          <w:p w14:paraId="5A61CA40" w14:textId="77777777" w:rsidR="000512E3" w:rsidRDefault="000512E3" w:rsidP="00DC735F">
            <w:pPr>
              <w:rPr>
                <w:rFonts w:ascii="Verdana" w:hAnsi="Verdana"/>
                <w:color w:val="595959" w:themeColor="text1" w:themeTint="A6"/>
                <w:sz w:val="20"/>
                <w:szCs w:val="20"/>
              </w:rPr>
            </w:pPr>
            <w:r>
              <w:rPr>
                <w:rFonts w:ascii="Verdana" w:hAnsi="Verdana"/>
                <w:color w:val="595959" w:themeColor="text1" w:themeTint="A6"/>
                <w:sz w:val="20"/>
                <w:szCs w:val="20"/>
              </w:rPr>
              <w:t>Never</w:t>
            </w:r>
          </w:p>
        </w:tc>
        <w:tc>
          <w:tcPr>
            <w:tcW w:w="1086" w:type="dxa"/>
            <w:tcBorders>
              <w:top w:val="single" w:sz="2" w:space="0" w:color="auto"/>
              <w:left w:val="single" w:sz="12" w:space="0" w:color="auto"/>
              <w:bottom w:val="single" w:sz="2" w:space="0" w:color="auto"/>
              <w:right w:val="single" w:sz="12" w:space="0" w:color="auto"/>
            </w:tcBorders>
          </w:tcPr>
          <w:p w14:paraId="7498DE2D" w14:textId="77777777" w:rsidR="000512E3" w:rsidRDefault="000512E3"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69.2</w:t>
            </w:r>
          </w:p>
        </w:tc>
        <w:tc>
          <w:tcPr>
            <w:tcW w:w="1179" w:type="dxa"/>
            <w:tcBorders>
              <w:top w:val="single" w:sz="2" w:space="0" w:color="auto"/>
              <w:left w:val="single" w:sz="12" w:space="0" w:color="auto"/>
              <w:bottom w:val="single" w:sz="2" w:space="0" w:color="auto"/>
              <w:right w:val="single" w:sz="12" w:space="0" w:color="auto"/>
            </w:tcBorders>
          </w:tcPr>
          <w:p w14:paraId="279057E4" w14:textId="77777777" w:rsidR="000512E3" w:rsidRDefault="000512E3"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19.6</w:t>
            </w:r>
          </w:p>
        </w:tc>
        <w:tc>
          <w:tcPr>
            <w:tcW w:w="1170" w:type="dxa"/>
            <w:tcBorders>
              <w:left w:val="single" w:sz="12" w:space="0" w:color="auto"/>
            </w:tcBorders>
          </w:tcPr>
          <w:p w14:paraId="67887CE6" w14:textId="77777777" w:rsidR="000512E3" w:rsidRPr="00783C04" w:rsidRDefault="000512E3"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76.9</w:t>
            </w:r>
          </w:p>
        </w:tc>
        <w:tc>
          <w:tcPr>
            <w:tcW w:w="1080" w:type="dxa"/>
            <w:tcBorders>
              <w:right w:val="single" w:sz="12" w:space="0" w:color="auto"/>
            </w:tcBorders>
          </w:tcPr>
          <w:p w14:paraId="7A2C70CC" w14:textId="77777777" w:rsidR="000512E3" w:rsidRPr="00783C04" w:rsidRDefault="000512E3"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17.4</w:t>
            </w:r>
          </w:p>
        </w:tc>
        <w:tc>
          <w:tcPr>
            <w:tcW w:w="1080" w:type="dxa"/>
            <w:tcBorders>
              <w:left w:val="single" w:sz="12" w:space="0" w:color="auto"/>
            </w:tcBorders>
          </w:tcPr>
          <w:p w14:paraId="15F03BDF" w14:textId="77777777" w:rsidR="000512E3" w:rsidRDefault="000512E3"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76.9</w:t>
            </w:r>
          </w:p>
        </w:tc>
        <w:tc>
          <w:tcPr>
            <w:tcW w:w="1260" w:type="dxa"/>
            <w:tcBorders>
              <w:right w:val="single" w:sz="12" w:space="0" w:color="auto"/>
            </w:tcBorders>
          </w:tcPr>
          <w:p w14:paraId="3C3593EF" w14:textId="77777777" w:rsidR="000512E3" w:rsidRDefault="000512E3"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21.7</w:t>
            </w:r>
          </w:p>
        </w:tc>
      </w:tr>
      <w:tr w:rsidR="000512E3" w14:paraId="7B92C27C" w14:textId="77777777" w:rsidTr="00DC735F">
        <w:trPr>
          <w:trHeight w:val="252"/>
        </w:trPr>
        <w:tc>
          <w:tcPr>
            <w:tcW w:w="1875" w:type="dxa"/>
            <w:tcBorders>
              <w:right w:val="single" w:sz="12" w:space="0" w:color="auto"/>
            </w:tcBorders>
          </w:tcPr>
          <w:p w14:paraId="32407F9E" w14:textId="77777777" w:rsidR="000512E3" w:rsidRDefault="000512E3" w:rsidP="00DC735F">
            <w:pPr>
              <w:rPr>
                <w:rFonts w:ascii="Verdana" w:hAnsi="Verdana"/>
                <w:color w:val="595959" w:themeColor="text1" w:themeTint="A6"/>
                <w:sz w:val="20"/>
                <w:szCs w:val="20"/>
              </w:rPr>
            </w:pPr>
            <w:r>
              <w:rPr>
                <w:rFonts w:ascii="Verdana" w:hAnsi="Verdana"/>
                <w:color w:val="595959" w:themeColor="text1" w:themeTint="A6"/>
                <w:sz w:val="20"/>
                <w:szCs w:val="20"/>
              </w:rPr>
              <w:t>Rarely</w:t>
            </w:r>
          </w:p>
        </w:tc>
        <w:tc>
          <w:tcPr>
            <w:tcW w:w="1086" w:type="dxa"/>
            <w:tcBorders>
              <w:top w:val="single" w:sz="2" w:space="0" w:color="auto"/>
              <w:left w:val="single" w:sz="12" w:space="0" w:color="auto"/>
              <w:bottom w:val="single" w:sz="2" w:space="0" w:color="auto"/>
              <w:right w:val="single" w:sz="12" w:space="0" w:color="auto"/>
            </w:tcBorders>
          </w:tcPr>
          <w:p w14:paraId="6F6C988D" w14:textId="77777777" w:rsidR="000512E3" w:rsidRDefault="000512E3"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7.7</w:t>
            </w:r>
          </w:p>
        </w:tc>
        <w:tc>
          <w:tcPr>
            <w:tcW w:w="1179" w:type="dxa"/>
            <w:tcBorders>
              <w:top w:val="single" w:sz="2" w:space="0" w:color="auto"/>
              <w:left w:val="single" w:sz="12" w:space="0" w:color="auto"/>
              <w:bottom w:val="single" w:sz="2" w:space="0" w:color="auto"/>
              <w:right w:val="single" w:sz="12" w:space="0" w:color="auto"/>
            </w:tcBorders>
          </w:tcPr>
          <w:p w14:paraId="3425565B" w14:textId="77777777" w:rsidR="000512E3" w:rsidRDefault="000512E3"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4.3</w:t>
            </w:r>
          </w:p>
        </w:tc>
        <w:tc>
          <w:tcPr>
            <w:tcW w:w="1170" w:type="dxa"/>
            <w:tcBorders>
              <w:left w:val="single" w:sz="12" w:space="0" w:color="auto"/>
            </w:tcBorders>
          </w:tcPr>
          <w:p w14:paraId="176EA1B9" w14:textId="77777777" w:rsidR="000512E3" w:rsidRPr="00783C04" w:rsidRDefault="000512E3"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3.8</w:t>
            </w:r>
          </w:p>
        </w:tc>
        <w:tc>
          <w:tcPr>
            <w:tcW w:w="1080" w:type="dxa"/>
            <w:tcBorders>
              <w:right w:val="single" w:sz="12" w:space="0" w:color="auto"/>
            </w:tcBorders>
          </w:tcPr>
          <w:p w14:paraId="0A3F06AF" w14:textId="77777777" w:rsidR="000512E3" w:rsidRPr="00783C04" w:rsidRDefault="000512E3"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4.3</w:t>
            </w:r>
          </w:p>
        </w:tc>
        <w:tc>
          <w:tcPr>
            <w:tcW w:w="1080" w:type="dxa"/>
            <w:tcBorders>
              <w:left w:val="single" w:sz="12" w:space="0" w:color="auto"/>
            </w:tcBorders>
          </w:tcPr>
          <w:p w14:paraId="2EF01E33" w14:textId="77777777" w:rsidR="000512E3" w:rsidRDefault="000512E3"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3.8</w:t>
            </w:r>
          </w:p>
        </w:tc>
        <w:tc>
          <w:tcPr>
            <w:tcW w:w="1260" w:type="dxa"/>
            <w:tcBorders>
              <w:right w:val="single" w:sz="12" w:space="0" w:color="auto"/>
            </w:tcBorders>
          </w:tcPr>
          <w:p w14:paraId="4CC34DF6" w14:textId="77777777" w:rsidR="000512E3" w:rsidRDefault="000512E3"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15.2</w:t>
            </w:r>
          </w:p>
        </w:tc>
      </w:tr>
      <w:tr w:rsidR="000512E3" w14:paraId="4619D4BC" w14:textId="77777777" w:rsidTr="00DC735F">
        <w:trPr>
          <w:trHeight w:val="236"/>
        </w:trPr>
        <w:tc>
          <w:tcPr>
            <w:tcW w:w="1875" w:type="dxa"/>
            <w:tcBorders>
              <w:right w:val="single" w:sz="12" w:space="0" w:color="auto"/>
            </w:tcBorders>
          </w:tcPr>
          <w:p w14:paraId="483C135F" w14:textId="77777777" w:rsidR="000512E3" w:rsidRDefault="000512E3" w:rsidP="00DC735F">
            <w:pPr>
              <w:rPr>
                <w:rFonts w:ascii="Verdana" w:hAnsi="Verdana"/>
                <w:color w:val="595959" w:themeColor="text1" w:themeTint="A6"/>
                <w:sz w:val="20"/>
                <w:szCs w:val="20"/>
              </w:rPr>
            </w:pPr>
            <w:r>
              <w:rPr>
                <w:rFonts w:ascii="Verdana" w:hAnsi="Verdana"/>
                <w:color w:val="595959" w:themeColor="text1" w:themeTint="A6"/>
                <w:sz w:val="20"/>
                <w:szCs w:val="20"/>
              </w:rPr>
              <w:t>Occasionally</w:t>
            </w:r>
          </w:p>
        </w:tc>
        <w:tc>
          <w:tcPr>
            <w:tcW w:w="1086" w:type="dxa"/>
            <w:tcBorders>
              <w:top w:val="single" w:sz="2" w:space="0" w:color="auto"/>
              <w:left w:val="single" w:sz="12" w:space="0" w:color="auto"/>
              <w:bottom w:val="single" w:sz="2" w:space="0" w:color="auto"/>
              <w:right w:val="single" w:sz="12" w:space="0" w:color="auto"/>
            </w:tcBorders>
          </w:tcPr>
          <w:p w14:paraId="43BFF4F5" w14:textId="77777777" w:rsidR="000512E3" w:rsidRDefault="000512E3"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7.7</w:t>
            </w:r>
          </w:p>
        </w:tc>
        <w:tc>
          <w:tcPr>
            <w:tcW w:w="1179" w:type="dxa"/>
            <w:tcBorders>
              <w:top w:val="single" w:sz="2" w:space="0" w:color="auto"/>
              <w:left w:val="single" w:sz="12" w:space="0" w:color="auto"/>
              <w:bottom w:val="single" w:sz="2" w:space="0" w:color="auto"/>
              <w:right w:val="single" w:sz="12" w:space="0" w:color="auto"/>
            </w:tcBorders>
          </w:tcPr>
          <w:p w14:paraId="362545DA" w14:textId="77777777" w:rsidR="000512E3" w:rsidRDefault="000512E3"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30.4</w:t>
            </w:r>
          </w:p>
        </w:tc>
        <w:tc>
          <w:tcPr>
            <w:tcW w:w="1170" w:type="dxa"/>
            <w:tcBorders>
              <w:left w:val="single" w:sz="12" w:space="0" w:color="auto"/>
            </w:tcBorders>
          </w:tcPr>
          <w:p w14:paraId="4EF596C8" w14:textId="77777777" w:rsidR="000512E3" w:rsidRPr="00783C04" w:rsidRDefault="000512E3"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7.7</w:t>
            </w:r>
          </w:p>
        </w:tc>
        <w:tc>
          <w:tcPr>
            <w:tcW w:w="1080" w:type="dxa"/>
            <w:tcBorders>
              <w:right w:val="single" w:sz="12" w:space="0" w:color="auto"/>
            </w:tcBorders>
          </w:tcPr>
          <w:p w14:paraId="3EA667A6" w14:textId="77777777" w:rsidR="000512E3" w:rsidRPr="00783C04" w:rsidRDefault="000512E3"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32.6</w:t>
            </w:r>
          </w:p>
        </w:tc>
        <w:tc>
          <w:tcPr>
            <w:tcW w:w="1080" w:type="dxa"/>
            <w:tcBorders>
              <w:left w:val="single" w:sz="12" w:space="0" w:color="auto"/>
            </w:tcBorders>
          </w:tcPr>
          <w:p w14:paraId="10E321DA" w14:textId="77777777" w:rsidR="000512E3" w:rsidRDefault="000512E3"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11.5</w:t>
            </w:r>
          </w:p>
        </w:tc>
        <w:tc>
          <w:tcPr>
            <w:tcW w:w="1260" w:type="dxa"/>
            <w:tcBorders>
              <w:right w:val="single" w:sz="12" w:space="0" w:color="auto"/>
            </w:tcBorders>
          </w:tcPr>
          <w:p w14:paraId="749653CD" w14:textId="77777777" w:rsidR="000512E3" w:rsidRDefault="000512E3"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30.4</w:t>
            </w:r>
          </w:p>
        </w:tc>
      </w:tr>
      <w:tr w:rsidR="000512E3" w14:paraId="7BE266CF" w14:textId="77777777" w:rsidTr="00DC735F">
        <w:trPr>
          <w:trHeight w:val="521"/>
        </w:trPr>
        <w:tc>
          <w:tcPr>
            <w:tcW w:w="1875" w:type="dxa"/>
            <w:tcBorders>
              <w:right w:val="single" w:sz="12" w:space="0" w:color="auto"/>
            </w:tcBorders>
          </w:tcPr>
          <w:p w14:paraId="68031479" w14:textId="77777777" w:rsidR="000512E3" w:rsidRDefault="000512E3" w:rsidP="00DC735F">
            <w:pPr>
              <w:rPr>
                <w:rFonts w:ascii="Verdana" w:hAnsi="Verdana"/>
                <w:color w:val="595959" w:themeColor="text1" w:themeTint="A6"/>
                <w:sz w:val="20"/>
                <w:szCs w:val="20"/>
              </w:rPr>
            </w:pPr>
            <w:r>
              <w:rPr>
                <w:rFonts w:ascii="Verdana" w:hAnsi="Verdana"/>
                <w:color w:val="595959" w:themeColor="text1" w:themeTint="A6"/>
                <w:sz w:val="20"/>
                <w:szCs w:val="20"/>
              </w:rPr>
              <w:t>About half the time</w:t>
            </w:r>
          </w:p>
        </w:tc>
        <w:tc>
          <w:tcPr>
            <w:tcW w:w="1086" w:type="dxa"/>
            <w:tcBorders>
              <w:top w:val="single" w:sz="2" w:space="0" w:color="auto"/>
              <w:left w:val="single" w:sz="12" w:space="0" w:color="auto"/>
              <w:bottom w:val="single" w:sz="2" w:space="0" w:color="auto"/>
              <w:right w:val="single" w:sz="12" w:space="0" w:color="auto"/>
            </w:tcBorders>
          </w:tcPr>
          <w:p w14:paraId="5935608A" w14:textId="77777777" w:rsidR="000512E3" w:rsidRDefault="000512E3"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7.7</w:t>
            </w:r>
          </w:p>
        </w:tc>
        <w:tc>
          <w:tcPr>
            <w:tcW w:w="1179" w:type="dxa"/>
            <w:tcBorders>
              <w:top w:val="single" w:sz="2" w:space="0" w:color="auto"/>
              <w:left w:val="single" w:sz="12" w:space="0" w:color="auto"/>
              <w:bottom w:val="single" w:sz="2" w:space="0" w:color="auto"/>
              <w:right w:val="single" w:sz="12" w:space="0" w:color="auto"/>
            </w:tcBorders>
          </w:tcPr>
          <w:p w14:paraId="6FC56E43" w14:textId="77777777" w:rsidR="000512E3" w:rsidRDefault="000512E3"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15.2</w:t>
            </w:r>
          </w:p>
        </w:tc>
        <w:tc>
          <w:tcPr>
            <w:tcW w:w="1170" w:type="dxa"/>
            <w:tcBorders>
              <w:left w:val="single" w:sz="12" w:space="0" w:color="auto"/>
            </w:tcBorders>
          </w:tcPr>
          <w:p w14:paraId="04240245" w14:textId="77777777" w:rsidR="000512E3" w:rsidRPr="00783C04" w:rsidRDefault="000512E3"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3.8</w:t>
            </w:r>
          </w:p>
        </w:tc>
        <w:tc>
          <w:tcPr>
            <w:tcW w:w="1080" w:type="dxa"/>
            <w:tcBorders>
              <w:right w:val="single" w:sz="12" w:space="0" w:color="auto"/>
            </w:tcBorders>
          </w:tcPr>
          <w:p w14:paraId="7477C357" w14:textId="77777777" w:rsidR="000512E3" w:rsidRPr="00783C04" w:rsidRDefault="000512E3"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13.0</w:t>
            </w:r>
          </w:p>
        </w:tc>
        <w:tc>
          <w:tcPr>
            <w:tcW w:w="1080" w:type="dxa"/>
            <w:tcBorders>
              <w:left w:val="single" w:sz="12" w:space="0" w:color="auto"/>
            </w:tcBorders>
          </w:tcPr>
          <w:p w14:paraId="318DDC3D" w14:textId="77777777" w:rsidR="000512E3" w:rsidRDefault="000512E3"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0.0</w:t>
            </w:r>
          </w:p>
        </w:tc>
        <w:tc>
          <w:tcPr>
            <w:tcW w:w="1260" w:type="dxa"/>
            <w:tcBorders>
              <w:right w:val="single" w:sz="12" w:space="0" w:color="auto"/>
            </w:tcBorders>
          </w:tcPr>
          <w:p w14:paraId="2A46DEE9" w14:textId="77777777" w:rsidR="000512E3" w:rsidRDefault="000512E3"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10.9</w:t>
            </w:r>
          </w:p>
        </w:tc>
      </w:tr>
      <w:tr w:rsidR="000512E3" w14:paraId="3BB12078" w14:textId="77777777" w:rsidTr="00DC735F">
        <w:trPr>
          <w:trHeight w:val="236"/>
        </w:trPr>
        <w:tc>
          <w:tcPr>
            <w:tcW w:w="1875" w:type="dxa"/>
            <w:tcBorders>
              <w:right w:val="single" w:sz="12" w:space="0" w:color="auto"/>
            </w:tcBorders>
          </w:tcPr>
          <w:p w14:paraId="378F0F0E" w14:textId="77777777" w:rsidR="000512E3" w:rsidRDefault="000512E3" w:rsidP="00DC735F">
            <w:pPr>
              <w:rPr>
                <w:rFonts w:ascii="Verdana" w:hAnsi="Verdana"/>
                <w:color w:val="595959" w:themeColor="text1" w:themeTint="A6"/>
                <w:sz w:val="20"/>
                <w:szCs w:val="20"/>
              </w:rPr>
            </w:pPr>
            <w:r>
              <w:rPr>
                <w:rFonts w:ascii="Verdana" w:hAnsi="Verdana"/>
                <w:color w:val="595959" w:themeColor="text1" w:themeTint="A6"/>
                <w:sz w:val="20"/>
                <w:szCs w:val="20"/>
              </w:rPr>
              <w:t>Frequently</w:t>
            </w:r>
          </w:p>
        </w:tc>
        <w:tc>
          <w:tcPr>
            <w:tcW w:w="1086" w:type="dxa"/>
            <w:tcBorders>
              <w:top w:val="single" w:sz="2" w:space="0" w:color="auto"/>
              <w:left w:val="single" w:sz="12" w:space="0" w:color="auto"/>
              <w:bottom w:val="single" w:sz="2" w:space="0" w:color="auto"/>
              <w:right w:val="single" w:sz="12" w:space="0" w:color="auto"/>
            </w:tcBorders>
          </w:tcPr>
          <w:p w14:paraId="06416FAB" w14:textId="77777777" w:rsidR="000512E3" w:rsidRDefault="000512E3"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3.8</w:t>
            </w:r>
          </w:p>
        </w:tc>
        <w:tc>
          <w:tcPr>
            <w:tcW w:w="1179" w:type="dxa"/>
            <w:tcBorders>
              <w:top w:val="single" w:sz="2" w:space="0" w:color="auto"/>
              <w:left w:val="single" w:sz="12" w:space="0" w:color="auto"/>
              <w:bottom w:val="single" w:sz="2" w:space="0" w:color="auto"/>
              <w:right w:val="single" w:sz="12" w:space="0" w:color="auto"/>
            </w:tcBorders>
          </w:tcPr>
          <w:p w14:paraId="1765B5F6" w14:textId="77777777" w:rsidR="000512E3" w:rsidRDefault="000512E3"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21.7</w:t>
            </w:r>
          </w:p>
        </w:tc>
        <w:tc>
          <w:tcPr>
            <w:tcW w:w="1170" w:type="dxa"/>
            <w:tcBorders>
              <w:left w:val="single" w:sz="12" w:space="0" w:color="auto"/>
            </w:tcBorders>
          </w:tcPr>
          <w:p w14:paraId="340252BE" w14:textId="77777777" w:rsidR="000512E3" w:rsidRPr="00783C04" w:rsidRDefault="000512E3"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0.0</w:t>
            </w:r>
          </w:p>
        </w:tc>
        <w:tc>
          <w:tcPr>
            <w:tcW w:w="1080" w:type="dxa"/>
            <w:tcBorders>
              <w:right w:val="single" w:sz="12" w:space="0" w:color="auto"/>
            </w:tcBorders>
          </w:tcPr>
          <w:p w14:paraId="582D1B96" w14:textId="77777777" w:rsidR="000512E3" w:rsidRPr="00783C04" w:rsidRDefault="000512E3"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26.1</w:t>
            </w:r>
          </w:p>
        </w:tc>
        <w:tc>
          <w:tcPr>
            <w:tcW w:w="1080" w:type="dxa"/>
            <w:tcBorders>
              <w:left w:val="single" w:sz="12" w:space="0" w:color="auto"/>
            </w:tcBorders>
          </w:tcPr>
          <w:p w14:paraId="55883E28" w14:textId="77777777" w:rsidR="000512E3" w:rsidRDefault="000512E3"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3.8</w:t>
            </w:r>
          </w:p>
        </w:tc>
        <w:tc>
          <w:tcPr>
            <w:tcW w:w="1260" w:type="dxa"/>
            <w:tcBorders>
              <w:right w:val="single" w:sz="12" w:space="0" w:color="auto"/>
            </w:tcBorders>
          </w:tcPr>
          <w:p w14:paraId="66C55740" w14:textId="77777777" w:rsidR="000512E3" w:rsidRDefault="000512E3"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17.4</w:t>
            </w:r>
          </w:p>
        </w:tc>
      </w:tr>
      <w:tr w:rsidR="000512E3" w14:paraId="3A49EFE6" w14:textId="77777777" w:rsidTr="00DC735F">
        <w:trPr>
          <w:trHeight w:val="323"/>
        </w:trPr>
        <w:tc>
          <w:tcPr>
            <w:tcW w:w="1875" w:type="dxa"/>
            <w:tcBorders>
              <w:right w:val="single" w:sz="12" w:space="0" w:color="auto"/>
            </w:tcBorders>
          </w:tcPr>
          <w:p w14:paraId="15377CDB" w14:textId="77777777" w:rsidR="000512E3" w:rsidRDefault="000512E3" w:rsidP="00DC735F">
            <w:pPr>
              <w:rPr>
                <w:rFonts w:ascii="Verdana" w:hAnsi="Verdana"/>
                <w:color w:val="595959" w:themeColor="text1" w:themeTint="A6"/>
                <w:sz w:val="20"/>
                <w:szCs w:val="20"/>
              </w:rPr>
            </w:pPr>
            <w:r>
              <w:rPr>
                <w:rFonts w:ascii="Verdana" w:hAnsi="Verdana"/>
                <w:color w:val="595959" w:themeColor="text1" w:themeTint="A6"/>
                <w:sz w:val="20"/>
                <w:szCs w:val="20"/>
              </w:rPr>
              <w:t>Almost Always</w:t>
            </w:r>
          </w:p>
        </w:tc>
        <w:tc>
          <w:tcPr>
            <w:tcW w:w="1086" w:type="dxa"/>
            <w:tcBorders>
              <w:top w:val="single" w:sz="2" w:space="0" w:color="auto"/>
              <w:left w:val="single" w:sz="12" w:space="0" w:color="auto"/>
              <w:bottom w:val="single" w:sz="2" w:space="0" w:color="auto"/>
              <w:right w:val="single" w:sz="12" w:space="0" w:color="auto"/>
            </w:tcBorders>
          </w:tcPr>
          <w:p w14:paraId="0CBD8832" w14:textId="77777777" w:rsidR="000512E3" w:rsidRDefault="000512E3"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0.0</w:t>
            </w:r>
          </w:p>
        </w:tc>
        <w:tc>
          <w:tcPr>
            <w:tcW w:w="1179" w:type="dxa"/>
            <w:tcBorders>
              <w:top w:val="single" w:sz="2" w:space="0" w:color="auto"/>
              <w:left w:val="single" w:sz="12" w:space="0" w:color="auto"/>
              <w:bottom w:val="single" w:sz="2" w:space="0" w:color="auto"/>
              <w:right w:val="single" w:sz="12" w:space="0" w:color="auto"/>
            </w:tcBorders>
          </w:tcPr>
          <w:p w14:paraId="5E1EA733" w14:textId="77777777" w:rsidR="000512E3" w:rsidRDefault="000512E3"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6.5</w:t>
            </w:r>
          </w:p>
        </w:tc>
        <w:tc>
          <w:tcPr>
            <w:tcW w:w="1170" w:type="dxa"/>
            <w:tcBorders>
              <w:left w:val="single" w:sz="12" w:space="0" w:color="auto"/>
            </w:tcBorders>
          </w:tcPr>
          <w:p w14:paraId="590142D7" w14:textId="77777777" w:rsidR="000512E3" w:rsidRPr="00783C04" w:rsidRDefault="000512E3"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3.8</w:t>
            </w:r>
          </w:p>
        </w:tc>
        <w:tc>
          <w:tcPr>
            <w:tcW w:w="1080" w:type="dxa"/>
            <w:tcBorders>
              <w:right w:val="single" w:sz="12" w:space="0" w:color="auto"/>
            </w:tcBorders>
          </w:tcPr>
          <w:p w14:paraId="206E20DA" w14:textId="77777777" w:rsidR="000512E3" w:rsidRPr="00783C04" w:rsidRDefault="000512E3"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4.3</w:t>
            </w:r>
          </w:p>
        </w:tc>
        <w:tc>
          <w:tcPr>
            <w:tcW w:w="1080" w:type="dxa"/>
            <w:tcBorders>
              <w:left w:val="single" w:sz="12" w:space="0" w:color="auto"/>
            </w:tcBorders>
          </w:tcPr>
          <w:p w14:paraId="3BEF1081" w14:textId="77777777" w:rsidR="000512E3" w:rsidRDefault="000512E3"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0.0</w:t>
            </w:r>
          </w:p>
        </w:tc>
        <w:tc>
          <w:tcPr>
            <w:tcW w:w="1260" w:type="dxa"/>
            <w:tcBorders>
              <w:right w:val="single" w:sz="12" w:space="0" w:color="auto"/>
            </w:tcBorders>
          </w:tcPr>
          <w:p w14:paraId="5D58FF60" w14:textId="77777777" w:rsidR="000512E3" w:rsidRDefault="000512E3"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2.2</w:t>
            </w:r>
          </w:p>
        </w:tc>
      </w:tr>
      <w:tr w:rsidR="000512E3" w14:paraId="70028B58" w14:textId="77777777" w:rsidTr="00DC735F">
        <w:trPr>
          <w:trHeight w:val="252"/>
        </w:trPr>
        <w:tc>
          <w:tcPr>
            <w:tcW w:w="1875" w:type="dxa"/>
            <w:tcBorders>
              <w:right w:val="single" w:sz="12" w:space="0" w:color="auto"/>
            </w:tcBorders>
          </w:tcPr>
          <w:p w14:paraId="41852538" w14:textId="77777777" w:rsidR="000512E3" w:rsidRDefault="000512E3" w:rsidP="00DC735F">
            <w:pPr>
              <w:rPr>
                <w:rFonts w:ascii="Verdana" w:hAnsi="Verdana"/>
                <w:color w:val="595959" w:themeColor="text1" w:themeTint="A6"/>
                <w:sz w:val="20"/>
                <w:szCs w:val="20"/>
              </w:rPr>
            </w:pPr>
            <w:r>
              <w:rPr>
                <w:rFonts w:ascii="Verdana" w:hAnsi="Verdana"/>
                <w:color w:val="595959" w:themeColor="text1" w:themeTint="A6"/>
                <w:sz w:val="20"/>
                <w:szCs w:val="20"/>
              </w:rPr>
              <w:t>Always</w:t>
            </w:r>
          </w:p>
        </w:tc>
        <w:tc>
          <w:tcPr>
            <w:tcW w:w="1086" w:type="dxa"/>
            <w:tcBorders>
              <w:top w:val="single" w:sz="2" w:space="0" w:color="auto"/>
              <w:left w:val="single" w:sz="12" w:space="0" w:color="auto"/>
              <w:bottom w:val="single" w:sz="12" w:space="0" w:color="auto"/>
              <w:right w:val="single" w:sz="12" w:space="0" w:color="auto"/>
            </w:tcBorders>
          </w:tcPr>
          <w:p w14:paraId="2BF1A6F1" w14:textId="77777777" w:rsidR="000512E3" w:rsidRDefault="000512E3"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3.8</w:t>
            </w:r>
          </w:p>
        </w:tc>
        <w:tc>
          <w:tcPr>
            <w:tcW w:w="1179" w:type="dxa"/>
            <w:tcBorders>
              <w:top w:val="single" w:sz="2" w:space="0" w:color="auto"/>
              <w:left w:val="single" w:sz="12" w:space="0" w:color="auto"/>
              <w:bottom w:val="single" w:sz="12" w:space="0" w:color="auto"/>
              <w:right w:val="single" w:sz="12" w:space="0" w:color="auto"/>
            </w:tcBorders>
          </w:tcPr>
          <w:p w14:paraId="709E3DF8" w14:textId="77777777" w:rsidR="000512E3" w:rsidRDefault="000512E3"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2.2</w:t>
            </w:r>
          </w:p>
        </w:tc>
        <w:tc>
          <w:tcPr>
            <w:tcW w:w="1170" w:type="dxa"/>
            <w:tcBorders>
              <w:left w:val="single" w:sz="12" w:space="0" w:color="auto"/>
              <w:bottom w:val="single" w:sz="12" w:space="0" w:color="auto"/>
            </w:tcBorders>
          </w:tcPr>
          <w:p w14:paraId="01BC4BCF" w14:textId="77777777" w:rsidR="000512E3" w:rsidRPr="00783C04" w:rsidRDefault="000512E3"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3.8</w:t>
            </w:r>
          </w:p>
        </w:tc>
        <w:tc>
          <w:tcPr>
            <w:tcW w:w="1080" w:type="dxa"/>
            <w:tcBorders>
              <w:bottom w:val="single" w:sz="12" w:space="0" w:color="auto"/>
              <w:right w:val="single" w:sz="12" w:space="0" w:color="auto"/>
            </w:tcBorders>
          </w:tcPr>
          <w:p w14:paraId="2FB4E94A" w14:textId="77777777" w:rsidR="000512E3" w:rsidRPr="00783C04" w:rsidRDefault="000512E3"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2.2</w:t>
            </w:r>
          </w:p>
        </w:tc>
        <w:tc>
          <w:tcPr>
            <w:tcW w:w="1080" w:type="dxa"/>
            <w:tcBorders>
              <w:left w:val="single" w:sz="12" w:space="0" w:color="auto"/>
              <w:bottom w:val="single" w:sz="12" w:space="0" w:color="auto"/>
            </w:tcBorders>
          </w:tcPr>
          <w:p w14:paraId="4A66925A" w14:textId="77777777" w:rsidR="000512E3" w:rsidRDefault="000512E3"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3.8</w:t>
            </w:r>
          </w:p>
        </w:tc>
        <w:tc>
          <w:tcPr>
            <w:tcW w:w="1260" w:type="dxa"/>
            <w:tcBorders>
              <w:bottom w:val="single" w:sz="12" w:space="0" w:color="auto"/>
              <w:right w:val="single" w:sz="12" w:space="0" w:color="auto"/>
            </w:tcBorders>
          </w:tcPr>
          <w:p w14:paraId="5C0968B3" w14:textId="77777777" w:rsidR="000512E3" w:rsidRDefault="000512E3"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2.2</w:t>
            </w:r>
          </w:p>
        </w:tc>
      </w:tr>
    </w:tbl>
    <w:p w14:paraId="2CA89386" w14:textId="77777777" w:rsidR="000512E3" w:rsidRPr="00DA1880" w:rsidRDefault="000512E3" w:rsidP="000512E3">
      <w:pPr>
        <w:rPr>
          <w:rFonts w:ascii="Verdana" w:hAnsi="Verdana"/>
          <w:i/>
          <w:iCs/>
          <w:sz w:val="18"/>
          <w:szCs w:val="18"/>
        </w:rPr>
      </w:pPr>
      <w:r w:rsidRPr="00B76592">
        <w:rPr>
          <w:rFonts w:ascii="Verdana" w:hAnsi="Verdana"/>
          <w:i/>
          <w:iCs/>
          <w:sz w:val="18"/>
          <w:szCs w:val="18"/>
        </w:rPr>
        <w:t>The number of respondents within all priority counties is significantly lower than the overall number of respondents within these counties (</w:t>
      </w:r>
      <w:r>
        <w:rPr>
          <w:rFonts w:ascii="Verdana" w:hAnsi="Verdana"/>
          <w:i/>
          <w:iCs/>
          <w:sz w:val="18"/>
          <w:szCs w:val="18"/>
        </w:rPr>
        <w:t>n</w:t>
      </w:r>
      <w:r w:rsidRPr="00B76592">
        <w:rPr>
          <w:rFonts w:ascii="Verdana" w:hAnsi="Verdana"/>
          <w:i/>
          <w:iCs/>
          <w:sz w:val="18"/>
          <w:szCs w:val="18"/>
        </w:rPr>
        <w:t>=</w:t>
      </w:r>
      <w:r>
        <w:rPr>
          <w:rFonts w:ascii="Verdana" w:hAnsi="Verdana"/>
          <w:i/>
          <w:iCs/>
          <w:sz w:val="18"/>
          <w:szCs w:val="18"/>
        </w:rPr>
        <w:t>46</w:t>
      </w:r>
      <w:r w:rsidRPr="00B76592">
        <w:rPr>
          <w:rFonts w:ascii="Verdana" w:hAnsi="Verdana"/>
          <w:i/>
          <w:iCs/>
          <w:sz w:val="18"/>
          <w:szCs w:val="18"/>
        </w:rPr>
        <w:t>) due to the logic in the survey that eliminated some respondents from viewing the question on their own impaired driving habits.</w:t>
      </w:r>
    </w:p>
    <w:p w14:paraId="2183CA67" w14:textId="77777777" w:rsidR="009856DC" w:rsidRDefault="009856DC">
      <w:pPr>
        <w:rPr>
          <w:rFonts w:ascii="Verdana" w:hAnsi="Verdana"/>
          <w:b/>
          <w:bCs/>
          <w:color w:val="595959" w:themeColor="text1" w:themeTint="A6"/>
          <w:sz w:val="20"/>
          <w:szCs w:val="20"/>
        </w:rPr>
      </w:pPr>
    </w:p>
    <w:p w14:paraId="09C6C026" w14:textId="3864ADFB" w:rsidR="009856DC" w:rsidRDefault="009856DC" w:rsidP="009856DC">
      <w:pPr>
        <w:spacing w:after="120"/>
        <w:rPr>
          <w:rFonts w:ascii="Verdana" w:hAnsi="Verdana"/>
          <w:color w:val="595959" w:themeColor="text1" w:themeTint="A6"/>
          <w:sz w:val="20"/>
          <w:szCs w:val="20"/>
        </w:rPr>
      </w:pPr>
      <w:r>
        <w:rPr>
          <w:rFonts w:ascii="Verdana" w:hAnsi="Verdana"/>
          <w:color w:val="595959" w:themeColor="text1" w:themeTint="A6"/>
          <w:sz w:val="20"/>
          <w:szCs w:val="20"/>
        </w:rPr>
        <w:t xml:space="preserve">Chart </w:t>
      </w:r>
      <w:r w:rsidR="00A830C5">
        <w:rPr>
          <w:rFonts w:ascii="Verdana" w:hAnsi="Verdana"/>
          <w:color w:val="595959" w:themeColor="text1" w:themeTint="A6"/>
          <w:sz w:val="20"/>
          <w:szCs w:val="20"/>
        </w:rPr>
        <w:t>L</w:t>
      </w:r>
      <w:r>
        <w:rPr>
          <w:rFonts w:ascii="Verdana" w:hAnsi="Verdana"/>
          <w:color w:val="595959" w:themeColor="text1" w:themeTint="A6"/>
          <w:sz w:val="20"/>
          <w:szCs w:val="20"/>
        </w:rPr>
        <w:t>7 indicates that survey respondents think:</w:t>
      </w:r>
    </w:p>
    <w:p w14:paraId="28C61EFD" w14:textId="77777777" w:rsidR="009856DC" w:rsidRPr="00000A86" w:rsidRDefault="009856DC" w:rsidP="00811122">
      <w:pPr>
        <w:pStyle w:val="ListParagraph"/>
        <w:numPr>
          <w:ilvl w:val="0"/>
          <w:numId w:val="16"/>
        </w:numPr>
        <w:spacing w:after="120"/>
        <w:contextualSpacing w:val="0"/>
        <w:rPr>
          <w:rFonts w:ascii="Verdana" w:hAnsi="Verdana"/>
          <w:color w:val="595959" w:themeColor="text1" w:themeTint="A6"/>
          <w:sz w:val="20"/>
          <w:szCs w:val="20"/>
        </w:rPr>
      </w:pPr>
      <w:r w:rsidRPr="00000A86">
        <w:rPr>
          <w:rFonts w:ascii="Verdana" w:hAnsi="Verdana"/>
          <w:color w:val="595959" w:themeColor="text1" w:themeTint="A6"/>
          <w:sz w:val="20"/>
          <w:szCs w:val="20"/>
        </w:rPr>
        <w:t>They (Self) abstain from driving impaired far more often than others in</w:t>
      </w:r>
      <w:r>
        <w:rPr>
          <w:rFonts w:ascii="Verdana" w:hAnsi="Verdana"/>
          <w:color w:val="595959" w:themeColor="text1" w:themeTint="A6"/>
          <w:sz w:val="20"/>
          <w:szCs w:val="20"/>
        </w:rPr>
        <w:t xml:space="preserve"> t</w:t>
      </w:r>
      <w:r w:rsidRPr="00000A86">
        <w:rPr>
          <w:rFonts w:ascii="Verdana" w:hAnsi="Verdana"/>
          <w:color w:val="595959" w:themeColor="text1" w:themeTint="A6"/>
          <w:sz w:val="20"/>
          <w:szCs w:val="20"/>
        </w:rPr>
        <w:t>heir county (Others)</w:t>
      </w:r>
      <w:r>
        <w:rPr>
          <w:rFonts w:ascii="Verdana" w:hAnsi="Verdana"/>
          <w:color w:val="595959" w:themeColor="text1" w:themeTint="A6"/>
          <w:sz w:val="20"/>
          <w:szCs w:val="20"/>
        </w:rPr>
        <w:t>.</w:t>
      </w:r>
      <w:r w:rsidRPr="00000A86">
        <w:rPr>
          <w:rFonts w:ascii="Verdana" w:hAnsi="Verdana"/>
          <w:color w:val="595959" w:themeColor="text1" w:themeTint="A6"/>
          <w:sz w:val="20"/>
          <w:szCs w:val="20"/>
        </w:rPr>
        <w:t xml:space="preserve"> </w:t>
      </w:r>
    </w:p>
    <w:p w14:paraId="539F97B1" w14:textId="77777777" w:rsidR="009856DC" w:rsidRDefault="009856DC" w:rsidP="00811122">
      <w:pPr>
        <w:pStyle w:val="ListParagraph"/>
        <w:numPr>
          <w:ilvl w:val="0"/>
          <w:numId w:val="11"/>
        </w:numPr>
        <w:spacing w:after="120"/>
        <w:ind w:left="720" w:hanging="285"/>
        <w:contextualSpacing w:val="0"/>
        <w:rPr>
          <w:rFonts w:ascii="Verdana" w:hAnsi="Verdana"/>
          <w:color w:val="595959" w:themeColor="text1" w:themeTint="A6"/>
          <w:sz w:val="20"/>
          <w:szCs w:val="20"/>
        </w:rPr>
      </w:pPr>
      <w:r>
        <w:rPr>
          <w:rFonts w:ascii="Verdana" w:hAnsi="Verdana"/>
          <w:color w:val="595959" w:themeColor="text1" w:themeTint="A6"/>
          <w:sz w:val="20"/>
          <w:szCs w:val="20"/>
        </w:rPr>
        <w:t>They (Self) drive impaired less frequently than others in their county (Others).</w:t>
      </w:r>
    </w:p>
    <w:p w14:paraId="3DE8FB73" w14:textId="0A47D4EE" w:rsidR="00A946FF" w:rsidRDefault="00A946FF" w:rsidP="00A946FF">
      <w:pPr>
        <w:spacing w:after="120"/>
        <w:rPr>
          <w:rFonts w:ascii="Verdana" w:hAnsi="Verdana"/>
          <w:b/>
          <w:bCs/>
          <w:color w:val="595959" w:themeColor="text1" w:themeTint="A6"/>
          <w:sz w:val="20"/>
          <w:szCs w:val="20"/>
          <w:u w:val="single"/>
        </w:rPr>
      </w:pPr>
    </w:p>
    <w:p w14:paraId="00C05534" w14:textId="4175D227" w:rsidR="00A946FF" w:rsidRDefault="00A946FF" w:rsidP="00A946FF">
      <w:pPr>
        <w:spacing w:after="120"/>
        <w:rPr>
          <w:rFonts w:ascii="Verdana" w:hAnsi="Verdana"/>
          <w:b/>
          <w:bCs/>
          <w:color w:val="595959" w:themeColor="text1" w:themeTint="A6"/>
          <w:sz w:val="20"/>
          <w:szCs w:val="20"/>
          <w:u w:val="single"/>
        </w:rPr>
      </w:pPr>
      <w:r>
        <w:rPr>
          <w:rFonts w:ascii="Verdana" w:hAnsi="Verdana"/>
          <w:b/>
          <w:bCs/>
          <w:color w:val="595959" w:themeColor="text1" w:themeTint="A6"/>
          <w:sz w:val="20"/>
          <w:szCs w:val="20"/>
          <w:u w:val="single"/>
        </w:rPr>
        <w:t>Distracted Driving Intervention</w:t>
      </w:r>
    </w:p>
    <w:p w14:paraId="373D6ED3" w14:textId="77777777" w:rsidR="00A946FF" w:rsidRDefault="00A946FF" w:rsidP="00A946FF">
      <w:pPr>
        <w:spacing w:after="120"/>
        <w:rPr>
          <w:rFonts w:ascii="Verdana" w:hAnsi="Verdana"/>
          <w:color w:val="595959" w:themeColor="text1" w:themeTint="A6"/>
          <w:sz w:val="20"/>
          <w:szCs w:val="20"/>
        </w:rPr>
      </w:pPr>
      <w:r w:rsidRPr="000C10C8">
        <w:rPr>
          <w:rFonts w:ascii="Verdana" w:hAnsi="Verdana"/>
          <w:color w:val="595959" w:themeColor="text1" w:themeTint="A6"/>
          <w:sz w:val="20"/>
          <w:szCs w:val="20"/>
        </w:rPr>
        <w:t>All respondents (</w:t>
      </w:r>
      <w:r>
        <w:rPr>
          <w:rFonts w:ascii="Verdana" w:hAnsi="Verdana"/>
          <w:color w:val="595959" w:themeColor="text1" w:themeTint="A6"/>
          <w:sz w:val="20"/>
          <w:szCs w:val="20"/>
        </w:rPr>
        <w:t>n=46</w:t>
      </w:r>
      <w:r w:rsidRPr="000C10C8">
        <w:rPr>
          <w:rFonts w:ascii="Verdana" w:hAnsi="Verdana"/>
          <w:color w:val="595959" w:themeColor="text1" w:themeTint="A6"/>
          <w:sz w:val="20"/>
          <w:szCs w:val="20"/>
        </w:rPr>
        <w:t xml:space="preserve">) were asked </w:t>
      </w:r>
      <w:r>
        <w:rPr>
          <w:rFonts w:ascii="Verdana" w:hAnsi="Verdana"/>
          <w:color w:val="595959" w:themeColor="text1" w:themeTint="A6"/>
          <w:sz w:val="20"/>
          <w:szCs w:val="20"/>
        </w:rPr>
        <w:t>to estimate how frequently during the past 30 days they have been a passenger in a vehicle when the driver was doing something that could distract them. To summarize:</w:t>
      </w:r>
    </w:p>
    <w:p w14:paraId="4AD16906" w14:textId="77777777" w:rsidR="00A946FF" w:rsidRDefault="00A946FF" w:rsidP="00A946FF">
      <w:pPr>
        <w:pStyle w:val="ListParagraph"/>
        <w:numPr>
          <w:ilvl w:val="0"/>
          <w:numId w:val="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28.3% of survey respondents answered NEVER.</w:t>
      </w:r>
    </w:p>
    <w:p w14:paraId="5EB6E9E3" w14:textId="77777777" w:rsidR="00A946FF" w:rsidRDefault="00A946FF" w:rsidP="00A946FF">
      <w:pPr>
        <w:pStyle w:val="ListParagraph"/>
        <w:numPr>
          <w:ilvl w:val="0"/>
          <w:numId w:val="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47.8% of survey respondents answered 1 – 4 TIMES.</w:t>
      </w:r>
    </w:p>
    <w:p w14:paraId="2A379A15" w14:textId="77777777" w:rsidR="00A946FF" w:rsidRPr="00E473E4" w:rsidRDefault="00A946FF" w:rsidP="00A946FF">
      <w:pPr>
        <w:pStyle w:val="ListParagraph"/>
        <w:numPr>
          <w:ilvl w:val="0"/>
          <w:numId w:val="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23.9% of survey respondents answered 5+ TIMES.</w:t>
      </w:r>
    </w:p>
    <w:p w14:paraId="321EF1B2" w14:textId="77777777" w:rsidR="00A946FF" w:rsidRDefault="00A946FF" w:rsidP="00A946FF">
      <w:pPr>
        <w:spacing w:after="120"/>
        <w:rPr>
          <w:rFonts w:ascii="Verdana" w:hAnsi="Verdana"/>
          <w:color w:val="595959" w:themeColor="text1" w:themeTint="A6"/>
          <w:sz w:val="20"/>
          <w:szCs w:val="20"/>
        </w:rPr>
      </w:pPr>
      <w:r>
        <w:rPr>
          <w:rFonts w:ascii="Verdana" w:hAnsi="Verdana"/>
          <w:color w:val="595959" w:themeColor="text1" w:themeTint="A6"/>
          <w:sz w:val="20"/>
          <w:szCs w:val="20"/>
        </w:rPr>
        <w:t>Respondents who had been in a vehicle with a distracted driver (n=33) then indicated how often they asked the driver to stop doing the distracted behavior. To summarize:</w:t>
      </w:r>
    </w:p>
    <w:p w14:paraId="682AF9E0" w14:textId="77777777" w:rsidR="00A946FF" w:rsidRDefault="00A946FF" w:rsidP="00A946FF">
      <w:pPr>
        <w:pStyle w:val="ListParagraph"/>
        <w:numPr>
          <w:ilvl w:val="0"/>
          <w:numId w:val="13"/>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3.0% of survey respondents answered “NEVER.”</w:t>
      </w:r>
    </w:p>
    <w:p w14:paraId="53C0F9C4" w14:textId="77777777" w:rsidR="00A946FF" w:rsidRDefault="00A946FF" w:rsidP="00A946FF">
      <w:pPr>
        <w:pStyle w:val="ListParagraph"/>
        <w:numPr>
          <w:ilvl w:val="0"/>
          <w:numId w:val="13"/>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42.5% of survey respondents answered “RARELY,” “OCCASIONALLY” or “ABOUT HALF THE TIME.”</w:t>
      </w:r>
    </w:p>
    <w:p w14:paraId="2D3AA38E" w14:textId="77777777" w:rsidR="00A946FF" w:rsidRDefault="00A946FF" w:rsidP="00A946FF">
      <w:pPr>
        <w:pStyle w:val="ListParagraph"/>
        <w:numPr>
          <w:ilvl w:val="0"/>
          <w:numId w:val="13"/>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45.5% of the survey respondents answered “FREQUENTLY” or “ALMOST ALWAYS.”</w:t>
      </w:r>
    </w:p>
    <w:p w14:paraId="55055196" w14:textId="78FCFD60" w:rsidR="00562451" w:rsidRPr="00562451" w:rsidRDefault="00A946FF" w:rsidP="00562451">
      <w:pPr>
        <w:pStyle w:val="ListParagraph"/>
        <w:numPr>
          <w:ilvl w:val="0"/>
          <w:numId w:val="13"/>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9.1% of the survey respondents answered “ALWAYS.”</w:t>
      </w:r>
    </w:p>
    <w:p w14:paraId="530C9249" w14:textId="2BD1CB10" w:rsidR="00A946FF" w:rsidRDefault="00A946FF" w:rsidP="00A946FF">
      <w:pPr>
        <w:spacing w:after="120"/>
        <w:rPr>
          <w:rFonts w:ascii="Verdana" w:hAnsi="Verdana"/>
          <w:b/>
          <w:bCs/>
          <w:color w:val="595959" w:themeColor="text1" w:themeTint="A6"/>
          <w:sz w:val="20"/>
          <w:szCs w:val="20"/>
          <w:u w:val="single"/>
        </w:rPr>
      </w:pPr>
      <w:r>
        <w:rPr>
          <w:rFonts w:ascii="Verdana" w:hAnsi="Verdana"/>
          <w:b/>
          <w:bCs/>
          <w:color w:val="595959" w:themeColor="text1" w:themeTint="A6"/>
          <w:sz w:val="20"/>
          <w:szCs w:val="20"/>
          <w:u w:val="single"/>
        </w:rPr>
        <w:t>Impaired Driving Intervention</w:t>
      </w:r>
    </w:p>
    <w:p w14:paraId="648DD570" w14:textId="77777777" w:rsidR="00A946FF" w:rsidRDefault="00A946FF" w:rsidP="00A946FF">
      <w:pPr>
        <w:spacing w:after="120"/>
        <w:rPr>
          <w:rFonts w:ascii="Verdana" w:hAnsi="Verdana"/>
          <w:color w:val="595959" w:themeColor="text1" w:themeTint="A6"/>
          <w:sz w:val="20"/>
          <w:szCs w:val="20"/>
        </w:rPr>
      </w:pPr>
      <w:r w:rsidRPr="000C10C8">
        <w:rPr>
          <w:rFonts w:ascii="Verdana" w:hAnsi="Verdana"/>
          <w:color w:val="595959" w:themeColor="text1" w:themeTint="A6"/>
          <w:sz w:val="20"/>
          <w:szCs w:val="20"/>
        </w:rPr>
        <w:t>All respondents (</w:t>
      </w:r>
      <w:r>
        <w:rPr>
          <w:rFonts w:ascii="Verdana" w:hAnsi="Verdana"/>
          <w:color w:val="595959" w:themeColor="text1" w:themeTint="A6"/>
          <w:sz w:val="20"/>
          <w:szCs w:val="20"/>
        </w:rPr>
        <w:t>n=46</w:t>
      </w:r>
      <w:r w:rsidRPr="000C10C8">
        <w:rPr>
          <w:rFonts w:ascii="Verdana" w:hAnsi="Verdana"/>
          <w:color w:val="595959" w:themeColor="text1" w:themeTint="A6"/>
          <w:sz w:val="20"/>
          <w:szCs w:val="20"/>
        </w:rPr>
        <w:t xml:space="preserve">) were asked </w:t>
      </w:r>
      <w:r>
        <w:rPr>
          <w:rFonts w:ascii="Verdana" w:hAnsi="Verdana"/>
          <w:color w:val="595959" w:themeColor="text1" w:themeTint="A6"/>
          <w:sz w:val="20"/>
          <w:szCs w:val="20"/>
        </w:rPr>
        <w:t>to estimate how frequently within the past 12 months they have been a passenger in a vehicle when they thought the driver was too impaired by alcohol, marijuana or other drugs to drive. To summarize:</w:t>
      </w:r>
    </w:p>
    <w:p w14:paraId="30420B52" w14:textId="77777777" w:rsidR="00A946FF" w:rsidRDefault="00A946FF" w:rsidP="00A946FF">
      <w:pPr>
        <w:pStyle w:val="ListParagraph"/>
        <w:numPr>
          <w:ilvl w:val="0"/>
          <w:numId w:val="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60.9% of survey respondents answered NEVER</w:t>
      </w:r>
    </w:p>
    <w:p w14:paraId="70B91643" w14:textId="77777777" w:rsidR="00A946FF" w:rsidRDefault="00A946FF" w:rsidP="00A946FF">
      <w:pPr>
        <w:pStyle w:val="ListParagraph"/>
        <w:numPr>
          <w:ilvl w:val="0"/>
          <w:numId w:val="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32.6% of survey respondents answered 1 – 4 TIMES</w:t>
      </w:r>
    </w:p>
    <w:p w14:paraId="07980181" w14:textId="77777777" w:rsidR="00A946FF" w:rsidRPr="00E473E4" w:rsidRDefault="00A946FF" w:rsidP="00A946FF">
      <w:pPr>
        <w:pStyle w:val="ListParagraph"/>
        <w:numPr>
          <w:ilvl w:val="0"/>
          <w:numId w:val="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6.5% of survey respondents answered 5+ TIMES</w:t>
      </w:r>
    </w:p>
    <w:p w14:paraId="6D7E5A66" w14:textId="77777777" w:rsidR="00A946FF" w:rsidRDefault="00A946FF" w:rsidP="00A946FF">
      <w:pPr>
        <w:spacing w:after="120"/>
        <w:rPr>
          <w:rFonts w:ascii="Verdana" w:hAnsi="Verdana"/>
          <w:color w:val="595959" w:themeColor="text1" w:themeTint="A6"/>
          <w:sz w:val="20"/>
          <w:szCs w:val="20"/>
        </w:rPr>
      </w:pPr>
      <w:r>
        <w:rPr>
          <w:rFonts w:ascii="Verdana" w:hAnsi="Verdana"/>
          <w:color w:val="595959" w:themeColor="text1" w:themeTint="A6"/>
          <w:sz w:val="20"/>
          <w:szCs w:val="20"/>
        </w:rPr>
        <w:t>Respondents who had been in a vehicle with an impaired driver (n=18) were then asked how often they tried to prevent that person from driving. To summarize:</w:t>
      </w:r>
    </w:p>
    <w:p w14:paraId="235EDF29" w14:textId="77777777" w:rsidR="00A946FF" w:rsidRDefault="00A946FF" w:rsidP="00A946FF">
      <w:pPr>
        <w:pStyle w:val="ListParagraph"/>
        <w:numPr>
          <w:ilvl w:val="0"/>
          <w:numId w:val="12"/>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5.6% of the survey respondents answered NEVER</w:t>
      </w:r>
    </w:p>
    <w:p w14:paraId="09A3F526" w14:textId="3A641B3E" w:rsidR="00A946FF" w:rsidRDefault="00A946FF" w:rsidP="00A946FF">
      <w:pPr>
        <w:pStyle w:val="ListParagraph"/>
        <w:numPr>
          <w:ilvl w:val="0"/>
          <w:numId w:val="12"/>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22.3% of survey respondents answered “RARELY,” SOMETIMES’ or “ABOUT HALF THE TIME”</w:t>
      </w:r>
    </w:p>
    <w:p w14:paraId="720070B1" w14:textId="77777777" w:rsidR="00A946FF" w:rsidRDefault="00A946FF" w:rsidP="00A946FF">
      <w:pPr>
        <w:pStyle w:val="ListParagraph"/>
        <w:numPr>
          <w:ilvl w:val="0"/>
          <w:numId w:val="12"/>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27.8% of survey respondents answered “OFTEN” or “USUALLY”</w:t>
      </w:r>
    </w:p>
    <w:p w14:paraId="6E86A358" w14:textId="13E1D02C" w:rsidR="00A946FF" w:rsidRDefault="00A946FF" w:rsidP="00A946FF">
      <w:pPr>
        <w:pStyle w:val="ListParagraph"/>
        <w:numPr>
          <w:ilvl w:val="0"/>
          <w:numId w:val="12"/>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44.4% of survey respondents answered “ALWAYS”</w:t>
      </w:r>
    </w:p>
    <w:p w14:paraId="58FBE726" w14:textId="77777777" w:rsidR="00A946FF" w:rsidRPr="00A946FF" w:rsidRDefault="00A946FF" w:rsidP="00A946FF">
      <w:pPr>
        <w:pStyle w:val="ListParagraph"/>
        <w:spacing w:after="120"/>
        <w:contextualSpacing w:val="0"/>
        <w:rPr>
          <w:rFonts w:ascii="Verdana" w:hAnsi="Verdana"/>
          <w:color w:val="595959" w:themeColor="text1" w:themeTint="A6"/>
          <w:sz w:val="20"/>
          <w:szCs w:val="20"/>
        </w:rPr>
      </w:pPr>
    </w:p>
    <w:p w14:paraId="205CFF67" w14:textId="2E0337E1" w:rsidR="00A946FF" w:rsidRPr="00F53634" w:rsidRDefault="00A946FF" w:rsidP="00A946FF">
      <w:pPr>
        <w:spacing w:after="120"/>
        <w:rPr>
          <w:rFonts w:ascii="Verdana" w:hAnsi="Verdana"/>
          <w:b/>
          <w:bCs/>
          <w:color w:val="595959" w:themeColor="text1" w:themeTint="A6"/>
          <w:sz w:val="20"/>
          <w:szCs w:val="20"/>
          <w:u w:val="single"/>
        </w:rPr>
      </w:pPr>
      <w:r w:rsidRPr="009A5215">
        <w:rPr>
          <w:rFonts w:ascii="Verdana" w:hAnsi="Verdana"/>
          <w:b/>
          <w:bCs/>
          <w:color w:val="595959" w:themeColor="text1" w:themeTint="A6"/>
          <w:sz w:val="20"/>
          <w:szCs w:val="20"/>
          <w:u w:val="single"/>
        </w:rPr>
        <w:t>Comparison of Distracted vs. Impaired Driving</w:t>
      </w:r>
    </w:p>
    <w:p w14:paraId="2ABEE4C4" w14:textId="627C1BC3" w:rsidR="00A946FF" w:rsidRDefault="00A946FF" w:rsidP="00A946FF">
      <w:pPr>
        <w:spacing w:after="120"/>
        <w:rPr>
          <w:rFonts w:ascii="Verdana" w:hAnsi="Verdana"/>
          <w:color w:val="595959" w:themeColor="text1" w:themeTint="A6"/>
          <w:sz w:val="20"/>
          <w:szCs w:val="20"/>
        </w:rPr>
      </w:pPr>
      <w:r>
        <w:rPr>
          <w:rFonts w:ascii="Verdana" w:hAnsi="Verdana"/>
          <w:color w:val="595959" w:themeColor="text1" w:themeTint="A6"/>
          <w:sz w:val="20"/>
          <w:szCs w:val="20"/>
        </w:rPr>
        <w:t xml:space="preserve">We compared the reported frequency of being with a distracted driver vs. an impaired driver as well as the frequency of intervention for both situations. </w:t>
      </w:r>
    </w:p>
    <w:p w14:paraId="167B54DA" w14:textId="558070A0" w:rsidR="00A946FF" w:rsidRDefault="00A946FF" w:rsidP="00A946FF">
      <w:pPr>
        <w:rPr>
          <w:rFonts w:ascii="Verdana" w:hAnsi="Verdana"/>
          <w:b/>
          <w:bCs/>
          <w:i/>
          <w:iCs/>
          <w:color w:val="595959" w:themeColor="text1" w:themeTint="A6"/>
          <w:sz w:val="20"/>
          <w:szCs w:val="20"/>
        </w:rPr>
      </w:pPr>
      <w:r>
        <w:rPr>
          <w:rFonts w:ascii="Verdana" w:hAnsi="Verdana"/>
          <w:b/>
          <w:bCs/>
          <w:i/>
          <w:iCs/>
          <w:color w:val="595959" w:themeColor="text1" w:themeTint="A6"/>
          <w:sz w:val="20"/>
          <w:szCs w:val="20"/>
        </w:rPr>
        <w:t>Chart L9</w:t>
      </w:r>
    </w:p>
    <w:p w14:paraId="1472D9AF" w14:textId="77777777" w:rsidR="00A946FF" w:rsidRDefault="00A946FF" w:rsidP="00A946FF">
      <w:pPr>
        <w:rPr>
          <w:rFonts w:ascii="Verdana" w:hAnsi="Verdana"/>
          <w:i/>
          <w:iCs/>
          <w:color w:val="595959" w:themeColor="text1" w:themeTint="A6"/>
          <w:sz w:val="20"/>
          <w:szCs w:val="20"/>
        </w:rPr>
      </w:pPr>
      <w:r>
        <w:rPr>
          <w:rFonts w:ascii="Verdana" w:hAnsi="Verdana"/>
          <w:i/>
          <w:iCs/>
          <w:color w:val="595959" w:themeColor="text1" w:themeTint="A6"/>
          <w:sz w:val="20"/>
          <w:szCs w:val="20"/>
        </w:rPr>
        <w:t xml:space="preserve">Summary of the differences in how often survey respondents and others in their county encounter and intervene with distracted and impaired drivers. </w:t>
      </w:r>
    </w:p>
    <w:p w14:paraId="4E41EDD1" w14:textId="77777777" w:rsidR="00A946FF" w:rsidRDefault="00A946FF" w:rsidP="00A946FF">
      <w:pPr>
        <w:spacing w:after="120"/>
        <w:rPr>
          <w:rFonts w:ascii="Verdana" w:hAnsi="Verdana"/>
          <w:color w:val="595959" w:themeColor="text1" w:themeTint="A6"/>
          <w:sz w:val="20"/>
          <w:szCs w:val="20"/>
        </w:rPr>
      </w:pPr>
    </w:p>
    <w:tbl>
      <w:tblPr>
        <w:tblStyle w:val="TableGrid"/>
        <w:tblW w:w="10203" w:type="dxa"/>
        <w:tblInd w:w="-545" w:type="dxa"/>
        <w:tblLook w:val="04A0" w:firstRow="1" w:lastRow="0" w:firstColumn="1" w:lastColumn="0" w:noHBand="0" w:noVBand="1"/>
      </w:tblPr>
      <w:tblGrid>
        <w:gridCol w:w="1318"/>
        <w:gridCol w:w="852"/>
        <w:gridCol w:w="1145"/>
        <w:gridCol w:w="1925"/>
        <w:gridCol w:w="808"/>
        <w:gridCol w:w="1895"/>
        <w:gridCol w:w="1294"/>
        <w:gridCol w:w="966"/>
      </w:tblGrid>
      <w:tr w:rsidR="00A946FF" w14:paraId="790189E4" w14:textId="77777777" w:rsidTr="00562451">
        <w:trPr>
          <w:trHeight w:val="732"/>
        </w:trPr>
        <w:tc>
          <w:tcPr>
            <w:tcW w:w="1318" w:type="dxa"/>
            <w:vMerge w:val="restart"/>
            <w:tcBorders>
              <w:top w:val="nil"/>
              <w:left w:val="nil"/>
              <w:right w:val="single" w:sz="24" w:space="0" w:color="auto"/>
            </w:tcBorders>
          </w:tcPr>
          <w:p w14:paraId="64CCEB3B" w14:textId="77777777" w:rsidR="00A946FF" w:rsidRDefault="00A946FF" w:rsidP="009B2F17">
            <w:pPr>
              <w:rPr>
                <w:rFonts w:ascii="Verdana" w:hAnsi="Verdana"/>
                <w:color w:val="595959" w:themeColor="text1" w:themeTint="A6"/>
                <w:sz w:val="20"/>
                <w:szCs w:val="20"/>
              </w:rPr>
            </w:pPr>
          </w:p>
        </w:tc>
        <w:tc>
          <w:tcPr>
            <w:tcW w:w="3922" w:type="dxa"/>
            <w:gridSpan w:val="3"/>
            <w:tcBorders>
              <w:top w:val="single" w:sz="24" w:space="0" w:color="auto"/>
              <w:left w:val="single" w:sz="24" w:space="0" w:color="auto"/>
              <w:bottom w:val="single" w:sz="4" w:space="0" w:color="auto"/>
              <w:right w:val="single" w:sz="24" w:space="0" w:color="auto"/>
            </w:tcBorders>
            <w:shd w:val="clear" w:color="auto" w:fill="5B9BD5" w:themeFill="accent1"/>
          </w:tcPr>
          <w:p w14:paraId="24692A46" w14:textId="77777777" w:rsidR="00A946FF" w:rsidRPr="00F53634" w:rsidRDefault="00A946FF" w:rsidP="009B2F17">
            <w:pPr>
              <w:jc w:val="center"/>
              <w:rPr>
                <w:rFonts w:ascii="Verdana" w:hAnsi="Verdana"/>
                <w:color w:val="FFFFFF" w:themeColor="background1"/>
                <w:sz w:val="20"/>
                <w:szCs w:val="20"/>
              </w:rPr>
            </w:pPr>
            <w:r w:rsidRPr="00F53634">
              <w:rPr>
                <w:rFonts w:ascii="Verdana" w:hAnsi="Verdana"/>
                <w:color w:val="FFFFFF" w:themeColor="background1"/>
                <w:sz w:val="20"/>
                <w:szCs w:val="20"/>
              </w:rPr>
              <w:t>How frequently did they encounter a distracted or impaired driver in the past 30 days</w:t>
            </w:r>
          </w:p>
        </w:tc>
        <w:tc>
          <w:tcPr>
            <w:tcW w:w="4963" w:type="dxa"/>
            <w:gridSpan w:val="4"/>
            <w:tcBorders>
              <w:top w:val="single" w:sz="24" w:space="0" w:color="auto"/>
              <w:left w:val="single" w:sz="24" w:space="0" w:color="auto"/>
              <w:bottom w:val="single" w:sz="4" w:space="0" w:color="auto"/>
              <w:right w:val="single" w:sz="24" w:space="0" w:color="auto"/>
            </w:tcBorders>
            <w:shd w:val="clear" w:color="auto" w:fill="ED7D31" w:themeFill="accent2"/>
          </w:tcPr>
          <w:p w14:paraId="71879239" w14:textId="77777777" w:rsidR="00A946FF" w:rsidRPr="00F53634" w:rsidRDefault="00A946FF" w:rsidP="009B2F17">
            <w:pPr>
              <w:jc w:val="center"/>
              <w:rPr>
                <w:rFonts w:ascii="Verdana" w:hAnsi="Verdana"/>
                <w:color w:val="FFFFFF" w:themeColor="background1"/>
                <w:sz w:val="20"/>
                <w:szCs w:val="20"/>
              </w:rPr>
            </w:pPr>
            <w:r w:rsidRPr="00F53634">
              <w:rPr>
                <w:rFonts w:ascii="Verdana" w:hAnsi="Verdana"/>
                <w:color w:val="FFFFFF" w:themeColor="background1"/>
                <w:sz w:val="20"/>
                <w:szCs w:val="20"/>
              </w:rPr>
              <w:t>How frequently did they intervene with a distracted or impaired driver in the past 30 day</w:t>
            </w:r>
            <w:r>
              <w:rPr>
                <w:rFonts w:ascii="Verdana" w:hAnsi="Verdana"/>
                <w:color w:val="FFFFFF" w:themeColor="background1"/>
                <w:sz w:val="20"/>
                <w:szCs w:val="20"/>
              </w:rPr>
              <w:t>s</w:t>
            </w:r>
          </w:p>
        </w:tc>
      </w:tr>
      <w:tr w:rsidR="00A946FF" w14:paraId="180C85E1" w14:textId="77777777" w:rsidTr="00562451">
        <w:tc>
          <w:tcPr>
            <w:tcW w:w="1318" w:type="dxa"/>
            <w:vMerge/>
            <w:tcBorders>
              <w:left w:val="nil"/>
              <w:bottom w:val="single" w:sz="24" w:space="0" w:color="auto"/>
              <w:right w:val="single" w:sz="24" w:space="0" w:color="auto"/>
            </w:tcBorders>
          </w:tcPr>
          <w:p w14:paraId="4B13F354" w14:textId="77777777" w:rsidR="00A946FF" w:rsidRDefault="00A946FF" w:rsidP="009B2F17">
            <w:pPr>
              <w:rPr>
                <w:rFonts w:ascii="Verdana" w:hAnsi="Verdana"/>
                <w:color w:val="595959" w:themeColor="text1" w:themeTint="A6"/>
                <w:sz w:val="20"/>
                <w:szCs w:val="20"/>
              </w:rPr>
            </w:pPr>
          </w:p>
        </w:tc>
        <w:tc>
          <w:tcPr>
            <w:tcW w:w="852" w:type="dxa"/>
            <w:tcBorders>
              <w:left w:val="single" w:sz="24" w:space="0" w:color="auto"/>
              <w:bottom w:val="single" w:sz="24" w:space="0" w:color="auto"/>
            </w:tcBorders>
            <w:shd w:val="clear" w:color="auto" w:fill="5B9BD5" w:themeFill="accent1"/>
          </w:tcPr>
          <w:p w14:paraId="576AAEF6" w14:textId="77777777" w:rsidR="00A946FF" w:rsidRPr="00F53634" w:rsidRDefault="00A946FF" w:rsidP="009B2F17">
            <w:pPr>
              <w:jc w:val="center"/>
              <w:rPr>
                <w:rFonts w:ascii="Verdana" w:hAnsi="Verdana"/>
                <w:color w:val="FFFFFF" w:themeColor="background1"/>
                <w:sz w:val="20"/>
                <w:szCs w:val="20"/>
              </w:rPr>
            </w:pPr>
            <w:r w:rsidRPr="00F53634">
              <w:rPr>
                <w:rFonts w:ascii="Verdana" w:hAnsi="Verdana"/>
                <w:color w:val="FFFFFF" w:themeColor="background1"/>
                <w:sz w:val="20"/>
                <w:szCs w:val="20"/>
              </w:rPr>
              <w:t>% Never</w:t>
            </w:r>
          </w:p>
        </w:tc>
        <w:tc>
          <w:tcPr>
            <w:tcW w:w="1145" w:type="dxa"/>
            <w:tcBorders>
              <w:bottom w:val="single" w:sz="24" w:space="0" w:color="auto"/>
            </w:tcBorders>
            <w:shd w:val="clear" w:color="auto" w:fill="5B9BD5" w:themeFill="accent1"/>
          </w:tcPr>
          <w:p w14:paraId="32C6FE37" w14:textId="77777777" w:rsidR="00A946FF" w:rsidRPr="00F53634" w:rsidRDefault="00A946FF" w:rsidP="009B2F17">
            <w:pPr>
              <w:jc w:val="center"/>
              <w:rPr>
                <w:rFonts w:ascii="Verdana" w:hAnsi="Verdana"/>
                <w:color w:val="FFFFFF" w:themeColor="background1"/>
                <w:sz w:val="20"/>
                <w:szCs w:val="20"/>
              </w:rPr>
            </w:pPr>
            <w:r w:rsidRPr="00F53634">
              <w:rPr>
                <w:rFonts w:ascii="Verdana" w:hAnsi="Verdana"/>
                <w:color w:val="FFFFFF" w:themeColor="background1"/>
                <w:sz w:val="20"/>
                <w:szCs w:val="20"/>
              </w:rPr>
              <w:t>%</w:t>
            </w:r>
          </w:p>
          <w:p w14:paraId="17135E92" w14:textId="77777777" w:rsidR="00A946FF" w:rsidRPr="00F53634" w:rsidRDefault="00A946FF" w:rsidP="009B2F17">
            <w:pPr>
              <w:jc w:val="center"/>
              <w:rPr>
                <w:rFonts w:ascii="Verdana" w:hAnsi="Verdana"/>
                <w:color w:val="FFFFFF" w:themeColor="background1"/>
                <w:sz w:val="20"/>
                <w:szCs w:val="20"/>
              </w:rPr>
            </w:pPr>
            <w:r w:rsidRPr="00F53634">
              <w:rPr>
                <w:rFonts w:ascii="Verdana" w:hAnsi="Verdana"/>
                <w:color w:val="FFFFFF" w:themeColor="background1"/>
                <w:sz w:val="20"/>
                <w:szCs w:val="20"/>
              </w:rPr>
              <w:t>1 – 4 times</w:t>
            </w:r>
          </w:p>
        </w:tc>
        <w:tc>
          <w:tcPr>
            <w:tcW w:w="1925" w:type="dxa"/>
            <w:tcBorders>
              <w:bottom w:val="single" w:sz="24" w:space="0" w:color="auto"/>
              <w:right w:val="single" w:sz="24" w:space="0" w:color="auto"/>
            </w:tcBorders>
            <w:shd w:val="clear" w:color="auto" w:fill="5B9BD5" w:themeFill="accent1"/>
          </w:tcPr>
          <w:p w14:paraId="5D1FD1AB" w14:textId="77777777" w:rsidR="00A946FF" w:rsidRPr="00F53634" w:rsidRDefault="00A946FF" w:rsidP="009B2F17">
            <w:pPr>
              <w:jc w:val="center"/>
              <w:rPr>
                <w:rFonts w:ascii="Verdana" w:hAnsi="Verdana"/>
                <w:color w:val="FFFFFF" w:themeColor="background1"/>
                <w:sz w:val="20"/>
                <w:szCs w:val="20"/>
              </w:rPr>
            </w:pPr>
            <w:r w:rsidRPr="00F53634">
              <w:rPr>
                <w:rFonts w:ascii="Verdana" w:hAnsi="Verdana"/>
                <w:color w:val="FFFFFF" w:themeColor="background1"/>
                <w:sz w:val="20"/>
                <w:szCs w:val="20"/>
              </w:rPr>
              <w:t>%</w:t>
            </w:r>
          </w:p>
          <w:p w14:paraId="28BB63AA" w14:textId="77777777" w:rsidR="00A946FF" w:rsidRPr="00F53634" w:rsidRDefault="00A946FF" w:rsidP="009B2F17">
            <w:pPr>
              <w:jc w:val="center"/>
              <w:rPr>
                <w:rFonts w:ascii="Verdana" w:hAnsi="Verdana"/>
                <w:color w:val="FFFFFF" w:themeColor="background1"/>
                <w:sz w:val="20"/>
                <w:szCs w:val="20"/>
              </w:rPr>
            </w:pPr>
            <w:r w:rsidRPr="00F53634">
              <w:rPr>
                <w:rFonts w:ascii="Verdana" w:hAnsi="Verdana"/>
                <w:color w:val="FFFFFF" w:themeColor="background1"/>
                <w:sz w:val="20"/>
                <w:szCs w:val="20"/>
              </w:rPr>
              <w:t>5+ Times</w:t>
            </w:r>
          </w:p>
        </w:tc>
        <w:tc>
          <w:tcPr>
            <w:tcW w:w="808" w:type="dxa"/>
            <w:tcBorders>
              <w:left w:val="single" w:sz="24" w:space="0" w:color="auto"/>
              <w:bottom w:val="single" w:sz="24" w:space="0" w:color="auto"/>
            </w:tcBorders>
            <w:shd w:val="clear" w:color="auto" w:fill="ED7D31" w:themeFill="accent2"/>
          </w:tcPr>
          <w:p w14:paraId="37EB42BB" w14:textId="77777777" w:rsidR="00A946FF" w:rsidRPr="00783C04" w:rsidRDefault="00A946FF" w:rsidP="009B2F17">
            <w:pPr>
              <w:jc w:val="center"/>
              <w:rPr>
                <w:rFonts w:ascii="Verdana" w:hAnsi="Verdana"/>
                <w:color w:val="FFFFFF" w:themeColor="background1"/>
                <w:sz w:val="20"/>
                <w:szCs w:val="20"/>
              </w:rPr>
            </w:pPr>
            <w:r w:rsidRPr="00783C04">
              <w:rPr>
                <w:rFonts w:ascii="Verdana" w:hAnsi="Verdana"/>
                <w:color w:val="FFFFFF" w:themeColor="background1"/>
                <w:sz w:val="20"/>
                <w:szCs w:val="20"/>
              </w:rPr>
              <w:t>%</w:t>
            </w:r>
          </w:p>
          <w:p w14:paraId="576BCED5" w14:textId="77777777" w:rsidR="00A946FF" w:rsidRPr="00783C04" w:rsidRDefault="00A946FF" w:rsidP="009B2F17">
            <w:pPr>
              <w:jc w:val="center"/>
              <w:rPr>
                <w:rFonts w:ascii="Verdana" w:hAnsi="Verdana"/>
                <w:color w:val="FFFFFF" w:themeColor="background1"/>
                <w:sz w:val="20"/>
                <w:szCs w:val="20"/>
              </w:rPr>
            </w:pPr>
            <w:r w:rsidRPr="00783C04">
              <w:rPr>
                <w:rFonts w:ascii="Verdana" w:hAnsi="Verdana"/>
                <w:color w:val="FFFFFF" w:themeColor="background1"/>
                <w:sz w:val="20"/>
                <w:szCs w:val="20"/>
              </w:rPr>
              <w:t>Never</w:t>
            </w:r>
          </w:p>
        </w:tc>
        <w:tc>
          <w:tcPr>
            <w:tcW w:w="1895" w:type="dxa"/>
            <w:tcBorders>
              <w:bottom w:val="single" w:sz="24" w:space="0" w:color="auto"/>
            </w:tcBorders>
            <w:shd w:val="clear" w:color="auto" w:fill="ED7D31" w:themeFill="accent2"/>
          </w:tcPr>
          <w:p w14:paraId="5DEAA57B" w14:textId="77777777" w:rsidR="00A946FF" w:rsidRPr="00783C04" w:rsidRDefault="00A946FF" w:rsidP="009B2F17">
            <w:pPr>
              <w:jc w:val="center"/>
              <w:rPr>
                <w:rFonts w:ascii="Verdana" w:hAnsi="Verdana"/>
                <w:color w:val="FFFFFF" w:themeColor="background1"/>
                <w:sz w:val="20"/>
                <w:szCs w:val="20"/>
              </w:rPr>
            </w:pPr>
            <w:r w:rsidRPr="00783C04">
              <w:rPr>
                <w:rFonts w:ascii="Verdana" w:hAnsi="Verdana"/>
                <w:color w:val="FFFFFF" w:themeColor="background1"/>
                <w:sz w:val="20"/>
                <w:szCs w:val="20"/>
              </w:rPr>
              <w:t>%</w:t>
            </w:r>
          </w:p>
          <w:p w14:paraId="0DDB534D" w14:textId="77777777" w:rsidR="00A946FF" w:rsidRPr="00783C04" w:rsidRDefault="00A946FF" w:rsidP="009B2F17">
            <w:pPr>
              <w:jc w:val="center"/>
              <w:rPr>
                <w:rFonts w:ascii="Verdana" w:hAnsi="Verdana"/>
                <w:color w:val="FFFFFF" w:themeColor="background1"/>
                <w:sz w:val="20"/>
                <w:szCs w:val="20"/>
              </w:rPr>
            </w:pPr>
            <w:r w:rsidRPr="00783C04">
              <w:rPr>
                <w:rFonts w:ascii="Verdana" w:hAnsi="Verdana"/>
                <w:color w:val="FFFFFF" w:themeColor="background1"/>
                <w:sz w:val="20"/>
                <w:szCs w:val="20"/>
              </w:rPr>
              <w:t>Rarely, Occasionally or About half the time</w:t>
            </w:r>
          </w:p>
        </w:tc>
        <w:tc>
          <w:tcPr>
            <w:tcW w:w="1294" w:type="dxa"/>
            <w:tcBorders>
              <w:bottom w:val="single" w:sz="24" w:space="0" w:color="auto"/>
            </w:tcBorders>
            <w:shd w:val="clear" w:color="auto" w:fill="ED7D31" w:themeFill="accent2"/>
          </w:tcPr>
          <w:p w14:paraId="32176EDD" w14:textId="77777777" w:rsidR="00A946FF" w:rsidRPr="00783C04" w:rsidRDefault="00A946FF" w:rsidP="009B2F17">
            <w:pPr>
              <w:jc w:val="center"/>
              <w:rPr>
                <w:rFonts w:ascii="Verdana" w:hAnsi="Verdana"/>
                <w:color w:val="FFFFFF" w:themeColor="background1"/>
                <w:sz w:val="20"/>
                <w:szCs w:val="20"/>
              </w:rPr>
            </w:pPr>
            <w:r w:rsidRPr="00783C04">
              <w:rPr>
                <w:rFonts w:ascii="Verdana" w:hAnsi="Verdana"/>
                <w:color w:val="FFFFFF" w:themeColor="background1"/>
                <w:sz w:val="20"/>
                <w:szCs w:val="20"/>
              </w:rPr>
              <w:t>%</w:t>
            </w:r>
          </w:p>
          <w:p w14:paraId="4804EF79" w14:textId="77777777" w:rsidR="00A946FF" w:rsidRPr="00783C04" w:rsidRDefault="00A946FF" w:rsidP="009B2F17">
            <w:pPr>
              <w:jc w:val="center"/>
              <w:rPr>
                <w:rFonts w:ascii="Verdana" w:hAnsi="Verdana"/>
                <w:color w:val="FFFFFF" w:themeColor="background1"/>
                <w:sz w:val="20"/>
                <w:szCs w:val="20"/>
              </w:rPr>
            </w:pPr>
            <w:r w:rsidRPr="00783C04">
              <w:rPr>
                <w:rFonts w:ascii="Verdana" w:hAnsi="Verdana"/>
                <w:color w:val="FFFFFF" w:themeColor="background1"/>
                <w:sz w:val="20"/>
                <w:szCs w:val="20"/>
              </w:rPr>
              <w:t>Frequently or Almost Always</w:t>
            </w:r>
          </w:p>
        </w:tc>
        <w:tc>
          <w:tcPr>
            <w:tcW w:w="966" w:type="dxa"/>
            <w:tcBorders>
              <w:bottom w:val="single" w:sz="24" w:space="0" w:color="auto"/>
              <w:right w:val="single" w:sz="24" w:space="0" w:color="auto"/>
            </w:tcBorders>
            <w:shd w:val="clear" w:color="auto" w:fill="ED7D31" w:themeFill="accent2"/>
          </w:tcPr>
          <w:p w14:paraId="0063D0F9" w14:textId="77777777" w:rsidR="00A946FF" w:rsidRPr="00783C04" w:rsidRDefault="00A946FF" w:rsidP="009B2F17">
            <w:pPr>
              <w:jc w:val="center"/>
              <w:rPr>
                <w:rFonts w:ascii="Verdana" w:hAnsi="Verdana"/>
                <w:color w:val="FFFFFF" w:themeColor="background1"/>
                <w:sz w:val="20"/>
                <w:szCs w:val="20"/>
              </w:rPr>
            </w:pPr>
            <w:r w:rsidRPr="00783C04">
              <w:rPr>
                <w:rFonts w:ascii="Verdana" w:hAnsi="Verdana"/>
                <w:color w:val="FFFFFF" w:themeColor="background1"/>
                <w:sz w:val="20"/>
                <w:szCs w:val="20"/>
              </w:rPr>
              <w:t>%</w:t>
            </w:r>
          </w:p>
          <w:p w14:paraId="10549609" w14:textId="77777777" w:rsidR="00A946FF" w:rsidRPr="00783C04" w:rsidRDefault="00A946FF" w:rsidP="009B2F17">
            <w:pPr>
              <w:jc w:val="center"/>
              <w:rPr>
                <w:rFonts w:ascii="Verdana" w:hAnsi="Verdana"/>
                <w:color w:val="FFFFFF" w:themeColor="background1"/>
                <w:sz w:val="20"/>
                <w:szCs w:val="20"/>
              </w:rPr>
            </w:pPr>
            <w:r w:rsidRPr="00783C04">
              <w:rPr>
                <w:rFonts w:ascii="Verdana" w:hAnsi="Verdana"/>
                <w:color w:val="FFFFFF" w:themeColor="background1"/>
                <w:sz w:val="20"/>
                <w:szCs w:val="20"/>
              </w:rPr>
              <w:t>Always</w:t>
            </w:r>
          </w:p>
        </w:tc>
      </w:tr>
      <w:tr w:rsidR="00A946FF" w14:paraId="6E9FE0CE" w14:textId="77777777" w:rsidTr="00562451">
        <w:trPr>
          <w:trHeight w:val="377"/>
        </w:trPr>
        <w:tc>
          <w:tcPr>
            <w:tcW w:w="1318" w:type="dxa"/>
            <w:tcBorders>
              <w:top w:val="single" w:sz="24" w:space="0" w:color="auto"/>
              <w:left w:val="single" w:sz="24" w:space="0" w:color="auto"/>
              <w:right w:val="single" w:sz="24" w:space="0" w:color="auto"/>
            </w:tcBorders>
            <w:shd w:val="clear" w:color="auto" w:fill="7F7F7F" w:themeFill="text1" w:themeFillTint="80"/>
          </w:tcPr>
          <w:p w14:paraId="3378C9D5" w14:textId="77777777" w:rsidR="00A946FF" w:rsidRPr="00F53634" w:rsidRDefault="00A946FF" w:rsidP="009B2F17">
            <w:pPr>
              <w:rPr>
                <w:rFonts w:ascii="Verdana" w:hAnsi="Verdana"/>
                <w:color w:val="FFFFFF" w:themeColor="background1"/>
                <w:sz w:val="20"/>
                <w:szCs w:val="20"/>
              </w:rPr>
            </w:pPr>
            <w:r w:rsidRPr="00F53634">
              <w:rPr>
                <w:rFonts w:ascii="Verdana" w:hAnsi="Verdana"/>
                <w:color w:val="FFFFFF" w:themeColor="background1"/>
                <w:sz w:val="20"/>
                <w:szCs w:val="20"/>
              </w:rPr>
              <w:t xml:space="preserve">Distracted </w:t>
            </w:r>
          </w:p>
        </w:tc>
        <w:tc>
          <w:tcPr>
            <w:tcW w:w="852" w:type="dxa"/>
            <w:tcBorders>
              <w:top w:val="single" w:sz="24" w:space="0" w:color="auto"/>
              <w:left w:val="single" w:sz="24" w:space="0" w:color="auto"/>
            </w:tcBorders>
          </w:tcPr>
          <w:p w14:paraId="3BE3CC26" w14:textId="77777777" w:rsidR="00A946FF" w:rsidRDefault="00A946FF"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28.3</w:t>
            </w:r>
          </w:p>
        </w:tc>
        <w:tc>
          <w:tcPr>
            <w:tcW w:w="1145" w:type="dxa"/>
            <w:tcBorders>
              <w:top w:val="single" w:sz="24" w:space="0" w:color="auto"/>
            </w:tcBorders>
          </w:tcPr>
          <w:p w14:paraId="2D1B9CB5" w14:textId="77777777" w:rsidR="00A946FF" w:rsidRDefault="00A946FF"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47.8</w:t>
            </w:r>
          </w:p>
        </w:tc>
        <w:tc>
          <w:tcPr>
            <w:tcW w:w="1925" w:type="dxa"/>
            <w:tcBorders>
              <w:top w:val="single" w:sz="24" w:space="0" w:color="auto"/>
              <w:right w:val="single" w:sz="24" w:space="0" w:color="auto"/>
            </w:tcBorders>
          </w:tcPr>
          <w:p w14:paraId="1757897F" w14:textId="77777777" w:rsidR="00A946FF" w:rsidRDefault="00A946FF"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23.9</w:t>
            </w:r>
          </w:p>
        </w:tc>
        <w:tc>
          <w:tcPr>
            <w:tcW w:w="808" w:type="dxa"/>
            <w:tcBorders>
              <w:top w:val="single" w:sz="24" w:space="0" w:color="auto"/>
              <w:left w:val="single" w:sz="24" w:space="0" w:color="auto"/>
            </w:tcBorders>
          </w:tcPr>
          <w:p w14:paraId="14429A64" w14:textId="77777777" w:rsidR="00A946FF" w:rsidRDefault="00A946FF"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3.0</w:t>
            </w:r>
          </w:p>
        </w:tc>
        <w:tc>
          <w:tcPr>
            <w:tcW w:w="1895" w:type="dxa"/>
            <w:tcBorders>
              <w:top w:val="single" w:sz="24" w:space="0" w:color="auto"/>
            </w:tcBorders>
          </w:tcPr>
          <w:p w14:paraId="5A29AC38" w14:textId="77777777" w:rsidR="00A946FF" w:rsidRDefault="00A946FF"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42.5</w:t>
            </w:r>
          </w:p>
        </w:tc>
        <w:tc>
          <w:tcPr>
            <w:tcW w:w="1294" w:type="dxa"/>
            <w:tcBorders>
              <w:top w:val="single" w:sz="24" w:space="0" w:color="auto"/>
            </w:tcBorders>
          </w:tcPr>
          <w:p w14:paraId="0BC0BB89" w14:textId="77777777" w:rsidR="00A946FF" w:rsidRDefault="00A946FF"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45.5</w:t>
            </w:r>
          </w:p>
        </w:tc>
        <w:tc>
          <w:tcPr>
            <w:tcW w:w="966" w:type="dxa"/>
            <w:tcBorders>
              <w:top w:val="single" w:sz="24" w:space="0" w:color="auto"/>
              <w:right w:val="single" w:sz="24" w:space="0" w:color="auto"/>
            </w:tcBorders>
          </w:tcPr>
          <w:p w14:paraId="7BE72C6A" w14:textId="77777777" w:rsidR="00A946FF" w:rsidRDefault="00A946FF"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9.1</w:t>
            </w:r>
          </w:p>
        </w:tc>
      </w:tr>
      <w:tr w:rsidR="00A946FF" w14:paraId="06D49A80" w14:textId="77777777" w:rsidTr="00562451">
        <w:trPr>
          <w:trHeight w:val="440"/>
        </w:trPr>
        <w:tc>
          <w:tcPr>
            <w:tcW w:w="1318" w:type="dxa"/>
            <w:tcBorders>
              <w:left w:val="single" w:sz="24" w:space="0" w:color="auto"/>
              <w:bottom w:val="single" w:sz="24" w:space="0" w:color="auto"/>
              <w:right w:val="single" w:sz="24" w:space="0" w:color="auto"/>
            </w:tcBorders>
            <w:shd w:val="clear" w:color="auto" w:fill="7F7F7F" w:themeFill="text1" w:themeFillTint="80"/>
          </w:tcPr>
          <w:p w14:paraId="06803A3F" w14:textId="77777777" w:rsidR="00A946FF" w:rsidRPr="00F53634" w:rsidRDefault="00A946FF" w:rsidP="009B2F17">
            <w:pPr>
              <w:rPr>
                <w:rFonts w:ascii="Verdana" w:hAnsi="Verdana"/>
                <w:color w:val="FFFFFF" w:themeColor="background1"/>
                <w:sz w:val="20"/>
                <w:szCs w:val="20"/>
              </w:rPr>
            </w:pPr>
            <w:r w:rsidRPr="00F53634">
              <w:rPr>
                <w:rFonts w:ascii="Verdana" w:hAnsi="Verdana"/>
                <w:color w:val="FFFFFF" w:themeColor="background1"/>
                <w:sz w:val="20"/>
                <w:szCs w:val="20"/>
              </w:rPr>
              <w:t>Impaired</w:t>
            </w:r>
          </w:p>
        </w:tc>
        <w:tc>
          <w:tcPr>
            <w:tcW w:w="852" w:type="dxa"/>
            <w:tcBorders>
              <w:left w:val="single" w:sz="24" w:space="0" w:color="auto"/>
              <w:bottom w:val="single" w:sz="24" w:space="0" w:color="auto"/>
            </w:tcBorders>
          </w:tcPr>
          <w:p w14:paraId="00473CA9" w14:textId="77777777" w:rsidR="00A946FF" w:rsidRDefault="00A946FF"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60.9</w:t>
            </w:r>
          </w:p>
        </w:tc>
        <w:tc>
          <w:tcPr>
            <w:tcW w:w="1145" w:type="dxa"/>
            <w:tcBorders>
              <w:bottom w:val="single" w:sz="24" w:space="0" w:color="auto"/>
            </w:tcBorders>
          </w:tcPr>
          <w:p w14:paraId="47EED498" w14:textId="77777777" w:rsidR="00A946FF" w:rsidRDefault="00A946FF"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32.6</w:t>
            </w:r>
          </w:p>
        </w:tc>
        <w:tc>
          <w:tcPr>
            <w:tcW w:w="1925" w:type="dxa"/>
            <w:tcBorders>
              <w:bottom w:val="single" w:sz="24" w:space="0" w:color="auto"/>
              <w:right w:val="single" w:sz="24" w:space="0" w:color="auto"/>
            </w:tcBorders>
          </w:tcPr>
          <w:p w14:paraId="305EA3B6" w14:textId="77777777" w:rsidR="00A946FF" w:rsidRDefault="00A946FF"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6.5</w:t>
            </w:r>
          </w:p>
        </w:tc>
        <w:tc>
          <w:tcPr>
            <w:tcW w:w="808" w:type="dxa"/>
            <w:tcBorders>
              <w:left w:val="single" w:sz="24" w:space="0" w:color="auto"/>
              <w:bottom w:val="single" w:sz="24" w:space="0" w:color="auto"/>
            </w:tcBorders>
          </w:tcPr>
          <w:p w14:paraId="39BB52D6" w14:textId="77777777" w:rsidR="00A946FF" w:rsidRDefault="00A946FF"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5.6</w:t>
            </w:r>
          </w:p>
        </w:tc>
        <w:tc>
          <w:tcPr>
            <w:tcW w:w="1895" w:type="dxa"/>
            <w:tcBorders>
              <w:bottom w:val="single" w:sz="24" w:space="0" w:color="auto"/>
            </w:tcBorders>
          </w:tcPr>
          <w:p w14:paraId="6265ADC9" w14:textId="77777777" w:rsidR="00A946FF" w:rsidRDefault="00A946FF"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22.3</w:t>
            </w:r>
          </w:p>
        </w:tc>
        <w:tc>
          <w:tcPr>
            <w:tcW w:w="1294" w:type="dxa"/>
            <w:tcBorders>
              <w:bottom w:val="single" w:sz="24" w:space="0" w:color="auto"/>
            </w:tcBorders>
          </w:tcPr>
          <w:p w14:paraId="71C8F43F" w14:textId="77777777" w:rsidR="00A946FF" w:rsidRDefault="00A946FF"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27.8</w:t>
            </w:r>
          </w:p>
        </w:tc>
        <w:tc>
          <w:tcPr>
            <w:tcW w:w="966" w:type="dxa"/>
            <w:tcBorders>
              <w:bottom w:val="single" w:sz="24" w:space="0" w:color="auto"/>
              <w:right w:val="single" w:sz="24" w:space="0" w:color="auto"/>
            </w:tcBorders>
          </w:tcPr>
          <w:p w14:paraId="454F1B3C" w14:textId="77777777" w:rsidR="00A946FF" w:rsidRDefault="00A946FF"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44.4</w:t>
            </w:r>
          </w:p>
        </w:tc>
      </w:tr>
      <w:tr w:rsidR="00A946FF" w14:paraId="10C2DA5E" w14:textId="77777777" w:rsidTr="00562451">
        <w:trPr>
          <w:trHeight w:val="350"/>
        </w:trPr>
        <w:tc>
          <w:tcPr>
            <w:tcW w:w="1318" w:type="dxa"/>
            <w:tcBorders>
              <w:top w:val="single" w:sz="24" w:space="0" w:color="auto"/>
              <w:left w:val="single" w:sz="24" w:space="0" w:color="auto"/>
              <w:bottom w:val="single" w:sz="24" w:space="0" w:color="auto"/>
              <w:right w:val="single" w:sz="24" w:space="0" w:color="auto"/>
            </w:tcBorders>
            <w:shd w:val="clear" w:color="auto" w:fill="7F7F7F" w:themeFill="text1" w:themeFillTint="80"/>
          </w:tcPr>
          <w:p w14:paraId="2537E1D7" w14:textId="77777777" w:rsidR="00A946FF" w:rsidRPr="00F53634" w:rsidRDefault="00A946FF" w:rsidP="009B2F17">
            <w:pPr>
              <w:rPr>
                <w:rFonts w:ascii="Verdana" w:hAnsi="Verdana"/>
                <w:color w:val="FFFFFF" w:themeColor="background1"/>
                <w:sz w:val="20"/>
                <w:szCs w:val="20"/>
              </w:rPr>
            </w:pPr>
            <w:r w:rsidRPr="00F53634">
              <w:rPr>
                <w:rFonts w:ascii="Verdana" w:hAnsi="Verdana"/>
                <w:color w:val="FFFFFF" w:themeColor="background1"/>
                <w:sz w:val="20"/>
                <w:szCs w:val="20"/>
              </w:rPr>
              <w:t>Difference</w:t>
            </w:r>
          </w:p>
        </w:tc>
        <w:tc>
          <w:tcPr>
            <w:tcW w:w="852" w:type="dxa"/>
            <w:tcBorders>
              <w:top w:val="single" w:sz="24" w:space="0" w:color="auto"/>
              <w:left w:val="single" w:sz="24" w:space="0" w:color="auto"/>
              <w:bottom w:val="single" w:sz="24" w:space="0" w:color="auto"/>
            </w:tcBorders>
          </w:tcPr>
          <w:p w14:paraId="6BDFB791" w14:textId="77777777" w:rsidR="00A946FF" w:rsidRDefault="00A946FF"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(32.6)</w:t>
            </w:r>
          </w:p>
        </w:tc>
        <w:tc>
          <w:tcPr>
            <w:tcW w:w="1145" w:type="dxa"/>
            <w:tcBorders>
              <w:top w:val="single" w:sz="24" w:space="0" w:color="auto"/>
              <w:bottom w:val="single" w:sz="24" w:space="0" w:color="auto"/>
            </w:tcBorders>
          </w:tcPr>
          <w:p w14:paraId="009213F1" w14:textId="77777777" w:rsidR="00A946FF" w:rsidRDefault="00A946FF"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15.2</w:t>
            </w:r>
          </w:p>
        </w:tc>
        <w:tc>
          <w:tcPr>
            <w:tcW w:w="1925" w:type="dxa"/>
            <w:tcBorders>
              <w:top w:val="single" w:sz="24" w:space="0" w:color="auto"/>
              <w:bottom w:val="single" w:sz="24" w:space="0" w:color="auto"/>
              <w:right w:val="single" w:sz="24" w:space="0" w:color="auto"/>
            </w:tcBorders>
          </w:tcPr>
          <w:p w14:paraId="7F13A524" w14:textId="77777777" w:rsidR="00A946FF" w:rsidRDefault="00A946FF"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17.4</w:t>
            </w:r>
          </w:p>
        </w:tc>
        <w:tc>
          <w:tcPr>
            <w:tcW w:w="808" w:type="dxa"/>
            <w:tcBorders>
              <w:top w:val="single" w:sz="24" w:space="0" w:color="auto"/>
              <w:left w:val="single" w:sz="24" w:space="0" w:color="auto"/>
              <w:bottom w:val="single" w:sz="24" w:space="0" w:color="auto"/>
            </w:tcBorders>
          </w:tcPr>
          <w:p w14:paraId="2FB356CF" w14:textId="77777777" w:rsidR="00A946FF" w:rsidRDefault="00A946FF"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(2.6)</w:t>
            </w:r>
          </w:p>
        </w:tc>
        <w:tc>
          <w:tcPr>
            <w:tcW w:w="1895" w:type="dxa"/>
            <w:tcBorders>
              <w:top w:val="single" w:sz="24" w:space="0" w:color="auto"/>
              <w:bottom w:val="single" w:sz="24" w:space="0" w:color="auto"/>
            </w:tcBorders>
          </w:tcPr>
          <w:p w14:paraId="0E160477" w14:textId="77777777" w:rsidR="00A946FF" w:rsidRDefault="00A946FF"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20.0</w:t>
            </w:r>
          </w:p>
        </w:tc>
        <w:tc>
          <w:tcPr>
            <w:tcW w:w="1294" w:type="dxa"/>
            <w:tcBorders>
              <w:top w:val="single" w:sz="24" w:space="0" w:color="auto"/>
              <w:bottom w:val="single" w:sz="24" w:space="0" w:color="auto"/>
            </w:tcBorders>
          </w:tcPr>
          <w:p w14:paraId="7DB604B8" w14:textId="77777777" w:rsidR="00A946FF" w:rsidRDefault="00A946FF"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17.7</w:t>
            </w:r>
          </w:p>
        </w:tc>
        <w:tc>
          <w:tcPr>
            <w:tcW w:w="966" w:type="dxa"/>
            <w:tcBorders>
              <w:top w:val="single" w:sz="24" w:space="0" w:color="auto"/>
              <w:bottom w:val="single" w:sz="24" w:space="0" w:color="auto"/>
              <w:right w:val="single" w:sz="24" w:space="0" w:color="auto"/>
            </w:tcBorders>
          </w:tcPr>
          <w:p w14:paraId="4AE00F96" w14:textId="77777777" w:rsidR="00A946FF" w:rsidRDefault="00A946FF"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(35.3)</w:t>
            </w:r>
          </w:p>
        </w:tc>
      </w:tr>
    </w:tbl>
    <w:p w14:paraId="785AFE94" w14:textId="77777777" w:rsidR="00A946FF" w:rsidRDefault="00A946FF" w:rsidP="00A946FF">
      <w:pPr>
        <w:rPr>
          <w:rFonts w:ascii="Verdana" w:hAnsi="Verdana"/>
          <w:b/>
          <w:bCs/>
          <w:color w:val="595959" w:themeColor="text1" w:themeTint="A6"/>
          <w:sz w:val="20"/>
          <w:szCs w:val="20"/>
        </w:rPr>
      </w:pPr>
    </w:p>
    <w:p w14:paraId="2B046517" w14:textId="77777777" w:rsidR="00A946FF" w:rsidRDefault="00A946FF" w:rsidP="00A946FF">
      <w:pPr>
        <w:spacing w:after="120"/>
        <w:rPr>
          <w:rFonts w:ascii="Verdana" w:hAnsi="Verdana"/>
          <w:color w:val="595959" w:themeColor="text1" w:themeTint="A6"/>
          <w:sz w:val="20"/>
          <w:szCs w:val="20"/>
        </w:rPr>
      </w:pPr>
      <w:r>
        <w:rPr>
          <w:rFonts w:ascii="Verdana" w:hAnsi="Verdana"/>
          <w:color w:val="595959" w:themeColor="text1" w:themeTint="A6"/>
          <w:sz w:val="20"/>
          <w:szCs w:val="20"/>
        </w:rPr>
        <w:t>Chart L9 indicates:</w:t>
      </w:r>
    </w:p>
    <w:p w14:paraId="4561C5B0" w14:textId="77777777" w:rsidR="00A946FF" w:rsidRDefault="00A946FF" w:rsidP="00A946FF">
      <w:pPr>
        <w:pStyle w:val="ListParagraph"/>
        <w:numPr>
          <w:ilvl w:val="0"/>
          <w:numId w:val="14"/>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Survey respondents report they encounter distracted drivers more frequently than they encounter impaired drivers</w:t>
      </w:r>
    </w:p>
    <w:p w14:paraId="52E9C947" w14:textId="77777777" w:rsidR="00A946FF" w:rsidRPr="00783C04" w:rsidRDefault="00A946FF" w:rsidP="00A946FF">
      <w:pPr>
        <w:pStyle w:val="ListParagraph"/>
        <w:numPr>
          <w:ilvl w:val="0"/>
          <w:numId w:val="14"/>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Survey respondents are more likely to “frequently,” “almost always” or “always” intervene with an impaired driver than a distracted driver.</w:t>
      </w:r>
    </w:p>
    <w:p w14:paraId="0B24406C" w14:textId="3A5F7FBC" w:rsidR="000512E3" w:rsidRPr="00933C08" w:rsidRDefault="00A946FF" w:rsidP="002A3410">
      <w:pPr>
        <w:spacing w:after="120"/>
        <w:rPr>
          <w:rFonts w:ascii="Verdana" w:hAnsi="Verdana"/>
          <w:b/>
          <w:bCs/>
          <w:color w:val="595959" w:themeColor="text1" w:themeTint="A6"/>
          <w:sz w:val="20"/>
          <w:szCs w:val="20"/>
        </w:rPr>
      </w:pPr>
      <w:r>
        <w:rPr>
          <w:rFonts w:ascii="Verdana" w:hAnsi="Verdana"/>
          <w:b/>
          <w:bCs/>
          <w:color w:val="595959" w:themeColor="text1" w:themeTint="A6"/>
          <w:sz w:val="20"/>
          <w:szCs w:val="20"/>
        </w:rPr>
        <w:br w:type="page"/>
      </w:r>
      <w:r w:rsidR="000512E3" w:rsidRPr="00933C08">
        <w:rPr>
          <w:rFonts w:ascii="Verdana" w:hAnsi="Verdana"/>
          <w:b/>
          <w:bCs/>
          <w:color w:val="595959" w:themeColor="text1" w:themeTint="A6"/>
          <w:sz w:val="20"/>
          <w:szCs w:val="20"/>
        </w:rPr>
        <w:t>SNOHOMISH</w:t>
      </w:r>
    </w:p>
    <w:p w14:paraId="41244463" w14:textId="423518EB" w:rsidR="000512E3" w:rsidRDefault="000512E3">
      <w:pPr>
        <w:rPr>
          <w:rFonts w:ascii="Verdana" w:hAnsi="Verdana"/>
          <w:b/>
          <w:bCs/>
          <w:color w:val="595959" w:themeColor="text1" w:themeTint="A6"/>
          <w:sz w:val="20"/>
          <w:szCs w:val="20"/>
        </w:rPr>
      </w:pPr>
    </w:p>
    <w:p w14:paraId="326DC5D4" w14:textId="77777777" w:rsidR="00933C08" w:rsidRPr="008C0322" w:rsidRDefault="00933C08" w:rsidP="00933C08">
      <w:pPr>
        <w:spacing w:after="120"/>
        <w:rPr>
          <w:rFonts w:ascii="Verdana" w:hAnsi="Verdana"/>
          <w:b/>
          <w:bCs/>
          <w:color w:val="595959" w:themeColor="text1" w:themeTint="A6"/>
          <w:sz w:val="20"/>
          <w:szCs w:val="20"/>
          <w:u w:val="single"/>
        </w:rPr>
      </w:pPr>
      <w:bookmarkStart w:id="36" w:name="_Hlk20479194"/>
      <w:r w:rsidRPr="008C0322">
        <w:rPr>
          <w:rFonts w:ascii="Verdana" w:hAnsi="Verdana"/>
          <w:b/>
          <w:bCs/>
          <w:color w:val="595959" w:themeColor="text1" w:themeTint="A6"/>
          <w:sz w:val="20"/>
          <w:szCs w:val="20"/>
          <w:u w:val="single"/>
        </w:rPr>
        <w:t>Attitudes about Traffic Safety</w:t>
      </w:r>
    </w:p>
    <w:p w14:paraId="384B1E2C" w14:textId="77777777" w:rsidR="00933C08" w:rsidRPr="008C0322" w:rsidRDefault="00933C08" w:rsidP="00933C08">
      <w:pPr>
        <w:spacing w:after="120"/>
        <w:rPr>
          <w:rFonts w:ascii="Verdana" w:hAnsi="Verdana"/>
          <w:b/>
          <w:bCs/>
          <w:color w:val="595959" w:themeColor="text1" w:themeTint="A6"/>
          <w:sz w:val="20"/>
          <w:szCs w:val="20"/>
        </w:rPr>
      </w:pPr>
      <w:r w:rsidRPr="008C0322">
        <w:rPr>
          <w:rFonts w:ascii="Verdana" w:hAnsi="Verdana"/>
          <w:b/>
          <w:bCs/>
          <w:color w:val="595959" w:themeColor="text1" w:themeTint="A6"/>
          <w:sz w:val="20"/>
          <w:szCs w:val="20"/>
        </w:rPr>
        <w:t>Agreement with Traffic Safety Statements</w:t>
      </w:r>
    </w:p>
    <w:p w14:paraId="34D154C1" w14:textId="000CE678" w:rsidR="00933C08" w:rsidRDefault="00933C08" w:rsidP="00933C08">
      <w:pPr>
        <w:spacing w:after="120"/>
        <w:rPr>
          <w:rFonts w:ascii="Verdana" w:hAnsi="Verdana"/>
          <w:color w:val="595959" w:themeColor="text1" w:themeTint="A6"/>
          <w:sz w:val="20"/>
          <w:szCs w:val="20"/>
        </w:rPr>
      </w:pPr>
      <w:r>
        <w:rPr>
          <w:rFonts w:ascii="Verdana" w:hAnsi="Verdana"/>
          <w:color w:val="595959" w:themeColor="text1" w:themeTint="A6"/>
          <w:sz w:val="20"/>
          <w:szCs w:val="20"/>
        </w:rPr>
        <w:t xml:space="preserve">All respondents </w:t>
      </w:r>
      <w:r w:rsidR="00C04761">
        <w:rPr>
          <w:rFonts w:ascii="Verdana" w:hAnsi="Verdana"/>
          <w:color w:val="595959" w:themeColor="text1" w:themeTint="A6"/>
          <w:sz w:val="20"/>
          <w:szCs w:val="20"/>
        </w:rPr>
        <w:t xml:space="preserve">in </w:t>
      </w:r>
      <w:r>
        <w:rPr>
          <w:rFonts w:ascii="Verdana" w:hAnsi="Verdana"/>
          <w:color w:val="595959" w:themeColor="text1" w:themeTint="A6"/>
          <w:sz w:val="20"/>
          <w:szCs w:val="20"/>
        </w:rPr>
        <w:t>Snohomish County (n=427)</w:t>
      </w:r>
      <w:r w:rsidRPr="00434F90">
        <w:rPr>
          <w:rFonts w:ascii="Verdana" w:hAnsi="Verdana"/>
          <w:color w:val="595959" w:themeColor="text1" w:themeTint="A6"/>
          <w:sz w:val="20"/>
          <w:szCs w:val="20"/>
        </w:rPr>
        <w:t xml:space="preserve"> were asked how much they agreed with statements about traffic safety on a 7-point scale where 1 is completely agree</w:t>
      </w:r>
      <w:r>
        <w:rPr>
          <w:rFonts w:ascii="Verdana" w:hAnsi="Verdana"/>
          <w:color w:val="595959" w:themeColor="text1" w:themeTint="A6"/>
          <w:sz w:val="20"/>
          <w:szCs w:val="20"/>
        </w:rPr>
        <w:t xml:space="preserve"> and 7 is completely disagree. </w:t>
      </w:r>
    </w:p>
    <w:p w14:paraId="5DAD30A0" w14:textId="01DA23C5" w:rsidR="00933C08" w:rsidRPr="00434F90" w:rsidRDefault="00933C08" w:rsidP="00933C08">
      <w:pPr>
        <w:spacing w:after="120"/>
        <w:rPr>
          <w:rFonts w:ascii="Verdana" w:hAnsi="Verdana"/>
          <w:color w:val="595959" w:themeColor="text1" w:themeTint="A6"/>
          <w:sz w:val="20"/>
          <w:szCs w:val="20"/>
        </w:rPr>
      </w:pPr>
      <w:r w:rsidRPr="00434F90">
        <w:rPr>
          <w:rFonts w:ascii="Verdana" w:hAnsi="Verdana"/>
          <w:color w:val="595959" w:themeColor="text1" w:themeTint="A6"/>
          <w:sz w:val="20"/>
          <w:szCs w:val="20"/>
        </w:rPr>
        <w:t>We combined the percentages of responses that scored the statements 1, 2 or 3 (highest agreement scores). In this report that percent</w:t>
      </w:r>
      <w:r w:rsidR="00C04761">
        <w:rPr>
          <w:rFonts w:ascii="Verdana" w:hAnsi="Verdana"/>
          <w:color w:val="595959" w:themeColor="text1" w:themeTint="A6"/>
          <w:sz w:val="20"/>
          <w:szCs w:val="20"/>
        </w:rPr>
        <w:t>age</w:t>
      </w:r>
      <w:r w:rsidRPr="00434F90">
        <w:rPr>
          <w:rFonts w:ascii="Verdana" w:hAnsi="Verdana"/>
          <w:color w:val="595959" w:themeColor="text1" w:themeTint="A6"/>
          <w:sz w:val="20"/>
          <w:szCs w:val="20"/>
        </w:rPr>
        <w:t xml:space="preserve"> is referred to as </w:t>
      </w:r>
      <w:r w:rsidRPr="002D3AAB">
        <w:rPr>
          <w:rFonts w:ascii="Verdana" w:hAnsi="Verdana"/>
          <w:b/>
          <w:bCs/>
          <w:i/>
          <w:iCs/>
          <w:color w:val="595959" w:themeColor="text1" w:themeTint="A6"/>
          <w:sz w:val="20"/>
          <w:szCs w:val="20"/>
        </w:rPr>
        <w:t>AgreeTop3</w:t>
      </w:r>
      <w:r w:rsidRPr="00434F90">
        <w:rPr>
          <w:rFonts w:ascii="Verdana" w:hAnsi="Verdana"/>
          <w:color w:val="595959" w:themeColor="text1" w:themeTint="A6"/>
          <w:sz w:val="20"/>
          <w:szCs w:val="20"/>
        </w:rPr>
        <w:t>.</w:t>
      </w:r>
    </w:p>
    <w:p w14:paraId="582F5306" w14:textId="7BE02724" w:rsidR="00933C08" w:rsidRPr="00933C08" w:rsidRDefault="00933C08" w:rsidP="00933C08">
      <w:pPr>
        <w:rPr>
          <w:rFonts w:ascii="Verdana" w:hAnsi="Verdana"/>
          <w:b/>
          <w:bCs/>
          <w:i/>
          <w:iCs/>
          <w:color w:val="595959" w:themeColor="text1" w:themeTint="A6"/>
          <w:sz w:val="20"/>
          <w:szCs w:val="20"/>
        </w:rPr>
      </w:pPr>
      <w:r w:rsidRPr="00933C08">
        <w:rPr>
          <w:rFonts w:ascii="Verdana" w:hAnsi="Verdana"/>
          <w:b/>
          <w:bCs/>
          <w:i/>
          <w:iCs/>
          <w:color w:val="595959" w:themeColor="text1" w:themeTint="A6"/>
          <w:sz w:val="20"/>
          <w:szCs w:val="20"/>
        </w:rPr>
        <w:t xml:space="preserve">Chart </w:t>
      </w:r>
      <w:r>
        <w:rPr>
          <w:rFonts w:ascii="Verdana" w:hAnsi="Verdana"/>
          <w:b/>
          <w:bCs/>
          <w:i/>
          <w:iCs/>
          <w:color w:val="595959" w:themeColor="text1" w:themeTint="A6"/>
          <w:sz w:val="20"/>
          <w:szCs w:val="20"/>
        </w:rPr>
        <w:t>S</w:t>
      </w:r>
      <w:r w:rsidRPr="00933C08">
        <w:rPr>
          <w:rFonts w:ascii="Verdana" w:hAnsi="Verdana"/>
          <w:b/>
          <w:bCs/>
          <w:i/>
          <w:iCs/>
          <w:color w:val="595959" w:themeColor="text1" w:themeTint="A6"/>
          <w:sz w:val="20"/>
          <w:szCs w:val="20"/>
        </w:rPr>
        <w:t>1</w:t>
      </w:r>
    </w:p>
    <w:p w14:paraId="2A90F269" w14:textId="6A3C7282" w:rsidR="00933C08" w:rsidRPr="00933C08" w:rsidRDefault="00933C08" w:rsidP="00933C08">
      <w:pPr>
        <w:rPr>
          <w:rFonts w:ascii="Verdana" w:hAnsi="Verdana"/>
          <w:i/>
          <w:iCs/>
          <w:color w:val="595959" w:themeColor="text1" w:themeTint="A6"/>
          <w:sz w:val="20"/>
          <w:szCs w:val="20"/>
        </w:rPr>
      </w:pPr>
      <w:r w:rsidRPr="00933C08">
        <w:rPr>
          <w:rFonts w:ascii="Verdana" w:hAnsi="Verdana"/>
          <w:i/>
          <w:iCs/>
          <w:color w:val="595959" w:themeColor="text1" w:themeTint="A6"/>
          <w:sz w:val="20"/>
          <w:szCs w:val="20"/>
        </w:rPr>
        <w:t>Snohomish – Level of agreement with traffic safety statements</w:t>
      </w:r>
    </w:p>
    <w:bookmarkEnd w:id="36"/>
    <w:p w14:paraId="0A09BB94" w14:textId="493E6BDB" w:rsidR="00933C08" w:rsidRDefault="00933C08">
      <w:pPr>
        <w:rPr>
          <w:rFonts w:ascii="Verdana" w:hAnsi="Verdana"/>
          <w:b/>
          <w:bCs/>
          <w:color w:val="595959" w:themeColor="text1" w:themeTint="A6"/>
          <w:sz w:val="20"/>
          <w:szCs w:val="20"/>
        </w:rPr>
      </w:pPr>
    </w:p>
    <w:tbl>
      <w:tblPr>
        <w:tblStyle w:val="TableGrid"/>
        <w:tblW w:w="0" w:type="auto"/>
        <w:tblLook w:val="04A0" w:firstRow="1" w:lastRow="0" w:firstColumn="1" w:lastColumn="0" w:noHBand="0" w:noVBand="1"/>
      </w:tblPr>
      <w:tblGrid>
        <w:gridCol w:w="7555"/>
        <w:gridCol w:w="1795"/>
      </w:tblGrid>
      <w:tr w:rsidR="00933C08" w:rsidRPr="00933C08" w14:paraId="7C9B59E0" w14:textId="77777777" w:rsidTr="00933C08">
        <w:tc>
          <w:tcPr>
            <w:tcW w:w="7555" w:type="dxa"/>
            <w:shd w:val="clear" w:color="auto" w:fill="5B9BD5" w:themeFill="accent1"/>
          </w:tcPr>
          <w:p w14:paraId="2BFF94C8" w14:textId="77777777" w:rsidR="00933C08" w:rsidRPr="00933C08" w:rsidRDefault="00933C08" w:rsidP="00DC735F">
            <w:pPr>
              <w:spacing w:line="259" w:lineRule="auto"/>
              <w:rPr>
                <w:rFonts w:ascii="Verdana" w:hAnsi="Verdana"/>
                <w:b/>
                <w:bCs/>
                <w:color w:val="FFFFFF" w:themeColor="background1"/>
                <w:sz w:val="20"/>
                <w:szCs w:val="20"/>
              </w:rPr>
            </w:pPr>
            <w:r w:rsidRPr="00933C08">
              <w:rPr>
                <w:rFonts w:ascii="Verdana" w:hAnsi="Verdana"/>
                <w:b/>
                <w:bCs/>
                <w:color w:val="FFFFFF" w:themeColor="background1"/>
                <w:sz w:val="20"/>
                <w:szCs w:val="20"/>
              </w:rPr>
              <w:t>Traffic Safety Statement</w:t>
            </w:r>
          </w:p>
        </w:tc>
        <w:tc>
          <w:tcPr>
            <w:tcW w:w="1795" w:type="dxa"/>
            <w:shd w:val="clear" w:color="auto" w:fill="5B9BD5" w:themeFill="accent1"/>
          </w:tcPr>
          <w:p w14:paraId="06FB954D" w14:textId="77777777" w:rsidR="00933C08" w:rsidRPr="00933C08" w:rsidRDefault="00933C08" w:rsidP="00DC735F">
            <w:pPr>
              <w:spacing w:line="259" w:lineRule="auto"/>
              <w:rPr>
                <w:rFonts w:ascii="Verdana" w:hAnsi="Verdana"/>
                <w:b/>
                <w:bCs/>
                <w:color w:val="FFFFFF" w:themeColor="background1"/>
                <w:sz w:val="20"/>
                <w:szCs w:val="20"/>
              </w:rPr>
            </w:pPr>
            <w:r w:rsidRPr="00933C08">
              <w:rPr>
                <w:rFonts w:ascii="Verdana" w:hAnsi="Verdana"/>
                <w:b/>
                <w:bCs/>
                <w:color w:val="FFFFFF" w:themeColor="background1"/>
                <w:sz w:val="20"/>
                <w:szCs w:val="20"/>
              </w:rPr>
              <w:t>AgreeTop3</w:t>
            </w:r>
          </w:p>
        </w:tc>
      </w:tr>
      <w:tr w:rsidR="00933C08" w:rsidRPr="00933C08" w14:paraId="1A9CAF6D" w14:textId="77777777" w:rsidTr="00DC735F">
        <w:tc>
          <w:tcPr>
            <w:tcW w:w="7555" w:type="dxa"/>
          </w:tcPr>
          <w:p w14:paraId="6ED3DB56" w14:textId="77777777" w:rsidR="00933C08" w:rsidRPr="00933C08" w:rsidRDefault="00933C08" w:rsidP="00DC735F">
            <w:pPr>
              <w:spacing w:line="259" w:lineRule="auto"/>
              <w:rPr>
                <w:rFonts w:ascii="Verdana" w:hAnsi="Verdana"/>
                <w:color w:val="595959" w:themeColor="text1" w:themeTint="A6"/>
                <w:sz w:val="20"/>
                <w:szCs w:val="20"/>
              </w:rPr>
            </w:pPr>
            <w:r w:rsidRPr="00933C08">
              <w:rPr>
                <w:rFonts w:ascii="Verdana" w:hAnsi="Verdana"/>
                <w:color w:val="595959" w:themeColor="text1" w:themeTint="A6"/>
                <w:sz w:val="20"/>
                <w:szCs w:val="20"/>
              </w:rPr>
              <w:t>I believe the only number of acceptable deaths on the roadways should be zero</w:t>
            </w:r>
          </w:p>
        </w:tc>
        <w:tc>
          <w:tcPr>
            <w:tcW w:w="1795" w:type="dxa"/>
          </w:tcPr>
          <w:p w14:paraId="509260E9" w14:textId="77777777" w:rsidR="00933C08" w:rsidRPr="00933C08" w:rsidRDefault="00933C08" w:rsidP="00933C08">
            <w:pPr>
              <w:spacing w:line="259" w:lineRule="auto"/>
              <w:jc w:val="center"/>
              <w:rPr>
                <w:rFonts w:ascii="Verdana" w:hAnsi="Verdana"/>
                <w:color w:val="595959" w:themeColor="text1" w:themeTint="A6"/>
                <w:sz w:val="20"/>
                <w:szCs w:val="20"/>
              </w:rPr>
            </w:pPr>
            <w:r w:rsidRPr="00933C08">
              <w:rPr>
                <w:rFonts w:ascii="Verdana" w:hAnsi="Verdana"/>
                <w:color w:val="595959" w:themeColor="text1" w:themeTint="A6"/>
                <w:sz w:val="20"/>
                <w:szCs w:val="20"/>
              </w:rPr>
              <w:t>81.1</w:t>
            </w:r>
          </w:p>
        </w:tc>
      </w:tr>
      <w:tr w:rsidR="00933C08" w:rsidRPr="00933C08" w14:paraId="7F770F9F" w14:textId="77777777" w:rsidTr="00DC735F">
        <w:tc>
          <w:tcPr>
            <w:tcW w:w="7555" w:type="dxa"/>
          </w:tcPr>
          <w:p w14:paraId="0802A7D7" w14:textId="77777777" w:rsidR="00933C08" w:rsidRPr="00933C08" w:rsidRDefault="00933C08" w:rsidP="00DC735F">
            <w:pPr>
              <w:spacing w:line="259" w:lineRule="auto"/>
              <w:rPr>
                <w:rFonts w:ascii="Verdana" w:hAnsi="Verdana"/>
                <w:color w:val="595959" w:themeColor="text1" w:themeTint="A6"/>
                <w:sz w:val="20"/>
                <w:szCs w:val="20"/>
              </w:rPr>
            </w:pPr>
            <w:r w:rsidRPr="00933C08">
              <w:rPr>
                <w:rFonts w:ascii="Verdana" w:hAnsi="Verdana"/>
                <w:color w:val="595959" w:themeColor="text1" w:themeTint="A6"/>
                <w:sz w:val="20"/>
                <w:szCs w:val="20"/>
              </w:rPr>
              <w:t>I believe the only acceptable number of deaths among my family and friends on our roadways should be zero</w:t>
            </w:r>
          </w:p>
        </w:tc>
        <w:tc>
          <w:tcPr>
            <w:tcW w:w="1795" w:type="dxa"/>
          </w:tcPr>
          <w:p w14:paraId="68EDA245" w14:textId="77777777" w:rsidR="00933C08" w:rsidRPr="00933C08" w:rsidRDefault="00933C08" w:rsidP="00933C08">
            <w:pPr>
              <w:spacing w:line="259" w:lineRule="auto"/>
              <w:jc w:val="center"/>
              <w:rPr>
                <w:rFonts w:ascii="Verdana" w:hAnsi="Verdana"/>
                <w:color w:val="595959" w:themeColor="text1" w:themeTint="A6"/>
                <w:sz w:val="20"/>
                <w:szCs w:val="20"/>
              </w:rPr>
            </w:pPr>
            <w:r w:rsidRPr="00933C08">
              <w:rPr>
                <w:rFonts w:ascii="Verdana" w:hAnsi="Verdana"/>
                <w:color w:val="595959" w:themeColor="text1" w:themeTint="A6"/>
                <w:sz w:val="20"/>
                <w:szCs w:val="20"/>
              </w:rPr>
              <w:t>87.8</w:t>
            </w:r>
          </w:p>
        </w:tc>
      </w:tr>
      <w:tr w:rsidR="00933C08" w:rsidRPr="00933C08" w14:paraId="01084EC8" w14:textId="77777777" w:rsidTr="00DC735F">
        <w:tc>
          <w:tcPr>
            <w:tcW w:w="7555" w:type="dxa"/>
          </w:tcPr>
          <w:p w14:paraId="159F4FCF" w14:textId="77777777" w:rsidR="00933C08" w:rsidRPr="00933C08" w:rsidRDefault="00933C08" w:rsidP="00DC735F">
            <w:pPr>
              <w:spacing w:line="259" w:lineRule="auto"/>
              <w:rPr>
                <w:rFonts w:ascii="Verdana" w:hAnsi="Verdana"/>
                <w:color w:val="595959" w:themeColor="text1" w:themeTint="A6"/>
                <w:sz w:val="20"/>
                <w:szCs w:val="20"/>
              </w:rPr>
            </w:pPr>
            <w:r w:rsidRPr="00933C08">
              <w:rPr>
                <w:rFonts w:ascii="Verdana" w:hAnsi="Verdana"/>
                <w:color w:val="595959" w:themeColor="text1" w:themeTint="A6"/>
                <w:sz w:val="20"/>
                <w:szCs w:val="20"/>
              </w:rPr>
              <w:t>I believe most drivers in my county engage in safe behaviors when using our roadways</w:t>
            </w:r>
          </w:p>
        </w:tc>
        <w:tc>
          <w:tcPr>
            <w:tcW w:w="1795" w:type="dxa"/>
          </w:tcPr>
          <w:p w14:paraId="1BC57438" w14:textId="77777777" w:rsidR="00933C08" w:rsidRPr="00933C08" w:rsidRDefault="00933C08" w:rsidP="00933C08">
            <w:pPr>
              <w:spacing w:line="259" w:lineRule="auto"/>
              <w:jc w:val="center"/>
              <w:rPr>
                <w:rFonts w:ascii="Verdana" w:hAnsi="Verdana"/>
                <w:color w:val="595959" w:themeColor="text1" w:themeTint="A6"/>
                <w:sz w:val="20"/>
                <w:szCs w:val="20"/>
              </w:rPr>
            </w:pPr>
            <w:r w:rsidRPr="00933C08">
              <w:rPr>
                <w:rFonts w:ascii="Verdana" w:hAnsi="Verdana"/>
                <w:color w:val="595959" w:themeColor="text1" w:themeTint="A6"/>
                <w:sz w:val="20"/>
                <w:szCs w:val="20"/>
              </w:rPr>
              <w:t>49.2</w:t>
            </w:r>
          </w:p>
        </w:tc>
      </w:tr>
      <w:tr w:rsidR="00933C08" w:rsidRPr="00933C08" w14:paraId="3293C577" w14:textId="77777777" w:rsidTr="00DC735F">
        <w:tc>
          <w:tcPr>
            <w:tcW w:w="7555" w:type="dxa"/>
          </w:tcPr>
          <w:p w14:paraId="36C2F83E" w14:textId="77777777" w:rsidR="00933C08" w:rsidRPr="00933C08" w:rsidRDefault="00933C08" w:rsidP="00DC735F">
            <w:pPr>
              <w:spacing w:line="259" w:lineRule="auto"/>
              <w:rPr>
                <w:rFonts w:ascii="Verdana" w:hAnsi="Verdana"/>
                <w:color w:val="595959" w:themeColor="text1" w:themeTint="A6"/>
                <w:sz w:val="20"/>
                <w:szCs w:val="20"/>
              </w:rPr>
            </w:pPr>
            <w:r w:rsidRPr="00933C08">
              <w:rPr>
                <w:rFonts w:ascii="Verdana" w:hAnsi="Verdana"/>
                <w:color w:val="595959" w:themeColor="text1" w:themeTint="A6"/>
                <w:sz w:val="20"/>
                <w:szCs w:val="20"/>
              </w:rPr>
              <w:t>I believe we all share responsibility for the safety of others and ourselves on our roads and highways</w:t>
            </w:r>
          </w:p>
        </w:tc>
        <w:tc>
          <w:tcPr>
            <w:tcW w:w="1795" w:type="dxa"/>
          </w:tcPr>
          <w:p w14:paraId="70BA3518" w14:textId="77777777" w:rsidR="00933C08" w:rsidRPr="00933C08" w:rsidRDefault="00933C08" w:rsidP="00933C08">
            <w:pPr>
              <w:spacing w:line="259" w:lineRule="auto"/>
              <w:jc w:val="center"/>
              <w:rPr>
                <w:rFonts w:ascii="Verdana" w:hAnsi="Verdana"/>
                <w:color w:val="595959" w:themeColor="text1" w:themeTint="A6"/>
                <w:sz w:val="20"/>
                <w:szCs w:val="20"/>
              </w:rPr>
            </w:pPr>
            <w:r w:rsidRPr="00933C08">
              <w:rPr>
                <w:rFonts w:ascii="Verdana" w:hAnsi="Verdana"/>
                <w:color w:val="595959" w:themeColor="text1" w:themeTint="A6"/>
                <w:sz w:val="20"/>
                <w:szCs w:val="20"/>
              </w:rPr>
              <w:t>89.2</w:t>
            </w:r>
          </w:p>
        </w:tc>
      </w:tr>
    </w:tbl>
    <w:p w14:paraId="6A0B47DC" w14:textId="77777777" w:rsidR="00933C08" w:rsidRPr="00933C08" w:rsidRDefault="00933C08" w:rsidP="00933C08">
      <w:pPr>
        <w:rPr>
          <w:rFonts w:ascii="Verdana" w:hAnsi="Verdana"/>
          <w:i/>
          <w:iCs/>
          <w:color w:val="595959" w:themeColor="text1" w:themeTint="A6"/>
          <w:sz w:val="18"/>
          <w:szCs w:val="18"/>
        </w:rPr>
      </w:pPr>
      <w:r w:rsidRPr="00933C08">
        <w:rPr>
          <w:rFonts w:ascii="Verdana" w:hAnsi="Verdana"/>
          <w:i/>
          <w:iCs/>
          <w:color w:val="595959" w:themeColor="text1" w:themeTint="A6"/>
          <w:sz w:val="18"/>
          <w:szCs w:val="18"/>
        </w:rPr>
        <w:t>AgreeTop3 = % of respondents who either “somewhat agreed,” agreed” or “completely agreed” with the statement</w:t>
      </w:r>
    </w:p>
    <w:p w14:paraId="4DD0B6C3" w14:textId="6D77CC01" w:rsidR="00933C08" w:rsidRDefault="00933C08" w:rsidP="00933C08">
      <w:pPr>
        <w:rPr>
          <w:rFonts w:ascii="Verdana" w:hAnsi="Verdana"/>
          <w:i/>
          <w:iCs/>
          <w:color w:val="7F7F7F" w:themeColor="text1" w:themeTint="80"/>
          <w:sz w:val="18"/>
          <w:szCs w:val="18"/>
        </w:rPr>
      </w:pPr>
    </w:p>
    <w:p w14:paraId="07B63145" w14:textId="7F71C76E" w:rsidR="00124E1D" w:rsidRDefault="00124E1D" w:rsidP="00124E1D">
      <w:pPr>
        <w:rPr>
          <w:rFonts w:ascii="Verdana" w:hAnsi="Verdana"/>
          <w:color w:val="595959" w:themeColor="text1" w:themeTint="A6"/>
          <w:sz w:val="20"/>
          <w:szCs w:val="20"/>
        </w:rPr>
      </w:pPr>
      <w:r>
        <w:rPr>
          <w:rFonts w:ascii="Verdana" w:hAnsi="Verdana"/>
          <w:color w:val="595959" w:themeColor="text1" w:themeTint="A6"/>
          <w:sz w:val="20"/>
          <w:szCs w:val="20"/>
        </w:rPr>
        <w:t>Chart S1 indicates:</w:t>
      </w:r>
    </w:p>
    <w:p w14:paraId="738CE673" w14:textId="083C93B1" w:rsidR="00124E1D" w:rsidRDefault="00124E1D" w:rsidP="00811122">
      <w:pPr>
        <w:pStyle w:val="ListParagraph"/>
        <w:numPr>
          <w:ilvl w:val="0"/>
          <w:numId w:val="7"/>
        </w:numPr>
        <w:rPr>
          <w:rFonts w:ascii="Verdana" w:hAnsi="Verdana"/>
          <w:color w:val="595959" w:themeColor="text1" w:themeTint="A6"/>
          <w:sz w:val="20"/>
          <w:szCs w:val="20"/>
        </w:rPr>
      </w:pPr>
      <w:r w:rsidRPr="003E59C7">
        <w:rPr>
          <w:rFonts w:ascii="Verdana" w:hAnsi="Verdana"/>
          <w:color w:val="595959" w:themeColor="text1" w:themeTint="A6"/>
          <w:sz w:val="20"/>
          <w:szCs w:val="20"/>
        </w:rPr>
        <w:t>Although many people believe safety is everyone’s responsibility (8</w:t>
      </w:r>
      <w:r>
        <w:rPr>
          <w:rFonts w:ascii="Verdana" w:hAnsi="Verdana"/>
          <w:color w:val="595959" w:themeColor="text1" w:themeTint="A6"/>
          <w:sz w:val="20"/>
          <w:szCs w:val="20"/>
        </w:rPr>
        <w:t>9.2%</w:t>
      </w:r>
      <w:r w:rsidRPr="003E59C7">
        <w:rPr>
          <w:rFonts w:ascii="Verdana" w:hAnsi="Verdana"/>
          <w:color w:val="595959" w:themeColor="text1" w:themeTint="A6"/>
          <w:sz w:val="20"/>
          <w:szCs w:val="20"/>
        </w:rPr>
        <w:t>), they don’t believe that most drivers in their county engage in safe behaviors (4</w:t>
      </w:r>
      <w:r>
        <w:rPr>
          <w:rFonts w:ascii="Verdana" w:hAnsi="Verdana"/>
          <w:color w:val="595959" w:themeColor="text1" w:themeTint="A6"/>
          <w:sz w:val="20"/>
          <w:szCs w:val="20"/>
        </w:rPr>
        <w:t>9.2</w:t>
      </w:r>
      <w:r w:rsidRPr="003E59C7">
        <w:rPr>
          <w:rFonts w:ascii="Verdana" w:hAnsi="Verdana"/>
          <w:color w:val="595959" w:themeColor="text1" w:themeTint="A6"/>
          <w:sz w:val="20"/>
          <w:szCs w:val="20"/>
        </w:rPr>
        <w:t xml:space="preserve">%). </w:t>
      </w:r>
    </w:p>
    <w:p w14:paraId="27DA3861" w14:textId="79B19802" w:rsidR="00124E1D" w:rsidRPr="00124E1D" w:rsidRDefault="00124E1D" w:rsidP="00933C08">
      <w:pPr>
        <w:rPr>
          <w:rFonts w:ascii="Verdana" w:hAnsi="Verdana"/>
          <w:color w:val="7F7F7F" w:themeColor="text1" w:themeTint="80"/>
          <w:sz w:val="18"/>
          <w:szCs w:val="18"/>
        </w:rPr>
      </w:pPr>
    </w:p>
    <w:p w14:paraId="2D217C77" w14:textId="77777777" w:rsidR="00124E1D" w:rsidRPr="00933C08" w:rsidRDefault="00124E1D" w:rsidP="00933C08">
      <w:pPr>
        <w:rPr>
          <w:rFonts w:ascii="Verdana" w:hAnsi="Verdana"/>
          <w:i/>
          <w:iCs/>
          <w:color w:val="7F7F7F" w:themeColor="text1" w:themeTint="80"/>
          <w:sz w:val="18"/>
          <w:szCs w:val="18"/>
        </w:rPr>
      </w:pPr>
    </w:p>
    <w:p w14:paraId="602CDFF9" w14:textId="77777777" w:rsidR="00933C08" w:rsidRPr="00096D21" w:rsidRDefault="00933C08" w:rsidP="00933C08">
      <w:pPr>
        <w:spacing w:after="120"/>
        <w:rPr>
          <w:rFonts w:ascii="Verdana" w:hAnsi="Verdana"/>
          <w:b/>
          <w:bCs/>
          <w:color w:val="595959" w:themeColor="text1" w:themeTint="A6"/>
          <w:sz w:val="20"/>
          <w:szCs w:val="20"/>
          <w:u w:val="single"/>
        </w:rPr>
      </w:pPr>
      <w:bookmarkStart w:id="37" w:name="_Hlk20479358"/>
      <w:r w:rsidRPr="00096D21">
        <w:rPr>
          <w:rFonts w:ascii="Verdana" w:hAnsi="Verdana"/>
          <w:b/>
          <w:bCs/>
          <w:color w:val="595959" w:themeColor="text1" w:themeTint="A6"/>
          <w:sz w:val="20"/>
          <w:szCs w:val="20"/>
          <w:u w:val="single"/>
        </w:rPr>
        <w:t>Distracted Driving</w:t>
      </w:r>
      <w:r>
        <w:rPr>
          <w:rFonts w:ascii="Verdana" w:hAnsi="Verdana"/>
          <w:b/>
          <w:bCs/>
          <w:color w:val="595959" w:themeColor="text1" w:themeTint="A6"/>
          <w:sz w:val="20"/>
          <w:szCs w:val="20"/>
          <w:u w:val="single"/>
        </w:rPr>
        <w:t xml:space="preserve"> Be</w:t>
      </w:r>
      <w:r w:rsidRPr="00096D21">
        <w:rPr>
          <w:rFonts w:ascii="Verdana" w:hAnsi="Verdana"/>
          <w:b/>
          <w:bCs/>
          <w:color w:val="595959" w:themeColor="text1" w:themeTint="A6"/>
          <w:sz w:val="20"/>
          <w:szCs w:val="20"/>
          <w:u w:val="single"/>
        </w:rPr>
        <w:t>haviors</w:t>
      </w:r>
    </w:p>
    <w:p w14:paraId="34993CCF" w14:textId="77777777" w:rsidR="00933C08" w:rsidRPr="002D3AAB" w:rsidRDefault="00933C08" w:rsidP="00933C08">
      <w:pPr>
        <w:spacing w:after="120"/>
        <w:rPr>
          <w:rFonts w:ascii="Verdana" w:hAnsi="Verdana"/>
          <w:b/>
          <w:color w:val="595959" w:themeColor="text1" w:themeTint="A6"/>
          <w:sz w:val="20"/>
          <w:szCs w:val="20"/>
        </w:rPr>
      </w:pPr>
      <w:r w:rsidRPr="002D3AAB">
        <w:rPr>
          <w:rFonts w:ascii="Verdana" w:hAnsi="Verdana"/>
          <w:b/>
          <w:color w:val="595959" w:themeColor="text1" w:themeTint="A6"/>
          <w:sz w:val="20"/>
          <w:szCs w:val="20"/>
        </w:rPr>
        <w:t>Self-Reported Behavior Frequencies vs. Other Residents’ Behavior Frequencies</w:t>
      </w:r>
    </w:p>
    <w:p w14:paraId="75BE9382" w14:textId="4D76F3DC" w:rsidR="00933C08" w:rsidRPr="00096D21" w:rsidRDefault="00933C08" w:rsidP="00933C08">
      <w:pPr>
        <w:spacing w:after="120"/>
        <w:rPr>
          <w:rFonts w:ascii="Verdana" w:hAnsi="Verdana"/>
          <w:bCs/>
          <w:color w:val="595959" w:themeColor="text1" w:themeTint="A6"/>
          <w:sz w:val="20"/>
          <w:szCs w:val="20"/>
        </w:rPr>
      </w:pPr>
      <w:r w:rsidRPr="00096D21">
        <w:rPr>
          <w:rFonts w:ascii="Verdana" w:hAnsi="Verdana"/>
          <w:bCs/>
          <w:color w:val="595959" w:themeColor="text1" w:themeTint="A6"/>
          <w:sz w:val="20"/>
          <w:szCs w:val="20"/>
        </w:rPr>
        <w:t xml:space="preserve">Respondents within </w:t>
      </w:r>
      <w:r>
        <w:rPr>
          <w:rFonts w:ascii="Verdana" w:hAnsi="Verdana"/>
          <w:bCs/>
          <w:color w:val="595959" w:themeColor="text1" w:themeTint="A6"/>
          <w:sz w:val="20"/>
          <w:szCs w:val="20"/>
        </w:rPr>
        <w:t>Snohomish</w:t>
      </w:r>
      <w:r w:rsidRPr="00096D21">
        <w:rPr>
          <w:rFonts w:ascii="Verdana" w:hAnsi="Verdana"/>
          <w:bCs/>
          <w:color w:val="595959" w:themeColor="text1" w:themeTint="A6"/>
          <w:sz w:val="20"/>
          <w:szCs w:val="20"/>
        </w:rPr>
        <w:t xml:space="preserve"> </w:t>
      </w:r>
      <w:r>
        <w:rPr>
          <w:rFonts w:ascii="Verdana" w:hAnsi="Verdana"/>
          <w:bCs/>
          <w:color w:val="595959" w:themeColor="text1" w:themeTint="A6"/>
          <w:sz w:val="20"/>
          <w:szCs w:val="20"/>
        </w:rPr>
        <w:t xml:space="preserve">County </w:t>
      </w:r>
      <w:r w:rsidRPr="00096D21">
        <w:rPr>
          <w:rFonts w:ascii="Verdana" w:hAnsi="Verdana"/>
          <w:bCs/>
          <w:color w:val="595959" w:themeColor="text1" w:themeTint="A6"/>
          <w:sz w:val="20"/>
          <w:szCs w:val="20"/>
        </w:rPr>
        <w:t>who drove within the past 30 days (n=</w:t>
      </w:r>
      <w:r>
        <w:rPr>
          <w:rFonts w:ascii="Verdana" w:hAnsi="Verdana"/>
          <w:bCs/>
          <w:color w:val="595959" w:themeColor="text1" w:themeTint="A6"/>
          <w:sz w:val="20"/>
          <w:szCs w:val="20"/>
        </w:rPr>
        <w:t>370</w:t>
      </w:r>
      <w:r w:rsidRPr="00096D21">
        <w:rPr>
          <w:rFonts w:ascii="Verdana" w:hAnsi="Verdana"/>
          <w:bCs/>
          <w:color w:val="595959" w:themeColor="text1" w:themeTint="A6"/>
          <w:sz w:val="20"/>
          <w:szCs w:val="20"/>
        </w:rPr>
        <w:t>) were asked how often they did the behavior in the past 30 days</w:t>
      </w:r>
    </w:p>
    <w:p w14:paraId="2B2DD8EA" w14:textId="059848D3" w:rsidR="00933C08" w:rsidRPr="00096D21" w:rsidRDefault="00933C08" w:rsidP="00933C08">
      <w:pPr>
        <w:spacing w:after="120"/>
        <w:rPr>
          <w:rFonts w:ascii="Verdana" w:hAnsi="Verdana"/>
          <w:bCs/>
          <w:color w:val="595959" w:themeColor="text1" w:themeTint="A6"/>
          <w:sz w:val="20"/>
          <w:szCs w:val="20"/>
        </w:rPr>
      </w:pPr>
      <w:r w:rsidRPr="00096D21">
        <w:rPr>
          <w:rFonts w:ascii="Verdana" w:hAnsi="Verdana"/>
          <w:bCs/>
          <w:color w:val="595959" w:themeColor="text1" w:themeTint="A6"/>
          <w:sz w:val="20"/>
          <w:szCs w:val="20"/>
        </w:rPr>
        <w:t xml:space="preserve">All respondents within </w:t>
      </w:r>
      <w:r>
        <w:rPr>
          <w:rFonts w:ascii="Verdana" w:hAnsi="Verdana"/>
          <w:bCs/>
          <w:color w:val="595959" w:themeColor="text1" w:themeTint="A6"/>
          <w:sz w:val="20"/>
          <w:szCs w:val="20"/>
        </w:rPr>
        <w:t>Snohomish County</w:t>
      </w:r>
      <w:r w:rsidRPr="00096D21">
        <w:rPr>
          <w:rFonts w:ascii="Verdana" w:hAnsi="Verdana"/>
          <w:bCs/>
          <w:color w:val="595959" w:themeColor="text1" w:themeTint="A6"/>
          <w:sz w:val="20"/>
          <w:szCs w:val="20"/>
        </w:rPr>
        <w:t xml:space="preserve"> (n=</w:t>
      </w:r>
      <w:r w:rsidR="00A46D97">
        <w:rPr>
          <w:rFonts w:ascii="Verdana" w:hAnsi="Verdana"/>
          <w:bCs/>
          <w:color w:val="595959" w:themeColor="text1" w:themeTint="A6"/>
          <w:sz w:val="20"/>
          <w:szCs w:val="20"/>
        </w:rPr>
        <w:t>427</w:t>
      </w:r>
      <w:r w:rsidRPr="00096D21">
        <w:rPr>
          <w:rFonts w:ascii="Verdana" w:hAnsi="Verdana"/>
          <w:bCs/>
          <w:color w:val="595959" w:themeColor="text1" w:themeTint="A6"/>
          <w:sz w:val="20"/>
          <w:szCs w:val="20"/>
        </w:rPr>
        <w:t>) were also asked how often they believe people in their county do these behaviors in a 30-day period</w:t>
      </w:r>
    </w:p>
    <w:p w14:paraId="18E7580F" w14:textId="77777777" w:rsidR="00933C08" w:rsidRPr="00B41CB0" w:rsidRDefault="00933C08" w:rsidP="00933C08">
      <w:pPr>
        <w:contextualSpacing/>
        <w:rPr>
          <w:rFonts w:ascii="Verdana" w:hAnsi="Verdana"/>
          <w:color w:val="595959" w:themeColor="text1" w:themeTint="A6"/>
          <w:sz w:val="20"/>
          <w:szCs w:val="20"/>
        </w:rPr>
      </w:pPr>
      <w:r w:rsidRPr="00B41CB0">
        <w:rPr>
          <w:rFonts w:ascii="Verdana" w:hAnsi="Verdana"/>
          <w:color w:val="595959" w:themeColor="text1" w:themeTint="A6"/>
          <w:sz w:val="20"/>
          <w:szCs w:val="20"/>
        </w:rPr>
        <w:t xml:space="preserve">When analyzing results, we combined the percentages of “frequently,” “almost always” and “always” responses to the question of how often survey participants engage in the various distracted behavior. In this report that total percent is referred to as </w:t>
      </w:r>
      <w:r w:rsidRPr="00B41CB0">
        <w:rPr>
          <w:rFonts w:ascii="Verdana" w:hAnsi="Verdana"/>
          <w:b/>
          <w:bCs/>
          <w:i/>
          <w:iCs/>
          <w:color w:val="595959" w:themeColor="text1" w:themeTint="A6"/>
          <w:sz w:val="20"/>
          <w:szCs w:val="20"/>
        </w:rPr>
        <w:t>Self Top 3 Score (STop3)</w:t>
      </w:r>
      <w:r w:rsidRPr="00B41CB0">
        <w:rPr>
          <w:rFonts w:ascii="Verdana" w:hAnsi="Verdana"/>
          <w:color w:val="595959" w:themeColor="text1" w:themeTint="A6"/>
          <w:sz w:val="20"/>
          <w:szCs w:val="20"/>
        </w:rPr>
        <w:t xml:space="preserve">. </w:t>
      </w:r>
    </w:p>
    <w:p w14:paraId="7E2A0320" w14:textId="77777777" w:rsidR="00933C08" w:rsidRPr="00B41CB0" w:rsidRDefault="00933C08" w:rsidP="00933C08">
      <w:pPr>
        <w:rPr>
          <w:rFonts w:ascii="Verdana" w:hAnsi="Verdana"/>
          <w:color w:val="595959" w:themeColor="text1" w:themeTint="A6"/>
          <w:sz w:val="20"/>
          <w:szCs w:val="20"/>
        </w:rPr>
      </w:pPr>
    </w:p>
    <w:p w14:paraId="2CC6CE00" w14:textId="5A01A619" w:rsidR="00933C08" w:rsidRPr="00B41CB0" w:rsidRDefault="00933C08" w:rsidP="00933C08">
      <w:pPr>
        <w:rPr>
          <w:rFonts w:ascii="Verdana" w:hAnsi="Verdana"/>
          <w:bCs/>
          <w:color w:val="595959" w:themeColor="text1" w:themeTint="A6"/>
          <w:sz w:val="20"/>
          <w:szCs w:val="20"/>
        </w:rPr>
      </w:pPr>
      <w:r w:rsidRPr="00B41CB0">
        <w:rPr>
          <w:rFonts w:ascii="Verdana" w:hAnsi="Verdana"/>
          <w:color w:val="595959" w:themeColor="text1" w:themeTint="A6"/>
          <w:sz w:val="20"/>
          <w:szCs w:val="20"/>
        </w:rPr>
        <w:t>This same approach was used to calculate the “Other Top 3 Score.” We combined the percentages of “frequently,” “almost always” and “always” responses to the question of how frequently others in the county engage in the various behaviors.  In this report, this percent</w:t>
      </w:r>
      <w:r w:rsidR="008750FA">
        <w:rPr>
          <w:rFonts w:ascii="Verdana" w:hAnsi="Verdana"/>
          <w:color w:val="595959" w:themeColor="text1" w:themeTint="A6"/>
          <w:sz w:val="20"/>
          <w:szCs w:val="20"/>
        </w:rPr>
        <w:t>age</w:t>
      </w:r>
      <w:r w:rsidRPr="00B41CB0">
        <w:rPr>
          <w:rFonts w:ascii="Verdana" w:hAnsi="Verdana"/>
          <w:color w:val="595959" w:themeColor="text1" w:themeTint="A6"/>
          <w:sz w:val="20"/>
          <w:szCs w:val="20"/>
        </w:rPr>
        <w:t xml:space="preserve"> is referred to as </w:t>
      </w:r>
      <w:r w:rsidRPr="00B41CB0">
        <w:rPr>
          <w:rFonts w:ascii="Verdana" w:hAnsi="Verdana"/>
          <w:b/>
          <w:bCs/>
          <w:i/>
          <w:iCs/>
          <w:color w:val="595959" w:themeColor="text1" w:themeTint="A6"/>
          <w:sz w:val="20"/>
          <w:szCs w:val="20"/>
        </w:rPr>
        <w:t>Others Top 3 Score (OTop3)</w:t>
      </w:r>
    </w:p>
    <w:p w14:paraId="61D994B7" w14:textId="77777777" w:rsidR="00933C08" w:rsidRDefault="00933C08" w:rsidP="00933C08">
      <w:pPr>
        <w:rPr>
          <w:rFonts w:ascii="Verdana" w:hAnsi="Verdana"/>
          <w:b/>
          <w:bCs/>
          <w:color w:val="595959" w:themeColor="text1" w:themeTint="A6"/>
          <w:sz w:val="20"/>
          <w:szCs w:val="20"/>
        </w:rPr>
      </w:pPr>
    </w:p>
    <w:p w14:paraId="75162A3B" w14:textId="77777777" w:rsidR="00F752A8" w:rsidRDefault="00F752A8">
      <w:pPr>
        <w:rPr>
          <w:rFonts w:ascii="Verdana" w:eastAsia="Calibri" w:hAnsi="Verdana" w:cs="Times New Roman"/>
          <w:b/>
          <w:bCs/>
          <w:i/>
          <w:iCs/>
          <w:color w:val="595959" w:themeColor="text1" w:themeTint="A6"/>
          <w:sz w:val="20"/>
          <w:szCs w:val="20"/>
        </w:rPr>
      </w:pPr>
      <w:r>
        <w:rPr>
          <w:rFonts w:ascii="Verdana" w:eastAsia="Calibri" w:hAnsi="Verdana" w:cs="Times New Roman"/>
          <w:b/>
          <w:bCs/>
          <w:i/>
          <w:iCs/>
          <w:color w:val="595959" w:themeColor="text1" w:themeTint="A6"/>
          <w:sz w:val="20"/>
          <w:szCs w:val="20"/>
        </w:rPr>
        <w:br w:type="page"/>
      </w:r>
    </w:p>
    <w:p w14:paraId="732B0B97" w14:textId="35220492" w:rsidR="00933C08" w:rsidRPr="002D3AAB" w:rsidRDefault="00933C08" w:rsidP="00933C08">
      <w:pPr>
        <w:spacing w:line="259" w:lineRule="auto"/>
        <w:rPr>
          <w:rFonts w:ascii="Verdana" w:eastAsia="Calibri" w:hAnsi="Verdana" w:cs="Times New Roman"/>
          <w:b/>
          <w:bCs/>
          <w:i/>
          <w:iCs/>
          <w:color w:val="595959" w:themeColor="text1" w:themeTint="A6"/>
          <w:sz w:val="20"/>
          <w:szCs w:val="20"/>
        </w:rPr>
      </w:pPr>
      <w:r w:rsidRPr="002D3AAB">
        <w:rPr>
          <w:rFonts w:ascii="Verdana" w:eastAsia="Calibri" w:hAnsi="Verdana" w:cs="Times New Roman"/>
          <w:b/>
          <w:bCs/>
          <w:i/>
          <w:iCs/>
          <w:color w:val="595959" w:themeColor="text1" w:themeTint="A6"/>
          <w:sz w:val="20"/>
          <w:szCs w:val="20"/>
        </w:rPr>
        <w:t xml:space="preserve">Chart </w:t>
      </w:r>
      <w:r>
        <w:rPr>
          <w:rFonts w:ascii="Verdana" w:eastAsia="Calibri" w:hAnsi="Verdana" w:cs="Times New Roman"/>
          <w:b/>
          <w:bCs/>
          <w:i/>
          <w:iCs/>
          <w:color w:val="595959" w:themeColor="text1" w:themeTint="A6"/>
          <w:sz w:val="20"/>
          <w:szCs w:val="20"/>
        </w:rPr>
        <w:t>S</w:t>
      </w:r>
      <w:r w:rsidRPr="00933C08">
        <w:rPr>
          <w:rFonts w:ascii="Verdana" w:eastAsia="Calibri" w:hAnsi="Verdana" w:cs="Times New Roman"/>
          <w:b/>
          <w:bCs/>
          <w:i/>
          <w:iCs/>
          <w:color w:val="595959" w:themeColor="text1" w:themeTint="A6"/>
          <w:sz w:val="20"/>
          <w:szCs w:val="20"/>
        </w:rPr>
        <w:t>2</w:t>
      </w:r>
    </w:p>
    <w:p w14:paraId="55689B43" w14:textId="3285D9B0" w:rsidR="00933C08" w:rsidRPr="00933C08" w:rsidRDefault="00933C08" w:rsidP="00933C08">
      <w:pPr>
        <w:spacing w:line="259" w:lineRule="auto"/>
        <w:rPr>
          <w:rFonts w:ascii="Verdana" w:eastAsia="Calibri" w:hAnsi="Verdana" w:cs="Times New Roman"/>
          <w:i/>
          <w:iCs/>
          <w:color w:val="595959" w:themeColor="text1" w:themeTint="A6"/>
          <w:sz w:val="20"/>
          <w:szCs w:val="20"/>
        </w:rPr>
      </w:pPr>
      <w:r>
        <w:rPr>
          <w:rFonts w:ascii="Verdana" w:eastAsia="Calibri" w:hAnsi="Verdana" w:cs="Times New Roman"/>
          <w:i/>
          <w:iCs/>
          <w:color w:val="595959" w:themeColor="text1" w:themeTint="A6"/>
          <w:sz w:val="20"/>
          <w:szCs w:val="20"/>
        </w:rPr>
        <w:t>Snohomish</w:t>
      </w:r>
      <w:r w:rsidRPr="002D3AAB">
        <w:rPr>
          <w:rFonts w:ascii="Verdana" w:eastAsia="Calibri" w:hAnsi="Verdana" w:cs="Times New Roman"/>
          <w:i/>
          <w:iCs/>
          <w:color w:val="595959" w:themeColor="text1" w:themeTint="A6"/>
          <w:sz w:val="20"/>
          <w:szCs w:val="20"/>
        </w:rPr>
        <w:t xml:space="preserve"> – Self Top 3 Scores (Stop3) vs. Other Top 3 Scores (OTop3)</w:t>
      </w:r>
    </w:p>
    <w:bookmarkEnd w:id="37"/>
    <w:p w14:paraId="7ABC7C75" w14:textId="67761B75" w:rsidR="00933C08" w:rsidRDefault="00933C08">
      <w:pPr>
        <w:rPr>
          <w:rFonts w:ascii="Verdana" w:hAnsi="Verdana"/>
          <w:b/>
          <w:bCs/>
          <w:color w:val="595959" w:themeColor="text1" w:themeTint="A6"/>
          <w:sz w:val="20"/>
          <w:szCs w:val="20"/>
        </w:rPr>
      </w:pPr>
    </w:p>
    <w:tbl>
      <w:tblPr>
        <w:tblStyle w:val="TableGrid"/>
        <w:tblW w:w="7735" w:type="dxa"/>
        <w:tblLook w:val="04A0" w:firstRow="1" w:lastRow="0" w:firstColumn="1" w:lastColumn="0" w:noHBand="0" w:noVBand="1"/>
      </w:tblPr>
      <w:tblGrid>
        <w:gridCol w:w="4344"/>
        <w:gridCol w:w="1070"/>
        <w:gridCol w:w="1070"/>
        <w:gridCol w:w="1251"/>
      </w:tblGrid>
      <w:tr w:rsidR="00933C08" w:rsidRPr="00933C08" w14:paraId="3CDB89D9" w14:textId="77777777" w:rsidTr="00F752A8">
        <w:tc>
          <w:tcPr>
            <w:tcW w:w="4405" w:type="dxa"/>
            <w:shd w:val="clear" w:color="auto" w:fill="5B9BD5" w:themeFill="accent1"/>
          </w:tcPr>
          <w:p w14:paraId="4C33442E" w14:textId="77777777" w:rsidR="00933C08" w:rsidRPr="00933C08" w:rsidRDefault="00933C08" w:rsidP="00DC735F">
            <w:pPr>
              <w:rPr>
                <w:rFonts w:ascii="Verdana" w:eastAsia="Calibri" w:hAnsi="Verdana" w:cs="Times New Roman"/>
                <w:b/>
                <w:bCs/>
                <w:color w:val="FFFFFF" w:themeColor="background1"/>
                <w:sz w:val="20"/>
                <w:szCs w:val="20"/>
              </w:rPr>
            </w:pPr>
            <w:r w:rsidRPr="00933C08">
              <w:rPr>
                <w:rFonts w:ascii="Verdana" w:eastAsia="Calibri" w:hAnsi="Verdana" w:cs="Times New Roman"/>
                <w:b/>
                <w:bCs/>
                <w:color w:val="FFFFFF" w:themeColor="background1"/>
                <w:sz w:val="20"/>
                <w:szCs w:val="20"/>
              </w:rPr>
              <w:t>Distracted Behavior</w:t>
            </w:r>
          </w:p>
        </w:tc>
        <w:tc>
          <w:tcPr>
            <w:tcW w:w="1005" w:type="dxa"/>
            <w:shd w:val="clear" w:color="auto" w:fill="5B9BD5" w:themeFill="accent1"/>
          </w:tcPr>
          <w:p w14:paraId="65CB7E29" w14:textId="77777777" w:rsidR="00933C08" w:rsidRPr="00933C08" w:rsidRDefault="00933C08" w:rsidP="00DC735F">
            <w:pPr>
              <w:jc w:val="center"/>
              <w:rPr>
                <w:rFonts w:ascii="Verdana" w:eastAsia="Calibri" w:hAnsi="Verdana" w:cs="Times New Roman"/>
                <w:b/>
                <w:bCs/>
                <w:color w:val="FFFFFF" w:themeColor="background1"/>
                <w:sz w:val="20"/>
                <w:szCs w:val="20"/>
              </w:rPr>
            </w:pPr>
            <w:r w:rsidRPr="00933C08">
              <w:rPr>
                <w:rFonts w:ascii="Verdana" w:eastAsia="Calibri" w:hAnsi="Verdana" w:cs="Times New Roman"/>
                <w:b/>
                <w:bCs/>
                <w:color w:val="FFFFFF" w:themeColor="background1"/>
                <w:sz w:val="20"/>
                <w:szCs w:val="20"/>
              </w:rPr>
              <w:t>STop3</w:t>
            </w:r>
          </w:p>
          <w:p w14:paraId="4AB3E8D9" w14:textId="77777777" w:rsidR="00933C08" w:rsidRPr="00933C08" w:rsidRDefault="00933C08" w:rsidP="00DC735F">
            <w:pPr>
              <w:jc w:val="center"/>
              <w:rPr>
                <w:rFonts w:ascii="Verdana" w:eastAsia="Calibri" w:hAnsi="Verdana" w:cs="Times New Roman"/>
                <w:color w:val="FFFFFF" w:themeColor="background1"/>
                <w:sz w:val="20"/>
                <w:szCs w:val="20"/>
              </w:rPr>
            </w:pPr>
            <w:r w:rsidRPr="00933C08">
              <w:rPr>
                <w:rFonts w:ascii="Verdana" w:eastAsia="Calibri" w:hAnsi="Verdana" w:cs="Times New Roman"/>
                <w:color w:val="FFFFFF" w:themeColor="background1"/>
                <w:sz w:val="20"/>
                <w:szCs w:val="20"/>
              </w:rPr>
              <w:t>(n=370)</w:t>
            </w:r>
          </w:p>
        </w:tc>
        <w:tc>
          <w:tcPr>
            <w:tcW w:w="1070" w:type="dxa"/>
            <w:shd w:val="clear" w:color="auto" w:fill="5B9BD5" w:themeFill="accent1"/>
          </w:tcPr>
          <w:p w14:paraId="72F8B3A2" w14:textId="77777777" w:rsidR="00933C08" w:rsidRPr="00933C08" w:rsidRDefault="00933C08" w:rsidP="00DC735F">
            <w:pPr>
              <w:jc w:val="center"/>
              <w:rPr>
                <w:rFonts w:ascii="Verdana" w:eastAsia="Calibri" w:hAnsi="Verdana" w:cs="Times New Roman"/>
                <w:b/>
                <w:bCs/>
                <w:color w:val="FFFFFF" w:themeColor="background1"/>
                <w:sz w:val="20"/>
                <w:szCs w:val="20"/>
              </w:rPr>
            </w:pPr>
            <w:r w:rsidRPr="00933C08">
              <w:rPr>
                <w:rFonts w:ascii="Verdana" w:eastAsia="Calibri" w:hAnsi="Verdana" w:cs="Times New Roman"/>
                <w:b/>
                <w:bCs/>
                <w:color w:val="FFFFFF" w:themeColor="background1"/>
                <w:sz w:val="20"/>
                <w:szCs w:val="20"/>
              </w:rPr>
              <w:t>OTop3</w:t>
            </w:r>
          </w:p>
          <w:p w14:paraId="4A102FC8" w14:textId="77777777" w:rsidR="00933C08" w:rsidRPr="00933C08" w:rsidRDefault="00933C08" w:rsidP="00DC735F">
            <w:pPr>
              <w:jc w:val="center"/>
              <w:rPr>
                <w:rFonts w:ascii="Verdana" w:eastAsia="Calibri" w:hAnsi="Verdana" w:cs="Times New Roman"/>
                <w:color w:val="FFFFFF" w:themeColor="background1"/>
                <w:sz w:val="20"/>
                <w:szCs w:val="20"/>
              </w:rPr>
            </w:pPr>
            <w:r w:rsidRPr="00933C08">
              <w:rPr>
                <w:rFonts w:ascii="Verdana" w:eastAsia="Calibri" w:hAnsi="Verdana" w:cs="Times New Roman"/>
                <w:color w:val="FFFFFF" w:themeColor="background1"/>
                <w:sz w:val="20"/>
                <w:szCs w:val="20"/>
              </w:rPr>
              <w:t>(n=427)</w:t>
            </w:r>
          </w:p>
        </w:tc>
        <w:tc>
          <w:tcPr>
            <w:tcW w:w="1255" w:type="dxa"/>
            <w:shd w:val="clear" w:color="auto" w:fill="5B9BD5" w:themeFill="accent1"/>
          </w:tcPr>
          <w:p w14:paraId="6A05F514" w14:textId="77777777" w:rsidR="00933C08" w:rsidRPr="00933C08" w:rsidRDefault="00933C08" w:rsidP="00DC735F">
            <w:pPr>
              <w:jc w:val="center"/>
              <w:rPr>
                <w:rFonts w:ascii="Verdana" w:eastAsia="Calibri" w:hAnsi="Verdana" w:cs="Times New Roman"/>
                <w:b/>
                <w:bCs/>
                <w:color w:val="FFFFFF" w:themeColor="background1"/>
                <w:sz w:val="20"/>
                <w:szCs w:val="20"/>
              </w:rPr>
            </w:pPr>
            <w:r w:rsidRPr="00933C08">
              <w:rPr>
                <w:rFonts w:ascii="Verdana" w:eastAsia="Calibri" w:hAnsi="Verdana" w:cs="Times New Roman"/>
                <w:b/>
                <w:bCs/>
                <w:color w:val="FFFFFF" w:themeColor="background1"/>
                <w:sz w:val="20"/>
                <w:szCs w:val="20"/>
              </w:rPr>
              <w:t>Sig Diff*</w:t>
            </w:r>
          </w:p>
          <w:p w14:paraId="0197EFEA" w14:textId="77777777" w:rsidR="00933C08" w:rsidRPr="00933C08" w:rsidRDefault="00933C08" w:rsidP="00DC735F">
            <w:pPr>
              <w:jc w:val="center"/>
              <w:rPr>
                <w:rFonts w:ascii="Verdana" w:eastAsia="Calibri" w:hAnsi="Verdana" w:cs="Times New Roman"/>
                <w:color w:val="FFFFFF" w:themeColor="background1"/>
                <w:sz w:val="20"/>
                <w:szCs w:val="20"/>
              </w:rPr>
            </w:pPr>
            <w:r w:rsidRPr="00933C08">
              <w:rPr>
                <w:rFonts w:ascii="Verdana" w:eastAsia="Calibri" w:hAnsi="Verdana" w:cs="Times New Roman"/>
                <w:color w:val="FFFFFF" w:themeColor="background1"/>
                <w:sz w:val="20"/>
                <w:szCs w:val="20"/>
              </w:rPr>
              <w:t>(n=427)</w:t>
            </w:r>
          </w:p>
        </w:tc>
      </w:tr>
      <w:tr w:rsidR="00933C08" w:rsidRPr="00F22C38" w14:paraId="6A16A0DA" w14:textId="77777777" w:rsidTr="00F752A8">
        <w:tc>
          <w:tcPr>
            <w:tcW w:w="4405" w:type="dxa"/>
          </w:tcPr>
          <w:p w14:paraId="4D441942" w14:textId="77777777" w:rsidR="00933C08" w:rsidRPr="00DC735F" w:rsidRDefault="00933C08" w:rsidP="00DC735F">
            <w:pP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 xml:space="preserve">Used a hand-held cell phone </w:t>
            </w:r>
          </w:p>
        </w:tc>
        <w:tc>
          <w:tcPr>
            <w:tcW w:w="1005" w:type="dxa"/>
          </w:tcPr>
          <w:p w14:paraId="4889CC99" w14:textId="77777777" w:rsidR="00933C08" w:rsidRPr="00DC735F" w:rsidRDefault="00933C08" w:rsidP="00DC735F">
            <w:pPr>
              <w:jc w:val="cente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26.0</w:t>
            </w:r>
          </w:p>
        </w:tc>
        <w:tc>
          <w:tcPr>
            <w:tcW w:w="1070" w:type="dxa"/>
          </w:tcPr>
          <w:p w14:paraId="697AD854" w14:textId="77777777" w:rsidR="00933C08" w:rsidRPr="00DC735F" w:rsidRDefault="00933C08" w:rsidP="00DC735F">
            <w:pPr>
              <w:jc w:val="cente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45.4</w:t>
            </w:r>
          </w:p>
        </w:tc>
        <w:tc>
          <w:tcPr>
            <w:tcW w:w="1255" w:type="dxa"/>
          </w:tcPr>
          <w:p w14:paraId="28CA0B0C" w14:textId="77777777" w:rsidR="00933C08" w:rsidRPr="00DC735F" w:rsidRDefault="00933C08" w:rsidP="00DC735F">
            <w:pPr>
              <w:jc w:val="cente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Y</w:t>
            </w:r>
          </w:p>
        </w:tc>
      </w:tr>
      <w:tr w:rsidR="00933C08" w:rsidRPr="00F22C38" w14:paraId="0BDC6CD6" w14:textId="77777777" w:rsidTr="00F752A8">
        <w:tc>
          <w:tcPr>
            <w:tcW w:w="4405" w:type="dxa"/>
          </w:tcPr>
          <w:p w14:paraId="0125AEB4" w14:textId="77777777" w:rsidR="00933C08" w:rsidRPr="00DC735F" w:rsidRDefault="00933C08" w:rsidP="00DC735F">
            <w:pP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 xml:space="preserve">Used a hands-free phone </w:t>
            </w:r>
          </w:p>
        </w:tc>
        <w:tc>
          <w:tcPr>
            <w:tcW w:w="1005" w:type="dxa"/>
          </w:tcPr>
          <w:p w14:paraId="1DABEB43" w14:textId="77777777" w:rsidR="00933C08" w:rsidRPr="00DC735F" w:rsidRDefault="00933C08" w:rsidP="00DC735F">
            <w:pPr>
              <w:jc w:val="cente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35.2</w:t>
            </w:r>
          </w:p>
        </w:tc>
        <w:tc>
          <w:tcPr>
            <w:tcW w:w="1070" w:type="dxa"/>
          </w:tcPr>
          <w:p w14:paraId="676D21D6" w14:textId="77777777" w:rsidR="00933C08" w:rsidRPr="00DC735F" w:rsidRDefault="00933C08" w:rsidP="00DC735F">
            <w:pPr>
              <w:jc w:val="cente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40.5</w:t>
            </w:r>
          </w:p>
        </w:tc>
        <w:tc>
          <w:tcPr>
            <w:tcW w:w="1255" w:type="dxa"/>
          </w:tcPr>
          <w:p w14:paraId="60B7F26F" w14:textId="77777777" w:rsidR="00933C08" w:rsidRPr="00DC735F" w:rsidRDefault="00933C08" w:rsidP="00DC735F">
            <w:pPr>
              <w:jc w:val="cente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Y</w:t>
            </w:r>
          </w:p>
        </w:tc>
      </w:tr>
      <w:tr w:rsidR="00933C08" w:rsidRPr="00F22C38" w14:paraId="7986A48F" w14:textId="77777777" w:rsidTr="00F752A8">
        <w:tc>
          <w:tcPr>
            <w:tcW w:w="4405" w:type="dxa"/>
          </w:tcPr>
          <w:p w14:paraId="2247FF6C" w14:textId="77777777" w:rsidR="00933C08" w:rsidRPr="00DC735F" w:rsidRDefault="00933C08" w:rsidP="00DC735F">
            <w:pP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 xml:space="preserve">Typed into a cell phone </w:t>
            </w:r>
          </w:p>
        </w:tc>
        <w:tc>
          <w:tcPr>
            <w:tcW w:w="1005" w:type="dxa"/>
          </w:tcPr>
          <w:p w14:paraId="3F1E961F" w14:textId="77777777" w:rsidR="00933C08" w:rsidRPr="00DC735F" w:rsidRDefault="00933C08" w:rsidP="00DC735F">
            <w:pPr>
              <w:jc w:val="cente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25.5</w:t>
            </w:r>
          </w:p>
        </w:tc>
        <w:tc>
          <w:tcPr>
            <w:tcW w:w="1070" w:type="dxa"/>
          </w:tcPr>
          <w:p w14:paraId="1371EC78" w14:textId="77777777" w:rsidR="00933C08" w:rsidRPr="00DC735F" w:rsidRDefault="00933C08" w:rsidP="00DC735F">
            <w:pPr>
              <w:jc w:val="cente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43.2</w:t>
            </w:r>
          </w:p>
        </w:tc>
        <w:tc>
          <w:tcPr>
            <w:tcW w:w="1255" w:type="dxa"/>
          </w:tcPr>
          <w:p w14:paraId="14897CD5" w14:textId="77777777" w:rsidR="00933C08" w:rsidRPr="00DC735F" w:rsidRDefault="00933C08" w:rsidP="00DC735F">
            <w:pPr>
              <w:jc w:val="cente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Y</w:t>
            </w:r>
          </w:p>
        </w:tc>
      </w:tr>
      <w:tr w:rsidR="00933C08" w:rsidRPr="00F22C38" w14:paraId="4565A217" w14:textId="77777777" w:rsidTr="00F752A8">
        <w:tc>
          <w:tcPr>
            <w:tcW w:w="4405" w:type="dxa"/>
          </w:tcPr>
          <w:p w14:paraId="3D63F018" w14:textId="77777777" w:rsidR="00933C08" w:rsidRPr="00DC735F" w:rsidRDefault="00933C08" w:rsidP="00DC735F">
            <w:pP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 xml:space="preserve">Watched a video or played a game </w:t>
            </w:r>
          </w:p>
        </w:tc>
        <w:tc>
          <w:tcPr>
            <w:tcW w:w="1005" w:type="dxa"/>
          </w:tcPr>
          <w:p w14:paraId="3DFEA328" w14:textId="77777777" w:rsidR="00933C08" w:rsidRPr="00DC735F" w:rsidRDefault="00933C08" w:rsidP="00DC735F">
            <w:pPr>
              <w:jc w:val="cente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22.2</w:t>
            </w:r>
          </w:p>
        </w:tc>
        <w:tc>
          <w:tcPr>
            <w:tcW w:w="1070" w:type="dxa"/>
          </w:tcPr>
          <w:p w14:paraId="6CC61896" w14:textId="77777777" w:rsidR="00933C08" w:rsidRPr="00DC735F" w:rsidRDefault="00933C08" w:rsidP="00DC735F">
            <w:pPr>
              <w:jc w:val="cente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19.2</w:t>
            </w:r>
          </w:p>
        </w:tc>
        <w:tc>
          <w:tcPr>
            <w:tcW w:w="1255" w:type="dxa"/>
          </w:tcPr>
          <w:p w14:paraId="06AA1148" w14:textId="77777777" w:rsidR="00933C08" w:rsidRPr="00DC735F" w:rsidRDefault="00933C08" w:rsidP="00DC735F">
            <w:pPr>
              <w:jc w:val="cente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N</w:t>
            </w:r>
          </w:p>
        </w:tc>
      </w:tr>
      <w:tr w:rsidR="00933C08" w:rsidRPr="00F22C38" w14:paraId="245C19A6" w14:textId="77777777" w:rsidTr="00F752A8">
        <w:tc>
          <w:tcPr>
            <w:tcW w:w="4405" w:type="dxa"/>
          </w:tcPr>
          <w:p w14:paraId="67082944" w14:textId="77777777" w:rsidR="00933C08" w:rsidRPr="00DC735F" w:rsidRDefault="00933C08" w:rsidP="00DC735F">
            <w:pP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 xml:space="preserve">Used a cell phone while at a traffic light </w:t>
            </w:r>
          </w:p>
        </w:tc>
        <w:tc>
          <w:tcPr>
            <w:tcW w:w="1005" w:type="dxa"/>
          </w:tcPr>
          <w:p w14:paraId="3F23F889" w14:textId="77777777" w:rsidR="00933C08" w:rsidRPr="00DC735F" w:rsidRDefault="00933C08" w:rsidP="00DC735F">
            <w:pPr>
              <w:jc w:val="cente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9.8</w:t>
            </w:r>
          </w:p>
        </w:tc>
        <w:tc>
          <w:tcPr>
            <w:tcW w:w="1070" w:type="dxa"/>
          </w:tcPr>
          <w:p w14:paraId="620269A6" w14:textId="77777777" w:rsidR="00933C08" w:rsidRPr="00DC735F" w:rsidRDefault="00933C08" w:rsidP="00DC735F">
            <w:pPr>
              <w:jc w:val="cente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54.4</w:t>
            </w:r>
          </w:p>
        </w:tc>
        <w:tc>
          <w:tcPr>
            <w:tcW w:w="1255" w:type="dxa"/>
          </w:tcPr>
          <w:p w14:paraId="119BE2E5" w14:textId="77777777" w:rsidR="00933C08" w:rsidRPr="00DC735F" w:rsidRDefault="00933C08" w:rsidP="00DC735F">
            <w:pPr>
              <w:jc w:val="cente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Y</w:t>
            </w:r>
          </w:p>
        </w:tc>
      </w:tr>
      <w:tr w:rsidR="00933C08" w:rsidRPr="00F22C38" w14:paraId="5A2D3E83" w14:textId="77777777" w:rsidTr="00F752A8">
        <w:tc>
          <w:tcPr>
            <w:tcW w:w="4405" w:type="dxa"/>
          </w:tcPr>
          <w:p w14:paraId="7C50C074" w14:textId="77777777" w:rsidR="00933C08" w:rsidRPr="00DC735F" w:rsidRDefault="00933C08" w:rsidP="00DC735F">
            <w:pP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 xml:space="preserve">Changed GPS or music while driving </w:t>
            </w:r>
          </w:p>
        </w:tc>
        <w:tc>
          <w:tcPr>
            <w:tcW w:w="1005" w:type="dxa"/>
          </w:tcPr>
          <w:p w14:paraId="40F42976" w14:textId="77777777" w:rsidR="00933C08" w:rsidRPr="00DC735F" w:rsidRDefault="00933C08" w:rsidP="00DC735F">
            <w:pPr>
              <w:jc w:val="cente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20.8</w:t>
            </w:r>
          </w:p>
        </w:tc>
        <w:tc>
          <w:tcPr>
            <w:tcW w:w="1070" w:type="dxa"/>
          </w:tcPr>
          <w:p w14:paraId="71E76F80" w14:textId="77777777" w:rsidR="00933C08" w:rsidRPr="00DC735F" w:rsidRDefault="00933C08" w:rsidP="00DC735F">
            <w:pPr>
              <w:jc w:val="cente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47.6</w:t>
            </w:r>
          </w:p>
        </w:tc>
        <w:tc>
          <w:tcPr>
            <w:tcW w:w="1255" w:type="dxa"/>
          </w:tcPr>
          <w:p w14:paraId="56AD8752" w14:textId="77777777" w:rsidR="00933C08" w:rsidRPr="00DC735F" w:rsidRDefault="00933C08" w:rsidP="00DC735F">
            <w:pPr>
              <w:jc w:val="cente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Y</w:t>
            </w:r>
          </w:p>
        </w:tc>
      </w:tr>
      <w:tr w:rsidR="00933C08" w:rsidRPr="00F22C38" w14:paraId="0E8BC439" w14:textId="77777777" w:rsidTr="00F752A8">
        <w:tc>
          <w:tcPr>
            <w:tcW w:w="4405" w:type="dxa"/>
          </w:tcPr>
          <w:p w14:paraId="14C40CBF" w14:textId="77777777" w:rsidR="00933C08" w:rsidRPr="00DC735F" w:rsidRDefault="00933C08" w:rsidP="00DC735F">
            <w:pP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 xml:space="preserve">Surfed the web </w:t>
            </w:r>
          </w:p>
        </w:tc>
        <w:tc>
          <w:tcPr>
            <w:tcW w:w="1005" w:type="dxa"/>
          </w:tcPr>
          <w:p w14:paraId="4029B71B" w14:textId="77777777" w:rsidR="00933C08" w:rsidRPr="00DC735F" w:rsidRDefault="00933C08" w:rsidP="00DC735F">
            <w:pPr>
              <w:jc w:val="cente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25.1</w:t>
            </w:r>
          </w:p>
        </w:tc>
        <w:tc>
          <w:tcPr>
            <w:tcW w:w="1070" w:type="dxa"/>
          </w:tcPr>
          <w:p w14:paraId="1B6257BC" w14:textId="77777777" w:rsidR="00933C08" w:rsidRPr="00DC735F" w:rsidRDefault="00933C08" w:rsidP="00DC735F">
            <w:pPr>
              <w:jc w:val="cente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27.4</w:t>
            </w:r>
          </w:p>
        </w:tc>
        <w:tc>
          <w:tcPr>
            <w:tcW w:w="1255" w:type="dxa"/>
          </w:tcPr>
          <w:p w14:paraId="26CC815E" w14:textId="77777777" w:rsidR="00933C08" w:rsidRPr="00DC735F" w:rsidRDefault="00933C08" w:rsidP="00DC735F">
            <w:pPr>
              <w:jc w:val="cente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Y</w:t>
            </w:r>
          </w:p>
        </w:tc>
      </w:tr>
      <w:tr w:rsidR="00933C08" w:rsidRPr="00F22C38" w14:paraId="798ED30B" w14:textId="77777777" w:rsidTr="00F752A8">
        <w:tc>
          <w:tcPr>
            <w:tcW w:w="4405" w:type="dxa"/>
          </w:tcPr>
          <w:p w14:paraId="22F386B7" w14:textId="77777777" w:rsidR="00933C08" w:rsidRPr="00DC735F" w:rsidRDefault="00933C08" w:rsidP="00DC735F">
            <w:pP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 xml:space="preserve">Posted to social media </w:t>
            </w:r>
          </w:p>
        </w:tc>
        <w:tc>
          <w:tcPr>
            <w:tcW w:w="1005" w:type="dxa"/>
          </w:tcPr>
          <w:p w14:paraId="7383E34F" w14:textId="77777777" w:rsidR="00933C08" w:rsidRPr="00DC735F" w:rsidRDefault="00933C08" w:rsidP="00DC735F">
            <w:pPr>
              <w:jc w:val="cente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12.7</w:t>
            </w:r>
          </w:p>
        </w:tc>
        <w:tc>
          <w:tcPr>
            <w:tcW w:w="1070" w:type="dxa"/>
          </w:tcPr>
          <w:p w14:paraId="25B43CD2" w14:textId="77777777" w:rsidR="00933C08" w:rsidRPr="00DC735F" w:rsidRDefault="00933C08" w:rsidP="00DC735F">
            <w:pPr>
              <w:jc w:val="cente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28.6</w:t>
            </w:r>
          </w:p>
        </w:tc>
        <w:tc>
          <w:tcPr>
            <w:tcW w:w="1255" w:type="dxa"/>
          </w:tcPr>
          <w:p w14:paraId="0E8E0628" w14:textId="77777777" w:rsidR="00933C08" w:rsidRPr="00DC735F" w:rsidRDefault="00933C08" w:rsidP="00DC735F">
            <w:pPr>
              <w:jc w:val="cente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Y</w:t>
            </w:r>
          </w:p>
        </w:tc>
      </w:tr>
      <w:tr w:rsidR="00933C08" w:rsidRPr="00F22C38" w14:paraId="1AF65223" w14:textId="77777777" w:rsidTr="00F752A8">
        <w:tc>
          <w:tcPr>
            <w:tcW w:w="4405" w:type="dxa"/>
            <w:tcBorders>
              <w:bottom w:val="single" w:sz="4" w:space="0" w:color="auto"/>
            </w:tcBorders>
          </w:tcPr>
          <w:p w14:paraId="774334C5" w14:textId="77777777" w:rsidR="00933C08" w:rsidRPr="00DC735F" w:rsidRDefault="00933C08" w:rsidP="00DC735F">
            <w:pP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 xml:space="preserve">Reached for an object </w:t>
            </w:r>
          </w:p>
        </w:tc>
        <w:tc>
          <w:tcPr>
            <w:tcW w:w="1005" w:type="dxa"/>
            <w:tcBorders>
              <w:bottom w:val="single" w:sz="4" w:space="0" w:color="auto"/>
            </w:tcBorders>
          </w:tcPr>
          <w:p w14:paraId="684C596F" w14:textId="77777777" w:rsidR="00933C08" w:rsidRPr="00DC735F" w:rsidRDefault="00933C08" w:rsidP="00DC735F">
            <w:pPr>
              <w:jc w:val="cente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23.3</w:t>
            </w:r>
          </w:p>
        </w:tc>
        <w:tc>
          <w:tcPr>
            <w:tcW w:w="1070" w:type="dxa"/>
            <w:tcBorders>
              <w:bottom w:val="single" w:sz="4" w:space="0" w:color="auto"/>
            </w:tcBorders>
          </w:tcPr>
          <w:p w14:paraId="540FD881" w14:textId="77777777" w:rsidR="00933C08" w:rsidRPr="00DC735F" w:rsidRDefault="00933C08" w:rsidP="00DC735F">
            <w:pPr>
              <w:jc w:val="cente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48.2</w:t>
            </w:r>
          </w:p>
        </w:tc>
        <w:tc>
          <w:tcPr>
            <w:tcW w:w="1255" w:type="dxa"/>
            <w:tcBorders>
              <w:bottom w:val="single" w:sz="4" w:space="0" w:color="auto"/>
            </w:tcBorders>
          </w:tcPr>
          <w:p w14:paraId="7EF1BD41" w14:textId="77777777" w:rsidR="00933C08" w:rsidRPr="00DC735F" w:rsidRDefault="00933C08" w:rsidP="00DC735F">
            <w:pPr>
              <w:jc w:val="cente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Y</w:t>
            </w:r>
          </w:p>
        </w:tc>
      </w:tr>
      <w:tr w:rsidR="00933C08" w:rsidRPr="00933C08" w14:paraId="16D3FB8A" w14:textId="77777777" w:rsidTr="00F752A8">
        <w:tc>
          <w:tcPr>
            <w:tcW w:w="4405" w:type="dxa"/>
            <w:shd w:val="clear" w:color="auto" w:fill="5B9BD5" w:themeFill="accent1"/>
          </w:tcPr>
          <w:p w14:paraId="479377C2" w14:textId="77777777" w:rsidR="00933C08" w:rsidRPr="00933C08" w:rsidRDefault="00933C08" w:rsidP="00DC735F">
            <w:pPr>
              <w:rPr>
                <w:rFonts w:ascii="Verdana" w:eastAsia="Calibri" w:hAnsi="Verdana" w:cs="Times New Roman"/>
                <w:b/>
                <w:bCs/>
                <w:color w:val="FFFFFF" w:themeColor="background1"/>
                <w:sz w:val="20"/>
                <w:szCs w:val="20"/>
              </w:rPr>
            </w:pPr>
            <w:r w:rsidRPr="00933C08">
              <w:rPr>
                <w:rFonts w:ascii="Verdana" w:eastAsia="Calibri" w:hAnsi="Verdana" w:cs="Times New Roman"/>
                <w:b/>
                <w:bCs/>
                <w:color w:val="FFFFFF" w:themeColor="background1"/>
                <w:sz w:val="20"/>
                <w:szCs w:val="20"/>
              </w:rPr>
              <w:t>Positive Norm</w:t>
            </w:r>
          </w:p>
        </w:tc>
        <w:tc>
          <w:tcPr>
            <w:tcW w:w="1005" w:type="dxa"/>
            <w:shd w:val="clear" w:color="auto" w:fill="5B9BD5" w:themeFill="accent1"/>
          </w:tcPr>
          <w:p w14:paraId="7F66346D" w14:textId="77777777" w:rsidR="00933C08" w:rsidRPr="00933C08" w:rsidRDefault="00933C08" w:rsidP="00DC735F">
            <w:pPr>
              <w:jc w:val="center"/>
              <w:rPr>
                <w:rFonts w:ascii="Verdana" w:eastAsia="Calibri" w:hAnsi="Verdana" w:cs="Times New Roman"/>
                <w:b/>
                <w:bCs/>
                <w:color w:val="FFFFFF" w:themeColor="background1"/>
                <w:sz w:val="20"/>
                <w:szCs w:val="20"/>
              </w:rPr>
            </w:pPr>
            <w:r w:rsidRPr="00933C08">
              <w:rPr>
                <w:rFonts w:ascii="Verdana" w:eastAsia="Calibri" w:hAnsi="Verdana" w:cs="Times New Roman"/>
                <w:b/>
                <w:bCs/>
                <w:color w:val="FFFFFF" w:themeColor="background1"/>
                <w:sz w:val="20"/>
                <w:szCs w:val="20"/>
              </w:rPr>
              <w:t>STop3</w:t>
            </w:r>
          </w:p>
        </w:tc>
        <w:tc>
          <w:tcPr>
            <w:tcW w:w="1070" w:type="dxa"/>
            <w:shd w:val="clear" w:color="auto" w:fill="5B9BD5" w:themeFill="accent1"/>
          </w:tcPr>
          <w:p w14:paraId="0EF62978" w14:textId="77777777" w:rsidR="00933C08" w:rsidRPr="00933C08" w:rsidRDefault="00933C08" w:rsidP="00DC735F">
            <w:pPr>
              <w:jc w:val="center"/>
              <w:rPr>
                <w:rFonts w:ascii="Verdana" w:eastAsia="Calibri" w:hAnsi="Verdana" w:cs="Times New Roman"/>
                <w:b/>
                <w:bCs/>
                <w:color w:val="FFFFFF" w:themeColor="background1"/>
                <w:sz w:val="20"/>
                <w:szCs w:val="20"/>
                <w:highlight w:val="yellow"/>
              </w:rPr>
            </w:pPr>
            <w:r w:rsidRPr="00933C08">
              <w:rPr>
                <w:rFonts w:ascii="Verdana" w:eastAsia="Calibri" w:hAnsi="Verdana" w:cs="Times New Roman"/>
                <w:b/>
                <w:bCs/>
                <w:color w:val="FFFFFF" w:themeColor="background1"/>
                <w:sz w:val="20"/>
                <w:szCs w:val="20"/>
              </w:rPr>
              <w:t>OTop3</w:t>
            </w:r>
          </w:p>
        </w:tc>
        <w:tc>
          <w:tcPr>
            <w:tcW w:w="1255" w:type="dxa"/>
            <w:shd w:val="clear" w:color="auto" w:fill="5B9BD5" w:themeFill="accent1"/>
          </w:tcPr>
          <w:p w14:paraId="14A19B6A" w14:textId="77777777" w:rsidR="00933C08" w:rsidRPr="00933C08" w:rsidRDefault="00933C08" w:rsidP="00DC735F">
            <w:pPr>
              <w:rPr>
                <w:rFonts w:ascii="Verdana" w:eastAsia="Calibri" w:hAnsi="Verdana" w:cs="Times New Roman"/>
                <w:b/>
                <w:bCs/>
                <w:color w:val="FFFFFF" w:themeColor="background1"/>
                <w:sz w:val="20"/>
                <w:szCs w:val="20"/>
              </w:rPr>
            </w:pPr>
            <w:r w:rsidRPr="00933C08">
              <w:rPr>
                <w:rFonts w:ascii="Verdana" w:eastAsia="Calibri" w:hAnsi="Verdana" w:cs="Times New Roman"/>
                <w:b/>
                <w:bCs/>
                <w:color w:val="FFFFFF" w:themeColor="background1"/>
                <w:sz w:val="20"/>
                <w:szCs w:val="20"/>
              </w:rPr>
              <w:t>Sig Diff*</w:t>
            </w:r>
          </w:p>
        </w:tc>
      </w:tr>
      <w:tr w:rsidR="00933C08" w:rsidRPr="00F22C38" w14:paraId="5B34AD24" w14:textId="77777777" w:rsidTr="00F752A8">
        <w:tc>
          <w:tcPr>
            <w:tcW w:w="4405" w:type="dxa"/>
          </w:tcPr>
          <w:p w14:paraId="5D65A24A" w14:textId="77777777" w:rsidR="00933C08" w:rsidRPr="00DC735F" w:rsidRDefault="00933C08" w:rsidP="00DC735F">
            <w:pP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 xml:space="preserve">Waited to use a cell phone until out of the flow of traffic </w:t>
            </w:r>
          </w:p>
        </w:tc>
        <w:tc>
          <w:tcPr>
            <w:tcW w:w="1005" w:type="dxa"/>
          </w:tcPr>
          <w:p w14:paraId="1F0FE3D3" w14:textId="77777777" w:rsidR="00933C08" w:rsidRPr="00DC735F" w:rsidRDefault="00933C08" w:rsidP="00DC735F">
            <w:pPr>
              <w:jc w:val="cente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64.8</w:t>
            </w:r>
          </w:p>
        </w:tc>
        <w:tc>
          <w:tcPr>
            <w:tcW w:w="1070" w:type="dxa"/>
          </w:tcPr>
          <w:p w14:paraId="3FA3E18E" w14:textId="77777777" w:rsidR="00933C08" w:rsidRPr="00DC735F" w:rsidRDefault="00933C08" w:rsidP="00DC735F">
            <w:pPr>
              <w:jc w:val="cente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22.4</w:t>
            </w:r>
          </w:p>
        </w:tc>
        <w:tc>
          <w:tcPr>
            <w:tcW w:w="1255" w:type="dxa"/>
          </w:tcPr>
          <w:p w14:paraId="0D10DE81" w14:textId="77777777" w:rsidR="00933C08" w:rsidRPr="00DC735F" w:rsidRDefault="00933C08" w:rsidP="00DC735F">
            <w:pPr>
              <w:jc w:val="cente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Y</w:t>
            </w:r>
          </w:p>
        </w:tc>
      </w:tr>
      <w:tr w:rsidR="00933C08" w:rsidRPr="00F22C38" w14:paraId="0CE7110C" w14:textId="77777777" w:rsidTr="00F752A8">
        <w:tc>
          <w:tcPr>
            <w:tcW w:w="4405" w:type="dxa"/>
          </w:tcPr>
          <w:p w14:paraId="0EE3135A" w14:textId="77777777" w:rsidR="00933C08" w:rsidRPr="00DC735F" w:rsidRDefault="00933C08" w:rsidP="00DC735F">
            <w:pP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 xml:space="preserve">Started the GPS or music before driving </w:t>
            </w:r>
          </w:p>
        </w:tc>
        <w:tc>
          <w:tcPr>
            <w:tcW w:w="1005" w:type="dxa"/>
          </w:tcPr>
          <w:p w14:paraId="386A0BEF" w14:textId="77777777" w:rsidR="00933C08" w:rsidRPr="00DC735F" w:rsidRDefault="00933C08" w:rsidP="00DC735F">
            <w:pPr>
              <w:jc w:val="cente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67.8</w:t>
            </w:r>
          </w:p>
        </w:tc>
        <w:tc>
          <w:tcPr>
            <w:tcW w:w="1070" w:type="dxa"/>
          </w:tcPr>
          <w:p w14:paraId="5758980E" w14:textId="77777777" w:rsidR="00933C08" w:rsidRPr="00DC735F" w:rsidRDefault="00933C08" w:rsidP="00DC735F">
            <w:pPr>
              <w:jc w:val="cente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44.9</w:t>
            </w:r>
          </w:p>
        </w:tc>
        <w:tc>
          <w:tcPr>
            <w:tcW w:w="1255" w:type="dxa"/>
          </w:tcPr>
          <w:p w14:paraId="7CCE2ED1" w14:textId="77777777" w:rsidR="00933C08" w:rsidRPr="00DC735F" w:rsidRDefault="00933C08" w:rsidP="00DC735F">
            <w:pPr>
              <w:jc w:val="cente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Y</w:t>
            </w:r>
          </w:p>
        </w:tc>
      </w:tr>
    </w:tbl>
    <w:p w14:paraId="1785BC6C" w14:textId="77777777" w:rsidR="00933C08" w:rsidRPr="00DC735F" w:rsidRDefault="00933C08" w:rsidP="00933C08">
      <w:pPr>
        <w:rPr>
          <w:rFonts w:ascii="Verdana" w:eastAsia="Calibri" w:hAnsi="Verdana" w:cs="Times New Roman"/>
          <w:i/>
          <w:iCs/>
          <w:color w:val="595959" w:themeColor="text1" w:themeTint="A6"/>
          <w:sz w:val="18"/>
          <w:szCs w:val="18"/>
        </w:rPr>
      </w:pPr>
      <w:r w:rsidRPr="00DC735F">
        <w:rPr>
          <w:rFonts w:ascii="Verdana" w:eastAsia="Calibri" w:hAnsi="Verdana" w:cs="Times New Roman"/>
          <w:i/>
          <w:iCs/>
          <w:color w:val="595959" w:themeColor="text1" w:themeTint="A6"/>
          <w:sz w:val="18"/>
          <w:szCs w:val="18"/>
        </w:rPr>
        <w:t>STop3 = % of respondents who engaged frequently, almost always or always.</w:t>
      </w:r>
    </w:p>
    <w:p w14:paraId="009A4485" w14:textId="77777777" w:rsidR="00933C08" w:rsidRPr="00DC735F" w:rsidRDefault="00933C08" w:rsidP="00933C08">
      <w:pPr>
        <w:rPr>
          <w:rFonts w:ascii="Verdana" w:eastAsia="Calibri" w:hAnsi="Verdana" w:cs="Times New Roman"/>
          <w:i/>
          <w:iCs/>
          <w:color w:val="595959" w:themeColor="text1" w:themeTint="A6"/>
          <w:sz w:val="18"/>
          <w:szCs w:val="18"/>
        </w:rPr>
      </w:pPr>
      <w:r w:rsidRPr="00DC735F">
        <w:rPr>
          <w:rFonts w:ascii="Verdana" w:eastAsia="Calibri" w:hAnsi="Verdana" w:cs="Times New Roman"/>
          <w:i/>
          <w:iCs/>
          <w:color w:val="595959" w:themeColor="text1" w:themeTint="A6"/>
          <w:sz w:val="18"/>
          <w:szCs w:val="18"/>
        </w:rPr>
        <w:t>OTop3 = % of respondents who think others in their county engage frequently, almost always or always</w:t>
      </w:r>
    </w:p>
    <w:p w14:paraId="39434828" w14:textId="77777777" w:rsidR="00933C08" w:rsidRPr="00DC735F" w:rsidRDefault="00933C08" w:rsidP="00933C08">
      <w:pPr>
        <w:rPr>
          <w:rFonts w:ascii="Verdana" w:eastAsia="Calibri" w:hAnsi="Verdana" w:cs="Times New Roman"/>
          <w:i/>
          <w:iCs/>
          <w:color w:val="595959" w:themeColor="text1" w:themeTint="A6"/>
          <w:sz w:val="18"/>
          <w:szCs w:val="18"/>
        </w:rPr>
      </w:pPr>
      <w:r w:rsidRPr="00DC735F">
        <w:rPr>
          <w:rFonts w:ascii="Verdana" w:eastAsia="Calibri" w:hAnsi="Verdana" w:cs="Times New Roman"/>
          <w:i/>
          <w:iCs/>
          <w:color w:val="595959" w:themeColor="text1" w:themeTint="A6"/>
          <w:sz w:val="18"/>
          <w:szCs w:val="18"/>
        </w:rPr>
        <w:t>*Significant difference is the scores calculated at the 90% confidence interval</w:t>
      </w:r>
    </w:p>
    <w:p w14:paraId="6533F5F4" w14:textId="77777777" w:rsidR="00933C08" w:rsidRPr="00DC735F" w:rsidRDefault="00933C08" w:rsidP="00933C08">
      <w:pPr>
        <w:rPr>
          <w:rFonts w:ascii="Verdana" w:eastAsia="Calibri" w:hAnsi="Verdana" w:cs="Times New Roman"/>
          <w:i/>
          <w:iCs/>
          <w:color w:val="595959" w:themeColor="text1" w:themeTint="A6"/>
          <w:sz w:val="18"/>
          <w:szCs w:val="18"/>
        </w:rPr>
      </w:pPr>
      <w:r w:rsidRPr="00DC735F">
        <w:rPr>
          <w:rFonts w:ascii="Verdana" w:eastAsia="Calibri" w:hAnsi="Verdana" w:cs="Times New Roman"/>
          <w:i/>
          <w:iCs/>
          <w:color w:val="595959" w:themeColor="text1" w:themeTint="A6"/>
          <w:sz w:val="18"/>
          <w:szCs w:val="18"/>
        </w:rPr>
        <w:t>Note the percentages within the significant differences are extracted when n=427 – thus slightly changing the percentages for STop3 since the standalone Top 3 data was taken when n=370</w:t>
      </w:r>
    </w:p>
    <w:p w14:paraId="39083DDB" w14:textId="53E550FB" w:rsidR="00933C08" w:rsidRDefault="00933C08">
      <w:pPr>
        <w:rPr>
          <w:rFonts w:ascii="Verdana" w:hAnsi="Verdana"/>
          <w:b/>
          <w:bCs/>
          <w:color w:val="595959" w:themeColor="text1" w:themeTint="A6"/>
          <w:sz w:val="20"/>
          <w:szCs w:val="20"/>
        </w:rPr>
      </w:pPr>
    </w:p>
    <w:p w14:paraId="485674C3" w14:textId="184FD914" w:rsidR="00712075" w:rsidRDefault="00712075" w:rsidP="00712075">
      <w:pPr>
        <w:spacing w:after="120"/>
        <w:rPr>
          <w:rFonts w:ascii="Verdana" w:hAnsi="Verdana"/>
          <w:color w:val="595959" w:themeColor="text1" w:themeTint="A6"/>
          <w:sz w:val="20"/>
          <w:szCs w:val="20"/>
        </w:rPr>
      </w:pPr>
      <w:r>
        <w:rPr>
          <w:rFonts w:ascii="Verdana" w:hAnsi="Verdana"/>
          <w:color w:val="595959" w:themeColor="text1" w:themeTint="A6"/>
          <w:sz w:val="20"/>
          <w:szCs w:val="20"/>
        </w:rPr>
        <w:t>Chart S2 indicates:</w:t>
      </w:r>
    </w:p>
    <w:p w14:paraId="37CA455E" w14:textId="77777777" w:rsidR="00712075" w:rsidRPr="001D7E4F" w:rsidRDefault="00712075" w:rsidP="00712075">
      <w:pPr>
        <w:spacing w:after="120"/>
        <w:rPr>
          <w:rFonts w:ascii="Verdana" w:hAnsi="Verdana"/>
          <w:color w:val="595959" w:themeColor="text1" w:themeTint="A6"/>
          <w:sz w:val="20"/>
          <w:szCs w:val="20"/>
        </w:rPr>
      </w:pPr>
      <w:r>
        <w:rPr>
          <w:rFonts w:ascii="Verdana" w:hAnsi="Verdana"/>
          <w:color w:val="595959" w:themeColor="text1" w:themeTint="A6"/>
          <w:sz w:val="20"/>
          <w:szCs w:val="20"/>
        </w:rPr>
        <w:t>Survey respondents</w:t>
      </w:r>
      <w:r w:rsidRPr="001D7E4F">
        <w:rPr>
          <w:rFonts w:ascii="Verdana" w:hAnsi="Verdana"/>
          <w:color w:val="595959" w:themeColor="text1" w:themeTint="A6"/>
          <w:sz w:val="20"/>
          <w:szCs w:val="20"/>
        </w:rPr>
        <w:t xml:space="preserve"> tend to rate others as engaging in distracted behavior more frequently than themselves.</w:t>
      </w:r>
    </w:p>
    <w:p w14:paraId="65D3E988" w14:textId="3B60F976" w:rsidR="00712075" w:rsidRDefault="00712075" w:rsidP="00712075">
      <w:pPr>
        <w:pStyle w:val="ListParagraph"/>
        <w:numPr>
          <w:ilvl w:val="0"/>
          <w:numId w:val="4"/>
        </w:numPr>
        <w:spacing w:after="120"/>
        <w:contextualSpacing w:val="0"/>
        <w:rPr>
          <w:rFonts w:ascii="Verdana" w:hAnsi="Verdana"/>
          <w:color w:val="595959" w:themeColor="text1" w:themeTint="A6"/>
          <w:sz w:val="20"/>
          <w:szCs w:val="20"/>
        </w:rPr>
      </w:pPr>
      <w:r w:rsidRPr="001D7E4F">
        <w:rPr>
          <w:rFonts w:ascii="Verdana" w:hAnsi="Verdana"/>
          <w:color w:val="595959" w:themeColor="text1" w:themeTint="A6"/>
          <w:sz w:val="20"/>
          <w:szCs w:val="20"/>
        </w:rPr>
        <w:t xml:space="preserve">Respondents scored others in their county as engaging in distracted behavior </w:t>
      </w:r>
      <w:r>
        <w:rPr>
          <w:rFonts w:ascii="Verdana" w:hAnsi="Verdana"/>
          <w:color w:val="595959" w:themeColor="text1" w:themeTint="A6"/>
          <w:sz w:val="20"/>
          <w:szCs w:val="20"/>
        </w:rPr>
        <w:t xml:space="preserve">significantly more frequently </w:t>
      </w:r>
      <w:r w:rsidRPr="001D7E4F">
        <w:rPr>
          <w:rFonts w:ascii="Verdana" w:hAnsi="Verdana"/>
          <w:color w:val="595959" w:themeColor="text1" w:themeTint="A6"/>
          <w:sz w:val="20"/>
          <w:szCs w:val="20"/>
        </w:rPr>
        <w:t xml:space="preserve">than themselves in </w:t>
      </w:r>
      <w:r>
        <w:rPr>
          <w:rFonts w:ascii="Verdana" w:hAnsi="Verdana"/>
          <w:color w:val="595959" w:themeColor="text1" w:themeTint="A6"/>
          <w:sz w:val="20"/>
          <w:szCs w:val="20"/>
        </w:rPr>
        <w:t xml:space="preserve">all but </w:t>
      </w:r>
      <w:r w:rsidR="00C772CE">
        <w:rPr>
          <w:rFonts w:ascii="Verdana" w:hAnsi="Verdana"/>
          <w:color w:val="595959" w:themeColor="text1" w:themeTint="A6"/>
          <w:sz w:val="20"/>
          <w:szCs w:val="20"/>
        </w:rPr>
        <w:t>one</w:t>
      </w:r>
      <w:r>
        <w:rPr>
          <w:rFonts w:ascii="Verdana" w:hAnsi="Verdana"/>
          <w:color w:val="595959" w:themeColor="text1" w:themeTint="A6"/>
          <w:sz w:val="20"/>
          <w:szCs w:val="20"/>
        </w:rPr>
        <w:t xml:space="preserve"> behavior: “watched a video or played a game.”</w:t>
      </w:r>
      <w:r w:rsidRPr="001D7E4F">
        <w:rPr>
          <w:rFonts w:ascii="Verdana" w:hAnsi="Verdana"/>
          <w:color w:val="595959" w:themeColor="text1" w:themeTint="A6"/>
          <w:sz w:val="20"/>
          <w:szCs w:val="20"/>
        </w:rPr>
        <w:t xml:space="preserve"> </w:t>
      </w:r>
    </w:p>
    <w:p w14:paraId="0DB30410" w14:textId="2D75EF8B" w:rsidR="00712075" w:rsidRPr="00795F6C" w:rsidRDefault="00712075" w:rsidP="00712075">
      <w:pPr>
        <w:pStyle w:val="ListParagraph"/>
        <w:numPr>
          <w:ilvl w:val="0"/>
          <w:numId w:val="4"/>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Even though survey respondents rated themselves as more frequently engaged in “watched a video or played a game</w:t>
      </w:r>
      <w:r w:rsidR="008750FA">
        <w:rPr>
          <w:rFonts w:ascii="Verdana" w:hAnsi="Verdana"/>
          <w:color w:val="595959" w:themeColor="text1" w:themeTint="A6"/>
          <w:sz w:val="20"/>
          <w:szCs w:val="20"/>
        </w:rPr>
        <w:t xml:space="preserve">,” </w:t>
      </w:r>
      <w:r>
        <w:rPr>
          <w:rFonts w:ascii="Verdana" w:hAnsi="Verdana"/>
          <w:color w:val="595959" w:themeColor="text1" w:themeTint="A6"/>
          <w:sz w:val="20"/>
          <w:szCs w:val="20"/>
        </w:rPr>
        <w:t xml:space="preserve">the difference is not statistically significant. </w:t>
      </w:r>
    </w:p>
    <w:p w14:paraId="27AFA4BE" w14:textId="20736F0E" w:rsidR="00712075" w:rsidRPr="00817266" w:rsidRDefault="00712075" w:rsidP="00712075">
      <w:pPr>
        <w:pStyle w:val="ListParagraph"/>
        <w:numPr>
          <w:ilvl w:val="0"/>
          <w:numId w:val="4"/>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Survey r</w:t>
      </w:r>
      <w:r w:rsidRPr="001D7E4F">
        <w:rPr>
          <w:rFonts w:ascii="Verdana" w:hAnsi="Verdana"/>
          <w:color w:val="595959" w:themeColor="text1" w:themeTint="A6"/>
          <w:sz w:val="20"/>
          <w:szCs w:val="20"/>
        </w:rPr>
        <w:t xml:space="preserve">espondents </w:t>
      </w:r>
      <w:r>
        <w:rPr>
          <w:rFonts w:ascii="Verdana" w:hAnsi="Verdana"/>
          <w:color w:val="595959" w:themeColor="text1" w:themeTint="A6"/>
          <w:sz w:val="20"/>
          <w:szCs w:val="20"/>
        </w:rPr>
        <w:t xml:space="preserve">also </w:t>
      </w:r>
      <w:r w:rsidRPr="001D7E4F">
        <w:rPr>
          <w:rFonts w:ascii="Verdana" w:hAnsi="Verdana"/>
          <w:color w:val="595959" w:themeColor="text1" w:themeTint="A6"/>
          <w:sz w:val="20"/>
          <w:szCs w:val="20"/>
        </w:rPr>
        <w:t>scored themselves significantly higher than others in their county as engaging</w:t>
      </w:r>
      <w:r>
        <w:rPr>
          <w:rFonts w:ascii="Verdana" w:hAnsi="Verdana"/>
          <w:color w:val="595959" w:themeColor="text1" w:themeTint="A6"/>
          <w:sz w:val="20"/>
          <w:szCs w:val="20"/>
        </w:rPr>
        <w:t xml:space="preserve"> more frequently</w:t>
      </w:r>
      <w:r w:rsidRPr="001D7E4F">
        <w:rPr>
          <w:rFonts w:ascii="Verdana" w:hAnsi="Verdana"/>
          <w:color w:val="595959" w:themeColor="text1" w:themeTint="A6"/>
          <w:sz w:val="20"/>
          <w:szCs w:val="20"/>
        </w:rPr>
        <w:t xml:space="preserve"> in the two positive norms. </w:t>
      </w:r>
    </w:p>
    <w:p w14:paraId="1F607D6F" w14:textId="53B8D368" w:rsidR="00712075" w:rsidRPr="00712075" w:rsidRDefault="00712075">
      <w:pPr>
        <w:rPr>
          <w:rFonts w:ascii="Verdana" w:hAnsi="Verdana"/>
          <w:color w:val="595959" w:themeColor="text1" w:themeTint="A6"/>
          <w:sz w:val="20"/>
          <w:szCs w:val="20"/>
        </w:rPr>
      </w:pPr>
    </w:p>
    <w:p w14:paraId="74930C94" w14:textId="77777777" w:rsidR="00712075" w:rsidRPr="00933C08" w:rsidRDefault="00712075">
      <w:pPr>
        <w:rPr>
          <w:rFonts w:ascii="Verdana" w:hAnsi="Verdana"/>
          <w:b/>
          <w:bCs/>
          <w:color w:val="595959" w:themeColor="text1" w:themeTint="A6"/>
          <w:sz w:val="20"/>
          <w:szCs w:val="20"/>
        </w:rPr>
      </w:pPr>
    </w:p>
    <w:p w14:paraId="794F6BEB" w14:textId="77777777" w:rsidR="00DC735F" w:rsidRPr="008C0322" w:rsidRDefault="00DC735F" w:rsidP="00DC735F">
      <w:pPr>
        <w:spacing w:after="120"/>
        <w:rPr>
          <w:rFonts w:ascii="Verdana" w:hAnsi="Verdana"/>
          <w:b/>
          <w:bCs/>
          <w:color w:val="595959" w:themeColor="text1" w:themeTint="A6"/>
          <w:sz w:val="20"/>
          <w:szCs w:val="20"/>
          <w:u w:val="single"/>
        </w:rPr>
      </w:pPr>
      <w:r w:rsidRPr="008C0322">
        <w:rPr>
          <w:rFonts w:ascii="Verdana" w:hAnsi="Verdana"/>
          <w:b/>
          <w:bCs/>
          <w:color w:val="595959" w:themeColor="text1" w:themeTint="A6"/>
          <w:sz w:val="20"/>
          <w:szCs w:val="20"/>
          <w:u w:val="single"/>
        </w:rPr>
        <w:t>Assessing the Danger of Various Distracted Behaviors</w:t>
      </w:r>
    </w:p>
    <w:p w14:paraId="76EC14D9" w14:textId="63820907" w:rsidR="00DC735F" w:rsidRPr="00B41CB0" w:rsidRDefault="00DC735F" w:rsidP="00DC735F">
      <w:pPr>
        <w:spacing w:after="120"/>
        <w:rPr>
          <w:rFonts w:ascii="Verdana" w:hAnsi="Verdana"/>
          <w:color w:val="595959" w:themeColor="text1" w:themeTint="A6"/>
          <w:sz w:val="20"/>
          <w:szCs w:val="20"/>
        </w:rPr>
      </w:pPr>
      <w:r w:rsidRPr="00B41CB0">
        <w:rPr>
          <w:rFonts w:ascii="Verdana" w:hAnsi="Verdana"/>
          <w:color w:val="595959" w:themeColor="text1" w:themeTint="A6"/>
          <w:sz w:val="20"/>
          <w:szCs w:val="20"/>
        </w:rPr>
        <w:t xml:space="preserve">All respondents within </w:t>
      </w:r>
      <w:r w:rsidR="000B6474">
        <w:rPr>
          <w:rFonts w:ascii="Verdana" w:hAnsi="Verdana"/>
          <w:color w:val="595959" w:themeColor="text1" w:themeTint="A6"/>
          <w:sz w:val="20"/>
          <w:szCs w:val="20"/>
        </w:rPr>
        <w:t>Snohomish</w:t>
      </w:r>
      <w:r>
        <w:rPr>
          <w:rFonts w:ascii="Verdana" w:hAnsi="Verdana"/>
          <w:color w:val="595959" w:themeColor="text1" w:themeTint="A6"/>
          <w:sz w:val="20"/>
          <w:szCs w:val="20"/>
        </w:rPr>
        <w:t xml:space="preserve"> County</w:t>
      </w:r>
      <w:r w:rsidRPr="00B41CB0">
        <w:rPr>
          <w:rFonts w:ascii="Verdana" w:hAnsi="Verdana"/>
          <w:color w:val="595959" w:themeColor="text1" w:themeTint="A6"/>
          <w:sz w:val="20"/>
          <w:szCs w:val="20"/>
        </w:rPr>
        <w:t xml:space="preserve"> (n=</w:t>
      </w:r>
      <w:r>
        <w:rPr>
          <w:rFonts w:ascii="Verdana" w:hAnsi="Verdana"/>
          <w:color w:val="595959" w:themeColor="text1" w:themeTint="A6"/>
          <w:sz w:val="20"/>
          <w:szCs w:val="20"/>
        </w:rPr>
        <w:t>4</w:t>
      </w:r>
      <w:r w:rsidR="00A46D97">
        <w:rPr>
          <w:rFonts w:ascii="Verdana" w:hAnsi="Verdana"/>
          <w:color w:val="595959" w:themeColor="text1" w:themeTint="A6"/>
          <w:sz w:val="20"/>
          <w:szCs w:val="20"/>
        </w:rPr>
        <w:t>27</w:t>
      </w:r>
      <w:r w:rsidRPr="00B41CB0">
        <w:rPr>
          <w:rFonts w:ascii="Verdana" w:hAnsi="Verdana"/>
          <w:color w:val="595959" w:themeColor="text1" w:themeTint="A6"/>
          <w:sz w:val="20"/>
          <w:szCs w:val="20"/>
        </w:rPr>
        <w:t>) were asked to assess how dangerous each of the following distracted behaviors are on a 7-point scale, where 1 is dangerous and 7 is safe.</w:t>
      </w:r>
    </w:p>
    <w:p w14:paraId="59E8BA0C" w14:textId="77777777" w:rsidR="00DC735F" w:rsidRPr="00B41CB0" w:rsidRDefault="00DC735F" w:rsidP="00DC735F">
      <w:pPr>
        <w:spacing w:after="120"/>
        <w:rPr>
          <w:rFonts w:ascii="Verdana" w:hAnsi="Verdana"/>
          <w:color w:val="595959" w:themeColor="text1" w:themeTint="A6"/>
          <w:sz w:val="20"/>
          <w:szCs w:val="20"/>
        </w:rPr>
      </w:pPr>
      <w:r w:rsidRPr="00B41CB0">
        <w:rPr>
          <w:rFonts w:ascii="Verdana" w:hAnsi="Verdana"/>
          <w:color w:val="595959" w:themeColor="text1" w:themeTint="A6"/>
          <w:sz w:val="20"/>
          <w:szCs w:val="20"/>
        </w:rPr>
        <w:t xml:space="preserve">We combined the percentages of responses that scored the various distracted behavior 1, 2 or 3 (highest danger scores). In this report that percent is referred to as </w:t>
      </w:r>
      <w:r w:rsidRPr="00B41CB0">
        <w:rPr>
          <w:rFonts w:ascii="Verdana" w:hAnsi="Verdana"/>
          <w:b/>
          <w:bCs/>
          <w:i/>
          <w:iCs/>
          <w:color w:val="595959" w:themeColor="text1" w:themeTint="A6"/>
          <w:sz w:val="20"/>
          <w:szCs w:val="20"/>
        </w:rPr>
        <w:t>Danger Top 3 Score (DTop3).</w:t>
      </w:r>
      <w:r w:rsidRPr="00B41CB0">
        <w:rPr>
          <w:rFonts w:ascii="Verdana" w:hAnsi="Verdana"/>
          <w:color w:val="595959" w:themeColor="text1" w:themeTint="A6"/>
          <w:sz w:val="20"/>
          <w:szCs w:val="20"/>
        </w:rPr>
        <w:t xml:space="preserve"> </w:t>
      </w:r>
    </w:p>
    <w:p w14:paraId="503649E1" w14:textId="77777777" w:rsidR="00DC735F" w:rsidRPr="00B41CB0" w:rsidRDefault="00DC735F" w:rsidP="00DC735F">
      <w:pPr>
        <w:rPr>
          <w:rFonts w:ascii="Verdana" w:hAnsi="Verdana"/>
          <w:b/>
          <w:bCs/>
          <w:color w:val="595959" w:themeColor="text1" w:themeTint="A6"/>
          <w:sz w:val="20"/>
          <w:szCs w:val="20"/>
        </w:rPr>
      </w:pPr>
    </w:p>
    <w:p w14:paraId="27196FB3" w14:textId="77777777" w:rsidR="002A3410" w:rsidRDefault="002A3410">
      <w:pPr>
        <w:rPr>
          <w:rFonts w:ascii="Verdana" w:hAnsi="Verdana"/>
          <w:b/>
          <w:bCs/>
          <w:i/>
          <w:iCs/>
          <w:color w:val="595959" w:themeColor="text1" w:themeTint="A6"/>
          <w:sz w:val="20"/>
          <w:szCs w:val="20"/>
        </w:rPr>
      </w:pPr>
      <w:r>
        <w:rPr>
          <w:rFonts w:ascii="Verdana" w:hAnsi="Verdana"/>
          <w:b/>
          <w:bCs/>
          <w:i/>
          <w:iCs/>
          <w:color w:val="595959" w:themeColor="text1" w:themeTint="A6"/>
          <w:sz w:val="20"/>
          <w:szCs w:val="20"/>
        </w:rPr>
        <w:br w:type="page"/>
      </w:r>
    </w:p>
    <w:p w14:paraId="4DBD2FAE" w14:textId="7CB42C6E" w:rsidR="00DC735F" w:rsidRPr="008C0322" w:rsidRDefault="00DC735F" w:rsidP="00DC735F">
      <w:pPr>
        <w:rPr>
          <w:rFonts w:ascii="Verdana" w:hAnsi="Verdana"/>
          <w:b/>
          <w:bCs/>
          <w:i/>
          <w:iCs/>
          <w:color w:val="595959" w:themeColor="text1" w:themeTint="A6"/>
          <w:sz w:val="20"/>
          <w:szCs w:val="20"/>
        </w:rPr>
      </w:pPr>
      <w:r w:rsidRPr="008C0322">
        <w:rPr>
          <w:rFonts w:ascii="Verdana" w:hAnsi="Verdana"/>
          <w:b/>
          <w:bCs/>
          <w:i/>
          <w:iCs/>
          <w:color w:val="595959" w:themeColor="text1" w:themeTint="A6"/>
          <w:sz w:val="20"/>
          <w:szCs w:val="20"/>
        </w:rPr>
        <w:t xml:space="preserve">Chart </w:t>
      </w:r>
      <w:r>
        <w:rPr>
          <w:rFonts w:ascii="Verdana" w:hAnsi="Verdana"/>
          <w:b/>
          <w:bCs/>
          <w:i/>
          <w:iCs/>
          <w:color w:val="595959" w:themeColor="text1" w:themeTint="A6"/>
          <w:sz w:val="20"/>
          <w:szCs w:val="20"/>
        </w:rPr>
        <w:t>S3</w:t>
      </w:r>
    </w:p>
    <w:p w14:paraId="6DDAF21C" w14:textId="329F80CE" w:rsidR="00DC735F" w:rsidRDefault="00DC735F" w:rsidP="00DC735F">
      <w:pPr>
        <w:rPr>
          <w:rFonts w:ascii="Verdana" w:hAnsi="Verdana"/>
          <w:i/>
          <w:iCs/>
          <w:color w:val="595959" w:themeColor="text1" w:themeTint="A6"/>
          <w:sz w:val="20"/>
          <w:szCs w:val="20"/>
        </w:rPr>
      </w:pPr>
      <w:r>
        <w:rPr>
          <w:rFonts w:ascii="Verdana" w:hAnsi="Verdana"/>
          <w:i/>
          <w:iCs/>
          <w:color w:val="595959" w:themeColor="text1" w:themeTint="A6"/>
          <w:sz w:val="20"/>
          <w:szCs w:val="20"/>
        </w:rPr>
        <w:t>Snohomish</w:t>
      </w:r>
      <w:r w:rsidRPr="00B41CB0">
        <w:rPr>
          <w:rFonts w:ascii="Verdana" w:hAnsi="Verdana"/>
          <w:i/>
          <w:iCs/>
          <w:color w:val="595959" w:themeColor="text1" w:themeTint="A6"/>
          <w:sz w:val="20"/>
          <w:szCs w:val="20"/>
        </w:rPr>
        <w:t xml:space="preserve">– DTop3 of Distracted and Positive norm Behavior </w:t>
      </w:r>
    </w:p>
    <w:p w14:paraId="2A91810E" w14:textId="77777777" w:rsidR="00DC735F" w:rsidRDefault="00DC735F">
      <w:pPr>
        <w:rPr>
          <w:rFonts w:ascii="Verdana" w:hAnsi="Verdana"/>
          <w:b/>
          <w:bCs/>
          <w:color w:val="595959" w:themeColor="text1" w:themeTint="A6"/>
          <w:sz w:val="20"/>
          <w:szCs w:val="20"/>
        </w:rPr>
      </w:pPr>
    </w:p>
    <w:tbl>
      <w:tblPr>
        <w:tblStyle w:val="TableGrid4"/>
        <w:tblW w:w="6655" w:type="dxa"/>
        <w:tblLook w:val="04A0" w:firstRow="1" w:lastRow="0" w:firstColumn="1" w:lastColumn="0" w:noHBand="0" w:noVBand="1"/>
      </w:tblPr>
      <w:tblGrid>
        <w:gridCol w:w="5665"/>
        <w:gridCol w:w="990"/>
      </w:tblGrid>
      <w:tr w:rsidR="00DC735F" w:rsidRPr="00DC735F" w14:paraId="03C0F633" w14:textId="77777777" w:rsidTr="00DC735F">
        <w:tc>
          <w:tcPr>
            <w:tcW w:w="5665" w:type="dxa"/>
            <w:shd w:val="clear" w:color="auto" w:fill="5B9BD5" w:themeFill="accent1"/>
          </w:tcPr>
          <w:p w14:paraId="3445F483" w14:textId="77777777" w:rsidR="00DC735F" w:rsidRPr="00DC735F" w:rsidRDefault="00DC735F" w:rsidP="00DC735F">
            <w:pPr>
              <w:rPr>
                <w:rFonts w:ascii="Verdana" w:eastAsia="Calibri" w:hAnsi="Verdana" w:cs="Times New Roman"/>
                <w:b/>
                <w:bCs/>
                <w:color w:val="FFFFFF" w:themeColor="background1"/>
                <w:sz w:val="20"/>
                <w:szCs w:val="20"/>
              </w:rPr>
            </w:pPr>
            <w:r w:rsidRPr="00DC735F">
              <w:rPr>
                <w:rFonts w:ascii="Verdana" w:eastAsia="Calibri" w:hAnsi="Verdana" w:cs="Times New Roman"/>
                <w:b/>
                <w:bCs/>
                <w:color w:val="FFFFFF" w:themeColor="background1"/>
                <w:sz w:val="20"/>
                <w:szCs w:val="20"/>
              </w:rPr>
              <w:t>Distracted Behavior</w:t>
            </w:r>
          </w:p>
        </w:tc>
        <w:tc>
          <w:tcPr>
            <w:tcW w:w="990" w:type="dxa"/>
            <w:shd w:val="clear" w:color="auto" w:fill="5B9BD5" w:themeFill="accent1"/>
          </w:tcPr>
          <w:p w14:paraId="7AC21C34" w14:textId="77777777" w:rsidR="00DC735F" w:rsidRPr="00DC735F" w:rsidRDefault="00DC735F" w:rsidP="00DC735F">
            <w:pPr>
              <w:jc w:val="center"/>
              <w:rPr>
                <w:rFonts w:ascii="Verdana" w:eastAsia="Calibri" w:hAnsi="Verdana" w:cs="Times New Roman"/>
                <w:b/>
                <w:bCs/>
                <w:color w:val="FFFFFF" w:themeColor="background1"/>
                <w:sz w:val="20"/>
                <w:szCs w:val="20"/>
              </w:rPr>
            </w:pPr>
            <w:r w:rsidRPr="00DC735F">
              <w:rPr>
                <w:rFonts w:ascii="Verdana" w:eastAsia="Calibri" w:hAnsi="Verdana" w:cs="Times New Roman"/>
                <w:b/>
                <w:bCs/>
                <w:color w:val="FFFFFF" w:themeColor="background1"/>
                <w:sz w:val="20"/>
                <w:szCs w:val="20"/>
              </w:rPr>
              <w:t>DTop3</w:t>
            </w:r>
          </w:p>
        </w:tc>
      </w:tr>
      <w:tr w:rsidR="00DC735F" w:rsidRPr="00DC735F" w14:paraId="39777687" w14:textId="77777777" w:rsidTr="00DC735F">
        <w:tc>
          <w:tcPr>
            <w:tcW w:w="5665" w:type="dxa"/>
          </w:tcPr>
          <w:p w14:paraId="1CB1A705" w14:textId="77777777" w:rsidR="00DC735F" w:rsidRPr="00DC735F" w:rsidRDefault="00DC735F" w:rsidP="00DC735F">
            <w:pP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Using a hand-held cell phone</w:t>
            </w:r>
          </w:p>
        </w:tc>
        <w:tc>
          <w:tcPr>
            <w:tcW w:w="990" w:type="dxa"/>
          </w:tcPr>
          <w:p w14:paraId="66612FE6" w14:textId="77777777" w:rsidR="00DC735F" w:rsidRPr="00DC735F" w:rsidRDefault="00DC735F" w:rsidP="00DC735F">
            <w:pPr>
              <w:jc w:val="cente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72.0</w:t>
            </w:r>
          </w:p>
        </w:tc>
      </w:tr>
      <w:tr w:rsidR="00DC735F" w:rsidRPr="00DC735F" w14:paraId="5553EAA4" w14:textId="77777777" w:rsidTr="00DC735F">
        <w:tc>
          <w:tcPr>
            <w:tcW w:w="5665" w:type="dxa"/>
          </w:tcPr>
          <w:p w14:paraId="370AE911" w14:textId="77777777" w:rsidR="00DC735F" w:rsidRPr="00DC735F" w:rsidRDefault="00DC735F" w:rsidP="00DC735F">
            <w:pP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Using a cell phone “hands-free”</w:t>
            </w:r>
          </w:p>
        </w:tc>
        <w:tc>
          <w:tcPr>
            <w:tcW w:w="990" w:type="dxa"/>
          </w:tcPr>
          <w:p w14:paraId="389C0AB7" w14:textId="77777777" w:rsidR="00DC735F" w:rsidRPr="00DC735F" w:rsidRDefault="00DC735F" w:rsidP="00DC735F">
            <w:pPr>
              <w:jc w:val="cente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21.5</w:t>
            </w:r>
          </w:p>
        </w:tc>
      </w:tr>
      <w:tr w:rsidR="00DC735F" w:rsidRPr="00DC735F" w14:paraId="48248B7D" w14:textId="77777777" w:rsidTr="00DC735F">
        <w:tc>
          <w:tcPr>
            <w:tcW w:w="5665" w:type="dxa"/>
          </w:tcPr>
          <w:p w14:paraId="0F5D7F75" w14:textId="77777777" w:rsidR="00DC735F" w:rsidRPr="00DC735F" w:rsidRDefault="00DC735F" w:rsidP="00DC735F">
            <w:pP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Typing into a cell phone</w:t>
            </w:r>
          </w:p>
        </w:tc>
        <w:tc>
          <w:tcPr>
            <w:tcW w:w="990" w:type="dxa"/>
          </w:tcPr>
          <w:p w14:paraId="10EF51DF" w14:textId="77777777" w:rsidR="00DC735F" w:rsidRPr="00DC735F" w:rsidRDefault="00DC735F" w:rsidP="00DC735F">
            <w:pPr>
              <w:jc w:val="cente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85.9</w:t>
            </w:r>
          </w:p>
        </w:tc>
      </w:tr>
      <w:tr w:rsidR="00DC735F" w:rsidRPr="00DC735F" w14:paraId="1FE49D0B" w14:textId="77777777" w:rsidTr="00DC735F">
        <w:tc>
          <w:tcPr>
            <w:tcW w:w="5665" w:type="dxa"/>
          </w:tcPr>
          <w:p w14:paraId="3D080C15" w14:textId="77777777" w:rsidR="00DC735F" w:rsidRPr="00DC735F" w:rsidRDefault="00DC735F" w:rsidP="00DC735F">
            <w:pP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Watching videos or playing video games</w:t>
            </w:r>
          </w:p>
        </w:tc>
        <w:tc>
          <w:tcPr>
            <w:tcW w:w="990" w:type="dxa"/>
          </w:tcPr>
          <w:p w14:paraId="78C45B04" w14:textId="77777777" w:rsidR="00DC735F" w:rsidRPr="00DC735F" w:rsidRDefault="00DC735F" w:rsidP="00DC735F">
            <w:pPr>
              <w:jc w:val="cente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91.3</w:t>
            </w:r>
          </w:p>
        </w:tc>
      </w:tr>
      <w:tr w:rsidR="00DC735F" w:rsidRPr="00DC735F" w14:paraId="7CAB3773" w14:textId="77777777" w:rsidTr="00DC735F">
        <w:tc>
          <w:tcPr>
            <w:tcW w:w="5665" w:type="dxa"/>
          </w:tcPr>
          <w:p w14:paraId="20697AC0" w14:textId="77777777" w:rsidR="00DC735F" w:rsidRPr="00DC735F" w:rsidRDefault="00DC735F" w:rsidP="00DC735F">
            <w:pP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Using a cell phone while waiting at a traffic light</w:t>
            </w:r>
          </w:p>
        </w:tc>
        <w:tc>
          <w:tcPr>
            <w:tcW w:w="990" w:type="dxa"/>
          </w:tcPr>
          <w:p w14:paraId="0996E3BB" w14:textId="77777777" w:rsidR="00DC735F" w:rsidRPr="00DC735F" w:rsidRDefault="00DC735F" w:rsidP="00DC735F">
            <w:pPr>
              <w:jc w:val="cente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39.3</w:t>
            </w:r>
          </w:p>
        </w:tc>
      </w:tr>
      <w:tr w:rsidR="00DC735F" w:rsidRPr="00DC735F" w14:paraId="0BE7A8B7" w14:textId="77777777" w:rsidTr="00DC735F">
        <w:tc>
          <w:tcPr>
            <w:tcW w:w="5665" w:type="dxa"/>
          </w:tcPr>
          <w:p w14:paraId="4F7B31A9" w14:textId="77777777" w:rsidR="00DC735F" w:rsidRPr="00DC735F" w:rsidRDefault="00DC735F" w:rsidP="00DC735F">
            <w:pP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Changing a GPS or music while driving</w:t>
            </w:r>
          </w:p>
        </w:tc>
        <w:tc>
          <w:tcPr>
            <w:tcW w:w="990" w:type="dxa"/>
          </w:tcPr>
          <w:p w14:paraId="442CF60A" w14:textId="77777777" w:rsidR="00DC735F" w:rsidRPr="00DC735F" w:rsidRDefault="00DC735F" w:rsidP="00DC735F">
            <w:pPr>
              <w:jc w:val="cente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51.1</w:t>
            </w:r>
          </w:p>
        </w:tc>
      </w:tr>
      <w:tr w:rsidR="00DC735F" w:rsidRPr="00DC735F" w14:paraId="740BA104" w14:textId="77777777" w:rsidTr="00DC735F">
        <w:tc>
          <w:tcPr>
            <w:tcW w:w="5665" w:type="dxa"/>
          </w:tcPr>
          <w:p w14:paraId="5140281B" w14:textId="77777777" w:rsidR="00DC735F" w:rsidRPr="00DC735F" w:rsidRDefault="00DC735F" w:rsidP="00DC735F">
            <w:pP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Surfing the web</w:t>
            </w:r>
          </w:p>
        </w:tc>
        <w:tc>
          <w:tcPr>
            <w:tcW w:w="990" w:type="dxa"/>
          </w:tcPr>
          <w:p w14:paraId="254F736B" w14:textId="77777777" w:rsidR="00DC735F" w:rsidRPr="00DC735F" w:rsidRDefault="00DC735F" w:rsidP="00DC735F">
            <w:pPr>
              <w:jc w:val="cente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90.2</w:t>
            </w:r>
          </w:p>
        </w:tc>
      </w:tr>
      <w:tr w:rsidR="00DC735F" w:rsidRPr="00DC735F" w14:paraId="21712474" w14:textId="77777777" w:rsidTr="00DC735F">
        <w:tc>
          <w:tcPr>
            <w:tcW w:w="5665" w:type="dxa"/>
          </w:tcPr>
          <w:p w14:paraId="7D2D0BCA" w14:textId="77777777" w:rsidR="00DC735F" w:rsidRPr="00DC735F" w:rsidRDefault="00DC735F" w:rsidP="00DC735F">
            <w:pP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Posting to social media</w:t>
            </w:r>
          </w:p>
        </w:tc>
        <w:tc>
          <w:tcPr>
            <w:tcW w:w="990" w:type="dxa"/>
          </w:tcPr>
          <w:p w14:paraId="442A2F9B" w14:textId="77777777" w:rsidR="00DC735F" w:rsidRPr="00DC735F" w:rsidRDefault="00DC735F" w:rsidP="00DC735F">
            <w:pPr>
              <w:jc w:val="cente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89.7</w:t>
            </w:r>
          </w:p>
        </w:tc>
      </w:tr>
      <w:tr w:rsidR="00DC735F" w:rsidRPr="00DC735F" w14:paraId="798F680A" w14:textId="77777777" w:rsidTr="00DC735F">
        <w:tc>
          <w:tcPr>
            <w:tcW w:w="5665" w:type="dxa"/>
            <w:tcBorders>
              <w:bottom w:val="single" w:sz="4" w:space="0" w:color="auto"/>
            </w:tcBorders>
          </w:tcPr>
          <w:p w14:paraId="0C903323" w14:textId="77777777" w:rsidR="00DC735F" w:rsidRPr="00DC735F" w:rsidRDefault="00DC735F" w:rsidP="00DC735F">
            <w:pP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Reaching for an object</w:t>
            </w:r>
          </w:p>
        </w:tc>
        <w:tc>
          <w:tcPr>
            <w:tcW w:w="990" w:type="dxa"/>
            <w:tcBorders>
              <w:bottom w:val="single" w:sz="4" w:space="0" w:color="auto"/>
            </w:tcBorders>
          </w:tcPr>
          <w:p w14:paraId="130673A6" w14:textId="77777777" w:rsidR="00DC735F" w:rsidRPr="00DC735F" w:rsidRDefault="00DC735F" w:rsidP="00DC735F">
            <w:pPr>
              <w:jc w:val="cente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52.7</w:t>
            </w:r>
          </w:p>
        </w:tc>
      </w:tr>
      <w:tr w:rsidR="00DC735F" w:rsidRPr="00DC735F" w14:paraId="0B03EC45" w14:textId="77777777" w:rsidTr="00DC735F">
        <w:tc>
          <w:tcPr>
            <w:tcW w:w="5665" w:type="dxa"/>
            <w:shd w:val="clear" w:color="auto" w:fill="5B9BD5" w:themeFill="accent1"/>
          </w:tcPr>
          <w:p w14:paraId="0C5F3656" w14:textId="77777777" w:rsidR="00DC735F" w:rsidRPr="00DC735F" w:rsidRDefault="00DC735F" w:rsidP="00DC735F">
            <w:pPr>
              <w:rPr>
                <w:rFonts w:ascii="Verdana" w:eastAsia="Calibri" w:hAnsi="Verdana" w:cs="Times New Roman"/>
                <w:b/>
                <w:bCs/>
                <w:color w:val="FFFFFF" w:themeColor="background1"/>
                <w:sz w:val="20"/>
                <w:szCs w:val="20"/>
              </w:rPr>
            </w:pPr>
            <w:r w:rsidRPr="00DC735F">
              <w:rPr>
                <w:rFonts w:ascii="Verdana" w:eastAsia="Calibri" w:hAnsi="Verdana" w:cs="Times New Roman"/>
                <w:b/>
                <w:bCs/>
                <w:color w:val="FFFFFF" w:themeColor="background1"/>
                <w:sz w:val="20"/>
                <w:szCs w:val="20"/>
              </w:rPr>
              <w:t>Positive Norm</w:t>
            </w:r>
          </w:p>
        </w:tc>
        <w:tc>
          <w:tcPr>
            <w:tcW w:w="990" w:type="dxa"/>
            <w:shd w:val="clear" w:color="auto" w:fill="5B9BD5" w:themeFill="accent1"/>
          </w:tcPr>
          <w:p w14:paraId="3BB4328C" w14:textId="77777777" w:rsidR="00DC735F" w:rsidRPr="00DC735F" w:rsidRDefault="00DC735F" w:rsidP="00DC735F">
            <w:pPr>
              <w:jc w:val="center"/>
              <w:rPr>
                <w:rFonts w:ascii="Verdana" w:eastAsia="Calibri" w:hAnsi="Verdana" w:cs="Times New Roman"/>
                <w:b/>
                <w:bCs/>
                <w:color w:val="FFFFFF" w:themeColor="background1"/>
                <w:sz w:val="20"/>
                <w:szCs w:val="20"/>
              </w:rPr>
            </w:pPr>
            <w:r w:rsidRPr="00DC735F">
              <w:rPr>
                <w:rFonts w:ascii="Verdana" w:eastAsia="Calibri" w:hAnsi="Verdana" w:cs="Times New Roman"/>
                <w:b/>
                <w:bCs/>
                <w:color w:val="FFFFFF" w:themeColor="background1"/>
                <w:sz w:val="20"/>
                <w:szCs w:val="20"/>
              </w:rPr>
              <w:t>DTop3</w:t>
            </w:r>
          </w:p>
        </w:tc>
      </w:tr>
      <w:tr w:rsidR="00DC735F" w:rsidRPr="00DC735F" w14:paraId="5270FB37" w14:textId="77777777" w:rsidTr="00DC735F">
        <w:tc>
          <w:tcPr>
            <w:tcW w:w="5665" w:type="dxa"/>
          </w:tcPr>
          <w:p w14:paraId="308BCA84" w14:textId="77777777" w:rsidR="00DC735F" w:rsidRPr="00DC735F" w:rsidRDefault="00DC735F" w:rsidP="00DC735F">
            <w:pP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Waiting to use a cell phone until they were parked and out of the flow of traffic</w:t>
            </w:r>
          </w:p>
        </w:tc>
        <w:tc>
          <w:tcPr>
            <w:tcW w:w="990" w:type="dxa"/>
          </w:tcPr>
          <w:p w14:paraId="7DE4ED4F" w14:textId="77777777" w:rsidR="00DC735F" w:rsidRPr="00DC735F" w:rsidRDefault="00DC735F" w:rsidP="00DC735F">
            <w:pPr>
              <w:jc w:val="cente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8.2</w:t>
            </w:r>
          </w:p>
        </w:tc>
      </w:tr>
      <w:tr w:rsidR="00DC735F" w:rsidRPr="00DC735F" w14:paraId="0BC38584" w14:textId="77777777" w:rsidTr="00DC735F">
        <w:tc>
          <w:tcPr>
            <w:tcW w:w="5665" w:type="dxa"/>
          </w:tcPr>
          <w:p w14:paraId="53624F36" w14:textId="77777777" w:rsidR="00DC735F" w:rsidRPr="00DC735F" w:rsidRDefault="00DC735F" w:rsidP="00DC735F">
            <w:pP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 xml:space="preserve">Starting music or a GPS before driving </w:t>
            </w:r>
          </w:p>
        </w:tc>
        <w:tc>
          <w:tcPr>
            <w:tcW w:w="990" w:type="dxa"/>
          </w:tcPr>
          <w:p w14:paraId="7D85A979" w14:textId="77777777" w:rsidR="00DC735F" w:rsidRPr="00DC735F" w:rsidRDefault="00DC735F" w:rsidP="00DC735F">
            <w:pPr>
              <w:jc w:val="center"/>
              <w:rPr>
                <w:rFonts w:ascii="Verdana" w:eastAsia="Calibri" w:hAnsi="Verdana" w:cs="Times New Roman"/>
                <w:color w:val="595959" w:themeColor="text1" w:themeTint="A6"/>
                <w:sz w:val="20"/>
                <w:szCs w:val="20"/>
              </w:rPr>
            </w:pPr>
            <w:r w:rsidRPr="00DC735F">
              <w:rPr>
                <w:rFonts w:ascii="Verdana" w:eastAsia="Calibri" w:hAnsi="Verdana" w:cs="Times New Roman"/>
                <w:color w:val="595959" w:themeColor="text1" w:themeTint="A6"/>
                <w:sz w:val="20"/>
                <w:szCs w:val="20"/>
              </w:rPr>
              <w:t>13.8</w:t>
            </w:r>
          </w:p>
        </w:tc>
      </w:tr>
    </w:tbl>
    <w:p w14:paraId="66E5C47C" w14:textId="77777777" w:rsidR="00DC735F" w:rsidRPr="00DC735F" w:rsidRDefault="00DC735F" w:rsidP="00DC735F">
      <w:pPr>
        <w:spacing w:line="259" w:lineRule="auto"/>
        <w:rPr>
          <w:rFonts w:ascii="Verdana" w:eastAsia="Calibri" w:hAnsi="Verdana" w:cs="Times New Roman"/>
          <w:b/>
          <w:bCs/>
          <w:i/>
          <w:iCs/>
          <w:color w:val="595959" w:themeColor="text1" w:themeTint="A6"/>
          <w:sz w:val="18"/>
          <w:szCs w:val="18"/>
        </w:rPr>
      </w:pPr>
      <w:r w:rsidRPr="00DC735F">
        <w:rPr>
          <w:rFonts w:ascii="Verdana" w:eastAsia="Calibri" w:hAnsi="Verdana" w:cs="Times New Roman"/>
          <w:i/>
          <w:iCs/>
          <w:color w:val="595959" w:themeColor="text1" w:themeTint="A6"/>
          <w:sz w:val="18"/>
          <w:szCs w:val="18"/>
        </w:rPr>
        <w:t>DTop3 = % of respondents who rated the distracting behavior in the top 3 tiers of dangerous</w:t>
      </w:r>
    </w:p>
    <w:p w14:paraId="78DBA674" w14:textId="7B8DF220" w:rsidR="00DC735F" w:rsidRDefault="00DC735F">
      <w:pPr>
        <w:rPr>
          <w:rFonts w:ascii="Verdana" w:hAnsi="Verdana"/>
          <w:b/>
          <w:bCs/>
          <w:color w:val="595959" w:themeColor="text1" w:themeTint="A6"/>
          <w:sz w:val="20"/>
          <w:szCs w:val="20"/>
        </w:rPr>
      </w:pPr>
    </w:p>
    <w:p w14:paraId="77F2D038" w14:textId="77777777" w:rsidR="002E53AD" w:rsidRDefault="002E53AD" w:rsidP="002E53AD">
      <w:pPr>
        <w:tabs>
          <w:tab w:val="left" w:pos="360"/>
        </w:tabs>
        <w:spacing w:after="120"/>
        <w:rPr>
          <w:rFonts w:ascii="Verdana" w:hAnsi="Verdana"/>
          <w:color w:val="595959" w:themeColor="text1" w:themeTint="A6"/>
          <w:sz w:val="20"/>
          <w:szCs w:val="20"/>
        </w:rPr>
      </w:pPr>
      <w:r>
        <w:rPr>
          <w:rFonts w:ascii="Verdana" w:hAnsi="Verdana"/>
          <w:color w:val="595959" w:themeColor="text1" w:themeTint="A6"/>
          <w:sz w:val="20"/>
          <w:szCs w:val="20"/>
        </w:rPr>
        <w:t>Chart 3 indicates:</w:t>
      </w:r>
    </w:p>
    <w:p w14:paraId="392ADA19" w14:textId="77777777" w:rsidR="002E53AD" w:rsidRPr="000C10C8" w:rsidRDefault="002E53AD" w:rsidP="002E53AD">
      <w:pPr>
        <w:tabs>
          <w:tab w:val="left" w:pos="360"/>
        </w:tabs>
        <w:spacing w:after="120"/>
        <w:rPr>
          <w:rFonts w:ascii="Verdana" w:hAnsi="Verdana"/>
          <w:color w:val="595959" w:themeColor="text1" w:themeTint="A6"/>
          <w:sz w:val="20"/>
          <w:szCs w:val="20"/>
        </w:rPr>
      </w:pPr>
      <w:r w:rsidRPr="000C10C8">
        <w:rPr>
          <w:rFonts w:ascii="Verdana" w:hAnsi="Verdana"/>
          <w:color w:val="595959" w:themeColor="text1" w:themeTint="A6"/>
          <w:sz w:val="20"/>
          <w:szCs w:val="20"/>
        </w:rPr>
        <w:t>Respondents seem to assess how dangerous a distracted behavior is based on the type of distraction, not w</w:t>
      </w:r>
      <w:r>
        <w:rPr>
          <w:rFonts w:ascii="Verdana" w:hAnsi="Verdana"/>
          <w:color w:val="595959" w:themeColor="text1" w:themeTint="A6"/>
          <w:sz w:val="20"/>
          <w:szCs w:val="20"/>
        </w:rPr>
        <w:t>heth</w:t>
      </w:r>
      <w:r w:rsidRPr="000C10C8">
        <w:rPr>
          <w:rFonts w:ascii="Verdana" w:hAnsi="Verdana"/>
          <w:color w:val="595959" w:themeColor="text1" w:themeTint="A6"/>
          <w:sz w:val="20"/>
          <w:szCs w:val="20"/>
        </w:rPr>
        <w:t>er or not they participate in that behavior.</w:t>
      </w:r>
    </w:p>
    <w:p w14:paraId="3BFDBE55" w14:textId="77777777" w:rsidR="002E53AD" w:rsidRDefault="002E53AD" w:rsidP="00811122">
      <w:pPr>
        <w:pStyle w:val="ListParagraph"/>
        <w:numPr>
          <w:ilvl w:val="0"/>
          <w:numId w:val="15"/>
        </w:numPr>
        <w:tabs>
          <w:tab w:val="left" w:pos="360"/>
        </w:tabs>
        <w:spacing w:after="120"/>
        <w:contextualSpacing w:val="0"/>
        <w:rPr>
          <w:rFonts w:ascii="Verdana" w:hAnsi="Verdana"/>
          <w:color w:val="595959" w:themeColor="text1" w:themeTint="A6"/>
          <w:sz w:val="20"/>
          <w:szCs w:val="20"/>
        </w:rPr>
      </w:pPr>
      <w:r w:rsidRPr="001E796E">
        <w:rPr>
          <w:rFonts w:ascii="Verdana" w:hAnsi="Verdana"/>
          <w:color w:val="595959" w:themeColor="text1" w:themeTint="A6"/>
          <w:sz w:val="20"/>
          <w:szCs w:val="20"/>
        </w:rPr>
        <w:t>The top four dangerous behaviors tend to require the biggest shift in focus from driving to their phone</w:t>
      </w:r>
      <w:r>
        <w:rPr>
          <w:rFonts w:ascii="Verdana" w:hAnsi="Verdana"/>
          <w:color w:val="595959" w:themeColor="text1" w:themeTint="A6"/>
          <w:sz w:val="20"/>
          <w:szCs w:val="20"/>
        </w:rPr>
        <w:t>:</w:t>
      </w:r>
    </w:p>
    <w:p w14:paraId="107BA723" w14:textId="77777777" w:rsidR="002E53AD" w:rsidRDefault="002E53AD" w:rsidP="00811122">
      <w:pPr>
        <w:pStyle w:val="ListParagraph"/>
        <w:numPr>
          <w:ilvl w:val="1"/>
          <w:numId w:val="15"/>
        </w:numPr>
        <w:tabs>
          <w:tab w:val="left" w:pos="360"/>
        </w:tabs>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Watched a video or played a game</w:t>
      </w:r>
    </w:p>
    <w:p w14:paraId="72C79E89" w14:textId="77777777" w:rsidR="002E53AD" w:rsidRDefault="002E53AD" w:rsidP="00811122">
      <w:pPr>
        <w:pStyle w:val="ListParagraph"/>
        <w:numPr>
          <w:ilvl w:val="1"/>
          <w:numId w:val="15"/>
        </w:numPr>
        <w:tabs>
          <w:tab w:val="left" w:pos="360"/>
        </w:tabs>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Surfed the web</w:t>
      </w:r>
    </w:p>
    <w:p w14:paraId="6F19F024" w14:textId="77777777" w:rsidR="002E53AD" w:rsidRDefault="002E53AD" w:rsidP="00811122">
      <w:pPr>
        <w:pStyle w:val="ListParagraph"/>
        <w:numPr>
          <w:ilvl w:val="1"/>
          <w:numId w:val="15"/>
        </w:numPr>
        <w:tabs>
          <w:tab w:val="left" w:pos="360"/>
        </w:tabs>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Posted on social media</w:t>
      </w:r>
    </w:p>
    <w:p w14:paraId="511E9761" w14:textId="77777777" w:rsidR="002E53AD" w:rsidRPr="00CD75D2" w:rsidRDefault="002E53AD" w:rsidP="00811122">
      <w:pPr>
        <w:pStyle w:val="ListParagraph"/>
        <w:numPr>
          <w:ilvl w:val="1"/>
          <w:numId w:val="15"/>
        </w:numPr>
        <w:tabs>
          <w:tab w:val="left" w:pos="360"/>
        </w:tabs>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Typed into a cell phone</w:t>
      </w:r>
    </w:p>
    <w:p w14:paraId="1DA23949" w14:textId="0894B652" w:rsidR="002E53AD" w:rsidRDefault="00CD75D2" w:rsidP="00811122">
      <w:pPr>
        <w:pStyle w:val="ListParagraph"/>
        <w:numPr>
          <w:ilvl w:val="0"/>
          <w:numId w:val="15"/>
        </w:numPr>
        <w:spacing w:after="120"/>
        <w:contextualSpacing w:val="0"/>
        <w:rPr>
          <w:rFonts w:ascii="Verdana" w:hAnsi="Verdana"/>
          <w:color w:val="595959" w:themeColor="text1" w:themeTint="A6"/>
          <w:sz w:val="20"/>
          <w:szCs w:val="20"/>
        </w:rPr>
      </w:pPr>
      <w:r w:rsidRPr="00CD75D2">
        <w:rPr>
          <w:rFonts w:ascii="Verdana" w:hAnsi="Verdana"/>
          <w:color w:val="595959" w:themeColor="text1" w:themeTint="A6"/>
          <w:sz w:val="20"/>
          <w:szCs w:val="20"/>
        </w:rPr>
        <w:t xml:space="preserve">However, two of the </w:t>
      </w:r>
      <w:r w:rsidR="002E53AD">
        <w:rPr>
          <w:rFonts w:ascii="Verdana" w:hAnsi="Verdana"/>
          <w:color w:val="595959" w:themeColor="text1" w:themeTint="A6"/>
          <w:sz w:val="20"/>
          <w:szCs w:val="20"/>
        </w:rPr>
        <w:t>four</w:t>
      </w:r>
      <w:r w:rsidRPr="00CD75D2">
        <w:rPr>
          <w:rFonts w:ascii="Verdana" w:hAnsi="Verdana"/>
          <w:color w:val="595959" w:themeColor="text1" w:themeTint="A6"/>
          <w:sz w:val="20"/>
          <w:szCs w:val="20"/>
        </w:rPr>
        <w:t xml:space="preserve"> </w:t>
      </w:r>
      <w:r w:rsidR="002E53AD" w:rsidRPr="00CD75D2">
        <w:rPr>
          <w:rFonts w:ascii="Verdana" w:hAnsi="Verdana"/>
          <w:color w:val="595959" w:themeColor="text1" w:themeTint="A6"/>
          <w:sz w:val="20"/>
          <w:szCs w:val="20"/>
        </w:rPr>
        <w:t xml:space="preserve">behaviors that respondents think are </w:t>
      </w:r>
      <w:r w:rsidRPr="00CD75D2">
        <w:rPr>
          <w:rFonts w:ascii="Verdana" w:hAnsi="Verdana"/>
          <w:color w:val="595959" w:themeColor="text1" w:themeTint="A6"/>
          <w:sz w:val="20"/>
          <w:szCs w:val="20"/>
        </w:rPr>
        <w:t>most dangerous are among the top four in terms of self-reported frequency: “surfed the web” and “typed into a cell phone.”</w:t>
      </w:r>
    </w:p>
    <w:p w14:paraId="737C5F36" w14:textId="2C1D39E0" w:rsidR="002E53AD" w:rsidRDefault="002E53AD" w:rsidP="00811122">
      <w:pPr>
        <w:pStyle w:val="ListParagraph"/>
        <w:numPr>
          <w:ilvl w:val="0"/>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For distracted behaviors that respondents ranked in the middle tier of dangerous, t</w:t>
      </w:r>
      <w:r w:rsidRPr="00CD75D2">
        <w:rPr>
          <w:rFonts w:ascii="Verdana" w:hAnsi="Verdana"/>
          <w:color w:val="595959" w:themeColor="text1" w:themeTint="A6"/>
          <w:sz w:val="20"/>
          <w:szCs w:val="20"/>
        </w:rPr>
        <w:t xml:space="preserve">he driver would </w:t>
      </w:r>
      <w:r w:rsidR="008750FA">
        <w:rPr>
          <w:rFonts w:ascii="Verdana" w:hAnsi="Verdana"/>
          <w:color w:val="595959" w:themeColor="text1" w:themeTint="A6"/>
          <w:sz w:val="20"/>
          <w:szCs w:val="20"/>
        </w:rPr>
        <w:t xml:space="preserve">typically </w:t>
      </w:r>
      <w:r w:rsidRPr="00CD75D2">
        <w:rPr>
          <w:rFonts w:ascii="Verdana" w:hAnsi="Verdana"/>
          <w:color w:val="595959" w:themeColor="text1" w:themeTint="A6"/>
          <w:sz w:val="20"/>
          <w:szCs w:val="20"/>
        </w:rPr>
        <w:t>have one hand on the wheel</w:t>
      </w:r>
      <w:r>
        <w:rPr>
          <w:rFonts w:ascii="Verdana" w:hAnsi="Verdana"/>
          <w:color w:val="595959" w:themeColor="text1" w:themeTint="A6"/>
          <w:sz w:val="20"/>
          <w:szCs w:val="20"/>
        </w:rPr>
        <w:t>:</w:t>
      </w:r>
    </w:p>
    <w:p w14:paraId="055D9594" w14:textId="78421472" w:rsidR="002E53AD" w:rsidRDefault="002E53AD" w:rsidP="00811122">
      <w:pPr>
        <w:pStyle w:val="ListParagraph"/>
        <w:numPr>
          <w:ilvl w:val="1"/>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Used a hand</w:t>
      </w:r>
      <w:r w:rsidR="005D6BA0">
        <w:rPr>
          <w:rFonts w:ascii="Verdana" w:hAnsi="Verdana"/>
          <w:color w:val="595959" w:themeColor="text1" w:themeTint="A6"/>
          <w:sz w:val="20"/>
          <w:szCs w:val="20"/>
        </w:rPr>
        <w:t>-</w:t>
      </w:r>
      <w:r>
        <w:rPr>
          <w:rFonts w:ascii="Verdana" w:hAnsi="Verdana"/>
          <w:color w:val="595959" w:themeColor="text1" w:themeTint="A6"/>
          <w:sz w:val="20"/>
          <w:szCs w:val="20"/>
        </w:rPr>
        <w:t>held cell phone</w:t>
      </w:r>
    </w:p>
    <w:p w14:paraId="72400516" w14:textId="77777777" w:rsidR="002E53AD" w:rsidRDefault="002E53AD" w:rsidP="00811122">
      <w:pPr>
        <w:pStyle w:val="ListParagraph"/>
        <w:numPr>
          <w:ilvl w:val="1"/>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Reached for an object</w:t>
      </w:r>
    </w:p>
    <w:p w14:paraId="1D101149" w14:textId="77777777" w:rsidR="002E53AD" w:rsidRDefault="002E53AD" w:rsidP="00811122">
      <w:pPr>
        <w:pStyle w:val="ListParagraph"/>
        <w:numPr>
          <w:ilvl w:val="1"/>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Changed the GPS or music while driving</w:t>
      </w:r>
    </w:p>
    <w:p w14:paraId="0C73CD67" w14:textId="0E62824D" w:rsidR="002E53AD" w:rsidRDefault="002E53AD" w:rsidP="00811122">
      <w:pPr>
        <w:pStyle w:val="ListParagraph"/>
        <w:numPr>
          <w:ilvl w:val="0"/>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Distracted behaviors that respondents ranked as least dangerous,</w:t>
      </w:r>
      <w:r w:rsidRPr="00CD75D2">
        <w:rPr>
          <w:rFonts w:ascii="Verdana" w:hAnsi="Verdana"/>
          <w:color w:val="595959" w:themeColor="text1" w:themeTint="A6"/>
          <w:sz w:val="20"/>
          <w:szCs w:val="20"/>
        </w:rPr>
        <w:t xml:space="preserve"> happen when the car is not moving </w:t>
      </w:r>
      <w:r w:rsidR="008750FA">
        <w:rPr>
          <w:rFonts w:ascii="Verdana" w:hAnsi="Verdana"/>
          <w:color w:val="595959" w:themeColor="text1" w:themeTint="A6"/>
          <w:sz w:val="20"/>
          <w:szCs w:val="20"/>
        </w:rPr>
        <w:t>or</w:t>
      </w:r>
      <w:r w:rsidR="008750FA" w:rsidRPr="00CD75D2">
        <w:rPr>
          <w:rFonts w:ascii="Verdana" w:hAnsi="Verdana"/>
          <w:color w:val="595959" w:themeColor="text1" w:themeTint="A6"/>
          <w:sz w:val="20"/>
          <w:szCs w:val="20"/>
        </w:rPr>
        <w:t xml:space="preserve"> </w:t>
      </w:r>
      <w:r w:rsidRPr="00CD75D2">
        <w:rPr>
          <w:rFonts w:ascii="Verdana" w:hAnsi="Verdana"/>
          <w:color w:val="595959" w:themeColor="text1" w:themeTint="A6"/>
          <w:sz w:val="20"/>
          <w:szCs w:val="20"/>
        </w:rPr>
        <w:t xml:space="preserve">when both hands </w:t>
      </w:r>
      <w:r w:rsidR="008750FA" w:rsidRPr="00CD75D2">
        <w:rPr>
          <w:rFonts w:ascii="Verdana" w:hAnsi="Verdana"/>
          <w:color w:val="595959" w:themeColor="text1" w:themeTint="A6"/>
          <w:sz w:val="20"/>
          <w:szCs w:val="20"/>
        </w:rPr>
        <w:t>c</w:t>
      </w:r>
      <w:r w:rsidR="008750FA">
        <w:rPr>
          <w:rFonts w:ascii="Verdana" w:hAnsi="Verdana"/>
          <w:color w:val="595959" w:themeColor="text1" w:themeTint="A6"/>
          <w:sz w:val="20"/>
          <w:szCs w:val="20"/>
        </w:rPr>
        <w:t>ould</w:t>
      </w:r>
      <w:r w:rsidR="008750FA" w:rsidRPr="00CD75D2">
        <w:rPr>
          <w:rFonts w:ascii="Verdana" w:hAnsi="Verdana"/>
          <w:color w:val="595959" w:themeColor="text1" w:themeTint="A6"/>
          <w:sz w:val="20"/>
          <w:szCs w:val="20"/>
        </w:rPr>
        <w:t xml:space="preserve"> </w:t>
      </w:r>
      <w:r w:rsidRPr="00CD75D2">
        <w:rPr>
          <w:rFonts w:ascii="Verdana" w:hAnsi="Verdana"/>
          <w:color w:val="595959" w:themeColor="text1" w:themeTint="A6"/>
          <w:sz w:val="20"/>
          <w:szCs w:val="20"/>
        </w:rPr>
        <w:t>remain on the wheel</w:t>
      </w:r>
      <w:r>
        <w:rPr>
          <w:rFonts w:ascii="Verdana" w:hAnsi="Verdana"/>
          <w:color w:val="595959" w:themeColor="text1" w:themeTint="A6"/>
          <w:sz w:val="20"/>
          <w:szCs w:val="20"/>
        </w:rPr>
        <w:t>:</w:t>
      </w:r>
    </w:p>
    <w:p w14:paraId="519B9E84" w14:textId="77777777" w:rsidR="002E53AD" w:rsidRDefault="002E53AD" w:rsidP="00811122">
      <w:pPr>
        <w:pStyle w:val="ListParagraph"/>
        <w:numPr>
          <w:ilvl w:val="1"/>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Used a cell phone while at a traffic light</w:t>
      </w:r>
    </w:p>
    <w:p w14:paraId="5A1D0D56" w14:textId="77777777" w:rsidR="002E53AD" w:rsidRPr="00CD75D2" w:rsidRDefault="002E53AD" w:rsidP="00811122">
      <w:pPr>
        <w:pStyle w:val="ListParagraph"/>
        <w:numPr>
          <w:ilvl w:val="1"/>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Used a hands-free phone</w:t>
      </w:r>
    </w:p>
    <w:p w14:paraId="0F8EA0DA" w14:textId="6DBD7BF9" w:rsidR="002E53AD" w:rsidRPr="002E53AD" w:rsidRDefault="002E53AD">
      <w:pPr>
        <w:rPr>
          <w:rFonts w:ascii="Verdana" w:hAnsi="Verdana"/>
          <w:color w:val="595959" w:themeColor="text1" w:themeTint="A6"/>
          <w:sz w:val="20"/>
          <w:szCs w:val="20"/>
        </w:rPr>
      </w:pPr>
    </w:p>
    <w:p w14:paraId="1949E2D1" w14:textId="77777777" w:rsidR="002E53AD" w:rsidRDefault="002E53AD">
      <w:pPr>
        <w:rPr>
          <w:rFonts w:ascii="Verdana" w:hAnsi="Verdana"/>
          <w:b/>
          <w:bCs/>
          <w:color w:val="595959" w:themeColor="text1" w:themeTint="A6"/>
          <w:sz w:val="20"/>
          <w:szCs w:val="20"/>
        </w:rPr>
      </w:pPr>
    </w:p>
    <w:p w14:paraId="22D1E9F3" w14:textId="77777777" w:rsidR="002A3410" w:rsidRDefault="002A3410">
      <w:pPr>
        <w:rPr>
          <w:rFonts w:ascii="Verdana" w:hAnsi="Verdana"/>
          <w:b/>
          <w:bCs/>
          <w:color w:val="595959" w:themeColor="text1" w:themeTint="A6"/>
          <w:sz w:val="20"/>
          <w:szCs w:val="20"/>
          <w:u w:val="single"/>
        </w:rPr>
      </w:pPr>
      <w:bookmarkStart w:id="38" w:name="_Hlk20487299"/>
      <w:r>
        <w:rPr>
          <w:rFonts w:ascii="Verdana" w:hAnsi="Verdana"/>
          <w:b/>
          <w:bCs/>
          <w:color w:val="595959" w:themeColor="text1" w:themeTint="A6"/>
          <w:sz w:val="20"/>
          <w:szCs w:val="20"/>
          <w:u w:val="single"/>
        </w:rPr>
        <w:br w:type="page"/>
      </w:r>
    </w:p>
    <w:p w14:paraId="6161632D" w14:textId="15DEE3B2" w:rsidR="00DC735F" w:rsidRPr="008C0322" w:rsidRDefault="00DC735F" w:rsidP="00DC735F">
      <w:pPr>
        <w:spacing w:after="120"/>
        <w:rPr>
          <w:rFonts w:ascii="Verdana" w:hAnsi="Verdana"/>
          <w:b/>
          <w:bCs/>
          <w:i/>
          <w:iCs/>
          <w:color w:val="595959" w:themeColor="text1" w:themeTint="A6"/>
          <w:sz w:val="20"/>
          <w:szCs w:val="20"/>
        </w:rPr>
      </w:pPr>
      <w:r w:rsidRPr="008C0322">
        <w:rPr>
          <w:rFonts w:ascii="Verdana" w:hAnsi="Verdana"/>
          <w:b/>
          <w:bCs/>
          <w:color w:val="595959" w:themeColor="text1" w:themeTint="A6"/>
          <w:sz w:val="20"/>
          <w:szCs w:val="20"/>
          <w:u w:val="single"/>
        </w:rPr>
        <w:t>Impaired Driving</w:t>
      </w:r>
      <w:r>
        <w:rPr>
          <w:rFonts w:ascii="Verdana" w:hAnsi="Verdana"/>
          <w:b/>
          <w:bCs/>
          <w:color w:val="595959" w:themeColor="text1" w:themeTint="A6"/>
          <w:sz w:val="20"/>
          <w:szCs w:val="20"/>
          <w:u w:val="single"/>
        </w:rPr>
        <w:t xml:space="preserve"> Behaviors</w:t>
      </w:r>
    </w:p>
    <w:p w14:paraId="70269E78" w14:textId="1F43925B" w:rsidR="00DC735F" w:rsidRDefault="00DC735F" w:rsidP="00DC735F">
      <w:pPr>
        <w:spacing w:after="120"/>
        <w:rPr>
          <w:rFonts w:ascii="Verdana" w:hAnsi="Verdana"/>
          <w:color w:val="595959" w:themeColor="text1" w:themeTint="A6"/>
          <w:sz w:val="20"/>
          <w:szCs w:val="20"/>
        </w:rPr>
      </w:pPr>
      <w:r w:rsidRPr="00C30905">
        <w:rPr>
          <w:rFonts w:ascii="Verdana" w:hAnsi="Verdana"/>
          <w:color w:val="595959" w:themeColor="text1" w:themeTint="A6"/>
          <w:sz w:val="20"/>
          <w:szCs w:val="20"/>
        </w:rPr>
        <w:t xml:space="preserve">Respondents in </w:t>
      </w:r>
      <w:r w:rsidR="000B6474">
        <w:rPr>
          <w:rFonts w:ascii="Verdana" w:hAnsi="Verdana"/>
          <w:color w:val="595959" w:themeColor="text1" w:themeTint="A6"/>
          <w:sz w:val="20"/>
          <w:szCs w:val="20"/>
        </w:rPr>
        <w:t>Snohomish</w:t>
      </w:r>
      <w:r>
        <w:rPr>
          <w:rFonts w:ascii="Verdana" w:hAnsi="Verdana"/>
          <w:color w:val="595959" w:themeColor="text1" w:themeTint="A6"/>
          <w:sz w:val="20"/>
          <w:szCs w:val="20"/>
        </w:rPr>
        <w:t xml:space="preserve"> County</w:t>
      </w:r>
      <w:r w:rsidRPr="00C30905">
        <w:rPr>
          <w:rFonts w:ascii="Verdana" w:hAnsi="Verdana"/>
          <w:color w:val="595959" w:themeColor="text1" w:themeTint="A6"/>
          <w:sz w:val="20"/>
          <w:szCs w:val="20"/>
        </w:rPr>
        <w:t xml:space="preserve"> who have consumed alcohol or marijuana and driven in the last 30 days (n=</w:t>
      </w:r>
      <w:r>
        <w:rPr>
          <w:rFonts w:ascii="Verdana" w:hAnsi="Verdana"/>
          <w:color w:val="595959" w:themeColor="text1" w:themeTint="A6"/>
          <w:sz w:val="20"/>
          <w:szCs w:val="20"/>
        </w:rPr>
        <w:t>254</w:t>
      </w:r>
      <w:r w:rsidRPr="00C30905">
        <w:rPr>
          <w:rFonts w:ascii="Verdana" w:hAnsi="Verdana"/>
          <w:color w:val="595959" w:themeColor="text1" w:themeTint="A6"/>
          <w:sz w:val="20"/>
          <w:szCs w:val="20"/>
        </w:rPr>
        <w:t xml:space="preserve">) were asked to estimate how frequently they (Self) drove within 2 hours of consuming alcohol, marijuana or both. </w:t>
      </w:r>
    </w:p>
    <w:p w14:paraId="149A5BBB" w14:textId="618156C2" w:rsidR="00DC735F" w:rsidRDefault="00DC735F" w:rsidP="00DC735F">
      <w:pPr>
        <w:spacing w:after="120"/>
        <w:rPr>
          <w:rFonts w:ascii="Verdana" w:hAnsi="Verdana"/>
          <w:color w:val="595959" w:themeColor="text1" w:themeTint="A6"/>
          <w:sz w:val="20"/>
          <w:szCs w:val="20"/>
        </w:rPr>
      </w:pPr>
      <w:r w:rsidRPr="00C30905">
        <w:rPr>
          <w:rFonts w:ascii="Verdana" w:hAnsi="Verdana"/>
          <w:color w:val="595959" w:themeColor="text1" w:themeTint="A6"/>
          <w:sz w:val="20"/>
          <w:szCs w:val="20"/>
        </w:rPr>
        <w:t>All respondents (n=</w:t>
      </w:r>
      <w:r>
        <w:rPr>
          <w:rFonts w:ascii="Verdana" w:hAnsi="Verdana"/>
          <w:color w:val="595959" w:themeColor="text1" w:themeTint="A6"/>
          <w:sz w:val="20"/>
          <w:szCs w:val="20"/>
        </w:rPr>
        <w:t>4</w:t>
      </w:r>
      <w:r w:rsidR="00A46D97">
        <w:rPr>
          <w:rFonts w:ascii="Verdana" w:hAnsi="Verdana"/>
          <w:color w:val="595959" w:themeColor="text1" w:themeTint="A6"/>
          <w:sz w:val="20"/>
          <w:szCs w:val="20"/>
        </w:rPr>
        <w:t>27</w:t>
      </w:r>
      <w:r w:rsidRPr="00C30905">
        <w:rPr>
          <w:rFonts w:ascii="Verdana" w:hAnsi="Verdana"/>
          <w:color w:val="595959" w:themeColor="text1" w:themeTint="A6"/>
          <w:sz w:val="20"/>
          <w:szCs w:val="20"/>
        </w:rPr>
        <w:t>) were asked to estimate how frequently other people in their county (Others) drove within 2 hours of consuming alcohol, marijuana or both.</w:t>
      </w:r>
    </w:p>
    <w:p w14:paraId="00BDCB69" w14:textId="77777777" w:rsidR="00DC735F" w:rsidRPr="00C30905" w:rsidRDefault="00DC735F" w:rsidP="00DC735F">
      <w:pPr>
        <w:spacing w:after="120"/>
        <w:rPr>
          <w:rFonts w:ascii="Verdana" w:hAnsi="Verdana"/>
          <w:color w:val="595959" w:themeColor="text1" w:themeTint="A6"/>
          <w:sz w:val="20"/>
          <w:szCs w:val="20"/>
        </w:rPr>
      </w:pPr>
    </w:p>
    <w:p w14:paraId="0C3130A6" w14:textId="3AACE9AA" w:rsidR="00DC735F" w:rsidRPr="008C0322" w:rsidRDefault="00DC735F" w:rsidP="00DC735F">
      <w:pPr>
        <w:rPr>
          <w:rFonts w:ascii="Verdana" w:hAnsi="Verdana"/>
          <w:b/>
          <w:bCs/>
          <w:i/>
          <w:iCs/>
          <w:color w:val="595959" w:themeColor="text1" w:themeTint="A6"/>
          <w:sz w:val="20"/>
          <w:szCs w:val="20"/>
        </w:rPr>
      </w:pPr>
      <w:r w:rsidRPr="008C0322">
        <w:rPr>
          <w:rFonts w:ascii="Verdana" w:hAnsi="Verdana"/>
          <w:b/>
          <w:bCs/>
          <w:i/>
          <w:iCs/>
          <w:color w:val="595959" w:themeColor="text1" w:themeTint="A6"/>
          <w:sz w:val="20"/>
          <w:szCs w:val="20"/>
        </w:rPr>
        <w:t xml:space="preserve">Chart </w:t>
      </w:r>
      <w:r w:rsidR="000B6474">
        <w:rPr>
          <w:rFonts w:ascii="Verdana" w:hAnsi="Verdana"/>
          <w:b/>
          <w:bCs/>
          <w:i/>
          <w:iCs/>
          <w:color w:val="595959" w:themeColor="text1" w:themeTint="A6"/>
          <w:sz w:val="20"/>
          <w:szCs w:val="20"/>
        </w:rPr>
        <w:t>S</w:t>
      </w:r>
      <w:r>
        <w:rPr>
          <w:rFonts w:ascii="Verdana" w:hAnsi="Verdana"/>
          <w:b/>
          <w:bCs/>
          <w:i/>
          <w:iCs/>
          <w:color w:val="595959" w:themeColor="text1" w:themeTint="A6"/>
          <w:sz w:val="20"/>
          <w:szCs w:val="20"/>
        </w:rPr>
        <w:t>7</w:t>
      </w:r>
    </w:p>
    <w:p w14:paraId="5623F7F1" w14:textId="602945F3" w:rsidR="00DC735F" w:rsidRDefault="00DC735F" w:rsidP="00DC735F">
      <w:pPr>
        <w:rPr>
          <w:rFonts w:ascii="Verdana" w:hAnsi="Verdana"/>
          <w:i/>
          <w:iCs/>
          <w:color w:val="595959" w:themeColor="text1" w:themeTint="A6"/>
          <w:sz w:val="20"/>
          <w:szCs w:val="20"/>
        </w:rPr>
      </w:pPr>
      <w:r>
        <w:rPr>
          <w:rFonts w:ascii="Verdana" w:hAnsi="Verdana"/>
          <w:i/>
          <w:iCs/>
          <w:color w:val="595959" w:themeColor="text1" w:themeTint="A6"/>
          <w:sz w:val="20"/>
          <w:szCs w:val="20"/>
        </w:rPr>
        <w:t>Snohomish</w:t>
      </w:r>
      <w:r w:rsidRPr="00C30905">
        <w:rPr>
          <w:rFonts w:ascii="Verdana" w:hAnsi="Verdana"/>
          <w:i/>
          <w:iCs/>
          <w:color w:val="595959" w:themeColor="text1" w:themeTint="A6"/>
          <w:sz w:val="20"/>
          <w:szCs w:val="20"/>
        </w:rPr>
        <w:t xml:space="preserve"> – Comparison of the frequency survey respondents reported for driving impaired (Self) compared to their perception of others in their county (Others)</w:t>
      </w:r>
    </w:p>
    <w:bookmarkEnd w:id="38"/>
    <w:p w14:paraId="20AFF389" w14:textId="77777777" w:rsidR="00DC735F" w:rsidRDefault="00DC735F">
      <w:pPr>
        <w:rPr>
          <w:rFonts w:ascii="Verdana" w:hAnsi="Verdana"/>
          <w:b/>
          <w:bCs/>
          <w:color w:val="595959" w:themeColor="text1" w:themeTint="A6"/>
          <w:sz w:val="20"/>
          <w:szCs w:val="20"/>
        </w:rPr>
      </w:pPr>
    </w:p>
    <w:tbl>
      <w:tblPr>
        <w:tblStyle w:val="TableGrid"/>
        <w:tblW w:w="8730" w:type="dxa"/>
        <w:tblLayout w:type="fixed"/>
        <w:tblLook w:val="04A0" w:firstRow="1" w:lastRow="0" w:firstColumn="1" w:lastColumn="0" w:noHBand="0" w:noVBand="1"/>
      </w:tblPr>
      <w:tblGrid>
        <w:gridCol w:w="1875"/>
        <w:gridCol w:w="1086"/>
        <w:gridCol w:w="1179"/>
        <w:gridCol w:w="1170"/>
        <w:gridCol w:w="1080"/>
        <w:gridCol w:w="1080"/>
        <w:gridCol w:w="1260"/>
      </w:tblGrid>
      <w:tr w:rsidR="00DC735F" w:rsidRPr="00F95FED" w14:paraId="49381086" w14:textId="77777777" w:rsidTr="00DC735F">
        <w:trPr>
          <w:trHeight w:val="568"/>
        </w:trPr>
        <w:tc>
          <w:tcPr>
            <w:tcW w:w="1875" w:type="dxa"/>
            <w:tcBorders>
              <w:top w:val="single" w:sz="12" w:space="0" w:color="auto"/>
              <w:left w:val="single" w:sz="12" w:space="0" w:color="auto"/>
              <w:bottom w:val="single" w:sz="12" w:space="0" w:color="auto"/>
              <w:right w:val="single" w:sz="12" w:space="0" w:color="auto"/>
            </w:tcBorders>
            <w:shd w:val="clear" w:color="auto" w:fill="7F7F7F" w:themeFill="text1" w:themeFillTint="80"/>
          </w:tcPr>
          <w:p w14:paraId="16285C99" w14:textId="77777777" w:rsidR="00DC735F" w:rsidRPr="00F95FED" w:rsidRDefault="00DC735F" w:rsidP="00DC735F">
            <w:pPr>
              <w:rPr>
                <w:rFonts w:ascii="Verdana" w:hAnsi="Verdana"/>
                <w:b/>
                <w:bCs/>
                <w:color w:val="FFFFFF" w:themeColor="background1"/>
                <w:sz w:val="20"/>
                <w:szCs w:val="20"/>
              </w:rPr>
            </w:pPr>
            <w:r w:rsidRPr="00F95FED">
              <w:rPr>
                <w:b/>
                <w:bCs/>
                <w:color w:val="FFFFFF" w:themeColor="background1"/>
              </w:rPr>
              <w:t>Frequency past 30 days</w:t>
            </w:r>
          </w:p>
        </w:tc>
        <w:tc>
          <w:tcPr>
            <w:tcW w:w="2265" w:type="dxa"/>
            <w:gridSpan w:val="2"/>
            <w:tcBorders>
              <w:top w:val="single" w:sz="12" w:space="0" w:color="auto"/>
              <w:left w:val="single" w:sz="12" w:space="0" w:color="auto"/>
              <w:bottom w:val="single" w:sz="12" w:space="0" w:color="auto"/>
              <w:right w:val="single" w:sz="12" w:space="0" w:color="auto"/>
            </w:tcBorders>
            <w:shd w:val="clear" w:color="auto" w:fill="4472C4" w:themeFill="accent5"/>
          </w:tcPr>
          <w:p w14:paraId="25752902" w14:textId="77777777" w:rsidR="00DC735F" w:rsidRDefault="00DC735F" w:rsidP="00DC735F">
            <w:pPr>
              <w:jc w:val="center"/>
              <w:rPr>
                <w:b/>
                <w:bCs/>
                <w:color w:val="FFFFFF" w:themeColor="background1"/>
              </w:rPr>
            </w:pPr>
            <w:r>
              <w:rPr>
                <w:b/>
                <w:bCs/>
                <w:color w:val="FFFFFF" w:themeColor="background1"/>
              </w:rPr>
              <w:t>Alcohol</w:t>
            </w:r>
          </w:p>
        </w:tc>
        <w:tc>
          <w:tcPr>
            <w:tcW w:w="2250" w:type="dxa"/>
            <w:gridSpan w:val="2"/>
            <w:tcBorders>
              <w:top w:val="single" w:sz="12" w:space="0" w:color="auto"/>
              <w:left w:val="single" w:sz="12" w:space="0" w:color="auto"/>
              <w:bottom w:val="single" w:sz="12" w:space="0" w:color="auto"/>
              <w:right w:val="single" w:sz="12" w:space="0" w:color="auto"/>
            </w:tcBorders>
            <w:shd w:val="clear" w:color="auto" w:fill="8496B0" w:themeFill="text2" w:themeFillTint="99"/>
          </w:tcPr>
          <w:p w14:paraId="1AB2F9E3" w14:textId="77777777" w:rsidR="00DC735F" w:rsidRPr="00DA4B91" w:rsidRDefault="00DC735F" w:rsidP="00DC735F">
            <w:pPr>
              <w:jc w:val="center"/>
              <w:rPr>
                <w:rFonts w:ascii="Verdana" w:hAnsi="Verdana"/>
                <w:b/>
                <w:bCs/>
                <w:color w:val="FFFFFF" w:themeColor="background1"/>
                <w:sz w:val="20"/>
                <w:szCs w:val="20"/>
              </w:rPr>
            </w:pPr>
            <w:r w:rsidRPr="00DA4B91">
              <w:rPr>
                <w:rFonts w:ascii="Verdana" w:hAnsi="Verdana"/>
                <w:b/>
                <w:bCs/>
                <w:color w:val="FFFFFF" w:themeColor="background1"/>
                <w:sz w:val="20"/>
                <w:szCs w:val="20"/>
              </w:rPr>
              <w:t>Marijuana</w:t>
            </w:r>
          </w:p>
        </w:tc>
        <w:tc>
          <w:tcPr>
            <w:tcW w:w="2340" w:type="dxa"/>
            <w:gridSpan w:val="2"/>
            <w:tcBorders>
              <w:top w:val="single" w:sz="12" w:space="0" w:color="auto"/>
              <w:left w:val="single" w:sz="12" w:space="0" w:color="auto"/>
              <w:bottom w:val="single" w:sz="12" w:space="0" w:color="auto"/>
              <w:right w:val="single" w:sz="12" w:space="0" w:color="auto"/>
            </w:tcBorders>
            <w:shd w:val="clear" w:color="auto" w:fill="538135" w:themeFill="accent6" w:themeFillShade="BF"/>
          </w:tcPr>
          <w:p w14:paraId="5F2929DE" w14:textId="77777777" w:rsidR="00DC735F" w:rsidRPr="00F95FED" w:rsidRDefault="00DC735F" w:rsidP="00DC735F">
            <w:pPr>
              <w:jc w:val="center"/>
              <w:rPr>
                <w:rFonts w:ascii="Verdana" w:hAnsi="Verdana"/>
                <w:b/>
                <w:bCs/>
                <w:color w:val="FFFFFF" w:themeColor="background1"/>
                <w:sz w:val="20"/>
                <w:szCs w:val="20"/>
              </w:rPr>
            </w:pPr>
            <w:r w:rsidRPr="00F95FED">
              <w:rPr>
                <w:b/>
                <w:bCs/>
                <w:color w:val="FFFFFF" w:themeColor="background1"/>
              </w:rPr>
              <w:t>Both Alcohol &amp; Marijuana</w:t>
            </w:r>
          </w:p>
        </w:tc>
      </w:tr>
      <w:tr w:rsidR="00DC735F" w:rsidRPr="00F95FED" w14:paraId="35E773D4" w14:textId="77777777" w:rsidTr="00DC735F">
        <w:trPr>
          <w:trHeight w:val="568"/>
        </w:trPr>
        <w:tc>
          <w:tcPr>
            <w:tcW w:w="1875" w:type="dxa"/>
            <w:tcBorders>
              <w:top w:val="single" w:sz="12" w:space="0" w:color="auto"/>
              <w:right w:val="single" w:sz="12" w:space="0" w:color="auto"/>
            </w:tcBorders>
            <w:shd w:val="clear" w:color="auto" w:fill="FFFFFF" w:themeFill="background1"/>
          </w:tcPr>
          <w:p w14:paraId="06DECD95" w14:textId="77777777" w:rsidR="00DC735F" w:rsidRPr="00F95FED" w:rsidRDefault="00DC735F" w:rsidP="00DC735F">
            <w:pPr>
              <w:jc w:val="right"/>
              <w:rPr>
                <w:b/>
                <w:bCs/>
                <w:color w:val="FFFFFF" w:themeColor="background1"/>
              </w:rPr>
            </w:pPr>
          </w:p>
        </w:tc>
        <w:tc>
          <w:tcPr>
            <w:tcW w:w="1086" w:type="dxa"/>
            <w:tcBorders>
              <w:top w:val="single" w:sz="12" w:space="0" w:color="auto"/>
              <w:left w:val="single" w:sz="12" w:space="0" w:color="auto"/>
              <w:bottom w:val="single" w:sz="2" w:space="0" w:color="auto"/>
              <w:right w:val="single" w:sz="12" w:space="0" w:color="auto"/>
            </w:tcBorders>
            <w:shd w:val="clear" w:color="auto" w:fill="4472C4" w:themeFill="accent5"/>
          </w:tcPr>
          <w:p w14:paraId="2C818BFF" w14:textId="77777777" w:rsidR="00DC735F" w:rsidRDefault="00DC735F" w:rsidP="00DC735F">
            <w:pPr>
              <w:jc w:val="center"/>
              <w:rPr>
                <w:b/>
                <w:bCs/>
                <w:color w:val="FFFFFF" w:themeColor="background1"/>
              </w:rPr>
            </w:pPr>
            <w:r>
              <w:rPr>
                <w:b/>
                <w:bCs/>
                <w:color w:val="FFFFFF" w:themeColor="background1"/>
              </w:rPr>
              <w:t>%Self</w:t>
            </w:r>
          </w:p>
          <w:p w14:paraId="00E47854" w14:textId="77777777" w:rsidR="00DC735F" w:rsidRDefault="00DC735F" w:rsidP="00DC735F">
            <w:pPr>
              <w:jc w:val="center"/>
              <w:rPr>
                <w:b/>
                <w:bCs/>
                <w:color w:val="FFFFFF" w:themeColor="background1"/>
              </w:rPr>
            </w:pPr>
            <w:r>
              <w:rPr>
                <w:b/>
                <w:bCs/>
                <w:color w:val="FFFFFF" w:themeColor="background1"/>
              </w:rPr>
              <w:t>(n=254)*</w:t>
            </w:r>
          </w:p>
        </w:tc>
        <w:tc>
          <w:tcPr>
            <w:tcW w:w="1179" w:type="dxa"/>
            <w:tcBorders>
              <w:top w:val="single" w:sz="12" w:space="0" w:color="auto"/>
              <w:left w:val="single" w:sz="12" w:space="0" w:color="auto"/>
              <w:bottom w:val="single" w:sz="2" w:space="0" w:color="auto"/>
              <w:right w:val="single" w:sz="12" w:space="0" w:color="auto"/>
            </w:tcBorders>
            <w:shd w:val="clear" w:color="auto" w:fill="4472C4" w:themeFill="accent5"/>
          </w:tcPr>
          <w:p w14:paraId="57E8D4F4" w14:textId="77777777" w:rsidR="00DC735F" w:rsidRDefault="00DC735F" w:rsidP="00DC735F">
            <w:pPr>
              <w:jc w:val="center"/>
              <w:rPr>
                <w:b/>
                <w:bCs/>
                <w:color w:val="FFFFFF" w:themeColor="background1"/>
              </w:rPr>
            </w:pPr>
            <w:r>
              <w:rPr>
                <w:b/>
                <w:bCs/>
                <w:color w:val="FFFFFF" w:themeColor="background1"/>
              </w:rPr>
              <w:t>%Others</w:t>
            </w:r>
          </w:p>
          <w:p w14:paraId="1A3E7574" w14:textId="77777777" w:rsidR="00DC735F" w:rsidRDefault="00DC735F" w:rsidP="00DC735F">
            <w:pPr>
              <w:jc w:val="center"/>
              <w:rPr>
                <w:b/>
                <w:bCs/>
                <w:color w:val="FFFFFF" w:themeColor="background1"/>
              </w:rPr>
            </w:pPr>
            <w:r>
              <w:rPr>
                <w:b/>
                <w:bCs/>
                <w:color w:val="FFFFFF" w:themeColor="background1"/>
              </w:rPr>
              <w:t>(n=427)</w:t>
            </w:r>
          </w:p>
        </w:tc>
        <w:tc>
          <w:tcPr>
            <w:tcW w:w="1170" w:type="dxa"/>
            <w:tcBorders>
              <w:top w:val="single" w:sz="12" w:space="0" w:color="auto"/>
              <w:left w:val="single" w:sz="12" w:space="0" w:color="auto"/>
            </w:tcBorders>
            <w:shd w:val="clear" w:color="auto" w:fill="8496B0" w:themeFill="text2" w:themeFillTint="99"/>
          </w:tcPr>
          <w:p w14:paraId="692C95CA" w14:textId="77777777" w:rsidR="00DC735F" w:rsidRPr="00FD1809" w:rsidRDefault="00DC735F" w:rsidP="00DC735F">
            <w:pPr>
              <w:jc w:val="center"/>
              <w:rPr>
                <w:b/>
                <w:bCs/>
                <w:color w:val="FFFFFF" w:themeColor="background1"/>
              </w:rPr>
            </w:pPr>
            <w:r w:rsidRPr="00FD1809">
              <w:rPr>
                <w:b/>
                <w:bCs/>
                <w:color w:val="FFFFFF" w:themeColor="background1"/>
              </w:rPr>
              <w:t>%Self</w:t>
            </w:r>
          </w:p>
          <w:p w14:paraId="6E7B5E7E" w14:textId="77777777" w:rsidR="00DC735F" w:rsidRPr="00FD1809" w:rsidRDefault="00DC735F" w:rsidP="00DC735F">
            <w:pPr>
              <w:jc w:val="center"/>
              <w:rPr>
                <w:b/>
                <w:bCs/>
                <w:color w:val="FFFFFF" w:themeColor="background1"/>
              </w:rPr>
            </w:pPr>
            <w:r w:rsidRPr="00FD1809">
              <w:rPr>
                <w:b/>
                <w:bCs/>
                <w:color w:val="FFFFFF" w:themeColor="background1"/>
              </w:rPr>
              <w:t>(n=</w:t>
            </w:r>
            <w:r>
              <w:rPr>
                <w:b/>
                <w:bCs/>
                <w:color w:val="FFFFFF" w:themeColor="background1"/>
              </w:rPr>
              <w:t>254</w:t>
            </w:r>
            <w:r w:rsidRPr="00FD1809">
              <w:rPr>
                <w:b/>
                <w:bCs/>
                <w:color w:val="FFFFFF" w:themeColor="background1"/>
              </w:rPr>
              <w:t>)</w:t>
            </w:r>
          </w:p>
        </w:tc>
        <w:tc>
          <w:tcPr>
            <w:tcW w:w="1080" w:type="dxa"/>
            <w:tcBorders>
              <w:top w:val="single" w:sz="12" w:space="0" w:color="auto"/>
              <w:right w:val="single" w:sz="12" w:space="0" w:color="auto"/>
            </w:tcBorders>
            <w:shd w:val="clear" w:color="auto" w:fill="8496B0" w:themeFill="text2" w:themeFillTint="99"/>
          </w:tcPr>
          <w:p w14:paraId="0DE4E822" w14:textId="77777777" w:rsidR="00DC735F" w:rsidRPr="00FD1809" w:rsidRDefault="00DC735F" w:rsidP="00DC735F">
            <w:pPr>
              <w:jc w:val="center"/>
              <w:rPr>
                <w:b/>
                <w:bCs/>
                <w:color w:val="FFFFFF" w:themeColor="background1"/>
              </w:rPr>
            </w:pPr>
            <w:r w:rsidRPr="00FD1809">
              <w:rPr>
                <w:b/>
                <w:bCs/>
                <w:color w:val="FFFFFF" w:themeColor="background1"/>
              </w:rPr>
              <w:t>%Others</w:t>
            </w:r>
          </w:p>
          <w:p w14:paraId="21AA2A9C" w14:textId="77777777" w:rsidR="00DC735F" w:rsidRPr="00FD1809" w:rsidRDefault="00DC735F" w:rsidP="00DC735F">
            <w:pPr>
              <w:jc w:val="center"/>
              <w:rPr>
                <w:b/>
                <w:bCs/>
                <w:color w:val="FFFFFF" w:themeColor="background1"/>
              </w:rPr>
            </w:pPr>
            <w:r w:rsidRPr="00FD1809">
              <w:rPr>
                <w:b/>
                <w:bCs/>
                <w:color w:val="FFFFFF" w:themeColor="background1"/>
              </w:rPr>
              <w:t>(n=</w:t>
            </w:r>
            <w:r>
              <w:rPr>
                <w:b/>
                <w:bCs/>
                <w:color w:val="FFFFFF" w:themeColor="background1"/>
              </w:rPr>
              <w:t>427</w:t>
            </w:r>
            <w:r w:rsidRPr="00FD1809">
              <w:rPr>
                <w:b/>
                <w:bCs/>
                <w:color w:val="FFFFFF" w:themeColor="background1"/>
              </w:rPr>
              <w:t>)</w:t>
            </w:r>
          </w:p>
        </w:tc>
        <w:tc>
          <w:tcPr>
            <w:tcW w:w="1080" w:type="dxa"/>
            <w:tcBorders>
              <w:top w:val="single" w:sz="12" w:space="0" w:color="auto"/>
              <w:left w:val="single" w:sz="12" w:space="0" w:color="auto"/>
            </w:tcBorders>
            <w:shd w:val="clear" w:color="auto" w:fill="538135" w:themeFill="accent6" w:themeFillShade="BF"/>
          </w:tcPr>
          <w:p w14:paraId="18315660" w14:textId="77777777" w:rsidR="00DC735F" w:rsidRDefault="00DC735F" w:rsidP="00DC735F">
            <w:pPr>
              <w:jc w:val="center"/>
              <w:rPr>
                <w:b/>
                <w:bCs/>
                <w:color w:val="FFFFFF" w:themeColor="background1"/>
              </w:rPr>
            </w:pPr>
            <w:r>
              <w:rPr>
                <w:b/>
                <w:bCs/>
                <w:color w:val="FFFFFF" w:themeColor="background1"/>
              </w:rPr>
              <w:t>%Self</w:t>
            </w:r>
          </w:p>
          <w:p w14:paraId="37CB6117" w14:textId="77777777" w:rsidR="00DC735F" w:rsidRPr="00F95FED" w:rsidRDefault="00DC735F" w:rsidP="00DC735F">
            <w:pPr>
              <w:jc w:val="center"/>
              <w:rPr>
                <w:b/>
                <w:bCs/>
                <w:color w:val="FFFFFF" w:themeColor="background1"/>
              </w:rPr>
            </w:pPr>
            <w:r>
              <w:rPr>
                <w:b/>
                <w:bCs/>
                <w:color w:val="FFFFFF" w:themeColor="background1"/>
              </w:rPr>
              <w:t>(n=254)</w:t>
            </w:r>
          </w:p>
        </w:tc>
        <w:tc>
          <w:tcPr>
            <w:tcW w:w="1260" w:type="dxa"/>
            <w:tcBorders>
              <w:top w:val="single" w:sz="12" w:space="0" w:color="auto"/>
              <w:right w:val="single" w:sz="12" w:space="0" w:color="auto"/>
            </w:tcBorders>
            <w:shd w:val="clear" w:color="auto" w:fill="538135" w:themeFill="accent6" w:themeFillShade="BF"/>
          </w:tcPr>
          <w:p w14:paraId="10587C63" w14:textId="77777777" w:rsidR="00DC735F" w:rsidRDefault="00DC735F" w:rsidP="00DC735F">
            <w:pPr>
              <w:jc w:val="center"/>
              <w:rPr>
                <w:b/>
                <w:bCs/>
                <w:color w:val="FFFFFF" w:themeColor="background1"/>
              </w:rPr>
            </w:pPr>
            <w:r>
              <w:rPr>
                <w:b/>
                <w:bCs/>
                <w:color w:val="FFFFFF" w:themeColor="background1"/>
              </w:rPr>
              <w:t>%Others</w:t>
            </w:r>
          </w:p>
          <w:p w14:paraId="2DA88AF4" w14:textId="77777777" w:rsidR="00DC735F" w:rsidRPr="00F95FED" w:rsidRDefault="00DC735F" w:rsidP="00DC735F">
            <w:pPr>
              <w:jc w:val="center"/>
              <w:rPr>
                <w:b/>
                <w:bCs/>
                <w:color w:val="FFFFFF" w:themeColor="background1"/>
              </w:rPr>
            </w:pPr>
            <w:r>
              <w:rPr>
                <w:b/>
                <w:bCs/>
                <w:color w:val="FFFFFF" w:themeColor="background1"/>
              </w:rPr>
              <w:t>(n=427)</w:t>
            </w:r>
          </w:p>
        </w:tc>
      </w:tr>
      <w:tr w:rsidR="00DC735F" w14:paraId="1F91924C" w14:textId="77777777" w:rsidTr="00DC735F">
        <w:trPr>
          <w:trHeight w:val="252"/>
        </w:trPr>
        <w:tc>
          <w:tcPr>
            <w:tcW w:w="1875" w:type="dxa"/>
            <w:tcBorders>
              <w:right w:val="single" w:sz="12" w:space="0" w:color="auto"/>
            </w:tcBorders>
          </w:tcPr>
          <w:p w14:paraId="0B5366E8" w14:textId="77777777" w:rsidR="00DC735F" w:rsidRDefault="00DC735F" w:rsidP="00DC735F">
            <w:pPr>
              <w:rPr>
                <w:rFonts w:ascii="Verdana" w:hAnsi="Verdana"/>
                <w:color w:val="595959" w:themeColor="text1" w:themeTint="A6"/>
                <w:sz w:val="20"/>
                <w:szCs w:val="20"/>
              </w:rPr>
            </w:pPr>
            <w:r>
              <w:rPr>
                <w:rFonts w:ascii="Verdana" w:hAnsi="Verdana"/>
                <w:color w:val="595959" w:themeColor="text1" w:themeTint="A6"/>
                <w:sz w:val="20"/>
                <w:szCs w:val="20"/>
              </w:rPr>
              <w:t>Never</w:t>
            </w:r>
          </w:p>
        </w:tc>
        <w:tc>
          <w:tcPr>
            <w:tcW w:w="1086" w:type="dxa"/>
            <w:tcBorders>
              <w:top w:val="single" w:sz="2" w:space="0" w:color="auto"/>
              <w:left w:val="single" w:sz="12" w:space="0" w:color="auto"/>
              <w:bottom w:val="single" w:sz="2" w:space="0" w:color="auto"/>
              <w:right w:val="single" w:sz="12" w:space="0" w:color="auto"/>
            </w:tcBorders>
          </w:tcPr>
          <w:p w14:paraId="199F926C" w14:textId="77777777" w:rsidR="00DC735F" w:rsidRDefault="00DC735F"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67.7</w:t>
            </w:r>
          </w:p>
        </w:tc>
        <w:tc>
          <w:tcPr>
            <w:tcW w:w="1179" w:type="dxa"/>
            <w:tcBorders>
              <w:top w:val="single" w:sz="2" w:space="0" w:color="auto"/>
              <w:left w:val="single" w:sz="12" w:space="0" w:color="auto"/>
              <w:bottom w:val="single" w:sz="2" w:space="0" w:color="auto"/>
              <w:right w:val="single" w:sz="12" w:space="0" w:color="auto"/>
            </w:tcBorders>
          </w:tcPr>
          <w:p w14:paraId="19C0FF4C" w14:textId="77777777" w:rsidR="00DC735F" w:rsidRDefault="00DC735F"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14.3</w:t>
            </w:r>
          </w:p>
        </w:tc>
        <w:tc>
          <w:tcPr>
            <w:tcW w:w="1170" w:type="dxa"/>
            <w:tcBorders>
              <w:left w:val="single" w:sz="12" w:space="0" w:color="auto"/>
            </w:tcBorders>
          </w:tcPr>
          <w:p w14:paraId="1C0EB3B8" w14:textId="77777777" w:rsidR="00DC735F" w:rsidRPr="00783C04" w:rsidRDefault="00DC735F"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78.0</w:t>
            </w:r>
          </w:p>
        </w:tc>
        <w:tc>
          <w:tcPr>
            <w:tcW w:w="1080" w:type="dxa"/>
            <w:tcBorders>
              <w:right w:val="single" w:sz="12" w:space="0" w:color="auto"/>
            </w:tcBorders>
          </w:tcPr>
          <w:p w14:paraId="7B115AA7" w14:textId="77777777" w:rsidR="00DC735F" w:rsidRPr="00783C04" w:rsidRDefault="00DC735F"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14.1</w:t>
            </w:r>
          </w:p>
        </w:tc>
        <w:tc>
          <w:tcPr>
            <w:tcW w:w="1080" w:type="dxa"/>
            <w:tcBorders>
              <w:left w:val="single" w:sz="12" w:space="0" w:color="auto"/>
            </w:tcBorders>
          </w:tcPr>
          <w:p w14:paraId="63CFBD70" w14:textId="77777777" w:rsidR="00DC735F" w:rsidRDefault="00DC735F"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82.3</w:t>
            </w:r>
          </w:p>
        </w:tc>
        <w:tc>
          <w:tcPr>
            <w:tcW w:w="1260" w:type="dxa"/>
            <w:tcBorders>
              <w:right w:val="single" w:sz="12" w:space="0" w:color="auto"/>
            </w:tcBorders>
          </w:tcPr>
          <w:p w14:paraId="33A36CCC" w14:textId="77777777" w:rsidR="00DC735F" w:rsidRDefault="00DC735F"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17.3</w:t>
            </w:r>
          </w:p>
        </w:tc>
      </w:tr>
      <w:tr w:rsidR="00DC735F" w14:paraId="7DF600AC" w14:textId="77777777" w:rsidTr="00DC735F">
        <w:trPr>
          <w:trHeight w:val="252"/>
        </w:trPr>
        <w:tc>
          <w:tcPr>
            <w:tcW w:w="1875" w:type="dxa"/>
            <w:tcBorders>
              <w:right w:val="single" w:sz="12" w:space="0" w:color="auto"/>
            </w:tcBorders>
          </w:tcPr>
          <w:p w14:paraId="2EA62C53" w14:textId="77777777" w:rsidR="00DC735F" w:rsidRDefault="00DC735F" w:rsidP="00DC735F">
            <w:pPr>
              <w:rPr>
                <w:rFonts w:ascii="Verdana" w:hAnsi="Verdana"/>
                <w:color w:val="595959" w:themeColor="text1" w:themeTint="A6"/>
                <w:sz w:val="20"/>
                <w:szCs w:val="20"/>
              </w:rPr>
            </w:pPr>
            <w:r>
              <w:rPr>
                <w:rFonts w:ascii="Verdana" w:hAnsi="Verdana"/>
                <w:color w:val="595959" w:themeColor="text1" w:themeTint="A6"/>
                <w:sz w:val="20"/>
                <w:szCs w:val="20"/>
              </w:rPr>
              <w:t>Rarely</w:t>
            </w:r>
          </w:p>
        </w:tc>
        <w:tc>
          <w:tcPr>
            <w:tcW w:w="1086" w:type="dxa"/>
            <w:tcBorders>
              <w:top w:val="single" w:sz="2" w:space="0" w:color="auto"/>
              <w:left w:val="single" w:sz="12" w:space="0" w:color="auto"/>
              <w:bottom w:val="single" w:sz="2" w:space="0" w:color="auto"/>
              <w:right w:val="single" w:sz="12" w:space="0" w:color="auto"/>
            </w:tcBorders>
          </w:tcPr>
          <w:p w14:paraId="37FF4744" w14:textId="77777777" w:rsidR="00DC735F" w:rsidRDefault="00DC735F"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20.5</w:t>
            </w:r>
          </w:p>
        </w:tc>
        <w:tc>
          <w:tcPr>
            <w:tcW w:w="1179" w:type="dxa"/>
            <w:tcBorders>
              <w:top w:val="single" w:sz="2" w:space="0" w:color="auto"/>
              <w:left w:val="single" w:sz="12" w:space="0" w:color="auto"/>
              <w:bottom w:val="single" w:sz="2" w:space="0" w:color="auto"/>
              <w:right w:val="single" w:sz="12" w:space="0" w:color="auto"/>
            </w:tcBorders>
          </w:tcPr>
          <w:p w14:paraId="575DD0BF" w14:textId="77777777" w:rsidR="00DC735F" w:rsidRDefault="00DC735F"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15.2</w:t>
            </w:r>
          </w:p>
        </w:tc>
        <w:tc>
          <w:tcPr>
            <w:tcW w:w="1170" w:type="dxa"/>
            <w:tcBorders>
              <w:left w:val="single" w:sz="12" w:space="0" w:color="auto"/>
            </w:tcBorders>
          </w:tcPr>
          <w:p w14:paraId="451E0F72" w14:textId="77777777" w:rsidR="00DC735F" w:rsidRPr="00783C04" w:rsidRDefault="00DC735F"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7.5</w:t>
            </w:r>
          </w:p>
        </w:tc>
        <w:tc>
          <w:tcPr>
            <w:tcW w:w="1080" w:type="dxa"/>
            <w:tcBorders>
              <w:right w:val="single" w:sz="12" w:space="0" w:color="auto"/>
            </w:tcBorders>
          </w:tcPr>
          <w:p w14:paraId="2D435D02" w14:textId="77777777" w:rsidR="00DC735F" w:rsidRPr="00783C04" w:rsidRDefault="00DC735F"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16.2</w:t>
            </w:r>
          </w:p>
        </w:tc>
        <w:tc>
          <w:tcPr>
            <w:tcW w:w="1080" w:type="dxa"/>
            <w:tcBorders>
              <w:left w:val="single" w:sz="12" w:space="0" w:color="auto"/>
            </w:tcBorders>
          </w:tcPr>
          <w:p w14:paraId="0C53F257" w14:textId="77777777" w:rsidR="00DC735F" w:rsidRDefault="00DC735F"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8.7</w:t>
            </w:r>
          </w:p>
        </w:tc>
        <w:tc>
          <w:tcPr>
            <w:tcW w:w="1260" w:type="dxa"/>
            <w:tcBorders>
              <w:right w:val="single" w:sz="12" w:space="0" w:color="auto"/>
            </w:tcBorders>
          </w:tcPr>
          <w:p w14:paraId="0B84BA91" w14:textId="77777777" w:rsidR="00DC735F" w:rsidRDefault="00DC735F"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21.1</w:t>
            </w:r>
          </w:p>
        </w:tc>
      </w:tr>
      <w:tr w:rsidR="00DC735F" w14:paraId="220FCDB1" w14:textId="77777777" w:rsidTr="00DC735F">
        <w:trPr>
          <w:trHeight w:val="236"/>
        </w:trPr>
        <w:tc>
          <w:tcPr>
            <w:tcW w:w="1875" w:type="dxa"/>
            <w:tcBorders>
              <w:right w:val="single" w:sz="12" w:space="0" w:color="auto"/>
            </w:tcBorders>
          </w:tcPr>
          <w:p w14:paraId="6184C8EF" w14:textId="77777777" w:rsidR="00DC735F" w:rsidRDefault="00DC735F" w:rsidP="00DC735F">
            <w:pPr>
              <w:rPr>
                <w:rFonts w:ascii="Verdana" w:hAnsi="Verdana"/>
                <w:color w:val="595959" w:themeColor="text1" w:themeTint="A6"/>
                <w:sz w:val="20"/>
                <w:szCs w:val="20"/>
              </w:rPr>
            </w:pPr>
            <w:r>
              <w:rPr>
                <w:rFonts w:ascii="Verdana" w:hAnsi="Verdana"/>
                <w:color w:val="595959" w:themeColor="text1" w:themeTint="A6"/>
                <w:sz w:val="20"/>
                <w:szCs w:val="20"/>
              </w:rPr>
              <w:t>Occasionally</w:t>
            </w:r>
          </w:p>
        </w:tc>
        <w:tc>
          <w:tcPr>
            <w:tcW w:w="1086" w:type="dxa"/>
            <w:tcBorders>
              <w:top w:val="single" w:sz="2" w:space="0" w:color="auto"/>
              <w:left w:val="single" w:sz="12" w:space="0" w:color="auto"/>
              <w:bottom w:val="single" w:sz="2" w:space="0" w:color="auto"/>
              <w:right w:val="single" w:sz="12" w:space="0" w:color="auto"/>
            </w:tcBorders>
          </w:tcPr>
          <w:p w14:paraId="3E1D5BCE" w14:textId="77777777" w:rsidR="00DC735F" w:rsidRDefault="00DC735F"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6.3</w:t>
            </w:r>
          </w:p>
        </w:tc>
        <w:tc>
          <w:tcPr>
            <w:tcW w:w="1179" w:type="dxa"/>
            <w:tcBorders>
              <w:top w:val="single" w:sz="2" w:space="0" w:color="auto"/>
              <w:left w:val="single" w:sz="12" w:space="0" w:color="auto"/>
              <w:bottom w:val="single" w:sz="2" w:space="0" w:color="auto"/>
              <w:right w:val="single" w:sz="12" w:space="0" w:color="auto"/>
            </w:tcBorders>
          </w:tcPr>
          <w:p w14:paraId="0757C5A8" w14:textId="77777777" w:rsidR="00DC735F" w:rsidRDefault="00DC735F"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37.0</w:t>
            </w:r>
          </w:p>
        </w:tc>
        <w:tc>
          <w:tcPr>
            <w:tcW w:w="1170" w:type="dxa"/>
            <w:tcBorders>
              <w:left w:val="single" w:sz="12" w:space="0" w:color="auto"/>
            </w:tcBorders>
          </w:tcPr>
          <w:p w14:paraId="4D466D03" w14:textId="77777777" w:rsidR="00DC735F" w:rsidRPr="00783C04" w:rsidRDefault="00DC735F"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5.9</w:t>
            </w:r>
          </w:p>
        </w:tc>
        <w:tc>
          <w:tcPr>
            <w:tcW w:w="1080" w:type="dxa"/>
            <w:tcBorders>
              <w:right w:val="single" w:sz="12" w:space="0" w:color="auto"/>
            </w:tcBorders>
          </w:tcPr>
          <w:p w14:paraId="21D0E1A9" w14:textId="77777777" w:rsidR="00DC735F" w:rsidRPr="00783C04" w:rsidRDefault="00DC735F"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35.6</w:t>
            </w:r>
          </w:p>
        </w:tc>
        <w:tc>
          <w:tcPr>
            <w:tcW w:w="1080" w:type="dxa"/>
            <w:tcBorders>
              <w:left w:val="single" w:sz="12" w:space="0" w:color="auto"/>
            </w:tcBorders>
          </w:tcPr>
          <w:p w14:paraId="656DD481" w14:textId="77777777" w:rsidR="00DC735F" w:rsidRDefault="00DC735F"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3.9</w:t>
            </w:r>
          </w:p>
        </w:tc>
        <w:tc>
          <w:tcPr>
            <w:tcW w:w="1260" w:type="dxa"/>
            <w:tcBorders>
              <w:right w:val="single" w:sz="12" w:space="0" w:color="auto"/>
            </w:tcBorders>
          </w:tcPr>
          <w:p w14:paraId="417E36F9" w14:textId="77777777" w:rsidR="00DC735F" w:rsidRDefault="00DC735F"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33.7</w:t>
            </w:r>
          </w:p>
        </w:tc>
      </w:tr>
      <w:tr w:rsidR="00DC735F" w14:paraId="38115172" w14:textId="77777777" w:rsidTr="00DC735F">
        <w:trPr>
          <w:trHeight w:val="521"/>
        </w:trPr>
        <w:tc>
          <w:tcPr>
            <w:tcW w:w="1875" w:type="dxa"/>
            <w:tcBorders>
              <w:right w:val="single" w:sz="12" w:space="0" w:color="auto"/>
            </w:tcBorders>
          </w:tcPr>
          <w:p w14:paraId="5352D3F8" w14:textId="77777777" w:rsidR="00DC735F" w:rsidRDefault="00DC735F" w:rsidP="00DC735F">
            <w:pPr>
              <w:rPr>
                <w:rFonts w:ascii="Verdana" w:hAnsi="Verdana"/>
                <w:color w:val="595959" w:themeColor="text1" w:themeTint="A6"/>
                <w:sz w:val="20"/>
                <w:szCs w:val="20"/>
              </w:rPr>
            </w:pPr>
            <w:r>
              <w:rPr>
                <w:rFonts w:ascii="Verdana" w:hAnsi="Verdana"/>
                <w:color w:val="595959" w:themeColor="text1" w:themeTint="A6"/>
                <w:sz w:val="20"/>
                <w:szCs w:val="20"/>
              </w:rPr>
              <w:t>About half the time</w:t>
            </w:r>
          </w:p>
        </w:tc>
        <w:tc>
          <w:tcPr>
            <w:tcW w:w="1086" w:type="dxa"/>
            <w:tcBorders>
              <w:top w:val="single" w:sz="2" w:space="0" w:color="auto"/>
              <w:left w:val="single" w:sz="12" w:space="0" w:color="auto"/>
              <w:bottom w:val="single" w:sz="2" w:space="0" w:color="auto"/>
              <w:right w:val="single" w:sz="12" w:space="0" w:color="auto"/>
            </w:tcBorders>
          </w:tcPr>
          <w:p w14:paraId="2B9AB4AD" w14:textId="77777777" w:rsidR="00DC735F" w:rsidRDefault="00DC735F"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2.8</w:t>
            </w:r>
          </w:p>
        </w:tc>
        <w:tc>
          <w:tcPr>
            <w:tcW w:w="1179" w:type="dxa"/>
            <w:tcBorders>
              <w:top w:val="single" w:sz="2" w:space="0" w:color="auto"/>
              <w:left w:val="single" w:sz="12" w:space="0" w:color="auto"/>
              <w:bottom w:val="single" w:sz="2" w:space="0" w:color="auto"/>
              <w:right w:val="single" w:sz="12" w:space="0" w:color="auto"/>
            </w:tcBorders>
          </w:tcPr>
          <w:p w14:paraId="691213AE" w14:textId="77777777" w:rsidR="00DC735F" w:rsidRDefault="00DC735F"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13.6</w:t>
            </w:r>
          </w:p>
        </w:tc>
        <w:tc>
          <w:tcPr>
            <w:tcW w:w="1170" w:type="dxa"/>
            <w:tcBorders>
              <w:left w:val="single" w:sz="12" w:space="0" w:color="auto"/>
            </w:tcBorders>
          </w:tcPr>
          <w:p w14:paraId="7589FB4F" w14:textId="77777777" w:rsidR="00DC735F" w:rsidRPr="00783C04" w:rsidRDefault="00DC735F"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3.1</w:t>
            </w:r>
          </w:p>
        </w:tc>
        <w:tc>
          <w:tcPr>
            <w:tcW w:w="1080" w:type="dxa"/>
            <w:tcBorders>
              <w:right w:val="single" w:sz="12" w:space="0" w:color="auto"/>
            </w:tcBorders>
          </w:tcPr>
          <w:p w14:paraId="497B04A1" w14:textId="77777777" w:rsidR="00DC735F" w:rsidRPr="00783C04" w:rsidRDefault="00DC735F"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12.4</w:t>
            </w:r>
          </w:p>
        </w:tc>
        <w:tc>
          <w:tcPr>
            <w:tcW w:w="1080" w:type="dxa"/>
            <w:tcBorders>
              <w:left w:val="single" w:sz="12" w:space="0" w:color="auto"/>
            </w:tcBorders>
          </w:tcPr>
          <w:p w14:paraId="0F6D62F1" w14:textId="77777777" w:rsidR="00DC735F" w:rsidRDefault="00DC735F"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3.1</w:t>
            </w:r>
          </w:p>
        </w:tc>
        <w:tc>
          <w:tcPr>
            <w:tcW w:w="1260" w:type="dxa"/>
            <w:tcBorders>
              <w:right w:val="single" w:sz="12" w:space="0" w:color="auto"/>
            </w:tcBorders>
          </w:tcPr>
          <w:p w14:paraId="727971D8" w14:textId="77777777" w:rsidR="00DC735F" w:rsidRDefault="00DC735F"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11.9</w:t>
            </w:r>
          </w:p>
        </w:tc>
      </w:tr>
      <w:tr w:rsidR="00DC735F" w14:paraId="22B21B48" w14:textId="77777777" w:rsidTr="00DC735F">
        <w:trPr>
          <w:trHeight w:val="236"/>
        </w:trPr>
        <w:tc>
          <w:tcPr>
            <w:tcW w:w="1875" w:type="dxa"/>
            <w:tcBorders>
              <w:right w:val="single" w:sz="12" w:space="0" w:color="auto"/>
            </w:tcBorders>
          </w:tcPr>
          <w:p w14:paraId="0B6E6480" w14:textId="77777777" w:rsidR="00DC735F" w:rsidRDefault="00DC735F" w:rsidP="00DC735F">
            <w:pPr>
              <w:rPr>
                <w:rFonts w:ascii="Verdana" w:hAnsi="Verdana"/>
                <w:color w:val="595959" w:themeColor="text1" w:themeTint="A6"/>
                <w:sz w:val="20"/>
                <w:szCs w:val="20"/>
              </w:rPr>
            </w:pPr>
            <w:r>
              <w:rPr>
                <w:rFonts w:ascii="Verdana" w:hAnsi="Verdana"/>
                <w:color w:val="595959" w:themeColor="text1" w:themeTint="A6"/>
                <w:sz w:val="20"/>
                <w:szCs w:val="20"/>
              </w:rPr>
              <w:t>Frequently</w:t>
            </w:r>
          </w:p>
        </w:tc>
        <w:tc>
          <w:tcPr>
            <w:tcW w:w="1086" w:type="dxa"/>
            <w:tcBorders>
              <w:top w:val="single" w:sz="2" w:space="0" w:color="auto"/>
              <w:left w:val="single" w:sz="12" w:space="0" w:color="auto"/>
              <w:bottom w:val="single" w:sz="2" w:space="0" w:color="auto"/>
              <w:right w:val="single" w:sz="12" w:space="0" w:color="auto"/>
            </w:tcBorders>
          </w:tcPr>
          <w:p w14:paraId="25122D10" w14:textId="77777777" w:rsidR="00DC735F" w:rsidRDefault="00DC735F"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2.4</w:t>
            </w:r>
          </w:p>
        </w:tc>
        <w:tc>
          <w:tcPr>
            <w:tcW w:w="1179" w:type="dxa"/>
            <w:tcBorders>
              <w:top w:val="single" w:sz="2" w:space="0" w:color="auto"/>
              <w:left w:val="single" w:sz="12" w:space="0" w:color="auto"/>
              <w:bottom w:val="single" w:sz="2" w:space="0" w:color="auto"/>
              <w:right w:val="single" w:sz="12" w:space="0" w:color="auto"/>
            </w:tcBorders>
          </w:tcPr>
          <w:p w14:paraId="455778E2" w14:textId="77777777" w:rsidR="00DC735F" w:rsidRDefault="00DC735F"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14.8</w:t>
            </w:r>
          </w:p>
        </w:tc>
        <w:tc>
          <w:tcPr>
            <w:tcW w:w="1170" w:type="dxa"/>
            <w:tcBorders>
              <w:left w:val="single" w:sz="12" w:space="0" w:color="auto"/>
            </w:tcBorders>
          </w:tcPr>
          <w:p w14:paraId="47C5472C" w14:textId="77777777" w:rsidR="00DC735F" w:rsidRPr="00783C04" w:rsidRDefault="00DC735F"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4.3</w:t>
            </w:r>
          </w:p>
        </w:tc>
        <w:tc>
          <w:tcPr>
            <w:tcW w:w="1080" w:type="dxa"/>
            <w:tcBorders>
              <w:right w:val="single" w:sz="12" w:space="0" w:color="auto"/>
            </w:tcBorders>
          </w:tcPr>
          <w:p w14:paraId="7648515A" w14:textId="77777777" w:rsidR="00DC735F" w:rsidRPr="00783C04" w:rsidRDefault="00DC735F"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14.3</w:t>
            </w:r>
          </w:p>
        </w:tc>
        <w:tc>
          <w:tcPr>
            <w:tcW w:w="1080" w:type="dxa"/>
            <w:tcBorders>
              <w:left w:val="single" w:sz="12" w:space="0" w:color="auto"/>
            </w:tcBorders>
          </w:tcPr>
          <w:p w14:paraId="4F65D8E3" w14:textId="77777777" w:rsidR="00DC735F" w:rsidRDefault="00DC735F"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0.8</w:t>
            </w:r>
          </w:p>
        </w:tc>
        <w:tc>
          <w:tcPr>
            <w:tcW w:w="1260" w:type="dxa"/>
            <w:tcBorders>
              <w:right w:val="single" w:sz="12" w:space="0" w:color="auto"/>
            </w:tcBorders>
          </w:tcPr>
          <w:p w14:paraId="113E6B96" w14:textId="77777777" w:rsidR="00DC735F" w:rsidRDefault="00DC735F"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11.0</w:t>
            </w:r>
          </w:p>
        </w:tc>
      </w:tr>
      <w:tr w:rsidR="00DC735F" w14:paraId="327D9FDB" w14:textId="77777777" w:rsidTr="00DC735F">
        <w:trPr>
          <w:trHeight w:val="305"/>
        </w:trPr>
        <w:tc>
          <w:tcPr>
            <w:tcW w:w="1875" w:type="dxa"/>
            <w:tcBorders>
              <w:right w:val="single" w:sz="12" w:space="0" w:color="auto"/>
            </w:tcBorders>
          </w:tcPr>
          <w:p w14:paraId="25CD5F11" w14:textId="77777777" w:rsidR="00DC735F" w:rsidRDefault="00DC735F" w:rsidP="00DC735F">
            <w:pPr>
              <w:rPr>
                <w:rFonts w:ascii="Verdana" w:hAnsi="Verdana"/>
                <w:color w:val="595959" w:themeColor="text1" w:themeTint="A6"/>
                <w:sz w:val="20"/>
                <w:szCs w:val="20"/>
              </w:rPr>
            </w:pPr>
            <w:r>
              <w:rPr>
                <w:rFonts w:ascii="Verdana" w:hAnsi="Verdana"/>
                <w:color w:val="595959" w:themeColor="text1" w:themeTint="A6"/>
                <w:sz w:val="20"/>
                <w:szCs w:val="20"/>
              </w:rPr>
              <w:t>Almost Always</w:t>
            </w:r>
          </w:p>
        </w:tc>
        <w:tc>
          <w:tcPr>
            <w:tcW w:w="1086" w:type="dxa"/>
            <w:tcBorders>
              <w:top w:val="single" w:sz="2" w:space="0" w:color="auto"/>
              <w:left w:val="single" w:sz="12" w:space="0" w:color="auto"/>
              <w:bottom w:val="single" w:sz="2" w:space="0" w:color="auto"/>
              <w:right w:val="single" w:sz="12" w:space="0" w:color="auto"/>
            </w:tcBorders>
          </w:tcPr>
          <w:p w14:paraId="52C4D4B5" w14:textId="77777777" w:rsidR="00DC735F" w:rsidRDefault="00DC735F"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0.4</w:t>
            </w:r>
          </w:p>
        </w:tc>
        <w:tc>
          <w:tcPr>
            <w:tcW w:w="1179" w:type="dxa"/>
            <w:tcBorders>
              <w:top w:val="single" w:sz="2" w:space="0" w:color="auto"/>
              <w:left w:val="single" w:sz="12" w:space="0" w:color="auto"/>
              <w:bottom w:val="single" w:sz="2" w:space="0" w:color="auto"/>
              <w:right w:val="single" w:sz="12" w:space="0" w:color="auto"/>
            </w:tcBorders>
          </w:tcPr>
          <w:p w14:paraId="6421132C" w14:textId="77777777" w:rsidR="00DC735F" w:rsidRDefault="00DC735F"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2.8</w:t>
            </w:r>
          </w:p>
        </w:tc>
        <w:tc>
          <w:tcPr>
            <w:tcW w:w="1170" w:type="dxa"/>
            <w:tcBorders>
              <w:left w:val="single" w:sz="12" w:space="0" w:color="auto"/>
            </w:tcBorders>
          </w:tcPr>
          <w:p w14:paraId="63E95CA5" w14:textId="77777777" w:rsidR="00DC735F" w:rsidRPr="00783C04" w:rsidRDefault="00DC735F"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0.4</w:t>
            </w:r>
          </w:p>
        </w:tc>
        <w:tc>
          <w:tcPr>
            <w:tcW w:w="1080" w:type="dxa"/>
            <w:tcBorders>
              <w:right w:val="single" w:sz="12" w:space="0" w:color="auto"/>
            </w:tcBorders>
          </w:tcPr>
          <w:p w14:paraId="0A9401BB" w14:textId="77777777" w:rsidR="00DC735F" w:rsidRPr="00783C04" w:rsidRDefault="00DC735F"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4.2</w:t>
            </w:r>
          </w:p>
        </w:tc>
        <w:tc>
          <w:tcPr>
            <w:tcW w:w="1080" w:type="dxa"/>
            <w:tcBorders>
              <w:left w:val="single" w:sz="12" w:space="0" w:color="auto"/>
            </w:tcBorders>
          </w:tcPr>
          <w:p w14:paraId="6B1329F7" w14:textId="77777777" w:rsidR="00DC735F" w:rsidRDefault="00DC735F"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0.4</w:t>
            </w:r>
          </w:p>
        </w:tc>
        <w:tc>
          <w:tcPr>
            <w:tcW w:w="1260" w:type="dxa"/>
            <w:tcBorders>
              <w:right w:val="single" w:sz="12" w:space="0" w:color="auto"/>
            </w:tcBorders>
          </w:tcPr>
          <w:p w14:paraId="593DCA10" w14:textId="77777777" w:rsidR="00DC735F" w:rsidRDefault="00DC735F"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2.8</w:t>
            </w:r>
          </w:p>
        </w:tc>
      </w:tr>
      <w:tr w:rsidR="00DC735F" w14:paraId="2F589F16" w14:textId="77777777" w:rsidTr="00DC735F">
        <w:trPr>
          <w:trHeight w:val="252"/>
        </w:trPr>
        <w:tc>
          <w:tcPr>
            <w:tcW w:w="1875" w:type="dxa"/>
            <w:tcBorders>
              <w:right w:val="single" w:sz="12" w:space="0" w:color="auto"/>
            </w:tcBorders>
          </w:tcPr>
          <w:p w14:paraId="186A5872" w14:textId="77777777" w:rsidR="00DC735F" w:rsidRDefault="00DC735F" w:rsidP="00DC735F">
            <w:pPr>
              <w:rPr>
                <w:rFonts w:ascii="Verdana" w:hAnsi="Verdana"/>
                <w:color w:val="595959" w:themeColor="text1" w:themeTint="A6"/>
                <w:sz w:val="20"/>
                <w:szCs w:val="20"/>
              </w:rPr>
            </w:pPr>
            <w:r>
              <w:rPr>
                <w:rFonts w:ascii="Verdana" w:hAnsi="Verdana"/>
                <w:color w:val="595959" w:themeColor="text1" w:themeTint="A6"/>
                <w:sz w:val="20"/>
                <w:szCs w:val="20"/>
              </w:rPr>
              <w:t>Always</w:t>
            </w:r>
          </w:p>
        </w:tc>
        <w:tc>
          <w:tcPr>
            <w:tcW w:w="1086" w:type="dxa"/>
            <w:tcBorders>
              <w:top w:val="single" w:sz="2" w:space="0" w:color="auto"/>
              <w:left w:val="single" w:sz="12" w:space="0" w:color="auto"/>
              <w:bottom w:val="single" w:sz="12" w:space="0" w:color="auto"/>
              <w:right w:val="single" w:sz="12" w:space="0" w:color="auto"/>
            </w:tcBorders>
          </w:tcPr>
          <w:p w14:paraId="42CFD69F" w14:textId="77777777" w:rsidR="00DC735F" w:rsidRDefault="00DC735F"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0.0</w:t>
            </w:r>
          </w:p>
        </w:tc>
        <w:tc>
          <w:tcPr>
            <w:tcW w:w="1179" w:type="dxa"/>
            <w:tcBorders>
              <w:top w:val="single" w:sz="2" w:space="0" w:color="auto"/>
              <w:left w:val="single" w:sz="12" w:space="0" w:color="auto"/>
              <w:bottom w:val="single" w:sz="12" w:space="0" w:color="auto"/>
              <w:right w:val="single" w:sz="12" w:space="0" w:color="auto"/>
            </w:tcBorders>
          </w:tcPr>
          <w:p w14:paraId="3A6956FF" w14:textId="77777777" w:rsidR="00DC735F" w:rsidRDefault="00DC735F"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2.3</w:t>
            </w:r>
          </w:p>
        </w:tc>
        <w:tc>
          <w:tcPr>
            <w:tcW w:w="1170" w:type="dxa"/>
            <w:tcBorders>
              <w:left w:val="single" w:sz="12" w:space="0" w:color="auto"/>
              <w:bottom w:val="single" w:sz="12" w:space="0" w:color="auto"/>
            </w:tcBorders>
          </w:tcPr>
          <w:p w14:paraId="763B482E" w14:textId="77777777" w:rsidR="00DC735F" w:rsidRPr="00783C04" w:rsidRDefault="00DC735F"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0.8</w:t>
            </w:r>
          </w:p>
        </w:tc>
        <w:tc>
          <w:tcPr>
            <w:tcW w:w="1080" w:type="dxa"/>
            <w:tcBorders>
              <w:bottom w:val="single" w:sz="12" w:space="0" w:color="auto"/>
              <w:right w:val="single" w:sz="12" w:space="0" w:color="auto"/>
            </w:tcBorders>
          </w:tcPr>
          <w:p w14:paraId="5B4CFADB" w14:textId="77777777" w:rsidR="00DC735F" w:rsidRPr="00783C04" w:rsidRDefault="00DC735F"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3.3</w:t>
            </w:r>
          </w:p>
        </w:tc>
        <w:tc>
          <w:tcPr>
            <w:tcW w:w="1080" w:type="dxa"/>
            <w:tcBorders>
              <w:left w:val="single" w:sz="12" w:space="0" w:color="auto"/>
              <w:bottom w:val="single" w:sz="12" w:space="0" w:color="auto"/>
            </w:tcBorders>
          </w:tcPr>
          <w:p w14:paraId="33407E00" w14:textId="77777777" w:rsidR="00DC735F" w:rsidRDefault="00DC735F"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0.8</w:t>
            </w:r>
          </w:p>
        </w:tc>
        <w:tc>
          <w:tcPr>
            <w:tcW w:w="1260" w:type="dxa"/>
            <w:tcBorders>
              <w:bottom w:val="single" w:sz="12" w:space="0" w:color="auto"/>
              <w:right w:val="single" w:sz="12" w:space="0" w:color="auto"/>
            </w:tcBorders>
          </w:tcPr>
          <w:p w14:paraId="4C2E82B1" w14:textId="77777777" w:rsidR="00DC735F" w:rsidRDefault="00DC735F" w:rsidP="00DC735F">
            <w:pPr>
              <w:jc w:val="center"/>
              <w:rPr>
                <w:rFonts w:ascii="Verdana" w:hAnsi="Verdana"/>
                <w:color w:val="595959" w:themeColor="text1" w:themeTint="A6"/>
                <w:sz w:val="20"/>
                <w:szCs w:val="20"/>
              </w:rPr>
            </w:pPr>
            <w:r>
              <w:rPr>
                <w:rFonts w:ascii="Verdana" w:hAnsi="Verdana"/>
                <w:color w:val="595959" w:themeColor="text1" w:themeTint="A6"/>
                <w:sz w:val="20"/>
                <w:szCs w:val="20"/>
              </w:rPr>
              <w:t>2.1</w:t>
            </w:r>
          </w:p>
        </w:tc>
      </w:tr>
    </w:tbl>
    <w:p w14:paraId="75DBE036" w14:textId="77777777" w:rsidR="00DC735F" w:rsidRPr="00DC735F" w:rsidRDefault="00DC735F" w:rsidP="00DC735F">
      <w:pPr>
        <w:rPr>
          <w:rFonts w:ascii="Verdana" w:hAnsi="Verdana"/>
          <w:i/>
          <w:iCs/>
          <w:color w:val="595959" w:themeColor="text1" w:themeTint="A6"/>
          <w:sz w:val="18"/>
          <w:szCs w:val="18"/>
        </w:rPr>
      </w:pPr>
      <w:r w:rsidRPr="00DC735F">
        <w:rPr>
          <w:rFonts w:ascii="Verdana" w:hAnsi="Verdana"/>
          <w:i/>
          <w:iCs/>
          <w:color w:val="595959" w:themeColor="text1" w:themeTint="A6"/>
          <w:sz w:val="18"/>
          <w:szCs w:val="18"/>
        </w:rPr>
        <w:t>The number of respondents within all priority counties is significantly lower than the overall number of respondents within these counties (n=427) due to the logic in the survey that eliminated some respondents from viewing the question on their own impaired driving habits.</w:t>
      </w:r>
    </w:p>
    <w:p w14:paraId="297854D8" w14:textId="77777777" w:rsidR="00A830C5" w:rsidRDefault="00A830C5">
      <w:pPr>
        <w:rPr>
          <w:rFonts w:ascii="Verdana" w:hAnsi="Verdana"/>
          <w:b/>
          <w:bCs/>
          <w:color w:val="595959" w:themeColor="text1" w:themeTint="A6"/>
          <w:sz w:val="20"/>
          <w:szCs w:val="20"/>
        </w:rPr>
      </w:pPr>
    </w:p>
    <w:p w14:paraId="085B9D84" w14:textId="51230F89" w:rsidR="00A830C5" w:rsidRDefault="00A830C5" w:rsidP="00A830C5">
      <w:pPr>
        <w:spacing w:after="120"/>
        <w:rPr>
          <w:rFonts w:ascii="Verdana" w:hAnsi="Verdana"/>
          <w:color w:val="595959" w:themeColor="text1" w:themeTint="A6"/>
          <w:sz w:val="20"/>
          <w:szCs w:val="20"/>
        </w:rPr>
      </w:pPr>
      <w:r>
        <w:rPr>
          <w:rFonts w:ascii="Verdana" w:hAnsi="Verdana"/>
          <w:color w:val="595959" w:themeColor="text1" w:themeTint="A6"/>
          <w:sz w:val="20"/>
          <w:szCs w:val="20"/>
        </w:rPr>
        <w:t>Chart S7 indicates that survey respondents think:</w:t>
      </w:r>
    </w:p>
    <w:p w14:paraId="3DB68986" w14:textId="77777777" w:rsidR="00A830C5" w:rsidRPr="00000A86" w:rsidRDefault="00A830C5" w:rsidP="00811122">
      <w:pPr>
        <w:pStyle w:val="ListParagraph"/>
        <w:numPr>
          <w:ilvl w:val="0"/>
          <w:numId w:val="16"/>
        </w:numPr>
        <w:spacing w:after="120"/>
        <w:contextualSpacing w:val="0"/>
        <w:rPr>
          <w:rFonts w:ascii="Verdana" w:hAnsi="Verdana"/>
          <w:color w:val="595959" w:themeColor="text1" w:themeTint="A6"/>
          <w:sz w:val="20"/>
          <w:szCs w:val="20"/>
        </w:rPr>
      </w:pPr>
      <w:r w:rsidRPr="00000A86">
        <w:rPr>
          <w:rFonts w:ascii="Verdana" w:hAnsi="Verdana"/>
          <w:color w:val="595959" w:themeColor="text1" w:themeTint="A6"/>
          <w:sz w:val="20"/>
          <w:szCs w:val="20"/>
        </w:rPr>
        <w:t>They (Self) abstain from driving impaired far more often than others in</w:t>
      </w:r>
      <w:r>
        <w:rPr>
          <w:rFonts w:ascii="Verdana" w:hAnsi="Verdana"/>
          <w:color w:val="595959" w:themeColor="text1" w:themeTint="A6"/>
          <w:sz w:val="20"/>
          <w:szCs w:val="20"/>
        </w:rPr>
        <w:t xml:space="preserve"> t</w:t>
      </w:r>
      <w:r w:rsidRPr="00000A86">
        <w:rPr>
          <w:rFonts w:ascii="Verdana" w:hAnsi="Verdana"/>
          <w:color w:val="595959" w:themeColor="text1" w:themeTint="A6"/>
          <w:sz w:val="20"/>
          <w:szCs w:val="20"/>
        </w:rPr>
        <w:t>heir county (Others)</w:t>
      </w:r>
      <w:r>
        <w:rPr>
          <w:rFonts w:ascii="Verdana" w:hAnsi="Verdana"/>
          <w:color w:val="595959" w:themeColor="text1" w:themeTint="A6"/>
          <w:sz w:val="20"/>
          <w:szCs w:val="20"/>
        </w:rPr>
        <w:t>.</w:t>
      </w:r>
      <w:r w:rsidRPr="00000A86">
        <w:rPr>
          <w:rFonts w:ascii="Verdana" w:hAnsi="Verdana"/>
          <w:color w:val="595959" w:themeColor="text1" w:themeTint="A6"/>
          <w:sz w:val="20"/>
          <w:szCs w:val="20"/>
        </w:rPr>
        <w:t xml:space="preserve"> </w:t>
      </w:r>
    </w:p>
    <w:p w14:paraId="1EC6B8D7" w14:textId="77777777" w:rsidR="00A830C5" w:rsidRDefault="00A830C5" w:rsidP="00811122">
      <w:pPr>
        <w:pStyle w:val="ListParagraph"/>
        <w:numPr>
          <w:ilvl w:val="0"/>
          <w:numId w:val="11"/>
        </w:numPr>
        <w:spacing w:after="120"/>
        <w:ind w:left="720" w:hanging="285"/>
        <w:contextualSpacing w:val="0"/>
        <w:rPr>
          <w:rFonts w:ascii="Verdana" w:hAnsi="Verdana"/>
          <w:color w:val="595959" w:themeColor="text1" w:themeTint="A6"/>
          <w:sz w:val="20"/>
          <w:szCs w:val="20"/>
        </w:rPr>
      </w:pPr>
      <w:r>
        <w:rPr>
          <w:rFonts w:ascii="Verdana" w:hAnsi="Verdana"/>
          <w:color w:val="595959" w:themeColor="text1" w:themeTint="A6"/>
          <w:sz w:val="20"/>
          <w:szCs w:val="20"/>
        </w:rPr>
        <w:t>They (Self) drive impaired less frequently than others in their county (Others).</w:t>
      </w:r>
    </w:p>
    <w:p w14:paraId="39ECE4FE" w14:textId="77777777" w:rsidR="00827553" w:rsidRDefault="00827553">
      <w:pPr>
        <w:rPr>
          <w:rFonts w:ascii="Verdana" w:hAnsi="Verdana"/>
          <w:b/>
          <w:bCs/>
          <w:color w:val="595959" w:themeColor="text1" w:themeTint="A6"/>
          <w:sz w:val="20"/>
          <w:szCs w:val="20"/>
        </w:rPr>
      </w:pPr>
    </w:p>
    <w:p w14:paraId="5A028FC9" w14:textId="77777777" w:rsidR="00B874D4" w:rsidRDefault="00B874D4" w:rsidP="00B874D4">
      <w:pPr>
        <w:spacing w:after="120"/>
        <w:rPr>
          <w:rFonts w:ascii="Verdana" w:hAnsi="Verdana"/>
          <w:b/>
          <w:bCs/>
          <w:color w:val="595959" w:themeColor="text1" w:themeTint="A6"/>
          <w:sz w:val="20"/>
          <w:szCs w:val="20"/>
        </w:rPr>
      </w:pPr>
      <w:r w:rsidRPr="00B874D4">
        <w:rPr>
          <w:rFonts w:ascii="Verdana" w:hAnsi="Verdana"/>
          <w:b/>
          <w:bCs/>
          <w:color w:val="595959" w:themeColor="text1" w:themeTint="A6"/>
          <w:sz w:val="20"/>
          <w:szCs w:val="20"/>
          <w:u w:val="single"/>
        </w:rPr>
        <w:t>Distracted Driving Intervention</w:t>
      </w:r>
      <w:r>
        <w:rPr>
          <w:rFonts w:ascii="Verdana" w:hAnsi="Verdana"/>
          <w:b/>
          <w:bCs/>
          <w:color w:val="595959" w:themeColor="text1" w:themeTint="A6"/>
          <w:sz w:val="20"/>
          <w:szCs w:val="20"/>
        </w:rPr>
        <w:t>:</w:t>
      </w:r>
    </w:p>
    <w:p w14:paraId="262DF022" w14:textId="77777777" w:rsidR="00B874D4" w:rsidRDefault="00B874D4" w:rsidP="00B874D4">
      <w:pPr>
        <w:spacing w:after="120"/>
        <w:rPr>
          <w:rFonts w:ascii="Verdana" w:hAnsi="Verdana"/>
          <w:color w:val="595959" w:themeColor="text1" w:themeTint="A6"/>
          <w:sz w:val="20"/>
          <w:szCs w:val="20"/>
        </w:rPr>
      </w:pPr>
      <w:r w:rsidRPr="000C10C8">
        <w:rPr>
          <w:rFonts w:ascii="Verdana" w:hAnsi="Verdana"/>
          <w:color w:val="595959" w:themeColor="text1" w:themeTint="A6"/>
          <w:sz w:val="20"/>
          <w:szCs w:val="20"/>
        </w:rPr>
        <w:t>All respondents (</w:t>
      </w:r>
      <w:r>
        <w:rPr>
          <w:rFonts w:ascii="Verdana" w:hAnsi="Verdana"/>
          <w:color w:val="595959" w:themeColor="text1" w:themeTint="A6"/>
          <w:sz w:val="20"/>
          <w:szCs w:val="20"/>
        </w:rPr>
        <w:t>n=427</w:t>
      </w:r>
      <w:r w:rsidRPr="000C10C8">
        <w:rPr>
          <w:rFonts w:ascii="Verdana" w:hAnsi="Verdana"/>
          <w:color w:val="595959" w:themeColor="text1" w:themeTint="A6"/>
          <w:sz w:val="20"/>
          <w:szCs w:val="20"/>
        </w:rPr>
        <w:t xml:space="preserve">) were asked </w:t>
      </w:r>
      <w:r>
        <w:rPr>
          <w:rFonts w:ascii="Verdana" w:hAnsi="Verdana"/>
          <w:color w:val="595959" w:themeColor="text1" w:themeTint="A6"/>
          <w:sz w:val="20"/>
          <w:szCs w:val="20"/>
        </w:rPr>
        <w:t>to estimate how frequently during the past 30 days they have been a passenger in a vehicle when the driver was doing something that could distract them. To summarize:</w:t>
      </w:r>
    </w:p>
    <w:p w14:paraId="4B621F45" w14:textId="77777777" w:rsidR="00B874D4" w:rsidRDefault="00B874D4" w:rsidP="00B874D4">
      <w:pPr>
        <w:pStyle w:val="ListParagraph"/>
        <w:numPr>
          <w:ilvl w:val="0"/>
          <w:numId w:val="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37.2% of survey respondents answered NEVER.</w:t>
      </w:r>
    </w:p>
    <w:p w14:paraId="0E566885" w14:textId="77777777" w:rsidR="00B874D4" w:rsidRDefault="00B874D4" w:rsidP="00B874D4">
      <w:pPr>
        <w:pStyle w:val="ListParagraph"/>
        <w:numPr>
          <w:ilvl w:val="0"/>
          <w:numId w:val="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49.7% of survey respondents answered 1 – 4 TIMES.</w:t>
      </w:r>
    </w:p>
    <w:p w14:paraId="23F4709D" w14:textId="77777777" w:rsidR="00B874D4" w:rsidRPr="00E473E4" w:rsidRDefault="00B874D4" w:rsidP="00B874D4">
      <w:pPr>
        <w:pStyle w:val="ListParagraph"/>
        <w:numPr>
          <w:ilvl w:val="0"/>
          <w:numId w:val="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13.1% of survey respondents answered 5+ TIMES.</w:t>
      </w:r>
    </w:p>
    <w:p w14:paraId="7390F6A5" w14:textId="77777777" w:rsidR="00B874D4" w:rsidRDefault="00B874D4" w:rsidP="00B874D4">
      <w:pPr>
        <w:spacing w:after="120"/>
        <w:rPr>
          <w:rFonts w:ascii="Verdana" w:hAnsi="Verdana"/>
          <w:color w:val="595959" w:themeColor="text1" w:themeTint="A6"/>
          <w:sz w:val="20"/>
          <w:szCs w:val="20"/>
        </w:rPr>
      </w:pPr>
      <w:r>
        <w:rPr>
          <w:rFonts w:ascii="Verdana" w:hAnsi="Verdana"/>
          <w:color w:val="595959" w:themeColor="text1" w:themeTint="A6"/>
          <w:sz w:val="20"/>
          <w:szCs w:val="20"/>
        </w:rPr>
        <w:t>Respondents who had been in a vehicle with a distracted driver (n=268) then indicated how often they asked the driver to stop doing the distracted behavior. To summarize:</w:t>
      </w:r>
    </w:p>
    <w:p w14:paraId="1B532050" w14:textId="77777777" w:rsidR="00B874D4" w:rsidRDefault="00B874D4" w:rsidP="00B874D4">
      <w:pPr>
        <w:pStyle w:val="ListParagraph"/>
        <w:numPr>
          <w:ilvl w:val="0"/>
          <w:numId w:val="13"/>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15.7% of survey respondents answered “NEVER.”</w:t>
      </w:r>
    </w:p>
    <w:p w14:paraId="5F0B6704" w14:textId="77777777" w:rsidR="00B874D4" w:rsidRDefault="00B874D4" w:rsidP="00B874D4">
      <w:pPr>
        <w:pStyle w:val="ListParagraph"/>
        <w:numPr>
          <w:ilvl w:val="0"/>
          <w:numId w:val="13"/>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41.0% of survey respondents answered “RARELY,” “OCCASIONALLY” or “ABOUT HALF THE TIME.”</w:t>
      </w:r>
    </w:p>
    <w:p w14:paraId="537BE902" w14:textId="77777777" w:rsidR="00B874D4" w:rsidRDefault="00B874D4" w:rsidP="00B874D4">
      <w:pPr>
        <w:pStyle w:val="ListParagraph"/>
        <w:numPr>
          <w:ilvl w:val="0"/>
          <w:numId w:val="13"/>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25.7% of the survey respondents answered “FREQUENTLY” or “ALMOST ALWAYS.”</w:t>
      </w:r>
    </w:p>
    <w:p w14:paraId="283ABF1E" w14:textId="0DA8EB5C" w:rsidR="008750FA" w:rsidRPr="00562451" w:rsidRDefault="00B874D4" w:rsidP="00B874D4">
      <w:pPr>
        <w:pStyle w:val="ListParagraph"/>
        <w:numPr>
          <w:ilvl w:val="0"/>
          <w:numId w:val="13"/>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17.5% of the survey respondents answered “ALWAYS.”</w:t>
      </w:r>
    </w:p>
    <w:p w14:paraId="534683DC" w14:textId="1E907DE7" w:rsidR="00B874D4" w:rsidRDefault="00B874D4" w:rsidP="00B874D4">
      <w:pPr>
        <w:spacing w:after="120"/>
        <w:rPr>
          <w:rFonts w:ascii="Verdana" w:hAnsi="Verdana"/>
          <w:b/>
          <w:bCs/>
          <w:color w:val="595959" w:themeColor="text1" w:themeTint="A6"/>
          <w:sz w:val="20"/>
          <w:szCs w:val="20"/>
          <w:u w:val="single"/>
        </w:rPr>
      </w:pPr>
      <w:r>
        <w:rPr>
          <w:rFonts w:ascii="Verdana" w:hAnsi="Verdana"/>
          <w:b/>
          <w:bCs/>
          <w:color w:val="595959" w:themeColor="text1" w:themeTint="A6"/>
          <w:sz w:val="20"/>
          <w:szCs w:val="20"/>
          <w:u w:val="single"/>
        </w:rPr>
        <w:t>Impaired Driving Intervention:</w:t>
      </w:r>
    </w:p>
    <w:p w14:paraId="533D70A1" w14:textId="77777777" w:rsidR="00B874D4" w:rsidRDefault="00B874D4" w:rsidP="00B874D4">
      <w:pPr>
        <w:spacing w:after="120"/>
        <w:rPr>
          <w:rFonts w:ascii="Verdana" w:hAnsi="Verdana"/>
          <w:color w:val="595959" w:themeColor="text1" w:themeTint="A6"/>
          <w:sz w:val="20"/>
          <w:szCs w:val="20"/>
        </w:rPr>
      </w:pPr>
      <w:r w:rsidRPr="000C10C8">
        <w:rPr>
          <w:rFonts w:ascii="Verdana" w:hAnsi="Verdana"/>
          <w:color w:val="595959" w:themeColor="text1" w:themeTint="A6"/>
          <w:sz w:val="20"/>
          <w:szCs w:val="20"/>
        </w:rPr>
        <w:t>All respondents (</w:t>
      </w:r>
      <w:r>
        <w:rPr>
          <w:rFonts w:ascii="Verdana" w:hAnsi="Verdana"/>
          <w:color w:val="595959" w:themeColor="text1" w:themeTint="A6"/>
          <w:sz w:val="20"/>
          <w:szCs w:val="20"/>
        </w:rPr>
        <w:t>n=427</w:t>
      </w:r>
      <w:r w:rsidRPr="000C10C8">
        <w:rPr>
          <w:rFonts w:ascii="Verdana" w:hAnsi="Verdana"/>
          <w:color w:val="595959" w:themeColor="text1" w:themeTint="A6"/>
          <w:sz w:val="20"/>
          <w:szCs w:val="20"/>
        </w:rPr>
        <w:t xml:space="preserve">) were asked </w:t>
      </w:r>
      <w:r>
        <w:rPr>
          <w:rFonts w:ascii="Verdana" w:hAnsi="Verdana"/>
          <w:color w:val="595959" w:themeColor="text1" w:themeTint="A6"/>
          <w:sz w:val="20"/>
          <w:szCs w:val="20"/>
        </w:rPr>
        <w:t>to estimate how frequently within the past 12 months they have been a passenger in a vehicle when they thought the driver was too impaired by alcohol, marijuana or other drugs to drive. To summarize:</w:t>
      </w:r>
    </w:p>
    <w:p w14:paraId="7716A4EE" w14:textId="77777777" w:rsidR="00B874D4" w:rsidRDefault="00B874D4" w:rsidP="00B874D4">
      <w:pPr>
        <w:pStyle w:val="ListParagraph"/>
        <w:numPr>
          <w:ilvl w:val="0"/>
          <w:numId w:val="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68.1% of survey respondents answered NEVER</w:t>
      </w:r>
    </w:p>
    <w:p w14:paraId="3AC23380" w14:textId="77777777" w:rsidR="00B874D4" w:rsidRDefault="00B874D4" w:rsidP="00B874D4">
      <w:pPr>
        <w:pStyle w:val="ListParagraph"/>
        <w:numPr>
          <w:ilvl w:val="0"/>
          <w:numId w:val="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27.4% of survey respondents answered 1 – 4 TIMES</w:t>
      </w:r>
    </w:p>
    <w:p w14:paraId="473E84D9" w14:textId="77777777" w:rsidR="00B874D4" w:rsidRPr="00E473E4" w:rsidRDefault="00B874D4" w:rsidP="00B874D4">
      <w:pPr>
        <w:pStyle w:val="ListParagraph"/>
        <w:numPr>
          <w:ilvl w:val="0"/>
          <w:numId w:val="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4.4% of survey respondents answered 5+ TIMES</w:t>
      </w:r>
    </w:p>
    <w:p w14:paraId="447B6062" w14:textId="77777777" w:rsidR="00B874D4" w:rsidRDefault="00B874D4" w:rsidP="00B874D4">
      <w:pPr>
        <w:spacing w:after="120"/>
        <w:rPr>
          <w:rFonts w:ascii="Verdana" w:hAnsi="Verdana"/>
          <w:color w:val="595959" w:themeColor="text1" w:themeTint="A6"/>
          <w:sz w:val="20"/>
          <w:szCs w:val="20"/>
        </w:rPr>
      </w:pPr>
      <w:r>
        <w:rPr>
          <w:rFonts w:ascii="Verdana" w:hAnsi="Verdana"/>
          <w:color w:val="595959" w:themeColor="text1" w:themeTint="A6"/>
          <w:sz w:val="20"/>
          <w:szCs w:val="20"/>
        </w:rPr>
        <w:t>Respondents who had been in a vehicle with an impaired driver (n=136) were then asked how often they tried to prevent that person from driving. To summarize:</w:t>
      </w:r>
    </w:p>
    <w:p w14:paraId="4C2D6A7D" w14:textId="77777777" w:rsidR="00B874D4" w:rsidRDefault="00B874D4" w:rsidP="00B874D4">
      <w:pPr>
        <w:pStyle w:val="ListParagraph"/>
        <w:numPr>
          <w:ilvl w:val="0"/>
          <w:numId w:val="12"/>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10.3% of the survey respondents answered NEVER</w:t>
      </w:r>
    </w:p>
    <w:p w14:paraId="055B23EA" w14:textId="742D84B5" w:rsidR="00B874D4" w:rsidRDefault="00B874D4" w:rsidP="00B874D4">
      <w:pPr>
        <w:pStyle w:val="ListParagraph"/>
        <w:numPr>
          <w:ilvl w:val="0"/>
          <w:numId w:val="12"/>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40.5% of survey respondents answered “RARELY,” SOMETIMES’ or “ABOUT HALF THE TIME”</w:t>
      </w:r>
    </w:p>
    <w:p w14:paraId="147D8E12" w14:textId="77777777" w:rsidR="00B874D4" w:rsidRDefault="00B874D4" w:rsidP="00B874D4">
      <w:pPr>
        <w:pStyle w:val="ListParagraph"/>
        <w:numPr>
          <w:ilvl w:val="0"/>
          <w:numId w:val="12"/>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16.9% of survey respondents answered “OFTEN” or “USUALLY”</w:t>
      </w:r>
    </w:p>
    <w:p w14:paraId="74F7561F" w14:textId="22711B6C" w:rsidR="00B874D4" w:rsidRPr="002A3410" w:rsidRDefault="00B874D4" w:rsidP="00B874D4">
      <w:pPr>
        <w:pStyle w:val="ListParagraph"/>
        <w:numPr>
          <w:ilvl w:val="0"/>
          <w:numId w:val="12"/>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32.4% of survey respondents answered “ALWAYS”</w:t>
      </w:r>
    </w:p>
    <w:p w14:paraId="72C398B0" w14:textId="77777777" w:rsidR="002A3410" w:rsidRDefault="002A3410" w:rsidP="00B874D4">
      <w:pPr>
        <w:spacing w:after="120"/>
        <w:rPr>
          <w:rFonts w:ascii="Verdana" w:hAnsi="Verdana"/>
          <w:b/>
          <w:bCs/>
          <w:color w:val="595959" w:themeColor="text1" w:themeTint="A6"/>
          <w:sz w:val="20"/>
          <w:szCs w:val="20"/>
          <w:u w:val="single"/>
        </w:rPr>
      </w:pPr>
      <w:bookmarkStart w:id="39" w:name="_Hlk20738666"/>
    </w:p>
    <w:p w14:paraId="4FAFDE38" w14:textId="6835CB42" w:rsidR="00B874D4" w:rsidRPr="00F53634" w:rsidRDefault="00B874D4" w:rsidP="00B874D4">
      <w:pPr>
        <w:spacing w:after="120"/>
        <w:rPr>
          <w:rFonts w:ascii="Verdana" w:hAnsi="Verdana"/>
          <w:b/>
          <w:bCs/>
          <w:color w:val="595959" w:themeColor="text1" w:themeTint="A6"/>
          <w:sz w:val="20"/>
          <w:szCs w:val="20"/>
          <w:u w:val="single"/>
        </w:rPr>
      </w:pPr>
      <w:r w:rsidRPr="009A5215">
        <w:rPr>
          <w:rFonts w:ascii="Verdana" w:hAnsi="Verdana"/>
          <w:b/>
          <w:bCs/>
          <w:color w:val="595959" w:themeColor="text1" w:themeTint="A6"/>
          <w:sz w:val="20"/>
          <w:szCs w:val="20"/>
          <w:u w:val="single"/>
        </w:rPr>
        <w:t>Comparison of Distracted vs. Impaired Driving</w:t>
      </w:r>
    </w:p>
    <w:p w14:paraId="28ECE708" w14:textId="77777777" w:rsidR="00B874D4" w:rsidRDefault="00B874D4" w:rsidP="00B874D4">
      <w:pPr>
        <w:spacing w:after="120"/>
        <w:rPr>
          <w:rFonts w:ascii="Verdana" w:hAnsi="Verdana"/>
          <w:color w:val="595959" w:themeColor="text1" w:themeTint="A6"/>
          <w:sz w:val="20"/>
          <w:szCs w:val="20"/>
        </w:rPr>
      </w:pPr>
      <w:r>
        <w:rPr>
          <w:rFonts w:ascii="Verdana" w:hAnsi="Verdana"/>
          <w:color w:val="595959" w:themeColor="text1" w:themeTint="A6"/>
          <w:sz w:val="20"/>
          <w:szCs w:val="20"/>
        </w:rPr>
        <w:t xml:space="preserve">We compared the reported frequency of being with a distracted driver vs. an impaired driver as well as the frequency of intervention for both situations. </w:t>
      </w:r>
    </w:p>
    <w:p w14:paraId="2367EBD5" w14:textId="5AC97A17" w:rsidR="00B874D4" w:rsidRDefault="00B874D4" w:rsidP="00B874D4">
      <w:pPr>
        <w:rPr>
          <w:rFonts w:ascii="Verdana" w:hAnsi="Verdana"/>
          <w:b/>
          <w:bCs/>
          <w:i/>
          <w:iCs/>
          <w:color w:val="595959" w:themeColor="text1" w:themeTint="A6"/>
          <w:sz w:val="20"/>
          <w:szCs w:val="20"/>
        </w:rPr>
      </w:pPr>
      <w:r>
        <w:rPr>
          <w:rFonts w:ascii="Verdana" w:hAnsi="Verdana"/>
          <w:b/>
          <w:bCs/>
          <w:i/>
          <w:iCs/>
          <w:color w:val="595959" w:themeColor="text1" w:themeTint="A6"/>
          <w:sz w:val="20"/>
          <w:szCs w:val="20"/>
        </w:rPr>
        <w:t>Chart S9</w:t>
      </w:r>
    </w:p>
    <w:p w14:paraId="192ED9B3" w14:textId="028B9837" w:rsidR="00B874D4" w:rsidRPr="00B874D4" w:rsidRDefault="00B874D4" w:rsidP="00B874D4">
      <w:pPr>
        <w:rPr>
          <w:rFonts w:ascii="Verdana" w:hAnsi="Verdana"/>
          <w:i/>
          <w:iCs/>
          <w:color w:val="595959" w:themeColor="text1" w:themeTint="A6"/>
          <w:sz w:val="20"/>
          <w:szCs w:val="20"/>
        </w:rPr>
      </w:pPr>
      <w:r>
        <w:rPr>
          <w:rFonts w:ascii="Verdana" w:hAnsi="Verdana"/>
          <w:i/>
          <w:iCs/>
          <w:color w:val="595959" w:themeColor="text1" w:themeTint="A6"/>
          <w:sz w:val="20"/>
          <w:szCs w:val="20"/>
        </w:rPr>
        <w:t xml:space="preserve">Summary of the differences in how often survey respondents and others in their county encounter and intervene with distracted and impaired drivers. </w:t>
      </w:r>
    </w:p>
    <w:bookmarkEnd w:id="39"/>
    <w:p w14:paraId="3562767A" w14:textId="77777777" w:rsidR="00B874D4" w:rsidRDefault="00B874D4" w:rsidP="00B874D4"/>
    <w:tbl>
      <w:tblPr>
        <w:tblStyle w:val="TableGrid"/>
        <w:tblW w:w="10203" w:type="dxa"/>
        <w:tblInd w:w="-545" w:type="dxa"/>
        <w:tblLook w:val="04A0" w:firstRow="1" w:lastRow="0" w:firstColumn="1" w:lastColumn="0" w:noHBand="0" w:noVBand="1"/>
      </w:tblPr>
      <w:tblGrid>
        <w:gridCol w:w="1318"/>
        <w:gridCol w:w="852"/>
        <w:gridCol w:w="1145"/>
        <w:gridCol w:w="1925"/>
        <w:gridCol w:w="808"/>
        <w:gridCol w:w="1895"/>
        <w:gridCol w:w="1294"/>
        <w:gridCol w:w="966"/>
      </w:tblGrid>
      <w:tr w:rsidR="00B874D4" w14:paraId="6340C6DA" w14:textId="77777777" w:rsidTr="009B2F17">
        <w:trPr>
          <w:trHeight w:val="732"/>
        </w:trPr>
        <w:tc>
          <w:tcPr>
            <w:tcW w:w="1318" w:type="dxa"/>
            <w:vMerge w:val="restart"/>
            <w:tcBorders>
              <w:top w:val="nil"/>
              <w:left w:val="nil"/>
              <w:right w:val="single" w:sz="24" w:space="0" w:color="auto"/>
            </w:tcBorders>
          </w:tcPr>
          <w:p w14:paraId="1D6806FB" w14:textId="77777777" w:rsidR="00B874D4" w:rsidRDefault="00B874D4" w:rsidP="009B2F17">
            <w:pPr>
              <w:rPr>
                <w:rFonts w:ascii="Verdana" w:hAnsi="Verdana"/>
                <w:color w:val="595959" w:themeColor="text1" w:themeTint="A6"/>
                <w:sz w:val="20"/>
                <w:szCs w:val="20"/>
              </w:rPr>
            </w:pPr>
          </w:p>
        </w:tc>
        <w:tc>
          <w:tcPr>
            <w:tcW w:w="3922" w:type="dxa"/>
            <w:gridSpan w:val="3"/>
            <w:tcBorders>
              <w:top w:val="single" w:sz="24" w:space="0" w:color="auto"/>
              <w:left w:val="single" w:sz="24" w:space="0" w:color="auto"/>
              <w:bottom w:val="single" w:sz="4" w:space="0" w:color="auto"/>
              <w:right w:val="single" w:sz="24" w:space="0" w:color="auto"/>
            </w:tcBorders>
            <w:shd w:val="clear" w:color="auto" w:fill="5B9BD5" w:themeFill="accent1"/>
          </w:tcPr>
          <w:p w14:paraId="3AE08ACC" w14:textId="77777777" w:rsidR="00B874D4" w:rsidRPr="00F53634" w:rsidRDefault="00B874D4" w:rsidP="009B2F17">
            <w:pPr>
              <w:jc w:val="center"/>
              <w:rPr>
                <w:rFonts w:ascii="Verdana" w:hAnsi="Verdana"/>
                <w:color w:val="FFFFFF" w:themeColor="background1"/>
                <w:sz w:val="20"/>
                <w:szCs w:val="20"/>
              </w:rPr>
            </w:pPr>
            <w:r w:rsidRPr="00F53634">
              <w:rPr>
                <w:rFonts w:ascii="Verdana" w:hAnsi="Verdana"/>
                <w:color w:val="FFFFFF" w:themeColor="background1"/>
                <w:sz w:val="20"/>
                <w:szCs w:val="20"/>
              </w:rPr>
              <w:t>How frequently did they encounter a distracted or impaired driver in the past 30 days</w:t>
            </w:r>
          </w:p>
        </w:tc>
        <w:tc>
          <w:tcPr>
            <w:tcW w:w="4963" w:type="dxa"/>
            <w:gridSpan w:val="4"/>
            <w:tcBorders>
              <w:top w:val="single" w:sz="24" w:space="0" w:color="auto"/>
              <w:left w:val="single" w:sz="24" w:space="0" w:color="auto"/>
              <w:bottom w:val="single" w:sz="4" w:space="0" w:color="auto"/>
              <w:right w:val="single" w:sz="24" w:space="0" w:color="auto"/>
            </w:tcBorders>
            <w:shd w:val="clear" w:color="auto" w:fill="ED7D31" w:themeFill="accent2"/>
          </w:tcPr>
          <w:p w14:paraId="5339961D" w14:textId="77777777" w:rsidR="00B874D4" w:rsidRPr="00F53634" w:rsidRDefault="00B874D4" w:rsidP="009B2F17">
            <w:pPr>
              <w:jc w:val="center"/>
              <w:rPr>
                <w:rFonts w:ascii="Verdana" w:hAnsi="Verdana"/>
                <w:color w:val="FFFFFF" w:themeColor="background1"/>
                <w:sz w:val="20"/>
                <w:szCs w:val="20"/>
              </w:rPr>
            </w:pPr>
            <w:r w:rsidRPr="00F53634">
              <w:rPr>
                <w:rFonts w:ascii="Verdana" w:hAnsi="Verdana"/>
                <w:color w:val="FFFFFF" w:themeColor="background1"/>
                <w:sz w:val="20"/>
                <w:szCs w:val="20"/>
              </w:rPr>
              <w:t>How frequently did they intervene with a distracted or impaired driver in the past 30 day</w:t>
            </w:r>
            <w:r>
              <w:rPr>
                <w:rFonts w:ascii="Verdana" w:hAnsi="Verdana"/>
                <w:color w:val="FFFFFF" w:themeColor="background1"/>
                <w:sz w:val="20"/>
                <w:szCs w:val="20"/>
              </w:rPr>
              <w:t>s</w:t>
            </w:r>
          </w:p>
        </w:tc>
      </w:tr>
      <w:tr w:rsidR="00B874D4" w14:paraId="388D9F38" w14:textId="77777777" w:rsidTr="009B2F17">
        <w:tc>
          <w:tcPr>
            <w:tcW w:w="1318" w:type="dxa"/>
            <w:vMerge/>
            <w:tcBorders>
              <w:left w:val="nil"/>
              <w:bottom w:val="single" w:sz="24" w:space="0" w:color="auto"/>
              <w:right w:val="single" w:sz="24" w:space="0" w:color="auto"/>
            </w:tcBorders>
          </w:tcPr>
          <w:p w14:paraId="47197DC0" w14:textId="77777777" w:rsidR="00B874D4" w:rsidRDefault="00B874D4" w:rsidP="009B2F17">
            <w:pPr>
              <w:rPr>
                <w:rFonts w:ascii="Verdana" w:hAnsi="Verdana"/>
                <w:color w:val="595959" w:themeColor="text1" w:themeTint="A6"/>
                <w:sz w:val="20"/>
                <w:szCs w:val="20"/>
              </w:rPr>
            </w:pPr>
          </w:p>
        </w:tc>
        <w:tc>
          <w:tcPr>
            <w:tcW w:w="852" w:type="dxa"/>
            <w:tcBorders>
              <w:left w:val="single" w:sz="24" w:space="0" w:color="auto"/>
              <w:bottom w:val="single" w:sz="24" w:space="0" w:color="auto"/>
            </w:tcBorders>
            <w:shd w:val="clear" w:color="auto" w:fill="5B9BD5" w:themeFill="accent1"/>
          </w:tcPr>
          <w:p w14:paraId="37F9FF73" w14:textId="77777777" w:rsidR="00B874D4" w:rsidRPr="00F53634" w:rsidRDefault="00B874D4" w:rsidP="009B2F17">
            <w:pPr>
              <w:jc w:val="center"/>
              <w:rPr>
                <w:rFonts w:ascii="Verdana" w:hAnsi="Verdana"/>
                <w:color w:val="FFFFFF" w:themeColor="background1"/>
                <w:sz w:val="20"/>
                <w:szCs w:val="20"/>
              </w:rPr>
            </w:pPr>
            <w:r w:rsidRPr="00F53634">
              <w:rPr>
                <w:rFonts w:ascii="Verdana" w:hAnsi="Verdana"/>
                <w:color w:val="FFFFFF" w:themeColor="background1"/>
                <w:sz w:val="20"/>
                <w:szCs w:val="20"/>
              </w:rPr>
              <w:t>% Never</w:t>
            </w:r>
          </w:p>
        </w:tc>
        <w:tc>
          <w:tcPr>
            <w:tcW w:w="1145" w:type="dxa"/>
            <w:tcBorders>
              <w:bottom w:val="single" w:sz="24" w:space="0" w:color="auto"/>
            </w:tcBorders>
            <w:shd w:val="clear" w:color="auto" w:fill="5B9BD5" w:themeFill="accent1"/>
          </w:tcPr>
          <w:p w14:paraId="0CC9AA4F" w14:textId="77777777" w:rsidR="00B874D4" w:rsidRPr="00F53634" w:rsidRDefault="00B874D4" w:rsidP="009B2F17">
            <w:pPr>
              <w:jc w:val="center"/>
              <w:rPr>
                <w:rFonts w:ascii="Verdana" w:hAnsi="Verdana"/>
                <w:color w:val="FFFFFF" w:themeColor="background1"/>
                <w:sz w:val="20"/>
                <w:szCs w:val="20"/>
              </w:rPr>
            </w:pPr>
            <w:r w:rsidRPr="00F53634">
              <w:rPr>
                <w:rFonts w:ascii="Verdana" w:hAnsi="Verdana"/>
                <w:color w:val="FFFFFF" w:themeColor="background1"/>
                <w:sz w:val="20"/>
                <w:szCs w:val="20"/>
              </w:rPr>
              <w:t>%</w:t>
            </w:r>
          </w:p>
          <w:p w14:paraId="2F974FC6" w14:textId="77777777" w:rsidR="00B874D4" w:rsidRPr="00F53634" w:rsidRDefault="00B874D4" w:rsidP="009B2F17">
            <w:pPr>
              <w:jc w:val="center"/>
              <w:rPr>
                <w:rFonts w:ascii="Verdana" w:hAnsi="Verdana"/>
                <w:color w:val="FFFFFF" w:themeColor="background1"/>
                <w:sz w:val="20"/>
                <w:szCs w:val="20"/>
              </w:rPr>
            </w:pPr>
            <w:r w:rsidRPr="00F53634">
              <w:rPr>
                <w:rFonts w:ascii="Verdana" w:hAnsi="Verdana"/>
                <w:color w:val="FFFFFF" w:themeColor="background1"/>
                <w:sz w:val="20"/>
                <w:szCs w:val="20"/>
              </w:rPr>
              <w:t>1 – 4 times</w:t>
            </w:r>
          </w:p>
        </w:tc>
        <w:tc>
          <w:tcPr>
            <w:tcW w:w="1925" w:type="dxa"/>
            <w:tcBorders>
              <w:bottom w:val="single" w:sz="24" w:space="0" w:color="auto"/>
              <w:right w:val="single" w:sz="24" w:space="0" w:color="auto"/>
            </w:tcBorders>
            <w:shd w:val="clear" w:color="auto" w:fill="5B9BD5" w:themeFill="accent1"/>
          </w:tcPr>
          <w:p w14:paraId="5ADC25CF" w14:textId="77777777" w:rsidR="00B874D4" w:rsidRPr="00F53634" w:rsidRDefault="00B874D4" w:rsidP="009B2F17">
            <w:pPr>
              <w:jc w:val="center"/>
              <w:rPr>
                <w:rFonts w:ascii="Verdana" w:hAnsi="Verdana"/>
                <w:color w:val="FFFFFF" w:themeColor="background1"/>
                <w:sz w:val="20"/>
                <w:szCs w:val="20"/>
              </w:rPr>
            </w:pPr>
            <w:r w:rsidRPr="00F53634">
              <w:rPr>
                <w:rFonts w:ascii="Verdana" w:hAnsi="Verdana"/>
                <w:color w:val="FFFFFF" w:themeColor="background1"/>
                <w:sz w:val="20"/>
                <w:szCs w:val="20"/>
              </w:rPr>
              <w:t>%</w:t>
            </w:r>
          </w:p>
          <w:p w14:paraId="4AA36FF5" w14:textId="77777777" w:rsidR="00B874D4" w:rsidRPr="00F53634" w:rsidRDefault="00B874D4" w:rsidP="009B2F17">
            <w:pPr>
              <w:jc w:val="center"/>
              <w:rPr>
                <w:rFonts w:ascii="Verdana" w:hAnsi="Verdana"/>
                <w:color w:val="FFFFFF" w:themeColor="background1"/>
                <w:sz w:val="20"/>
                <w:szCs w:val="20"/>
              </w:rPr>
            </w:pPr>
            <w:r w:rsidRPr="00F53634">
              <w:rPr>
                <w:rFonts w:ascii="Verdana" w:hAnsi="Verdana"/>
                <w:color w:val="FFFFFF" w:themeColor="background1"/>
                <w:sz w:val="20"/>
                <w:szCs w:val="20"/>
              </w:rPr>
              <w:t>5+ Times</w:t>
            </w:r>
          </w:p>
        </w:tc>
        <w:tc>
          <w:tcPr>
            <w:tcW w:w="808" w:type="dxa"/>
            <w:tcBorders>
              <w:left w:val="single" w:sz="24" w:space="0" w:color="auto"/>
              <w:bottom w:val="single" w:sz="24" w:space="0" w:color="auto"/>
            </w:tcBorders>
            <w:shd w:val="clear" w:color="auto" w:fill="ED7D31" w:themeFill="accent2"/>
          </w:tcPr>
          <w:p w14:paraId="7B0AEA35" w14:textId="77777777" w:rsidR="00B874D4" w:rsidRPr="00783C04" w:rsidRDefault="00B874D4" w:rsidP="009B2F17">
            <w:pPr>
              <w:jc w:val="center"/>
              <w:rPr>
                <w:rFonts w:ascii="Verdana" w:hAnsi="Verdana"/>
                <w:color w:val="FFFFFF" w:themeColor="background1"/>
                <w:sz w:val="20"/>
                <w:szCs w:val="20"/>
              </w:rPr>
            </w:pPr>
            <w:r w:rsidRPr="00783C04">
              <w:rPr>
                <w:rFonts w:ascii="Verdana" w:hAnsi="Verdana"/>
                <w:color w:val="FFFFFF" w:themeColor="background1"/>
                <w:sz w:val="20"/>
                <w:szCs w:val="20"/>
              </w:rPr>
              <w:t>%</w:t>
            </w:r>
          </w:p>
          <w:p w14:paraId="6CC7FC25" w14:textId="77777777" w:rsidR="00B874D4" w:rsidRPr="00783C04" w:rsidRDefault="00B874D4" w:rsidP="009B2F17">
            <w:pPr>
              <w:jc w:val="center"/>
              <w:rPr>
                <w:rFonts w:ascii="Verdana" w:hAnsi="Verdana"/>
                <w:color w:val="FFFFFF" w:themeColor="background1"/>
                <w:sz w:val="20"/>
                <w:szCs w:val="20"/>
              </w:rPr>
            </w:pPr>
            <w:r w:rsidRPr="00783C04">
              <w:rPr>
                <w:rFonts w:ascii="Verdana" w:hAnsi="Verdana"/>
                <w:color w:val="FFFFFF" w:themeColor="background1"/>
                <w:sz w:val="20"/>
                <w:szCs w:val="20"/>
              </w:rPr>
              <w:t>Never</w:t>
            </w:r>
          </w:p>
        </w:tc>
        <w:tc>
          <w:tcPr>
            <w:tcW w:w="1895" w:type="dxa"/>
            <w:tcBorders>
              <w:bottom w:val="single" w:sz="24" w:space="0" w:color="auto"/>
            </w:tcBorders>
            <w:shd w:val="clear" w:color="auto" w:fill="ED7D31" w:themeFill="accent2"/>
          </w:tcPr>
          <w:p w14:paraId="4F211240" w14:textId="77777777" w:rsidR="00B874D4" w:rsidRPr="00783C04" w:rsidRDefault="00B874D4" w:rsidP="009B2F17">
            <w:pPr>
              <w:jc w:val="center"/>
              <w:rPr>
                <w:rFonts w:ascii="Verdana" w:hAnsi="Verdana"/>
                <w:color w:val="FFFFFF" w:themeColor="background1"/>
                <w:sz w:val="20"/>
                <w:szCs w:val="20"/>
              </w:rPr>
            </w:pPr>
            <w:r w:rsidRPr="00783C04">
              <w:rPr>
                <w:rFonts w:ascii="Verdana" w:hAnsi="Verdana"/>
                <w:color w:val="FFFFFF" w:themeColor="background1"/>
                <w:sz w:val="20"/>
                <w:szCs w:val="20"/>
              </w:rPr>
              <w:t>%</w:t>
            </w:r>
          </w:p>
          <w:p w14:paraId="42C5F000" w14:textId="77777777" w:rsidR="00B874D4" w:rsidRPr="00783C04" w:rsidRDefault="00B874D4" w:rsidP="009B2F17">
            <w:pPr>
              <w:jc w:val="center"/>
              <w:rPr>
                <w:rFonts w:ascii="Verdana" w:hAnsi="Verdana"/>
                <w:color w:val="FFFFFF" w:themeColor="background1"/>
                <w:sz w:val="20"/>
                <w:szCs w:val="20"/>
              </w:rPr>
            </w:pPr>
            <w:r w:rsidRPr="00783C04">
              <w:rPr>
                <w:rFonts w:ascii="Verdana" w:hAnsi="Verdana"/>
                <w:color w:val="FFFFFF" w:themeColor="background1"/>
                <w:sz w:val="20"/>
                <w:szCs w:val="20"/>
              </w:rPr>
              <w:t>Rarely, Occasionally or About half the time</w:t>
            </w:r>
          </w:p>
        </w:tc>
        <w:tc>
          <w:tcPr>
            <w:tcW w:w="1294" w:type="dxa"/>
            <w:tcBorders>
              <w:bottom w:val="single" w:sz="24" w:space="0" w:color="auto"/>
            </w:tcBorders>
            <w:shd w:val="clear" w:color="auto" w:fill="ED7D31" w:themeFill="accent2"/>
          </w:tcPr>
          <w:p w14:paraId="3E95062B" w14:textId="77777777" w:rsidR="00B874D4" w:rsidRPr="00783C04" w:rsidRDefault="00B874D4" w:rsidP="009B2F17">
            <w:pPr>
              <w:jc w:val="center"/>
              <w:rPr>
                <w:rFonts w:ascii="Verdana" w:hAnsi="Verdana"/>
                <w:color w:val="FFFFFF" w:themeColor="background1"/>
                <w:sz w:val="20"/>
                <w:szCs w:val="20"/>
              </w:rPr>
            </w:pPr>
            <w:r w:rsidRPr="00783C04">
              <w:rPr>
                <w:rFonts w:ascii="Verdana" w:hAnsi="Verdana"/>
                <w:color w:val="FFFFFF" w:themeColor="background1"/>
                <w:sz w:val="20"/>
                <w:szCs w:val="20"/>
              </w:rPr>
              <w:t>%</w:t>
            </w:r>
          </w:p>
          <w:p w14:paraId="761A751C" w14:textId="77777777" w:rsidR="00B874D4" w:rsidRPr="00783C04" w:rsidRDefault="00B874D4" w:rsidP="009B2F17">
            <w:pPr>
              <w:jc w:val="center"/>
              <w:rPr>
                <w:rFonts w:ascii="Verdana" w:hAnsi="Verdana"/>
                <w:color w:val="FFFFFF" w:themeColor="background1"/>
                <w:sz w:val="20"/>
                <w:szCs w:val="20"/>
              </w:rPr>
            </w:pPr>
            <w:r w:rsidRPr="00783C04">
              <w:rPr>
                <w:rFonts w:ascii="Verdana" w:hAnsi="Verdana"/>
                <w:color w:val="FFFFFF" w:themeColor="background1"/>
                <w:sz w:val="20"/>
                <w:szCs w:val="20"/>
              </w:rPr>
              <w:t>Frequently or Almost Always</w:t>
            </w:r>
          </w:p>
        </w:tc>
        <w:tc>
          <w:tcPr>
            <w:tcW w:w="966" w:type="dxa"/>
            <w:tcBorders>
              <w:bottom w:val="single" w:sz="24" w:space="0" w:color="auto"/>
              <w:right w:val="single" w:sz="24" w:space="0" w:color="auto"/>
            </w:tcBorders>
            <w:shd w:val="clear" w:color="auto" w:fill="ED7D31" w:themeFill="accent2"/>
          </w:tcPr>
          <w:p w14:paraId="700BBD0A" w14:textId="77777777" w:rsidR="00B874D4" w:rsidRPr="00783C04" w:rsidRDefault="00B874D4" w:rsidP="009B2F17">
            <w:pPr>
              <w:jc w:val="center"/>
              <w:rPr>
                <w:rFonts w:ascii="Verdana" w:hAnsi="Verdana"/>
                <w:color w:val="FFFFFF" w:themeColor="background1"/>
                <w:sz w:val="20"/>
                <w:szCs w:val="20"/>
              </w:rPr>
            </w:pPr>
            <w:r w:rsidRPr="00783C04">
              <w:rPr>
                <w:rFonts w:ascii="Verdana" w:hAnsi="Verdana"/>
                <w:color w:val="FFFFFF" w:themeColor="background1"/>
                <w:sz w:val="20"/>
                <w:szCs w:val="20"/>
              </w:rPr>
              <w:t>%</w:t>
            </w:r>
          </w:p>
          <w:p w14:paraId="0D600ADE" w14:textId="77777777" w:rsidR="00B874D4" w:rsidRPr="00783C04" w:rsidRDefault="00B874D4" w:rsidP="009B2F17">
            <w:pPr>
              <w:jc w:val="center"/>
              <w:rPr>
                <w:rFonts w:ascii="Verdana" w:hAnsi="Verdana"/>
                <w:color w:val="FFFFFF" w:themeColor="background1"/>
                <w:sz w:val="20"/>
                <w:szCs w:val="20"/>
              </w:rPr>
            </w:pPr>
            <w:r w:rsidRPr="00783C04">
              <w:rPr>
                <w:rFonts w:ascii="Verdana" w:hAnsi="Verdana"/>
                <w:color w:val="FFFFFF" w:themeColor="background1"/>
                <w:sz w:val="20"/>
                <w:szCs w:val="20"/>
              </w:rPr>
              <w:t>Always</w:t>
            </w:r>
          </w:p>
        </w:tc>
      </w:tr>
      <w:tr w:rsidR="00B874D4" w14:paraId="4328D500" w14:textId="77777777" w:rsidTr="009B2F17">
        <w:trPr>
          <w:trHeight w:val="377"/>
        </w:trPr>
        <w:tc>
          <w:tcPr>
            <w:tcW w:w="1318" w:type="dxa"/>
            <w:tcBorders>
              <w:top w:val="single" w:sz="24" w:space="0" w:color="auto"/>
              <w:left w:val="single" w:sz="24" w:space="0" w:color="auto"/>
              <w:right w:val="single" w:sz="24" w:space="0" w:color="auto"/>
            </w:tcBorders>
            <w:shd w:val="clear" w:color="auto" w:fill="7F7F7F" w:themeFill="text1" w:themeFillTint="80"/>
          </w:tcPr>
          <w:p w14:paraId="2C220681" w14:textId="77777777" w:rsidR="00B874D4" w:rsidRPr="00F53634" w:rsidRDefault="00B874D4" w:rsidP="009B2F17">
            <w:pPr>
              <w:rPr>
                <w:rFonts w:ascii="Verdana" w:hAnsi="Verdana"/>
                <w:color w:val="FFFFFF" w:themeColor="background1"/>
                <w:sz w:val="20"/>
                <w:szCs w:val="20"/>
              </w:rPr>
            </w:pPr>
            <w:r w:rsidRPr="00F53634">
              <w:rPr>
                <w:rFonts w:ascii="Verdana" w:hAnsi="Verdana"/>
                <w:color w:val="FFFFFF" w:themeColor="background1"/>
                <w:sz w:val="20"/>
                <w:szCs w:val="20"/>
              </w:rPr>
              <w:t xml:space="preserve">Distracted </w:t>
            </w:r>
          </w:p>
        </w:tc>
        <w:tc>
          <w:tcPr>
            <w:tcW w:w="852" w:type="dxa"/>
            <w:tcBorders>
              <w:top w:val="single" w:sz="24" w:space="0" w:color="auto"/>
              <w:left w:val="single" w:sz="24" w:space="0" w:color="auto"/>
            </w:tcBorders>
          </w:tcPr>
          <w:p w14:paraId="30605091" w14:textId="77777777" w:rsidR="00B874D4" w:rsidRDefault="00B874D4"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37.2</w:t>
            </w:r>
          </w:p>
        </w:tc>
        <w:tc>
          <w:tcPr>
            <w:tcW w:w="1145" w:type="dxa"/>
            <w:tcBorders>
              <w:top w:val="single" w:sz="24" w:space="0" w:color="auto"/>
            </w:tcBorders>
          </w:tcPr>
          <w:p w14:paraId="79FF8C03" w14:textId="77777777" w:rsidR="00B874D4" w:rsidRDefault="00B874D4"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49.7</w:t>
            </w:r>
          </w:p>
        </w:tc>
        <w:tc>
          <w:tcPr>
            <w:tcW w:w="1925" w:type="dxa"/>
            <w:tcBorders>
              <w:top w:val="single" w:sz="24" w:space="0" w:color="auto"/>
              <w:right w:val="single" w:sz="24" w:space="0" w:color="auto"/>
            </w:tcBorders>
          </w:tcPr>
          <w:p w14:paraId="5BAB37EA" w14:textId="77777777" w:rsidR="00B874D4" w:rsidRDefault="00B874D4"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13.1</w:t>
            </w:r>
          </w:p>
        </w:tc>
        <w:tc>
          <w:tcPr>
            <w:tcW w:w="808" w:type="dxa"/>
            <w:tcBorders>
              <w:top w:val="single" w:sz="24" w:space="0" w:color="auto"/>
              <w:left w:val="single" w:sz="24" w:space="0" w:color="auto"/>
            </w:tcBorders>
          </w:tcPr>
          <w:p w14:paraId="528CEA57" w14:textId="77777777" w:rsidR="00B874D4" w:rsidRDefault="00B874D4"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15.7</w:t>
            </w:r>
          </w:p>
        </w:tc>
        <w:tc>
          <w:tcPr>
            <w:tcW w:w="1895" w:type="dxa"/>
            <w:tcBorders>
              <w:top w:val="single" w:sz="24" w:space="0" w:color="auto"/>
            </w:tcBorders>
          </w:tcPr>
          <w:p w14:paraId="0306FFC0" w14:textId="77777777" w:rsidR="00B874D4" w:rsidRDefault="00B874D4"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41.0</w:t>
            </w:r>
          </w:p>
        </w:tc>
        <w:tc>
          <w:tcPr>
            <w:tcW w:w="1294" w:type="dxa"/>
            <w:tcBorders>
              <w:top w:val="single" w:sz="24" w:space="0" w:color="auto"/>
            </w:tcBorders>
          </w:tcPr>
          <w:p w14:paraId="3E8E0AB1" w14:textId="77777777" w:rsidR="00B874D4" w:rsidRDefault="00B874D4"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25.7</w:t>
            </w:r>
          </w:p>
        </w:tc>
        <w:tc>
          <w:tcPr>
            <w:tcW w:w="966" w:type="dxa"/>
            <w:tcBorders>
              <w:top w:val="single" w:sz="24" w:space="0" w:color="auto"/>
              <w:right w:val="single" w:sz="24" w:space="0" w:color="auto"/>
            </w:tcBorders>
          </w:tcPr>
          <w:p w14:paraId="6A3D0D01" w14:textId="77777777" w:rsidR="00B874D4" w:rsidRDefault="00B874D4"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17.5</w:t>
            </w:r>
          </w:p>
        </w:tc>
      </w:tr>
      <w:tr w:rsidR="00B874D4" w14:paraId="0EBCF772" w14:textId="77777777" w:rsidTr="009B2F17">
        <w:trPr>
          <w:trHeight w:val="440"/>
        </w:trPr>
        <w:tc>
          <w:tcPr>
            <w:tcW w:w="1318" w:type="dxa"/>
            <w:tcBorders>
              <w:left w:val="single" w:sz="24" w:space="0" w:color="auto"/>
              <w:bottom w:val="single" w:sz="24" w:space="0" w:color="auto"/>
              <w:right w:val="single" w:sz="24" w:space="0" w:color="auto"/>
            </w:tcBorders>
            <w:shd w:val="clear" w:color="auto" w:fill="7F7F7F" w:themeFill="text1" w:themeFillTint="80"/>
          </w:tcPr>
          <w:p w14:paraId="10804196" w14:textId="77777777" w:rsidR="00B874D4" w:rsidRPr="00F53634" w:rsidRDefault="00B874D4" w:rsidP="009B2F17">
            <w:pPr>
              <w:rPr>
                <w:rFonts w:ascii="Verdana" w:hAnsi="Verdana"/>
                <w:color w:val="FFFFFF" w:themeColor="background1"/>
                <w:sz w:val="20"/>
                <w:szCs w:val="20"/>
              </w:rPr>
            </w:pPr>
            <w:r w:rsidRPr="00F53634">
              <w:rPr>
                <w:rFonts w:ascii="Verdana" w:hAnsi="Verdana"/>
                <w:color w:val="FFFFFF" w:themeColor="background1"/>
                <w:sz w:val="20"/>
                <w:szCs w:val="20"/>
              </w:rPr>
              <w:t>Impaired</w:t>
            </w:r>
          </w:p>
        </w:tc>
        <w:tc>
          <w:tcPr>
            <w:tcW w:w="852" w:type="dxa"/>
            <w:tcBorders>
              <w:left w:val="single" w:sz="24" w:space="0" w:color="auto"/>
              <w:bottom w:val="single" w:sz="24" w:space="0" w:color="auto"/>
            </w:tcBorders>
          </w:tcPr>
          <w:p w14:paraId="2360D024" w14:textId="77777777" w:rsidR="00B874D4" w:rsidRDefault="00B874D4"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68.1</w:t>
            </w:r>
          </w:p>
        </w:tc>
        <w:tc>
          <w:tcPr>
            <w:tcW w:w="1145" w:type="dxa"/>
            <w:tcBorders>
              <w:bottom w:val="single" w:sz="24" w:space="0" w:color="auto"/>
            </w:tcBorders>
          </w:tcPr>
          <w:p w14:paraId="541DB4D7" w14:textId="77777777" w:rsidR="00B874D4" w:rsidRDefault="00B874D4"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27.4</w:t>
            </w:r>
          </w:p>
        </w:tc>
        <w:tc>
          <w:tcPr>
            <w:tcW w:w="1925" w:type="dxa"/>
            <w:tcBorders>
              <w:bottom w:val="single" w:sz="24" w:space="0" w:color="auto"/>
              <w:right w:val="single" w:sz="24" w:space="0" w:color="auto"/>
            </w:tcBorders>
          </w:tcPr>
          <w:p w14:paraId="12AF8C0D" w14:textId="77777777" w:rsidR="00B874D4" w:rsidRDefault="00B874D4"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4.4</w:t>
            </w:r>
          </w:p>
        </w:tc>
        <w:tc>
          <w:tcPr>
            <w:tcW w:w="808" w:type="dxa"/>
            <w:tcBorders>
              <w:left w:val="single" w:sz="24" w:space="0" w:color="auto"/>
              <w:bottom w:val="single" w:sz="24" w:space="0" w:color="auto"/>
            </w:tcBorders>
          </w:tcPr>
          <w:p w14:paraId="739C906F" w14:textId="77777777" w:rsidR="00B874D4" w:rsidRDefault="00B874D4"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10.3</w:t>
            </w:r>
          </w:p>
        </w:tc>
        <w:tc>
          <w:tcPr>
            <w:tcW w:w="1895" w:type="dxa"/>
            <w:tcBorders>
              <w:bottom w:val="single" w:sz="24" w:space="0" w:color="auto"/>
            </w:tcBorders>
          </w:tcPr>
          <w:p w14:paraId="585DD7A0" w14:textId="77777777" w:rsidR="00B874D4" w:rsidRDefault="00B874D4"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40.5</w:t>
            </w:r>
          </w:p>
        </w:tc>
        <w:tc>
          <w:tcPr>
            <w:tcW w:w="1294" w:type="dxa"/>
            <w:tcBorders>
              <w:bottom w:val="single" w:sz="24" w:space="0" w:color="auto"/>
            </w:tcBorders>
          </w:tcPr>
          <w:p w14:paraId="23260525" w14:textId="77777777" w:rsidR="00B874D4" w:rsidRDefault="00B874D4"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16.9</w:t>
            </w:r>
          </w:p>
        </w:tc>
        <w:tc>
          <w:tcPr>
            <w:tcW w:w="966" w:type="dxa"/>
            <w:tcBorders>
              <w:bottom w:val="single" w:sz="24" w:space="0" w:color="auto"/>
              <w:right w:val="single" w:sz="24" w:space="0" w:color="auto"/>
            </w:tcBorders>
          </w:tcPr>
          <w:p w14:paraId="04A02520" w14:textId="77777777" w:rsidR="00B874D4" w:rsidRDefault="00B874D4"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32.4</w:t>
            </w:r>
          </w:p>
        </w:tc>
      </w:tr>
      <w:tr w:rsidR="00B874D4" w14:paraId="4A56641C" w14:textId="77777777" w:rsidTr="009B2F17">
        <w:trPr>
          <w:trHeight w:val="350"/>
        </w:trPr>
        <w:tc>
          <w:tcPr>
            <w:tcW w:w="1318" w:type="dxa"/>
            <w:tcBorders>
              <w:top w:val="single" w:sz="24" w:space="0" w:color="auto"/>
              <w:left w:val="single" w:sz="24" w:space="0" w:color="auto"/>
              <w:bottom w:val="single" w:sz="24" w:space="0" w:color="auto"/>
              <w:right w:val="single" w:sz="24" w:space="0" w:color="auto"/>
            </w:tcBorders>
            <w:shd w:val="clear" w:color="auto" w:fill="7F7F7F" w:themeFill="text1" w:themeFillTint="80"/>
          </w:tcPr>
          <w:p w14:paraId="026D9A73" w14:textId="77777777" w:rsidR="00B874D4" w:rsidRPr="00F53634" w:rsidRDefault="00B874D4" w:rsidP="009B2F17">
            <w:pPr>
              <w:rPr>
                <w:rFonts w:ascii="Verdana" w:hAnsi="Verdana"/>
                <w:color w:val="FFFFFF" w:themeColor="background1"/>
                <w:sz w:val="20"/>
                <w:szCs w:val="20"/>
              </w:rPr>
            </w:pPr>
            <w:r w:rsidRPr="00F53634">
              <w:rPr>
                <w:rFonts w:ascii="Verdana" w:hAnsi="Verdana"/>
                <w:color w:val="FFFFFF" w:themeColor="background1"/>
                <w:sz w:val="20"/>
                <w:szCs w:val="20"/>
              </w:rPr>
              <w:t>Difference</w:t>
            </w:r>
          </w:p>
        </w:tc>
        <w:tc>
          <w:tcPr>
            <w:tcW w:w="852" w:type="dxa"/>
            <w:tcBorders>
              <w:top w:val="single" w:sz="24" w:space="0" w:color="auto"/>
              <w:left w:val="single" w:sz="24" w:space="0" w:color="auto"/>
              <w:bottom w:val="single" w:sz="24" w:space="0" w:color="auto"/>
            </w:tcBorders>
          </w:tcPr>
          <w:p w14:paraId="41CACC93" w14:textId="77777777" w:rsidR="00B874D4" w:rsidRDefault="00B874D4"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(30.9)</w:t>
            </w:r>
          </w:p>
        </w:tc>
        <w:tc>
          <w:tcPr>
            <w:tcW w:w="1145" w:type="dxa"/>
            <w:tcBorders>
              <w:top w:val="single" w:sz="24" w:space="0" w:color="auto"/>
              <w:bottom w:val="single" w:sz="24" w:space="0" w:color="auto"/>
            </w:tcBorders>
          </w:tcPr>
          <w:p w14:paraId="1C16EFFC" w14:textId="77777777" w:rsidR="00B874D4" w:rsidRDefault="00B874D4"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22.3</w:t>
            </w:r>
          </w:p>
        </w:tc>
        <w:tc>
          <w:tcPr>
            <w:tcW w:w="1925" w:type="dxa"/>
            <w:tcBorders>
              <w:top w:val="single" w:sz="24" w:space="0" w:color="auto"/>
              <w:bottom w:val="single" w:sz="24" w:space="0" w:color="auto"/>
              <w:right w:val="single" w:sz="24" w:space="0" w:color="auto"/>
            </w:tcBorders>
          </w:tcPr>
          <w:p w14:paraId="37015317" w14:textId="77777777" w:rsidR="00B874D4" w:rsidRDefault="00B874D4"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8.7</w:t>
            </w:r>
          </w:p>
        </w:tc>
        <w:tc>
          <w:tcPr>
            <w:tcW w:w="808" w:type="dxa"/>
            <w:tcBorders>
              <w:top w:val="single" w:sz="24" w:space="0" w:color="auto"/>
              <w:left w:val="single" w:sz="24" w:space="0" w:color="auto"/>
              <w:bottom w:val="single" w:sz="24" w:space="0" w:color="auto"/>
            </w:tcBorders>
          </w:tcPr>
          <w:p w14:paraId="48DD6A34" w14:textId="77777777" w:rsidR="00B874D4" w:rsidRDefault="00B874D4"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5.4</w:t>
            </w:r>
          </w:p>
        </w:tc>
        <w:tc>
          <w:tcPr>
            <w:tcW w:w="1895" w:type="dxa"/>
            <w:tcBorders>
              <w:top w:val="single" w:sz="24" w:space="0" w:color="auto"/>
              <w:bottom w:val="single" w:sz="24" w:space="0" w:color="auto"/>
            </w:tcBorders>
          </w:tcPr>
          <w:p w14:paraId="7140265A" w14:textId="77777777" w:rsidR="00B874D4" w:rsidRDefault="00B874D4"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0.5</w:t>
            </w:r>
          </w:p>
        </w:tc>
        <w:tc>
          <w:tcPr>
            <w:tcW w:w="1294" w:type="dxa"/>
            <w:tcBorders>
              <w:top w:val="single" w:sz="24" w:space="0" w:color="auto"/>
              <w:bottom w:val="single" w:sz="24" w:space="0" w:color="auto"/>
            </w:tcBorders>
          </w:tcPr>
          <w:p w14:paraId="450C4641" w14:textId="77777777" w:rsidR="00B874D4" w:rsidRDefault="00B874D4"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8.8</w:t>
            </w:r>
          </w:p>
        </w:tc>
        <w:tc>
          <w:tcPr>
            <w:tcW w:w="966" w:type="dxa"/>
            <w:tcBorders>
              <w:top w:val="single" w:sz="24" w:space="0" w:color="auto"/>
              <w:bottom w:val="single" w:sz="24" w:space="0" w:color="auto"/>
              <w:right w:val="single" w:sz="24" w:space="0" w:color="auto"/>
            </w:tcBorders>
          </w:tcPr>
          <w:p w14:paraId="02EFF353" w14:textId="77777777" w:rsidR="00B874D4" w:rsidRDefault="00B874D4" w:rsidP="009B2F17">
            <w:pPr>
              <w:jc w:val="center"/>
              <w:rPr>
                <w:rFonts w:ascii="Verdana" w:hAnsi="Verdana"/>
                <w:color w:val="595959" w:themeColor="text1" w:themeTint="A6"/>
                <w:sz w:val="20"/>
                <w:szCs w:val="20"/>
              </w:rPr>
            </w:pPr>
            <w:r>
              <w:rPr>
                <w:rFonts w:ascii="Verdana" w:hAnsi="Verdana"/>
                <w:color w:val="595959" w:themeColor="text1" w:themeTint="A6"/>
                <w:sz w:val="20"/>
                <w:szCs w:val="20"/>
              </w:rPr>
              <w:t>(14.9)</w:t>
            </w:r>
          </w:p>
        </w:tc>
      </w:tr>
    </w:tbl>
    <w:p w14:paraId="5032CE57" w14:textId="77777777" w:rsidR="00B874D4" w:rsidRDefault="00B874D4" w:rsidP="00B874D4">
      <w:pPr>
        <w:spacing w:after="120"/>
        <w:rPr>
          <w:rFonts w:ascii="Verdana" w:hAnsi="Verdana"/>
          <w:b/>
          <w:bCs/>
          <w:color w:val="595959" w:themeColor="text1" w:themeTint="A6"/>
          <w:sz w:val="20"/>
          <w:szCs w:val="20"/>
        </w:rPr>
      </w:pPr>
    </w:p>
    <w:p w14:paraId="7450FA12" w14:textId="7C2326B7" w:rsidR="00B874D4" w:rsidRDefault="00B874D4" w:rsidP="00B874D4">
      <w:pPr>
        <w:spacing w:after="120"/>
        <w:rPr>
          <w:rFonts w:ascii="Verdana" w:hAnsi="Verdana"/>
          <w:color w:val="595959" w:themeColor="text1" w:themeTint="A6"/>
          <w:sz w:val="20"/>
          <w:szCs w:val="20"/>
        </w:rPr>
      </w:pPr>
      <w:r>
        <w:rPr>
          <w:rFonts w:ascii="Verdana" w:hAnsi="Verdana"/>
          <w:color w:val="595959" w:themeColor="text1" w:themeTint="A6"/>
          <w:sz w:val="20"/>
          <w:szCs w:val="20"/>
        </w:rPr>
        <w:t>Chart S9 indicates:</w:t>
      </w:r>
    </w:p>
    <w:p w14:paraId="61968796" w14:textId="77777777" w:rsidR="00B874D4" w:rsidRDefault="00B874D4" w:rsidP="00B874D4">
      <w:pPr>
        <w:pStyle w:val="ListParagraph"/>
        <w:numPr>
          <w:ilvl w:val="0"/>
          <w:numId w:val="14"/>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Survey respondents report they encounter distracted drivers more frequently than they encounter impaired drivers</w:t>
      </w:r>
    </w:p>
    <w:p w14:paraId="66DC79DB" w14:textId="77777777" w:rsidR="00B874D4" w:rsidRPr="00783C04" w:rsidRDefault="00B874D4" w:rsidP="00B874D4">
      <w:pPr>
        <w:pStyle w:val="ListParagraph"/>
        <w:numPr>
          <w:ilvl w:val="0"/>
          <w:numId w:val="14"/>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Survey respondents are more likely to “frequently,” “almost always” or “always” intervene with an impaired driver than a distracted driver.</w:t>
      </w:r>
    </w:p>
    <w:p w14:paraId="22F630C7" w14:textId="1C91B6C3" w:rsidR="00A46D97" w:rsidRDefault="00B874D4" w:rsidP="002A3410">
      <w:pPr>
        <w:spacing w:after="120"/>
        <w:rPr>
          <w:rFonts w:ascii="Verdana" w:hAnsi="Verdana"/>
          <w:b/>
          <w:bCs/>
          <w:color w:val="595959" w:themeColor="text1" w:themeTint="A6"/>
          <w:sz w:val="20"/>
          <w:szCs w:val="20"/>
        </w:rPr>
      </w:pPr>
      <w:r>
        <w:rPr>
          <w:rFonts w:ascii="Verdana" w:hAnsi="Verdana"/>
          <w:b/>
          <w:bCs/>
          <w:color w:val="595959" w:themeColor="text1" w:themeTint="A6"/>
          <w:sz w:val="20"/>
          <w:szCs w:val="20"/>
        </w:rPr>
        <w:br w:type="page"/>
      </w:r>
      <w:r w:rsidR="00A46D97">
        <w:rPr>
          <w:rFonts w:ascii="Verdana" w:hAnsi="Verdana"/>
          <w:b/>
          <w:bCs/>
          <w:color w:val="595959" w:themeColor="text1" w:themeTint="A6"/>
          <w:sz w:val="20"/>
          <w:szCs w:val="20"/>
        </w:rPr>
        <w:t>GRAYS HARBO</w:t>
      </w:r>
      <w:r w:rsidR="009F37FF">
        <w:rPr>
          <w:rFonts w:ascii="Verdana" w:hAnsi="Verdana"/>
          <w:b/>
          <w:bCs/>
          <w:color w:val="595959" w:themeColor="text1" w:themeTint="A6"/>
          <w:sz w:val="20"/>
          <w:szCs w:val="20"/>
        </w:rPr>
        <w:t>R</w:t>
      </w:r>
    </w:p>
    <w:p w14:paraId="078F566A" w14:textId="77777777" w:rsidR="009F37FF" w:rsidRDefault="009F37FF">
      <w:pPr>
        <w:rPr>
          <w:rFonts w:ascii="Verdana" w:hAnsi="Verdana"/>
          <w:b/>
          <w:bCs/>
          <w:color w:val="595959" w:themeColor="text1" w:themeTint="A6"/>
          <w:sz w:val="20"/>
          <w:szCs w:val="20"/>
        </w:rPr>
      </w:pPr>
    </w:p>
    <w:p w14:paraId="4D809B2E" w14:textId="614A2ECA" w:rsidR="00A46D97" w:rsidRPr="008C0322" w:rsidRDefault="00A46D97" w:rsidP="00A46D97">
      <w:pPr>
        <w:spacing w:after="120"/>
        <w:rPr>
          <w:rFonts w:ascii="Verdana" w:hAnsi="Verdana"/>
          <w:b/>
          <w:bCs/>
          <w:color w:val="595959" w:themeColor="text1" w:themeTint="A6"/>
          <w:sz w:val="20"/>
          <w:szCs w:val="20"/>
          <w:u w:val="single"/>
        </w:rPr>
      </w:pPr>
      <w:r w:rsidRPr="008C0322">
        <w:rPr>
          <w:rFonts w:ascii="Verdana" w:hAnsi="Verdana"/>
          <w:b/>
          <w:bCs/>
          <w:color w:val="595959" w:themeColor="text1" w:themeTint="A6"/>
          <w:sz w:val="20"/>
          <w:szCs w:val="20"/>
          <w:u w:val="single"/>
        </w:rPr>
        <w:t>Attitudes about Traffic Safety</w:t>
      </w:r>
    </w:p>
    <w:p w14:paraId="59CE0109" w14:textId="77777777" w:rsidR="00A46D97" w:rsidRPr="008C0322" w:rsidRDefault="00A46D97" w:rsidP="00A46D97">
      <w:pPr>
        <w:spacing w:after="120"/>
        <w:rPr>
          <w:rFonts w:ascii="Verdana" w:hAnsi="Verdana"/>
          <w:b/>
          <w:bCs/>
          <w:color w:val="595959" w:themeColor="text1" w:themeTint="A6"/>
          <w:sz w:val="20"/>
          <w:szCs w:val="20"/>
        </w:rPr>
      </w:pPr>
      <w:r w:rsidRPr="008C0322">
        <w:rPr>
          <w:rFonts w:ascii="Verdana" w:hAnsi="Verdana"/>
          <w:b/>
          <w:bCs/>
          <w:color w:val="595959" w:themeColor="text1" w:themeTint="A6"/>
          <w:sz w:val="20"/>
          <w:szCs w:val="20"/>
        </w:rPr>
        <w:t>Agreement with Traffic Safety Statements</w:t>
      </w:r>
    </w:p>
    <w:p w14:paraId="4F0AA17E" w14:textId="7D8DFAB4" w:rsidR="00A46D97" w:rsidRDefault="00A46D97" w:rsidP="00A46D97">
      <w:pPr>
        <w:spacing w:after="120"/>
        <w:rPr>
          <w:rFonts w:ascii="Verdana" w:hAnsi="Verdana"/>
          <w:color w:val="595959" w:themeColor="text1" w:themeTint="A6"/>
          <w:sz w:val="20"/>
          <w:szCs w:val="20"/>
        </w:rPr>
      </w:pPr>
      <w:r>
        <w:rPr>
          <w:rFonts w:ascii="Verdana" w:hAnsi="Verdana"/>
          <w:color w:val="595959" w:themeColor="text1" w:themeTint="A6"/>
          <w:sz w:val="20"/>
          <w:szCs w:val="20"/>
        </w:rPr>
        <w:t xml:space="preserve">All respondents </w:t>
      </w:r>
      <w:r w:rsidR="008750FA">
        <w:rPr>
          <w:rFonts w:ascii="Verdana" w:hAnsi="Verdana"/>
          <w:color w:val="595959" w:themeColor="text1" w:themeTint="A6"/>
          <w:sz w:val="20"/>
          <w:szCs w:val="20"/>
        </w:rPr>
        <w:t xml:space="preserve">in </w:t>
      </w:r>
      <w:r>
        <w:rPr>
          <w:rFonts w:ascii="Verdana" w:hAnsi="Verdana"/>
          <w:color w:val="595959" w:themeColor="text1" w:themeTint="A6"/>
          <w:sz w:val="20"/>
          <w:szCs w:val="20"/>
        </w:rPr>
        <w:t>Grays Harbor County (n=42)</w:t>
      </w:r>
      <w:r w:rsidRPr="00434F90">
        <w:rPr>
          <w:rFonts w:ascii="Verdana" w:hAnsi="Verdana"/>
          <w:color w:val="595959" w:themeColor="text1" w:themeTint="A6"/>
          <w:sz w:val="20"/>
          <w:szCs w:val="20"/>
        </w:rPr>
        <w:t xml:space="preserve"> were asked how much they agreed with statements about traffic safety on a 7-point scale where 1 is completely agree</w:t>
      </w:r>
      <w:r>
        <w:rPr>
          <w:rFonts w:ascii="Verdana" w:hAnsi="Verdana"/>
          <w:color w:val="595959" w:themeColor="text1" w:themeTint="A6"/>
          <w:sz w:val="20"/>
          <w:szCs w:val="20"/>
        </w:rPr>
        <w:t xml:space="preserve"> and 7 is completely disagree. </w:t>
      </w:r>
    </w:p>
    <w:p w14:paraId="65E235D7" w14:textId="77777777" w:rsidR="00A46D97" w:rsidRPr="00434F90" w:rsidRDefault="00A46D97" w:rsidP="00A46D97">
      <w:pPr>
        <w:spacing w:after="120"/>
        <w:rPr>
          <w:rFonts w:ascii="Verdana" w:hAnsi="Verdana"/>
          <w:color w:val="595959" w:themeColor="text1" w:themeTint="A6"/>
          <w:sz w:val="20"/>
          <w:szCs w:val="20"/>
        </w:rPr>
      </w:pPr>
      <w:r w:rsidRPr="00434F90">
        <w:rPr>
          <w:rFonts w:ascii="Verdana" w:hAnsi="Verdana"/>
          <w:color w:val="595959" w:themeColor="text1" w:themeTint="A6"/>
          <w:sz w:val="20"/>
          <w:szCs w:val="20"/>
        </w:rPr>
        <w:t xml:space="preserve">We combined the percentages of responses that scored the statements 1, 2 or 3 (highest agreement scores). In this report that percent is referred to as </w:t>
      </w:r>
      <w:r w:rsidRPr="002D3AAB">
        <w:rPr>
          <w:rFonts w:ascii="Verdana" w:hAnsi="Verdana"/>
          <w:b/>
          <w:bCs/>
          <w:i/>
          <w:iCs/>
          <w:color w:val="595959" w:themeColor="text1" w:themeTint="A6"/>
          <w:sz w:val="20"/>
          <w:szCs w:val="20"/>
        </w:rPr>
        <w:t>AgreeTop3</w:t>
      </w:r>
      <w:r w:rsidRPr="00434F90">
        <w:rPr>
          <w:rFonts w:ascii="Verdana" w:hAnsi="Verdana"/>
          <w:color w:val="595959" w:themeColor="text1" w:themeTint="A6"/>
          <w:sz w:val="20"/>
          <w:szCs w:val="20"/>
        </w:rPr>
        <w:t>.</w:t>
      </w:r>
    </w:p>
    <w:p w14:paraId="62A7C820" w14:textId="77777777" w:rsidR="00F752A8" w:rsidRDefault="00F752A8" w:rsidP="00A46D97">
      <w:pPr>
        <w:rPr>
          <w:rFonts w:ascii="Verdana" w:hAnsi="Verdana"/>
          <w:b/>
          <w:bCs/>
          <w:i/>
          <w:iCs/>
          <w:color w:val="595959" w:themeColor="text1" w:themeTint="A6"/>
          <w:sz w:val="20"/>
          <w:szCs w:val="20"/>
        </w:rPr>
      </w:pPr>
    </w:p>
    <w:p w14:paraId="3238557E" w14:textId="08A2A530" w:rsidR="00A46D97" w:rsidRPr="00933C08" w:rsidRDefault="00A46D97" w:rsidP="00A46D97">
      <w:pPr>
        <w:rPr>
          <w:rFonts w:ascii="Verdana" w:hAnsi="Verdana"/>
          <w:b/>
          <w:bCs/>
          <w:i/>
          <w:iCs/>
          <w:color w:val="595959" w:themeColor="text1" w:themeTint="A6"/>
          <w:sz w:val="20"/>
          <w:szCs w:val="20"/>
        </w:rPr>
      </w:pPr>
      <w:r w:rsidRPr="00933C08">
        <w:rPr>
          <w:rFonts w:ascii="Verdana" w:hAnsi="Verdana"/>
          <w:b/>
          <w:bCs/>
          <w:i/>
          <w:iCs/>
          <w:color w:val="595959" w:themeColor="text1" w:themeTint="A6"/>
          <w:sz w:val="20"/>
          <w:szCs w:val="20"/>
        </w:rPr>
        <w:t xml:space="preserve">Chart </w:t>
      </w:r>
      <w:r>
        <w:rPr>
          <w:rFonts w:ascii="Verdana" w:hAnsi="Verdana"/>
          <w:b/>
          <w:bCs/>
          <w:i/>
          <w:iCs/>
          <w:color w:val="595959" w:themeColor="text1" w:themeTint="A6"/>
          <w:sz w:val="20"/>
          <w:szCs w:val="20"/>
        </w:rPr>
        <w:t>GH</w:t>
      </w:r>
      <w:r w:rsidRPr="00933C08">
        <w:rPr>
          <w:rFonts w:ascii="Verdana" w:hAnsi="Verdana"/>
          <w:b/>
          <w:bCs/>
          <w:i/>
          <w:iCs/>
          <w:color w:val="595959" w:themeColor="text1" w:themeTint="A6"/>
          <w:sz w:val="20"/>
          <w:szCs w:val="20"/>
        </w:rPr>
        <w:t>1</w:t>
      </w:r>
    </w:p>
    <w:p w14:paraId="36349B31" w14:textId="13ADE456" w:rsidR="00A46D97" w:rsidRPr="00933C08" w:rsidRDefault="00A46D97" w:rsidP="00A46D97">
      <w:pPr>
        <w:rPr>
          <w:rFonts w:ascii="Verdana" w:hAnsi="Verdana"/>
          <w:i/>
          <w:iCs/>
          <w:color w:val="595959" w:themeColor="text1" w:themeTint="A6"/>
          <w:sz w:val="20"/>
          <w:szCs w:val="20"/>
        </w:rPr>
      </w:pPr>
      <w:r>
        <w:rPr>
          <w:rFonts w:ascii="Verdana" w:hAnsi="Verdana"/>
          <w:i/>
          <w:iCs/>
          <w:color w:val="595959" w:themeColor="text1" w:themeTint="A6"/>
          <w:sz w:val="20"/>
          <w:szCs w:val="20"/>
        </w:rPr>
        <w:t>Grays Harbor</w:t>
      </w:r>
      <w:r w:rsidRPr="00933C08">
        <w:rPr>
          <w:rFonts w:ascii="Verdana" w:hAnsi="Verdana"/>
          <w:i/>
          <w:iCs/>
          <w:color w:val="595959" w:themeColor="text1" w:themeTint="A6"/>
          <w:sz w:val="20"/>
          <w:szCs w:val="20"/>
        </w:rPr>
        <w:t xml:space="preserve"> – Level of agreement with traffic safety statements</w:t>
      </w:r>
    </w:p>
    <w:p w14:paraId="389C7DEA" w14:textId="1B6C878F" w:rsidR="00A46D97" w:rsidRDefault="00A46D97">
      <w:pPr>
        <w:rPr>
          <w:rFonts w:ascii="Verdana" w:hAnsi="Verdana"/>
          <w:b/>
          <w:bCs/>
          <w:color w:val="595959" w:themeColor="text1" w:themeTint="A6"/>
          <w:sz w:val="20"/>
          <w:szCs w:val="20"/>
        </w:rPr>
      </w:pPr>
    </w:p>
    <w:tbl>
      <w:tblPr>
        <w:tblStyle w:val="TableGrid"/>
        <w:tblW w:w="0" w:type="auto"/>
        <w:tblLook w:val="04A0" w:firstRow="1" w:lastRow="0" w:firstColumn="1" w:lastColumn="0" w:noHBand="0" w:noVBand="1"/>
      </w:tblPr>
      <w:tblGrid>
        <w:gridCol w:w="7555"/>
        <w:gridCol w:w="1795"/>
      </w:tblGrid>
      <w:tr w:rsidR="00A46D97" w:rsidRPr="00A46D97" w14:paraId="35BCE10F" w14:textId="77777777" w:rsidTr="00A46D97">
        <w:tc>
          <w:tcPr>
            <w:tcW w:w="7555" w:type="dxa"/>
            <w:shd w:val="clear" w:color="auto" w:fill="5B9BD5" w:themeFill="accent1"/>
          </w:tcPr>
          <w:p w14:paraId="29B1697E" w14:textId="77777777" w:rsidR="00A46D97" w:rsidRPr="00A46D97" w:rsidRDefault="00A46D97" w:rsidP="00B3482D">
            <w:pPr>
              <w:spacing w:line="259" w:lineRule="auto"/>
              <w:rPr>
                <w:rFonts w:ascii="Verdana" w:hAnsi="Verdana"/>
                <w:b/>
                <w:bCs/>
                <w:color w:val="FFFFFF" w:themeColor="background1"/>
                <w:sz w:val="20"/>
                <w:szCs w:val="20"/>
              </w:rPr>
            </w:pPr>
            <w:r w:rsidRPr="00A46D97">
              <w:rPr>
                <w:rFonts w:ascii="Verdana" w:hAnsi="Verdana"/>
                <w:b/>
                <w:bCs/>
                <w:color w:val="FFFFFF" w:themeColor="background1"/>
                <w:sz w:val="20"/>
                <w:szCs w:val="20"/>
              </w:rPr>
              <w:t>Traffic Safety Statement</w:t>
            </w:r>
          </w:p>
        </w:tc>
        <w:tc>
          <w:tcPr>
            <w:tcW w:w="1795" w:type="dxa"/>
            <w:shd w:val="clear" w:color="auto" w:fill="5B9BD5" w:themeFill="accent1"/>
          </w:tcPr>
          <w:p w14:paraId="1628C93D" w14:textId="77777777" w:rsidR="00A46D97" w:rsidRPr="00A46D97" w:rsidRDefault="00A46D97" w:rsidP="00B3482D">
            <w:pPr>
              <w:spacing w:line="259" w:lineRule="auto"/>
              <w:rPr>
                <w:rFonts w:ascii="Verdana" w:hAnsi="Verdana"/>
                <w:b/>
                <w:bCs/>
                <w:color w:val="FFFFFF" w:themeColor="background1"/>
                <w:sz w:val="20"/>
                <w:szCs w:val="20"/>
              </w:rPr>
            </w:pPr>
            <w:r w:rsidRPr="00A46D97">
              <w:rPr>
                <w:rFonts w:ascii="Verdana" w:hAnsi="Verdana"/>
                <w:b/>
                <w:bCs/>
                <w:color w:val="FFFFFF" w:themeColor="background1"/>
                <w:sz w:val="20"/>
                <w:szCs w:val="20"/>
              </w:rPr>
              <w:t>AgreeTop3</w:t>
            </w:r>
          </w:p>
        </w:tc>
      </w:tr>
      <w:tr w:rsidR="00A46D97" w:rsidRPr="00A46D97" w14:paraId="302C5EC0" w14:textId="77777777" w:rsidTr="00B3482D">
        <w:tc>
          <w:tcPr>
            <w:tcW w:w="7555" w:type="dxa"/>
          </w:tcPr>
          <w:p w14:paraId="2A12C342" w14:textId="77777777" w:rsidR="00A46D97" w:rsidRPr="00A46D97" w:rsidRDefault="00A46D97" w:rsidP="00B3482D">
            <w:pPr>
              <w:spacing w:line="259" w:lineRule="auto"/>
              <w:rPr>
                <w:rFonts w:ascii="Verdana" w:hAnsi="Verdana"/>
                <w:color w:val="595959" w:themeColor="text1" w:themeTint="A6"/>
                <w:sz w:val="20"/>
                <w:szCs w:val="20"/>
              </w:rPr>
            </w:pPr>
            <w:r w:rsidRPr="00A46D97">
              <w:rPr>
                <w:rFonts w:ascii="Verdana" w:hAnsi="Verdana"/>
                <w:color w:val="595959" w:themeColor="text1" w:themeTint="A6"/>
                <w:sz w:val="20"/>
                <w:szCs w:val="20"/>
              </w:rPr>
              <w:t>I believe the only number of acceptable deaths on the roadways should be zero</w:t>
            </w:r>
          </w:p>
        </w:tc>
        <w:tc>
          <w:tcPr>
            <w:tcW w:w="1795" w:type="dxa"/>
          </w:tcPr>
          <w:p w14:paraId="2CD98768" w14:textId="77777777" w:rsidR="00A46D97" w:rsidRPr="00A46D97" w:rsidRDefault="00A46D97" w:rsidP="00A46D97">
            <w:pPr>
              <w:spacing w:line="259" w:lineRule="auto"/>
              <w:jc w:val="center"/>
              <w:rPr>
                <w:rFonts w:ascii="Verdana" w:hAnsi="Verdana"/>
                <w:color w:val="595959" w:themeColor="text1" w:themeTint="A6"/>
                <w:sz w:val="20"/>
                <w:szCs w:val="20"/>
              </w:rPr>
            </w:pPr>
            <w:r w:rsidRPr="00A46D97">
              <w:rPr>
                <w:rFonts w:ascii="Verdana" w:hAnsi="Verdana"/>
                <w:color w:val="595959" w:themeColor="text1" w:themeTint="A6"/>
                <w:sz w:val="20"/>
                <w:szCs w:val="20"/>
              </w:rPr>
              <w:t>85.7</w:t>
            </w:r>
          </w:p>
        </w:tc>
      </w:tr>
      <w:tr w:rsidR="00A46D97" w:rsidRPr="00A46D97" w14:paraId="41004D47" w14:textId="77777777" w:rsidTr="00B3482D">
        <w:tc>
          <w:tcPr>
            <w:tcW w:w="7555" w:type="dxa"/>
          </w:tcPr>
          <w:p w14:paraId="313BA78B" w14:textId="77777777" w:rsidR="00A46D97" w:rsidRPr="00A46D97" w:rsidRDefault="00A46D97" w:rsidP="00B3482D">
            <w:pPr>
              <w:spacing w:line="259" w:lineRule="auto"/>
              <w:rPr>
                <w:rFonts w:ascii="Verdana" w:hAnsi="Verdana"/>
                <w:color w:val="595959" w:themeColor="text1" w:themeTint="A6"/>
                <w:sz w:val="20"/>
                <w:szCs w:val="20"/>
              </w:rPr>
            </w:pPr>
            <w:r w:rsidRPr="00A46D97">
              <w:rPr>
                <w:rFonts w:ascii="Verdana" w:hAnsi="Verdana"/>
                <w:color w:val="595959" w:themeColor="text1" w:themeTint="A6"/>
                <w:sz w:val="20"/>
                <w:szCs w:val="20"/>
              </w:rPr>
              <w:t>I believe the only acceptable number of deaths among my family and friends on our roadways should be zero</w:t>
            </w:r>
          </w:p>
        </w:tc>
        <w:tc>
          <w:tcPr>
            <w:tcW w:w="1795" w:type="dxa"/>
          </w:tcPr>
          <w:p w14:paraId="58975763" w14:textId="77777777" w:rsidR="00A46D97" w:rsidRPr="00A46D97" w:rsidRDefault="00A46D97" w:rsidP="00A46D97">
            <w:pPr>
              <w:spacing w:line="259" w:lineRule="auto"/>
              <w:jc w:val="center"/>
              <w:rPr>
                <w:rFonts w:ascii="Verdana" w:hAnsi="Verdana"/>
                <w:color w:val="595959" w:themeColor="text1" w:themeTint="A6"/>
                <w:sz w:val="20"/>
                <w:szCs w:val="20"/>
              </w:rPr>
            </w:pPr>
            <w:r w:rsidRPr="00A46D97">
              <w:rPr>
                <w:rFonts w:ascii="Verdana" w:hAnsi="Verdana"/>
                <w:color w:val="595959" w:themeColor="text1" w:themeTint="A6"/>
                <w:sz w:val="20"/>
                <w:szCs w:val="20"/>
              </w:rPr>
              <w:t>92.8</w:t>
            </w:r>
          </w:p>
        </w:tc>
      </w:tr>
      <w:tr w:rsidR="00A46D97" w:rsidRPr="00A46D97" w14:paraId="123FF851" w14:textId="77777777" w:rsidTr="00B3482D">
        <w:tc>
          <w:tcPr>
            <w:tcW w:w="7555" w:type="dxa"/>
          </w:tcPr>
          <w:p w14:paraId="43A16E3D" w14:textId="77777777" w:rsidR="00A46D97" w:rsidRPr="00A46D97" w:rsidRDefault="00A46D97" w:rsidP="00B3482D">
            <w:pPr>
              <w:spacing w:line="259" w:lineRule="auto"/>
              <w:rPr>
                <w:rFonts w:ascii="Verdana" w:hAnsi="Verdana"/>
                <w:color w:val="595959" w:themeColor="text1" w:themeTint="A6"/>
                <w:sz w:val="20"/>
                <w:szCs w:val="20"/>
              </w:rPr>
            </w:pPr>
            <w:r w:rsidRPr="00A46D97">
              <w:rPr>
                <w:rFonts w:ascii="Verdana" w:hAnsi="Verdana"/>
                <w:color w:val="595959" w:themeColor="text1" w:themeTint="A6"/>
                <w:sz w:val="20"/>
                <w:szCs w:val="20"/>
              </w:rPr>
              <w:t>I believe most drivers in my county engage in safe behaviors when using our roadways</w:t>
            </w:r>
          </w:p>
        </w:tc>
        <w:tc>
          <w:tcPr>
            <w:tcW w:w="1795" w:type="dxa"/>
          </w:tcPr>
          <w:p w14:paraId="230F0503" w14:textId="77777777" w:rsidR="00A46D97" w:rsidRPr="00A46D97" w:rsidRDefault="00A46D97" w:rsidP="00A46D97">
            <w:pPr>
              <w:spacing w:line="259" w:lineRule="auto"/>
              <w:jc w:val="center"/>
              <w:rPr>
                <w:rFonts w:ascii="Verdana" w:hAnsi="Verdana"/>
                <w:color w:val="595959" w:themeColor="text1" w:themeTint="A6"/>
                <w:sz w:val="20"/>
                <w:szCs w:val="20"/>
              </w:rPr>
            </w:pPr>
            <w:r w:rsidRPr="00A46D97">
              <w:rPr>
                <w:rFonts w:ascii="Verdana" w:hAnsi="Verdana"/>
                <w:color w:val="595959" w:themeColor="text1" w:themeTint="A6"/>
                <w:sz w:val="20"/>
                <w:szCs w:val="20"/>
              </w:rPr>
              <w:t>42.8</w:t>
            </w:r>
          </w:p>
        </w:tc>
      </w:tr>
      <w:tr w:rsidR="00A46D97" w:rsidRPr="00A46D97" w14:paraId="24547B76" w14:textId="77777777" w:rsidTr="00B3482D">
        <w:tc>
          <w:tcPr>
            <w:tcW w:w="7555" w:type="dxa"/>
          </w:tcPr>
          <w:p w14:paraId="3B26060E" w14:textId="77777777" w:rsidR="00A46D97" w:rsidRPr="00A46D97" w:rsidRDefault="00A46D97" w:rsidP="00B3482D">
            <w:pPr>
              <w:spacing w:line="259" w:lineRule="auto"/>
              <w:rPr>
                <w:rFonts w:ascii="Verdana" w:hAnsi="Verdana"/>
                <w:color w:val="595959" w:themeColor="text1" w:themeTint="A6"/>
                <w:sz w:val="20"/>
                <w:szCs w:val="20"/>
              </w:rPr>
            </w:pPr>
            <w:r w:rsidRPr="00A46D97">
              <w:rPr>
                <w:rFonts w:ascii="Verdana" w:hAnsi="Verdana"/>
                <w:color w:val="595959" w:themeColor="text1" w:themeTint="A6"/>
                <w:sz w:val="20"/>
                <w:szCs w:val="20"/>
              </w:rPr>
              <w:t>I believe we all share responsibility for the safety of others and ourselves on our roads and highways</w:t>
            </w:r>
          </w:p>
        </w:tc>
        <w:tc>
          <w:tcPr>
            <w:tcW w:w="1795" w:type="dxa"/>
          </w:tcPr>
          <w:p w14:paraId="3CC31DA1" w14:textId="77777777" w:rsidR="00A46D97" w:rsidRPr="00A46D97" w:rsidRDefault="00A46D97" w:rsidP="00A46D97">
            <w:pPr>
              <w:spacing w:line="259" w:lineRule="auto"/>
              <w:jc w:val="center"/>
              <w:rPr>
                <w:rFonts w:ascii="Verdana" w:hAnsi="Verdana"/>
                <w:color w:val="595959" w:themeColor="text1" w:themeTint="A6"/>
                <w:sz w:val="20"/>
                <w:szCs w:val="20"/>
              </w:rPr>
            </w:pPr>
            <w:r w:rsidRPr="00A46D97">
              <w:rPr>
                <w:rFonts w:ascii="Verdana" w:hAnsi="Verdana"/>
                <w:color w:val="595959" w:themeColor="text1" w:themeTint="A6"/>
                <w:sz w:val="20"/>
                <w:szCs w:val="20"/>
              </w:rPr>
              <w:t>90.5</w:t>
            </w:r>
          </w:p>
        </w:tc>
      </w:tr>
    </w:tbl>
    <w:p w14:paraId="58112CC4" w14:textId="77777777" w:rsidR="00A46D97" w:rsidRPr="00A46D97" w:rsidRDefault="00A46D97" w:rsidP="00A46D97">
      <w:pPr>
        <w:rPr>
          <w:rFonts w:ascii="Verdana" w:hAnsi="Verdana"/>
          <w:i/>
          <w:iCs/>
          <w:color w:val="595959" w:themeColor="text1" w:themeTint="A6"/>
          <w:sz w:val="18"/>
          <w:szCs w:val="18"/>
        </w:rPr>
      </w:pPr>
      <w:r w:rsidRPr="00A46D97">
        <w:rPr>
          <w:rFonts w:ascii="Verdana" w:hAnsi="Verdana"/>
          <w:i/>
          <w:iCs/>
          <w:color w:val="595959" w:themeColor="text1" w:themeTint="A6"/>
          <w:sz w:val="18"/>
          <w:szCs w:val="18"/>
        </w:rPr>
        <w:t>AgreeTop3 = % of respondents who either “somewhat agreed,” agreed” or “completely agreed” with the statement</w:t>
      </w:r>
    </w:p>
    <w:p w14:paraId="2D994108" w14:textId="16FA9E4F" w:rsidR="00A46D97" w:rsidRDefault="00A46D97">
      <w:pPr>
        <w:rPr>
          <w:rFonts w:ascii="Verdana" w:hAnsi="Verdana"/>
          <w:b/>
          <w:bCs/>
          <w:color w:val="595959" w:themeColor="text1" w:themeTint="A6"/>
          <w:sz w:val="20"/>
          <w:szCs w:val="20"/>
        </w:rPr>
      </w:pPr>
    </w:p>
    <w:p w14:paraId="0345DEFD" w14:textId="2D09C68F" w:rsidR="00124E1D" w:rsidRDefault="00124E1D" w:rsidP="00124E1D">
      <w:pPr>
        <w:rPr>
          <w:rFonts w:ascii="Verdana" w:hAnsi="Verdana"/>
          <w:color w:val="595959" w:themeColor="text1" w:themeTint="A6"/>
          <w:sz w:val="20"/>
          <w:szCs w:val="20"/>
        </w:rPr>
      </w:pPr>
      <w:r>
        <w:rPr>
          <w:rFonts w:ascii="Verdana" w:hAnsi="Verdana"/>
          <w:color w:val="595959" w:themeColor="text1" w:themeTint="A6"/>
          <w:sz w:val="20"/>
          <w:szCs w:val="20"/>
        </w:rPr>
        <w:t>Chart GH1 indicates:</w:t>
      </w:r>
    </w:p>
    <w:p w14:paraId="2A885154" w14:textId="4B68BABA" w:rsidR="00124E1D" w:rsidRDefault="00124E1D" w:rsidP="00811122">
      <w:pPr>
        <w:pStyle w:val="ListParagraph"/>
        <w:numPr>
          <w:ilvl w:val="0"/>
          <w:numId w:val="7"/>
        </w:numPr>
        <w:rPr>
          <w:rFonts w:ascii="Verdana" w:hAnsi="Verdana"/>
          <w:color w:val="595959" w:themeColor="text1" w:themeTint="A6"/>
          <w:sz w:val="20"/>
          <w:szCs w:val="20"/>
        </w:rPr>
      </w:pPr>
      <w:r w:rsidRPr="003E59C7">
        <w:rPr>
          <w:rFonts w:ascii="Verdana" w:hAnsi="Verdana"/>
          <w:color w:val="595959" w:themeColor="text1" w:themeTint="A6"/>
          <w:sz w:val="20"/>
          <w:szCs w:val="20"/>
        </w:rPr>
        <w:t>Although many people believe safety is everyone’s responsibility (</w:t>
      </w:r>
      <w:r>
        <w:rPr>
          <w:rFonts w:ascii="Verdana" w:hAnsi="Verdana"/>
          <w:color w:val="595959" w:themeColor="text1" w:themeTint="A6"/>
          <w:sz w:val="20"/>
          <w:szCs w:val="20"/>
        </w:rPr>
        <w:t>90.5</w:t>
      </w:r>
      <w:r w:rsidRPr="003E59C7">
        <w:rPr>
          <w:rFonts w:ascii="Verdana" w:hAnsi="Verdana"/>
          <w:color w:val="595959" w:themeColor="text1" w:themeTint="A6"/>
          <w:sz w:val="20"/>
          <w:szCs w:val="20"/>
        </w:rPr>
        <w:t>%), they don’t believe that most drivers in their county engage in safe behaviors (4</w:t>
      </w:r>
      <w:r>
        <w:rPr>
          <w:rFonts w:ascii="Verdana" w:hAnsi="Verdana"/>
          <w:color w:val="595959" w:themeColor="text1" w:themeTint="A6"/>
          <w:sz w:val="20"/>
          <w:szCs w:val="20"/>
        </w:rPr>
        <w:t>2.8</w:t>
      </w:r>
      <w:r w:rsidRPr="003E59C7">
        <w:rPr>
          <w:rFonts w:ascii="Verdana" w:hAnsi="Verdana"/>
          <w:color w:val="595959" w:themeColor="text1" w:themeTint="A6"/>
          <w:sz w:val="20"/>
          <w:szCs w:val="20"/>
        </w:rPr>
        <w:t xml:space="preserve">%). </w:t>
      </w:r>
    </w:p>
    <w:p w14:paraId="2797E83C" w14:textId="09B50DBB" w:rsidR="00124E1D" w:rsidRPr="00124E1D" w:rsidRDefault="00124E1D">
      <w:pPr>
        <w:rPr>
          <w:rFonts w:ascii="Verdana" w:hAnsi="Verdana"/>
          <w:color w:val="595959" w:themeColor="text1" w:themeTint="A6"/>
          <w:sz w:val="20"/>
          <w:szCs w:val="20"/>
        </w:rPr>
      </w:pPr>
    </w:p>
    <w:p w14:paraId="01DC80CD" w14:textId="77777777" w:rsidR="00124E1D" w:rsidRDefault="00124E1D">
      <w:pPr>
        <w:rPr>
          <w:rFonts w:ascii="Verdana" w:hAnsi="Verdana"/>
          <w:b/>
          <w:bCs/>
          <w:color w:val="595959" w:themeColor="text1" w:themeTint="A6"/>
          <w:sz w:val="20"/>
          <w:szCs w:val="20"/>
        </w:rPr>
      </w:pPr>
    </w:p>
    <w:p w14:paraId="4542A7F1" w14:textId="77777777" w:rsidR="00A46D97" w:rsidRPr="00096D21" w:rsidRDefault="00A46D97" w:rsidP="00A46D97">
      <w:pPr>
        <w:spacing w:after="120"/>
        <w:rPr>
          <w:rFonts w:ascii="Verdana" w:hAnsi="Verdana"/>
          <w:b/>
          <w:bCs/>
          <w:color w:val="595959" w:themeColor="text1" w:themeTint="A6"/>
          <w:sz w:val="20"/>
          <w:szCs w:val="20"/>
          <w:u w:val="single"/>
        </w:rPr>
      </w:pPr>
      <w:r w:rsidRPr="00096D21">
        <w:rPr>
          <w:rFonts w:ascii="Verdana" w:hAnsi="Verdana"/>
          <w:b/>
          <w:bCs/>
          <w:color w:val="595959" w:themeColor="text1" w:themeTint="A6"/>
          <w:sz w:val="20"/>
          <w:szCs w:val="20"/>
          <w:u w:val="single"/>
        </w:rPr>
        <w:t>Distracted Driving</w:t>
      </w:r>
      <w:r>
        <w:rPr>
          <w:rFonts w:ascii="Verdana" w:hAnsi="Verdana"/>
          <w:b/>
          <w:bCs/>
          <w:color w:val="595959" w:themeColor="text1" w:themeTint="A6"/>
          <w:sz w:val="20"/>
          <w:szCs w:val="20"/>
          <w:u w:val="single"/>
        </w:rPr>
        <w:t xml:space="preserve"> Be</w:t>
      </w:r>
      <w:r w:rsidRPr="00096D21">
        <w:rPr>
          <w:rFonts w:ascii="Verdana" w:hAnsi="Verdana"/>
          <w:b/>
          <w:bCs/>
          <w:color w:val="595959" w:themeColor="text1" w:themeTint="A6"/>
          <w:sz w:val="20"/>
          <w:szCs w:val="20"/>
          <w:u w:val="single"/>
        </w:rPr>
        <w:t>haviors</w:t>
      </w:r>
    </w:p>
    <w:p w14:paraId="2931AD8E" w14:textId="77777777" w:rsidR="00A46D97" w:rsidRPr="002D3AAB" w:rsidRDefault="00A46D97" w:rsidP="00A46D97">
      <w:pPr>
        <w:spacing w:after="120"/>
        <w:rPr>
          <w:rFonts w:ascii="Verdana" w:hAnsi="Verdana"/>
          <w:b/>
          <w:color w:val="595959" w:themeColor="text1" w:themeTint="A6"/>
          <w:sz w:val="20"/>
          <w:szCs w:val="20"/>
        </w:rPr>
      </w:pPr>
      <w:bookmarkStart w:id="40" w:name="_Hlk20487591"/>
      <w:r w:rsidRPr="002D3AAB">
        <w:rPr>
          <w:rFonts w:ascii="Verdana" w:hAnsi="Verdana"/>
          <w:b/>
          <w:color w:val="595959" w:themeColor="text1" w:themeTint="A6"/>
          <w:sz w:val="20"/>
          <w:szCs w:val="20"/>
        </w:rPr>
        <w:t>Self-Reported Behavior Frequencies vs. Other Residents’ Behavior Frequencies</w:t>
      </w:r>
    </w:p>
    <w:p w14:paraId="71DBF4BA" w14:textId="0D8C98DC" w:rsidR="00A46D97" w:rsidRPr="00096D21" w:rsidRDefault="00A46D97" w:rsidP="00A46D97">
      <w:pPr>
        <w:spacing w:after="120"/>
        <w:rPr>
          <w:rFonts w:ascii="Verdana" w:hAnsi="Verdana"/>
          <w:bCs/>
          <w:color w:val="595959" w:themeColor="text1" w:themeTint="A6"/>
          <w:sz w:val="20"/>
          <w:szCs w:val="20"/>
        </w:rPr>
      </w:pPr>
      <w:r w:rsidRPr="00096D21">
        <w:rPr>
          <w:rFonts w:ascii="Verdana" w:hAnsi="Verdana"/>
          <w:bCs/>
          <w:color w:val="595959" w:themeColor="text1" w:themeTint="A6"/>
          <w:sz w:val="20"/>
          <w:szCs w:val="20"/>
        </w:rPr>
        <w:t xml:space="preserve">Respondents within </w:t>
      </w:r>
      <w:r w:rsidR="003936CB">
        <w:rPr>
          <w:rFonts w:ascii="Verdana" w:hAnsi="Verdana"/>
          <w:bCs/>
          <w:color w:val="595959" w:themeColor="text1" w:themeTint="A6"/>
          <w:sz w:val="20"/>
          <w:szCs w:val="20"/>
        </w:rPr>
        <w:t xml:space="preserve">Grays Harbor </w:t>
      </w:r>
      <w:r w:rsidRPr="00096D21">
        <w:rPr>
          <w:rFonts w:ascii="Verdana" w:hAnsi="Verdana"/>
          <w:bCs/>
          <w:color w:val="595959" w:themeColor="text1" w:themeTint="A6"/>
          <w:sz w:val="20"/>
          <w:szCs w:val="20"/>
        </w:rPr>
        <w:t>who drove within the past 30 days (n=</w:t>
      </w:r>
      <w:r w:rsidR="003936CB">
        <w:rPr>
          <w:rFonts w:ascii="Verdana" w:hAnsi="Verdana"/>
          <w:bCs/>
          <w:color w:val="595959" w:themeColor="text1" w:themeTint="A6"/>
          <w:sz w:val="20"/>
          <w:szCs w:val="20"/>
        </w:rPr>
        <w:t>26</w:t>
      </w:r>
      <w:r w:rsidRPr="00096D21">
        <w:rPr>
          <w:rFonts w:ascii="Verdana" w:hAnsi="Verdana"/>
          <w:bCs/>
          <w:color w:val="595959" w:themeColor="text1" w:themeTint="A6"/>
          <w:sz w:val="20"/>
          <w:szCs w:val="20"/>
        </w:rPr>
        <w:t>) were asked how often they did the behavior in the past 30 days</w:t>
      </w:r>
      <w:r w:rsidR="008750FA">
        <w:rPr>
          <w:rFonts w:ascii="Verdana" w:hAnsi="Verdana"/>
          <w:bCs/>
          <w:color w:val="595959" w:themeColor="text1" w:themeTint="A6"/>
          <w:sz w:val="20"/>
          <w:szCs w:val="20"/>
        </w:rPr>
        <w:t>.</w:t>
      </w:r>
    </w:p>
    <w:p w14:paraId="1E48831A" w14:textId="5AA0ED4A" w:rsidR="00A46D97" w:rsidRPr="00096D21" w:rsidRDefault="00A46D97" w:rsidP="00A46D97">
      <w:pPr>
        <w:spacing w:after="120"/>
        <w:rPr>
          <w:rFonts w:ascii="Verdana" w:hAnsi="Verdana"/>
          <w:bCs/>
          <w:color w:val="595959" w:themeColor="text1" w:themeTint="A6"/>
          <w:sz w:val="20"/>
          <w:szCs w:val="20"/>
        </w:rPr>
      </w:pPr>
      <w:r w:rsidRPr="00096D21">
        <w:rPr>
          <w:rFonts w:ascii="Verdana" w:hAnsi="Verdana"/>
          <w:bCs/>
          <w:color w:val="595959" w:themeColor="text1" w:themeTint="A6"/>
          <w:sz w:val="20"/>
          <w:szCs w:val="20"/>
        </w:rPr>
        <w:t xml:space="preserve">All respondents within </w:t>
      </w:r>
      <w:r w:rsidR="003936CB">
        <w:rPr>
          <w:rFonts w:ascii="Verdana" w:hAnsi="Verdana"/>
          <w:bCs/>
          <w:color w:val="595959" w:themeColor="text1" w:themeTint="A6"/>
          <w:sz w:val="20"/>
          <w:szCs w:val="20"/>
        </w:rPr>
        <w:t>Grays Harbor</w:t>
      </w:r>
      <w:r>
        <w:rPr>
          <w:rFonts w:ascii="Verdana" w:hAnsi="Verdana"/>
          <w:bCs/>
          <w:color w:val="595959" w:themeColor="text1" w:themeTint="A6"/>
          <w:sz w:val="20"/>
          <w:szCs w:val="20"/>
        </w:rPr>
        <w:t xml:space="preserve"> County</w:t>
      </w:r>
      <w:r w:rsidRPr="00096D21">
        <w:rPr>
          <w:rFonts w:ascii="Verdana" w:hAnsi="Verdana"/>
          <w:bCs/>
          <w:color w:val="595959" w:themeColor="text1" w:themeTint="A6"/>
          <w:sz w:val="20"/>
          <w:szCs w:val="20"/>
        </w:rPr>
        <w:t xml:space="preserve"> (n=</w:t>
      </w:r>
      <w:r>
        <w:rPr>
          <w:rFonts w:ascii="Verdana" w:hAnsi="Verdana"/>
          <w:bCs/>
          <w:color w:val="595959" w:themeColor="text1" w:themeTint="A6"/>
          <w:sz w:val="20"/>
          <w:szCs w:val="20"/>
        </w:rPr>
        <w:t>42</w:t>
      </w:r>
      <w:r w:rsidRPr="00096D21">
        <w:rPr>
          <w:rFonts w:ascii="Verdana" w:hAnsi="Verdana"/>
          <w:bCs/>
          <w:color w:val="595959" w:themeColor="text1" w:themeTint="A6"/>
          <w:sz w:val="20"/>
          <w:szCs w:val="20"/>
        </w:rPr>
        <w:t>) were also asked how often they believe people in their county do these behaviors in a 30-day period</w:t>
      </w:r>
      <w:r w:rsidR="008750FA">
        <w:rPr>
          <w:rFonts w:ascii="Verdana" w:hAnsi="Verdana"/>
          <w:bCs/>
          <w:color w:val="595959" w:themeColor="text1" w:themeTint="A6"/>
          <w:sz w:val="20"/>
          <w:szCs w:val="20"/>
        </w:rPr>
        <w:t>.</w:t>
      </w:r>
    </w:p>
    <w:p w14:paraId="5EDA35EA" w14:textId="03148204" w:rsidR="00A46D97" w:rsidRPr="00B41CB0" w:rsidRDefault="00A46D97" w:rsidP="00A46D97">
      <w:pPr>
        <w:contextualSpacing/>
        <w:rPr>
          <w:rFonts w:ascii="Verdana" w:hAnsi="Verdana"/>
          <w:color w:val="595959" w:themeColor="text1" w:themeTint="A6"/>
          <w:sz w:val="20"/>
          <w:szCs w:val="20"/>
        </w:rPr>
      </w:pPr>
      <w:r w:rsidRPr="00B41CB0">
        <w:rPr>
          <w:rFonts w:ascii="Verdana" w:hAnsi="Verdana"/>
          <w:color w:val="595959" w:themeColor="text1" w:themeTint="A6"/>
          <w:sz w:val="20"/>
          <w:szCs w:val="20"/>
        </w:rPr>
        <w:t>When analyzing results, we combined the percentages of “frequently,” “almost always” and “always” responses to the question of how often survey participants engage in the various distracted behavior. In this report that total percent</w:t>
      </w:r>
      <w:r w:rsidR="008750FA">
        <w:rPr>
          <w:rFonts w:ascii="Verdana" w:hAnsi="Verdana"/>
          <w:color w:val="595959" w:themeColor="text1" w:themeTint="A6"/>
          <w:sz w:val="20"/>
          <w:szCs w:val="20"/>
        </w:rPr>
        <w:t>age</w:t>
      </w:r>
      <w:r w:rsidRPr="00B41CB0">
        <w:rPr>
          <w:rFonts w:ascii="Verdana" w:hAnsi="Verdana"/>
          <w:color w:val="595959" w:themeColor="text1" w:themeTint="A6"/>
          <w:sz w:val="20"/>
          <w:szCs w:val="20"/>
        </w:rPr>
        <w:t xml:space="preserve"> is referred to as </w:t>
      </w:r>
      <w:r w:rsidRPr="00B41CB0">
        <w:rPr>
          <w:rFonts w:ascii="Verdana" w:hAnsi="Verdana"/>
          <w:b/>
          <w:bCs/>
          <w:i/>
          <w:iCs/>
          <w:color w:val="595959" w:themeColor="text1" w:themeTint="A6"/>
          <w:sz w:val="20"/>
          <w:szCs w:val="20"/>
        </w:rPr>
        <w:t>Self Top 3 Score (STop3)</w:t>
      </w:r>
      <w:r w:rsidRPr="00B41CB0">
        <w:rPr>
          <w:rFonts w:ascii="Verdana" w:hAnsi="Verdana"/>
          <w:color w:val="595959" w:themeColor="text1" w:themeTint="A6"/>
          <w:sz w:val="20"/>
          <w:szCs w:val="20"/>
        </w:rPr>
        <w:t xml:space="preserve">. </w:t>
      </w:r>
    </w:p>
    <w:p w14:paraId="7453380F" w14:textId="77777777" w:rsidR="00A46D97" w:rsidRPr="00B41CB0" w:rsidRDefault="00A46D97" w:rsidP="00A46D97">
      <w:pPr>
        <w:rPr>
          <w:rFonts w:ascii="Verdana" w:hAnsi="Verdana"/>
          <w:color w:val="595959" w:themeColor="text1" w:themeTint="A6"/>
          <w:sz w:val="20"/>
          <w:szCs w:val="20"/>
        </w:rPr>
      </w:pPr>
    </w:p>
    <w:p w14:paraId="379A806D" w14:textId="48458E5F" w:rsidR="00A46D97" w:rsidRPr="00B41CB0" w:rsidRDefault="00A46D97" w:rsidP="00A46D97">
      <w:pPr>
        <w:rPr>
          <w:rFonts w:ascii="Verdana" w:hAnsi="Verdana"/>
          <w:bCs/>
          <w:color w:val="595959" w:themeColor="text1" w:themeTint="A6"/>
          <w:sz w:val="20"/>
          <w:szCs w:val="20"/>
        </w:rPr>
      </w:pPr>
      <w:r w:rsidRPr="00B41CB0">
        <w:rPr>
          <w:rFonts w:ascii="Verdana" w:hAnsi="Verdana"/>
          <w:color w:val="595959" w:themeColor="text1" w:themeTint="A6"/>
          <w:sz w:val="20"/>
          <w:szCs w:val="20"/>
        </w:rPr>
        <w:t xml:space="preserve">This same approach was used to calculate the “Other Top 3 Score.” We combined the percentages of “frequently,” “almost always” and “always” responses to the question of how frequently others in the county engage in the various behaviors.  In this report, this percent is referred to as </w:t>
      </w:r>
      <w:r w:rsidRPr="00B41CB0">
        <w:rPr>
          <w:rFonts w:ascii="Verdana" w:hAnsi="Verdana"/>
          <w:b/>
          <w:bCs/>
          <w:i/>
          <w:iCs/>
          <w:color w:val="595959" w:themeColor="text1" w:themeTint="A6"/>
          <w:sz w:val="20"/>
          <w:szCs w:val="20"/>
        </w:rPr>
        <w:t>Others Top 3 Score (OTop3)</w:t>
      </w:r>
      <w:r w:rsidR="008750FA">
        <w:rPr>
          <w:rFonts w:ascii="Verdana" w:hAnsi="Verdana"/>
          <w:b/>
          <w:bCs/>
          <w:i/>
          <w:iCs/>
          <w:color w:val="595959" w:themeColor="text1" w:themeTint="A6"/>
          <w:sz w:val="20"/>
          <w:szCs w:val="20"/>
        </w:rPr>
        <w:t>.</w:t>
      </w:r>
    </w:p>
    <w:bookmarkEnd w:id="40"/>
    <w:p w14:paraId="3D3D9B82" w14:textId="77777777" w:rsidR="00A46D97" w:rsidRDefault="00A46D97" w:rsidP="00A46D97">
      <w:pPr>
        <w:rPr>
          <w:rFonts w:ascii="Verdana" w:hAnsi="Verdana"/>
          <w:b/>
          <w:bCs/>
          <w:color w:val="595959" w:themeColor="text1" w:themeTint="A6"/>
          <w:sz w:val="20"/>
          <w:szCs w:val="20"/>
        </w:rPr>
      </w:pPr>
    </w:p>
    <w:p w14:paraId="1D8327B9" w14:textId="77777777" w:rsidR="00F752A8" w:rsidRDefault="00F752A8">
      <w:pPr>
        <w:rPr>
          <w:rFonts w:ascii="Verdana" w:eastAsia="Calibri" w:hAnsi="Verdana" w:cs="Times New Roman"/>
          <w:b/>
          <w:bCs/>
          <w:i/>
          <w:iCs/>
          <w:color w:val="595959" w:themeColor="text1" w:themeTint="A6"/>
          <w:sz w:val="20"/>
          <w:szCs w:val="20"/>
        </w:rPr>
      </w:pPr>
      <w:r>
        <w:rPr>
          <w:rFonts w:ascii="Verdana" w:eastAsia="Calibri" w:hAnsi="Verdana" w:cs="Times New Roman"/>
          <w:b/>
          <w:bCs/>
          <w:i/>
          <w:iCs/>
          <w:color w:val="595959" w:themeColor="text1" w:themeTint="A6"/>
          <w:sz w:val="20"/>
          <w:szCs w:val="20"/>
        </w:rPr>
        <w:br w:type="page"/>
      </w:r>
    </w:p>
    <w:p w14:paraId="7F838FC2" w14:textId="59B55B79" w:rsidR="00A46D97" w:rsidRPr="002D3AAB" w:rsidRDefault="00A46D97" w:rsidP="00A46D97">
      <w:pPr>
        <w:spacing w:line="259" w:lineRule="auto"/>
        <w:rPr>
          <w:rFonts w:ascii="Verdana" w:eastAsia="Calibri" w:hAnsi="Verdana" w:cs="Times New Roman"/>
          <w:b/>
          <w:bCs/>
          <w:i/>
          <w:iCs/>
          <w:color w:val="595959" w:themeColor="text1" w:themeTint="A6"/>
          <w:sz w:val="20"/>
          <w:szCs w:val="20"/>
        </w:rPr>
      </w:pPr>
      <w:r w:rsidRPr="002D3AAB">
        <w:rPr>
          <w:rFonts w:ascii="Verdana" w:eastAsia="Calibri" w:hAnsi="Verdana" w:cs="Times New Roman"/>
          <w:b/>
          <w:bCs/>
          <w:i/>
          <w:iCs/>
          <w:color w:val="595959" w:themeColor="text1" w:themeTint="A6"/>
          <w:sz w:val="20"/>
          <w:szCs w:val="20"/>
        </w:rPr>
        <w:t xml:space="preserve">Chart </w:t>
      </w:r>
      <w:r w:rsidR="003936CB">
        <w:rPr>
          <w:rFonts w:ascii="Verdana" w:eastAsia="Calibri" w:hAnsi="Verdana" w:cs="Times New Roman"/>
          <w:b/>
          <w:bCs/>
          <w:i/>
          <w:iCs/>
          <w:color w:val="595959" w:themeColor="text1" w:themeTint="A6"/>
          <w:sz w:val="20"/>
          <w:szCs w:val="20"/>
        </w:rPr>
        <w:t>GH</w:t>
      </w:r>
      <w:r w:rsidR="00C15DE1">
        <w:rPr>
          <w:rFonts w:ascii="Verdana" w:eastAsia="Calibri" w:hAnsi="Verdana" w:cs="Times New Roman"/>
          <w:b/>
          <w:bCs/>
          <w:i/>
          <w:iCs/>
          <w:color w:val="595959" w:themeColor="text1" w:themeTint="A6"/>
          <w:sz w:val="20"/>
          <w:szCs w:val="20"/>
        </w:rPr>
        <w:t>2</w:t>
      </w:r>
    </w:p>
    <w:p w14:paraId="752EF4E4" w14:textId="60A9C444" w:rsidR="00A46D97" w:rsidRDefault="00A46D97" w:rsidP="00A46D97">
      <w:pPr>
        <w:spacing w:line="259" w:lineRule="auto"/>
        <w:rPr>
          <w:rFonts w:ascii="Verdana" w:eastAsia="Calibri" w:hAnsi="Verdana" w:cs="Times New Roman"/>
          <w:i/>
          <w:iCs/>
          <w:color w:val="595959" w:themeColor="text1" w:themeTint="A6"/>
          <w:sz w:val="20"/>
          <w:szCs w:val="20"/>
        </w:rPr>
      </w:pPr>
      <w:r>
        <w:rPr>
          <w:rFonts w:ascii="Verdana" w:eastAsia="Calibri" w:hAnsi="Verdana" w:cs="Times New Roman"/>
          <w:i/>
          <w:iCs/>
          <w:color w:val="595959" w:themeColor="text1" w:themeTint="A6"/>
          <w:sz w:val="20"/>
          <w:szCs w:val="20"/>
        </w:rPr>
        <w:t>Grays Harbor</w:t>
      </w:r>
      <w:r w:rsidRPr="002D3AAB">
        <w:rPr>
          <w:rFonts w:ascii="Verdana" w:eastAsia="Calibri" w:hAnsi="Verdana" w:cs="Times New Roman"/>
          <w:i/>
          <w:iCs/>
          <w:color w:val="595959" w:themeColor="text1" w:themeTint="A6"/>
          <w:sz w:val="20"/>
          <w:szCs w:val="20"/>
        </w:rPr>
        <w:t xml:space="preserve"> – Self Top 3 Scores (Stop3) vs. Other Top 3 Scores (OTop3)</w:t>
      </w:r>
    </w:p>
    <w:p w14:paraId="6BDB4249" w14:textId="57F636A3" w:rsidR="003936CB" w:rsidRDefault="003936CB" w:rsidP="00A46D97">
      <w:pPr>
        <w:spacing w:line="259" w:lineRule="auto"/>
        <w:rPr>
          <w:rFonts w:ascii="Verdana" w:eastAsia="Calibri" w:hAnsi="Verdana" w:cs="Times New Roman"/>
          <w:i/>
          <w:iCs/>
          <w:color w:val="595959" w:themeColor="text1" w:themeTint="A6"/>
          <w:sz w:val="20"/>
          <w:szCs w:val="20"/>
        </w:rPr>
      </w:pPr>
    </w:p>
    <w:tbl>
      <w:tblPr>
        <w:tblStyle w:val="TableGrid"/>
        <w:tblW w:w="7735" w:type="dxa"/>
        <w:tblLook w:val="04A0" w:firstRow="1" w:lastRow="0" w:firstColumn="1" w:lastColumn="0" w:noHBand="0" w:noVBand="1"/>
      </w:tblPr>
      <w:tblGrid>
        <w:gridCol w:w="4405"/>
        <w:gridCol w:w="1080"/>
        <w:gridCol w:w="990"/>
        <w:gridCol w:w="1260"/>
      </w:tblGrid>
      <w:tr w:rsidR="003936CB" w:rsidRPr="003936CB" w14:paraId="470534E8" w14:textId="77777777" w:rsidTr="001D28FF">
        <w:tc>
          <w:tcPr>
            <w:tcW w:w="4405" w:type="dxa"/>
            <w:shd w:val="clear" w:color="auto" w:fill="5B9BD5" w:themeFill="accent1"/>
          </w:tcPr>
          <w:p w14:paraId="3CB641C4" w14:textId="77777777" w:rsidR="003936CB" w:rsidRPr="003936CB" w:rsidRDefault="003936CB" w:rsidP="00B3482D">
            <w:pPr>
              <w:rPr>
                <w:rFonts w:ascii="Verdana" w:eastAsia="Calibri" w:hAnsi="Verdana" w:cs="Times New Roman"/>
                <w:b/>
                <w:bCs/>
                <w:color w:val="FFFFFF" w:themeColor="background1"/>
                <w:sz w:val="20"/>
                <w:szCs w:val="20"/>
              </w:rPr>
            </w:pPr>
            <w:r w:rsidRPr="003936CB">
              <w:rPr>
                <w:rFonts w:ascii="Verdana" w:eastAsia="Calibri" w:hAnsi="Verdana" w:cs="Times New Roman"/>
                <w:b/>
                <w:bCs/>
                <w:color w:val="FFFFFF" w:themeColor="background1"/>
                <w:sz w:val="20"/>
                <w:szCs w:val="20"/>
              </w:rPr>
              <w:t>Distracted Behavior</w:t>
            </w:r>
          </w:p>
        </w:tc>
        <w:tc>
          <w:tcPr>
            <w:tcW w:w="1080" w:type="dxa"/>
            <w:shd w:val="clear" w:color="auto" w:fill="5B9BD5" w:themeFill="accent1"/>
          </w:tcPr>
          <w:p w14:paraId="3705E361" w14:textId="77777777" w:rsidR="003936CB" w:rsidRPr="003936CB" w:rsidRDefault="003936CB" w:rsidP="00B3482D">
            <w:pPr>
              <w:jc w:val="center"/>
              <w:rPr>
                <w:rFonts w:ascii="Verdana" w:eastAsia="Calibri" w:hAnsi="Verdana" w:cs="Times New Roman"/>
                <w:b/>
                <w:bCs/>
                <w:color w:val="FFFFFF" w:themeColor="background1"/>
                <w:sz w:val="20"/>
                <w:szCs w:val="20"/>
              </w:rPr>
            </w:pPr>
            <w:r w:rsidRPr="003936CB">
              <w:rPr>
                <w:rFonts w:ascii="Verdana" w:eastAsia="Calibri" w:hAnsi="Verdana" w:cs="Times New Roman"/>
                <w:b/>
                <w:bCs/>
                <w:color w:val="FFFFFF" w:themeColor="background1"/>
                <w:sz w:val="20"/>
                <w:szCs w:val="20"/>
              </w:rPr>
              <w:t>STop3</w:t>
            </w:r>
          </w:p>
          <w:p w14:paraId="77F0DEA5" w14:textId="77777777" w:rsidR="003936CB" w:rsidRPr="003936CB" w:rsidRDefault="003936CB" w:rsidP="00B3482D">
            <w:pPr>
              <w:jc w:val="center"/>
              <w:rPr>
                <w:rFonts w:ascii="Verdana" w:eastAsia="Calibri" w:hAnsi="Verdana" w:cs="Times New Roman"/>
                <w:color w:val="FFFFFF" w:themeColor="background1"/>
                <w:sz w:val="20"/>
                <w:szCs w:val="20"/>
              </w:rPr>
            </w:pPr>
            <w:r w:rsidRPr="003936CB">
              <w:rPr>
                <w:rFonts w:ascii="Verdana" w:eastAsia="Calibri" w:hAnsi="Verdana" w:cs="Times New Roman"/>
                <w:color w:val="FFFFFF" w:themeColor="background1"/>
                <w:sz w:val="20"/>
                <w:szCs w:val="20"/>
              </w:rPr>
              <w:t>(n=26)</w:t>
            </w:r>
          </w:p>
        </w:tc>
        <w:tc>
          <w:tcPr>
            <w:tcW w:w="990" w:type="dxa"/>
            <w:shd w:val="clear" w:color="auto" w:fill="5B9BD5" w:themeFill="accent1"/>
          </w:tcPr>
          <w:p w14:paraId="6E9A5B0C" w14:textId="77777777" w:rsidR="003936CB" w:rsidRPr="003936CB" w:rsidRDefault="003936CB" w:rsidP="00B3482D">
            <w:pPr>
              <w:jc w:val="center"/>
              <w:rPr>
                <w:rFonts w:ascii="Verdana" w:eastAsia="Calibri" w:hAnsi="Verdana" w:cs="Times New Roman"/>
                <w:b/>
                <w:bCs/>
                <w:color w:val="FFFFFF" w:themeColor="background1"/>
                <w:sz w:val="20"/>
                <w:szCs w:val="20"/>
              </w:rPr>
            </w:pPr>
            <w:r w:rsidRPr="003936CB">
              <w:rPr>
                <w:rFonts w:ascii="Verdana" w:eastAsia="Calibri" w:hAnsi="Verdana" w:cs="Times New Roman"/>
                <w:b/>
                <w:bCs/>
                <w:color w:val="FFFFFF" w:themeColor="background1"/>
                <w:sz w:val="20"/>
                <w:szCs w:val="20"/>
              </w:rPr>
              <w:t>OTop3</w:t>
            </w:r>
          </w:p>
          <w:p w14:paraId="32A3C5FC" w14:textId="77777777" w:rsidR="003936CB" w:rsidRPr="003936CB" w:rsidRDefault="003936CB" w:rsidP="00B3482D">
            <w:pPr>
              <w:jc w:val="center"/>
              <w:rPr>
                <w:rFonts w:ascii="Verdana" w:eastAsia="Calibri" w:hAnsi="Verdana" w:cs="Times New Roman"/>
                <w:color w:val="FFFFFF" w:themeColor="background1"/>
                <w:sz w:val="20"/>
                <w:szCs w:val="20"/>
              </w:rPr>
            </w:pPr>
            <w:r w:rsidRPr="003936CB">
              <w:rPr>
                <w:rFonts w:ascii="Verdana" w:eastAsia="Calibri" w:hAnsi="Verdana" w:cs="Times New Roman"/>
                <w:color w:val="FFFFFF" w:themeColor="background1"/>
                <w:sz w:val="20"/>
                <w:szCs w:val="20"/>
              </w:rPr>
              <w:t>(n=42)</w:t>
            </w:r>
          </w:p>
        </w:tc>
        <w:tc>
          <w:tcPr>
            <w:tcW w:w="1260" w:type="dxa"/>
            <w:shd w:val="clear" w:color="auto" w:fill="5B9BD5" w:themeFill="accent1"/>
          </w:tcPr>
          <w:p w14:paraId="4FEF1A4E" w14:textId="77777777" w:rsidR="003936CB" w:rsidRPr="003936CB" w:rsidRDefault="003936CB" w:rsidP="00B3482D">
            <w:pPr>
              <w:jc w:val="center"/>
              <w:rPr>
                <w:rFonts w:ascii="Verdana" w:eastAsia="Calibri" w:hAnsi="Verdana" w:cs="Times New Roman"/>
                <w:b/>
                <w:bCs/>
                <w:color w:val="FFFFFF" w:themeColor="background1"/>
                <w:sz w:val="20"/>
                <w:szCs w:val="20"/>
              </w:rPr>
            </w:pPr>
            <w:r w:rsidRPr="003936CB">
              <w:rPr>
                <w:rFonts w:ascii="Verdana" w:eastAsia="Calibri" w:hAnsi="Verdana" w:cs="Times New Roman"/>
                <w:b/>
                <w:bCs/>
                <w:color w:val="FFFFFF" w:themeColor="background1"/>
                <w:sz w:val="20"/>
                <w:szCs w:val="20"/>
              </w:rPr>
              <w:t>Sig Diff*</w:t>
            </w:r>
          </w:p>
          <w:p w14:paraId="22D1004C" w14:textId="77777777" w:rsidR="003936CB" w:rsidRPr="003936CB" w:rsidRDefault="003936CB" w:rsidP="00B3482D">
            <w:pPr>
              <w:jc w:val="center"/>
              <w:rPr>
                <w:rFonts w:ascii="Verdana" w:eastAsia="Calibri" w:hAnsi="Verdana" w:cs="Times New Roman"/>
                <w:color w:val="FFFFFF" w:themeColor="background1"/>
                <w:sz w:val="20"/>
                <w:szCs w:val="20"/>
              </w:rPr>
            </w:pPr>
            <w:r w:rsidRPr="003936CB">
              <w:rPr>
                <w:rFonts w:ascii="Verdana" w:eastAsia="Calibri" w:hAnsi="Verdana" w:cs="Times New Roman"/>
                <w:color w:val="FFFFFF" w:themeColor="background1"/>
                <w:sz w:val="20"/>
                <w:szCs w:val="20"/>
              </w:rPr>
              <w:t>(n=42)</w:t>
            </w:r>
          </w:p>
        </w:tc>
      </w:tr>
      <w:tr w:rsidR="003936CB" w:rsidRPr="00F22C38" w14:paraId="2FFC40E1" w14:textId="77777777" w:rsidTr="001D28FF">
        <w:tc>
          <w:tcPr>
            <w:tcW w:w="4405" w:type="dxa"/>
          </w:tcPr>
          <w:p w14:paraId="2DCB8532" w14:textId="77777777" w:rsidR="003936CB" w:rsidRPr="003936CB" w:rsidRDefault="003936CB" w:rsidP="00B3482D">
            <w:pPr>
              <w:rPr>
                <w:rFonts w:ascii="Verdana" w:eastAsia="Calibri" w:hAnsi="Verdana" w:cs="Times New Roman"/>
                <w:color w:val="595959" w:themeColor="text1" w:themeTint="A6"/>
                <w:sz w:val="20"/>
                <w:szCs w:val="20"/>
              </w:rPr>
            </w:pPr>
            <w:r w:rsidRPr="003936CB">
              <w:rPr>
                <w:rFonts w:ascii="Verdana" w:eastAsia="Calibri" w:hAnsi="Verdana" w:cs="Times New Roman"/>
                <w:color w:val="595959" w:themeColor="text1" w:themeTint="A6"/>
                <w:sz w:val="20"/>
                <w:szCs w:val="20"/>
              </w:rPr>
              <w:t xml:space="preserve">Used a hand-held cell phone </w:t>
            </w:r>
          </w:p>
        </w:tc>
        <w:tc>
          <w:tcPr>
            <w:tcW w:w="1080" w:type="dxa"/>
          </w:tcPr>
          <w:p w14:paraId="73C18BA1" w14:textId="77777777" w:rsidR="003936CB" w:rsidRPr="003936CB" w:rsidRDefault="003936CB" w:rsidP="00B3482D">
            <w:pPr>
              <w:jc w:val="center"/>
              <w:rPr>
                <w:rFonts w:ascii="Verdana" w:eastAsia="Calibri" w:hAnsi="Verdana" w:cs="Times New Roman"/>
                <w:color w:val="595959" w:themeColor="text1" w:themeTint="A6"/>
                <w:sz w:val="20"/>
                <w:szCs w:val="20"/>
              </w:rPr>
            </w:pPr>
            <w:r w:rsidRPr="003936CB">
              <w:rPr>
                <w:rFonts w:ascii="Verdana" w:eastAsia="Calibri" w:hAnsi="Verdana" w:cs="Times New Roman"/>
                <w:color w:val="595959" w:themeColor="text1" w:themeTint="A6"/>
                <w:sz w:val="20"/>
                <w:szCs w:val="20"/>
              </w:rPr>
              <w:t>46.2</w:t>
            </w:r>
          </w:p>
        </w:tc>
        <w:tc>
          <w:tcPr>
            <w:tcW w:w="990" w:type="dxa"/>
          </w:tcPr>
          <w:p w14:paraId="63168FBB" w14:textId="77777777" w:rsidR="003936CB" w:rsidRPr="003936CB" w:rsidRDefault="003936CB" w:rsidP="00B3482D">
            <w:pPr>
              <w:jc w:val="center"/>
              <w:rPr>
                <w:rFonts w:ascii="Verdana" w:eastAsia="Calibri" w:hAnsi="Verdana" w:cs="Times New Roman"/>
                <w:color w:val="595959" w:themeColor="text1" w:themeTint="A6"/>
                <w:sz w:val="20"/>
                <w:szCs w:val="20"/>
              </w:rPr>
            </w:pPr>
            <w:r w:rsidRPr="003936CB">
              <w:rPr>
                <w:rFonts w:ascii="Verdana" w:eastAsia="Calibri" w:hAnsi="Verdana" w:cs="Times New Roman"/>
                <w:color w:val="595959" w:themeColor="text1" w:themeTint="A6"/>
                <w:sz w:val="20"/>
                <w:szCs w:val="20"/>
              </w:rPr>
              <w:t>52.4</w:t>
            </w:r>
          </w:p>
        </w:tc>
        <w:tc>
          <w:tcPr>
            <w:tcW w:w="1260" w:type="dxa"/>
          </w:tcPr>
          <w:p w14:paraId="7394D6AB" w14:textId="77777777" w:rsidR="003936CB" w:rsidRPr="003936CB" w:rsidRDefault="003936CB" w:rsidP="00B3482D">
            <w:pPr>
              <w:jc w:val="center"/>
              <w:rPr>
                <w:rFonts w:ascii="Verdana" w:eastAsia="Calibri" w:hAnsi="Verdana" w:cs="Times New Roman"/>
                <w:color w:val="595959" w:themeColor="text1" w:themeTint="A6"/>
                <w:sz w:val="20"/>
                <w:szCs w:val="20"/>
              </w:rPr>
            </w:pPr>
            <w:r w:rsidRPr="003936CB">
              <w:rPr>
                <w:rFonts w:ascii="Verdana" w:eastAsia="Calibri" w:hAnsi="Verdana" w:cs="Times New Roman"/>
                <w:color w:val="595959" w:themeColor="text1" w:themeTint="A6"/>
                <w:sz w:val="20"/>
                <w:szCs w:val="20"/>
              </w:rPr>
              <w:t>Y</w:t>
            </w:r>
          </w:p>
        </w:tc>
      </w:tr>
      <w:tr w:rsidR="003936CB" w:rsidRPr="00F22C38" w14:paraId="13800823" w14:textId="77777777" w:rsidTr="001D28FF">
        <w:tc>
          <w:tcPr>
            <w:tcW w:w="4405" w:type="dxa"/>
          </w:tcPr>
          <w:p w14:paraId="7B51BACC" w14:textId="77777777" w:rsidR="003936CB" w:rsidRPr="003936CB" w:rsidRDefault="003936CB" w:rsidP="00B3482D">
            <w:pPr>
              <w:rPr>
                <w:rFonts w:ascii="Verdana" w:eastAsia="Calibri" w:hAnsi="Verdana" w:cs="Times New Roman"/>
                <w:color w:val="595959" w:themeColor="text1" w:themeTint="A6"/>
                <w:sz w:val="20"/>
                <w:szCs w:val="20"/>
              </w:rPr>
            </w:pPr>
            <w:r w:rsidRPr="003936CB">
              <w:rPr>
                <w:rFonts w:ascii="Verdana" w:eastAsia="Calibri" w:hAnsi="Verdana" w:cs="Times New Roman"/>
                <w:color w:val="595959" w:themeColor="text1" w:themeTint="A6"/>
                <w:sz w:val="20"/>
                <w:szCs w:val="20"/>
              </w:rPr>
              <w:t xml:space="preserve">Used a hands-free phone </w:t>
            </w:r>
          </w:p>
        </w:tc>
        <w:tc>
          <w:tcPr>
            <w:tcW w:w="1080" w:type="dxa"/>
          </w:tcPr>
          <w:p w14:paraId="097813C2" w14:textId="77777777" w:rsidR="003936CB" w:rsidRPr="003936CB" w:rsidRDefault="003936CB" w:rsidP="00B3482D">
            <w:pPr>
              <w:jc w:val="center"/>
              <w:rPr>
                <w:rFonts w:ascii="Verdana" w:eastAsia="Calibri" w:hAnsi="Verdana" w:cs="Times New Roman"/>
                <w:color w:val="595959" w:themeColor="text1" w:themeTint="A6"/>
                <w:sz w:val="20"/>
                <w:szCs w:val="20"/>
              </w:rPr>
            </w:pPr>
            <w:r w:rsidRPr="003936CB">
              <w:rPr>
                <w:rFonts w:ascii="Verdana" w:eastAsia="Calibri" w:hAnsi="Verdana" w:cs="Times New Roman"/>
                <w:color w:val="595959" w:themeColor="text1" w:themeTint="A6"/>
                <w:sz w:val="20"/>
                <w:szCs w:val="20"/>
              </w:rPr>
              <w:t>30.7</w:t>
            </w:r>
          </w:p>
        </w:tc>
        <w:tc>
          <w:tcPr>
            <w:tcW w:w="990" w:type="dxa"/>
          </w:tcPr>
          <w:p w14:paraId="5E9A9F77" w14:textId="77777777" w:rsidR="003936CB" w:rsidRPr="003936CB" w:rsidRDefault="003936CB" w:rsidP="00B3482D">
            <w:pPr>
              <w:jc w:val="center"/>
              <w:rPr>
                <w:rFonts w:ascii="Verdana" w:eastAsia="Calibri" w:hAnsi="Verdana" w:cs="Times New Roman"/>
                <w:color w:val="595959" w:themeColor="text1" w:themeTint="A6"/>
                <w:sz w:val="20"/>
                <w:szCs w:val="20"/>
              </w:rPr>
            </w:pPr>
            <w:r w:rsidRPr="003936CB">
              <w:rPr>
                <w:rFonts w:ascii="Verdana" w:eastAsia="Calibri" w:hAnsi="Verdana" w:cs="Times New Roman"/>
                <w:color w:val="595959" w:themeColor="text1" w:themeTint="A6"/>
                <w:sz w:val="20"/>
                <w:szCs w:val="20"/>
              </w:rPr>
              <w:t>40.5</w:t>
            </w:r>
          </w:p>
        </w:tc>
        <w:tc>
          <w:tcPr>
            <w:tcW w:w="1260" w:type="dxa"/>
          </w:tcPr>
          <w:p w14:paraId="6CE47597" w14:textId="77777777" w:rsidR="003936CB" w:rsidRPr="003936CB" w:rsidRDefault="003936CB" w:rsidP="00B3482D">
            <w:pPr>
              <w:jc w:val="center"/>
              <w:rPr>
                <w:rFonts w:ascii="Verdana" w:eastAsia="Calibri" w:hAnsi="Verdana" w:cs="Times New Roman"/>
                <w:color w:val="595959" w:themeColor="text1" w:themeTint="A6"/>
                <w:sz w:val="20"/>
                <w:szCs w:val="20"/>
              </w:rPr>
            </w:pPr>
            <w:r w:rsidRPr="003936CB">
              <w:rPr>
                <w:rFonts w:ascii="Verdana" w:eastAsia="Calibri" w:hAnsi="Verdana" w:cs="Times New Roman"/>
                <w:color w:val="595959" w:themeColor="text1" w:themeTint="A6"/>
                <w:sz w:val="20"/>
                <w:szCs w:val="20"/>
              </w:rPr>
              <w:t>Y</w:t>
            </w:r>
          </w:p>
        </w:tc>
      </w:tr>
      <w:tr w:rsidR="003936CB" w:rsidRPr="00F22C38" w14:paraId="259AEAA2" w14:textId="77777777" w:rsidTr="001D28FF">
        <w:tc>
          <w:tcPr>
            <w:tcW w:w="4405" w:type="dxa"/>
          </w:tcPr>
          <w:p w14:paraId="31C4D7F2" w14:textId="77777777" w:rsidR="003936CB" w:rsidRPr="003936CB" w:rsidRDefault="003936CB" w:rsidP="00B3482D">
            <w:pPr>
              <w:rPr>
                <w:rFonts w:ascii="Verdana" w:eastAsia="Calibri" w:hAnsi="Verdana" w:cs="Times New Roman"/>
                <w:color w:val="595959" w:themeColor="text1" w:themeTint="A6"/>
                <w:sz w:val="20"/>
                <w:szCs w:val="20"/>
              </w:rPr>
            </w:pPr>
            <w:r w:rsidRPr="003936CB">
              <w:rPr>
                <w:rFonts w:ascii="Verdana" w:eastAsia="Calibri" w:hAnsi="Verdana" w:cs="Times New Roman"/>
                <w:color w:val="595959" w:themeColor="text1" w:themeTint="A6"/>
                <w:sz w:val="20"/>
                <w:szCs w:val="20"/>
              </w:rPr>
              <w:t xml:space="preserve">Typed into a cell phone </w:t>
            </w:r>
          </w:p>
        </w:tc>
        <w:tc>
          <w:tcPr>
            <w:tcW w:w="1080" w:type="dxa"/>
          </w:tcPr>
          <w:p w14:paraId="679D1F5A" w14:textId="77777777" w:rsidR="003936CB" w:rsidRPr="003936CB" w:rsidRDefault="003936CB" w:rsidP="00B3482D">
            <w:pPr>
              <w:jc w:val="center"/>
              <w:rPr>
                <w:rFonts w:ascii="Verdana" w:eastAsia="Calibri" w:hAnsi="Verdana" w:cs="Times New Roman"/>
                <w:color w:val="595959" w:themeColor="text1" w:themeTint="A6"/>
                <w:sz w:val="20"/>
                <w:szCs w:val="20"/>
              </w:rPr>
            </w:pPr>
            <w:r w:rsidRPr="003936CB">
              <w:rPr>
                <w:rFonts w:ascii="Verdana" w:eastAsia="Calibri" w:hAnsi="Verdana" w:cs="Times New Roman"/>
                <w:color w:val="595959" w:themeColor="text1" w:themeTint="A6"/>
                <w:sz w:val="20"/>
                <w:szCs w:val="20"/>
              </w:rPr>
              <w:t>30.7</w:t>
            </w:r>
          </w:p>
        </w:tc>
        <w:tc>
          <w:tcPr>
            <w:tcW w:w="990" w:type="dxa"/>
          </w:tcPr>
          <w:p w14:paraId="11C8A1A1" w14:textId="77777777" w:rsidR="003936CB" w:rsidRPr="003936CB" w:rsidRDefault="003936CB" w:rsidP="00B3482D">
            <w:pPr>
              <w:jc w:val="center"/>
              <w:rPr>
                <w:rFonts w:ascii="Verdana" w:eastAsia="Calibri" w:hAnsi="Verdana" w:cs="Times New Roman"/>
                <w:color w:val="595959" w:themeColor="text1" w:themeTint="A6"/>
                <w:sz w:val="20"/>
                <w:szCs w:val="20"/>
              </w:rPr>
            </w:pPr>
            <w:r w:rsidRPr="003936CB">
              <w:rPr>
                <w:rFonts w:ascii="Verdana" w:eastAsia="Calibri" w:hAnsi="Verdana" w:cs="Times New Roman"/>
                <w:color w:val="595959" w:themeColor="text1" w:themeTint="A6"/>
                <w:sz w:val="20"/>
                <w:szCs w:val="20"/>
              </w:rPr>
              <w:t>45.2</w:t>
            </w:r>
          </w:p>
        </w:tc>
        <w:tc>
          <w:tcPr>
            <w:tcW w:w="1260" w:type="dxa"/>
          </w:tcPr>
          <w:p w14:paraId="58ED6079" w14:textId="77777777" w:rsidR="003936CB" w:rsidRPr="003936CB" w:rsidRDefault="003936CB" w:rsidP="00B3482D">
            <w:pPr>
              <w:jc w:val="center"/>
              <w:rPr>
                <w:rFonts w:ascii="Verdana" w:eastAsia="Calibri" w:hAnsi="Verdana" w:cs="Times New Roman"/>
                <w:color w:val="595959" w:themeColor="text1" w:themeTint="A6"/>
                <w:sz w:val="20"/>
                <w:szCs w:val="20"/>
              </w:rPr>
            </w:pPr>
            <w:r w:rsidRPr="003936CB">
              <w:rPr>
                <w:rFonts w:ascii="Verdana" w:eastAsia="Calibri" w:hAnsi="Verdana" w:cs="Times New Roman"/>
                <w:color w:val="595959" w:themeColor="text1" w:themeTint="A6"/>
                <w:sz w:val="20"/>
                <w:szCs w:val="20"/>
              </w:rPr>
              <w:t>Y</w:t>
            </w:r>
          </w:p>
        </w:tc>
      </w:tr>
      <w:tr w:rsidR="003936CB" w:rsidRPr="00F22C38" w14:paraId="16E8C015" w14:textId="77777777" w:rsidTr="001D28FF">
        <w:tc>
          <w:tcPr>
            <w:tcW w:w="4405" w:type="dxa"/>
          </w:tcPr>
          <w:p w14:paraId="4328192D" w14:textId="77777777" w:rsidR="003936CB" w:rsidRPr="003936CB" w:rsidRDefault="003936CB" w:rsidP="00B3482D">
            <w:pPr>
              <w:rPr>
                <w:rFonts w:ascii="Verdana" w:eastAsia="Calibri" w:hAnsi="Verdana" w:cs="Times New Roman"/>
                <w:color w:val="595959" w:themeColor="text1" w:themeTint="A6"/>
                <w:sz w:val="20"/>
                <w:szCs w:val="20"/>
              </w:rPr>
            </w:pPr>
            <w:r w:rsidRPr="003936CB">
              <w:rPr>
                <w:rFonts w:ascii="Verdana" w:eastAsia="Calibri" w:hAnsi="Verdana" w:cs="Times New Roman"/>
                <w:color w:val="595959" w:themeColor="text1" w:themeTint="A6"/>
                <w:sz w:val="20"/>
                <w:szCs w:val="20"/>
              </w:rPr>
              <w:t xml:space="preserve">Watched a video or played a game </w:t>
            </w:r>
          </w:p>
        </w:tc>
        <w:tc>
          <w:tcPr>
            <w:tcW w:w="1080" w:type="dxa"/>
          </w:tcPr>
          <w:p w14:paraId="745AA265" w14:textId="77777777" w:rsidR="003936CB" w:rsidRPr="003936CB" w:rsidRDefault="003936CB" w:rsidP="00B3482D">
            <w:pPr>
              <w:jc w:val="center"/>
              <w:rPr>
                <w:rFonts w:ascii="Verdana" w:eastAsia="Calibri" w:hAnsi="Verdana" w:cs="Times New Roman"/>
                <w:color w:val="595959" w:themeColor="text1" w:themeTint="A6"/>
                <w:sz w:val="20"/>
                <w:szCs w:val="20"/>
              </w:rPr>
            </w:pPr>
            <w:r w:rsidRPr="003936CB">
              <w:rPr>
                <w:rFonts w:ascii="Verdana" w:eastAsia="Calibri" w:hAnsi="Verdana" w:cs="Times New Roman"/>
                <w:color w:val="595959" w:themeColor="text1" w:themeTint="A6"/>
                <w:sz w:val="20"/>
                <w:szCs w:val="20"/>
              </w:rPr>
              <w:t>30.7</w:t>
            </w:r>
          </w:p>
        </w:tc>
        <w:tc>
          <w:tcPr>
            <w:tcW w:w="990" w:type="dxa"/>
          </w:tcPr>
          <w:p w14:paraId="5414EEBB" w14:textId="77777777" w:rsidR="003936CB" w:rsidRPr="003936CB" w:rsidRDefault="003936CB" w:rsidP="00B3482D">
            <w:pPr>
              <w:jc w:val="center"/>
              <w:rPr>
                <w:rFonts w:ascii="Verdana" w:eastAsia="Calibri" w:hAnsi="Verdana" w:cs="Times New Roman"/>
                <w:color w:val="595959" w:themeColor="text1" w:themeTint="A6"/>
                <w:sz w:val="20"/>
                <w:szCs w:val="20"/>
              </w:rPr>
            </w:pPr>
            <w:r w:rsidRPr="003936CB">
              <w:rPr>
                <w:rFonts w:ascii="Verdana" w:eastAsia="Calibri" w:hAnsi="Verdana" w:cs="Times New Roman"/>
                <w:color w:val="595959" w:themeColor="text1" w:themeTint="A6"/>
                <w:sz w:val="20"/>
                <w:szCs w:val="20"/>
              </w:rPr>
              <w:t>23.9</w:t>
            </w:r>
          </w:p>
        </w:tc>
        <w:tc>
          <w:tcPr>
            <w:tcW w:w="1260" w:type="dxa"/>
          </w:tcPr>
          <w:p w14:paraId="42176775" w14:textId="77777777" w:rsidR="003936CB" w:rsidRPr="003936CB" w:rsidRDefault="003936CB" w:rsidP="00B3482D">
            <w:pPr>
              <w:jc w:val="center"/>
              <w:rPr>
                <w:rFonts w:ascii="Verdana" w:eastAsia="Calibri" w:hAnsi="Verdana" w:cs="Times New Roman"/>
                <w:color w:val="595959" w:themeColor="text1" w:themeTint="A6"/>
                <w:sz w:val="20"/>
                <w:szCs w:val="20"/>
              </w:rPr>
            </w:pPr>
            <w:r w:rsidRPr="003936CB">
              <w:rPr>
                <w:rFonts w:ascii="Verdana" w:eastAsia="Calibri" w:hAnsi="Verdana" w:cs="Times New Roman"/>
                <w:color w:val="595959" w:themeColor="text1" w:themeTint="A6"/>
                <w:sz w:val="20"/>
                <w:szCs w:val="20"/>
              </w:rPr>
              <w:t>N</w:t>
            </w:r>
          </w:p>
        </w:tc>
      </w:tr>
      <w:tr w:rsidR="003936CB" w:rsidRPr="00F22C38" w14:paraId="64CA6D08" w14:textId="77777777" w:rsidTr="001D28FF">
        <w:tc>
          <w:tcPr>
            <w:tcW w:w="4405" w:type="dxa"/>
          </w:tcPr>
          <w:p w14:paraId="7A1DB187" w14:textId="77777777" w:rsidR="003936CB" w:rsidRPr="003936CB" w:rsidRDefault="003936CB" w:rsidP="00B3482D">
            <w:pPr>
              <w:rPr>
                <w:rFonts w:ascii="Verdana" w:eastAsia="Calibri" w:hAnsi="Verdana" w:cs="Times New Roman"/>
                <w:color w:val="595959" w:themeColor="text1" w:themeTint="A6"/>
                <w:sz w:val="20"/>
                <w:szCs w:val="20"/>
              </w:rPr>
            </w:pPr>
            <w:r w:rsidRPr="003936CB">
              <w:rPr>
                <w:rFonts w:ascii="Verdana" w:eastAsia="Calibri" w:hAnsi="Verdana" w:cs="Times New Roman"/>
                <w:color w:val="595959" w:themeColor="text1" w:themeTint="A6"/>
                <w:sz w:val="20"/>
                <w:szCs w:val="20"/>
              </w:rPr>
              <w:t xml:space="preserve">Used a cell phone while at a traffic light </w:t>
            </w:r>
          </w:p>
        </w:tc>
        <w:tc>
          <w:tcPr>
            <w:tcW w:w="1080" w:type="dxa"/>
          </w:tcPr>
          <w:p w14:paraId="60308852" w14:textId="77777777" w:rsidR="003936CB" w:rsidRPr="003936CB" w:rsidRDefault="003936CB" w:rsidP="00B3482D">
            <w:pPr>
              <w:jc w:val="center"/>
              <w:rPr>
                <w:rFonts w:ascii="Verdana" w:eastAsia="Calibri" w:hAnsi="Verdana" w:cs="Times New Roman"/>
                <w:color w:val="595959" w:themeColor="text1" w:themeTint="A6"/>
                <w:sz w:val="20"/>
                <w:szCs w:val="20"/>
              </w:rPr>
            </w:pPr>
            <w:r w:rsidRPr="003936CB">
              <w:rPr>
                <w:rFonts w:ascii="Verdana" w:eastAsia="Calibri" w:hAnsi="Verdana" w:cs="Times New Roman"/>
                <w:color w:val="595959" w:themeColor="text1" w:themeTint="A6"/>
                <w:sz w:val="20"/>
                <w:szCs w:val="20"/>
              </w:rPr>
              <w:t>11.5</w:t>
            </w:r>
          </w:p>
        </w:tc>
        <w:tc>
          <w:tcPr>
            <w:tcW w:w="990" w:type="dxa"/>
          </w:tcPr>
          <w:p w14:paraId="40EA8A6E" w14:textId="77777777" w:rsidR="003936CB" w:rsidRPr="003936CB" w:rsidRDefault="003936CB" w:rsidP="00B3482D">
            <w:pPr>
              <w:jc w:val="center"/>
              <w:rPr>
                <w:rFonts w:ascii="Verdana" w:eastAsia="Calibri" w:hAnsi="Verdana" w:cs="Times New Roman"/>
                <w:color w:val="595959" w:themeColor="text1" w:themeTint="A6"/>
                <w:sz w:val="20"/>
                <w:szCs w:val="20"/>
              </w:rPr>
            </w:pPr>
            <w:r w:rsidRPr="003936CB">
              <w:rPr>
                <w:rFonts w:ascii="Verdana" w:eastAsia="Calibri" w:hAnsi="Verdana" w:cs="Times New Roman"/>
                <w:color w:val="595959" w:themeColor="text1" w:themeTint="A6"/>
                <w:sz w:val="20"/>
                <w:szCs w:val="20"/>
              </w:rPr>
              <w:t>38.0</w:t>
            </w:r>
          </w:p>
        </w:tc>
        <w:tc>
          <w:tcPr>
            <w:tcW w:w="1260" w:type="dxa"/>
          </w:tcPr>
          <w:p w14:paraId="00CD733C" w14:textId="77777777" w:rsidR="003936CB" w:rsidRPr="003936CB" w:rsidRDefault="003936CB" w:rsidP="00B3482D">
            <w:pPr>
              <w:jc w:val="center"/>
              <w:rPr>
                <w:rFonts w:ascii="Verdana" w:eastAsia="Calibri" w:hAnsi="Verdana" w:cs="Times New Roman"/>
                <w:color w:val="595959" w:themeColor="text1" w:themeTint="A6"/>
                <w:sz w:val="20"/>
                <w:szCs w:val="20"/>
              </w:rPr>
            </w:pPr>
            <w:r w:rsidRPr="003936CB">
              <w:rPr>
                <w:rFonts w:ascii="Verdana" w:eastAsia="Calibri" w:hAnsi="Verdana" w:cs="Times New Roman"/>
                <w:color w:val="595959" w:themeColor="text1" w:themeTint="A6"/>
                <w:sz w:val="20"/>
                <w:szCs w:val="20"/>
              </w:rPr>
              <w:t>Y</w:t>
            </w:r>
          </w:p>
        </w:tc>
      </w:tr>
      <w:tr w:rsidR="003936CB" w:rsidRPr="00F22C38" w14:paraId="6F6850CF" w14:textId="77777777" w:rsidTr="001D28FF">
        <w:tc>
          <w:tcPr>
            <w:tcW w:w="4405" w:type="dxa"/>
          </w:tcPr>
          <w:p w14:paraId="44C5BA80" w14:textId="77777777" w:rsidR="003936CB" w:rsidRPr="003936CB" w:rsidRDefault="003936CB" w:rsidP="00B3482D">
            <w:pPr>
              <w:rPr>
                <w:rFonts w:ascii="Verdana" w:eastAsia="Calibri" w:hAnsi="Verdana" w:cs="Times New Roman"/>
                <w:color w:val="595959" w:themeColor="text1" w:themeTint="A6"/>
                <w:sz w:val="20"/>
                <w:szCs w:val="20"/>
              </w:rPr>
            </w:pPr>
            <w:r w:rsidRPr="003936CB">
              <w:rPr>
                <w:rFonts w:ascii="Verdana" w:eastAsia="Calibri" w:hAnsi="Verdana" w:cs="Times New Roman"/>
                <w:color w:val="595959" w:themeColor="text1" w:themeTint="A6"/>
                <w:sz w:val="20"/>
                <w:szCs w:val="20"/>
              </w:rPr>
              <w:t xml:space="preserve">Changed GPS or music while driving </w:t>
            </w:r>
          </w:p>
        </w:tc>
        <w:tc>
          <w:tcPr>
            <w:tcW w:w="1080" w:type="dxa"/>
          </w:tcPr>
          <w:p w14:paraId="7090A9B2" w14:textId="77777777" w:rsidR="003936CB" w:rsidRPr="003936CB" w:rsidRDefault="003936CB" w:rsidP="00B3482D">
            <w:pPr>
              <w:jc w:val="center"/>
              <w:rPr>
                <w:rFonts w:ascii="Verdana" w:eastAsia="Calibri" w:hAnsi="Verdana" w:cs="Times New Roman"/>
                <w:color w:val="595959" w:themeColor="text1" w:themeTint="A6"/>
                <w:sz w:val="20"/>
                <w:szCs w:val="20"/>
              </w:rPr>
            </w:pPr>
            <w:r w:rsidRPr="003936CB">
              <w:rPr>
                <w:rFonts w:ascii="Verdana" w:eastAsia="Calibri" w:hAnsi="Verdana" w:cs="Times New Roman"/>
                <w:color w:val="595959" w:themeColor="text1" w:themeTint="A6"/>
                <w:sz w:val="20"/>
                <w:szCs w:val="20"/>
              </w:rPr>
              <w:t>15.4</w:t>
            </w:r>
          </w:p>
        </w:tc>
        <w:tc>
          <w:tcPr>
            <w:tcW w:w="990" w:type="dxa"/>
          </w:tcPr>
          <w:p w14:paraId="78CB12C3" w14:textId="77777777" w:rsidR="003936CB" w:rsidRPr="003936CB" w:rsidRDefault="003936CB" w:rsidP="00B3482D">
            <w:pPr>
              <w:jc w:val="center"/>
              <w:rPr>
                <w:rFonts w:ascii="Verdana" w:eastAsia="Calibri" w:hAnsi="Verdana" w:cs="Times New Roman"/>
                <w:color w:val="595959" w:themeColor="text1" w:themeTint="A6"/>
                <w:sz w:val="20"/>
                <w:szCs w:val="20"/>
              </w:rPr>
            </w:pPr>
            <w:r w:rsidRPr="003936CB">
              <w:rPr>
                <w:rFonts w:ascii="Verdana" w:eastAsia="Calibri" w:hAnsi="Verdana" w:cs="Times New Roman"/>
                <w:color w:val="595959" w:themeColor="text1" w:themeTint="A6"/>
                <w:sz w:val="20"/>
                <w:szCs w:val="20"/>
              </w:rPr>
              <w:t>38.2</w:t>
            </w:r>
          </w:p>
        </w:tc>
        <w:tc>
          <w:tcPr>
            <w:tcW w:w="1260" w:type="dxa"/>
          </w:tcPr>
          <w:p w14:paraId="219BC1D8" w14:textId="77777777" w:rsidR="003936CB" w:rsidRPr="003936CB" w:rsidRDefault="003936CB" w:rsidP="00B3482D">
            <w:pPr>
              <w:jc w:val="center"/>
              <w:rPr>
                <w:rFonts w:ascii="Verdana" w:eastAsia="Calibri" w:hAnsi="Verdana" w:cs="Times New Roman"/>
                <w:color w:val="595959" w:themeColor="text1" w:themeTint="A6"/>
                <w:sz w:val="20"/>
                <w:szCs w:val="20"/>
              </w:rPr>
            </w:pPr>
            <w:r w:rsidRPr="003936CB">
              <w:rPr>
                <w:rFonts w:ascii="Verdana" w:eastAsia="Calibri" w:hAnsi="Verdana" w:cs="Times New Roman"/>
                <w:color w:val="595959" w:themeColor="text1" w:themeTint="A6"/>
                <w:sz w:val="20"/>
                <w:szCs w:val="20"/>
              </w:rPr>
              <w:t>Y</w:t>
            </w:r>
          </w:p>
        </w:tc>
      </w:tr>
      <w:tr w:rsidR="003936CB" w:rsidRPr="00F22C38" w14:paraId="38EBE529" w14:textId="77777777" w:rsidTr="001D28FF">
        <w:tc>
          <w:tcPr>
            <w:tcW w:w="4405" w:type="dxa"/>
          </w:tcPr>
          <w:p w14:paraId="0FF11122" w14:textId="77777777" w:rsidR="003936CB" w:rsidRPr="003936CB" w:rsidRDefault="003936CB" w:rsidP="00B3482D">
            <w:pPr>
              <w:rPr>
                <w:rFonts w:ascii="Verdana" w:eastAsia="Calibri" w:hAnsi="Verdana" w:cs="Times New Roman"/>
                <w:color w:val="595959" w:themeColor="text1" w:themeTint="A6"/>
                <w:sz w:val="20"/>
                <w:szCs w:val="20"/>
              </w:rPr>
            </w:pPr>
            <w:r w:rsidRPr="003936CB">
              <w:rPr>
                <w:rFonts w:ascii="Verdana" w:eastAsia="Calibri" w:hAnsi="Verdana" w:cs="Times New Roman"/>
                <w:color w:val="595959" w:themeColor="text1" w:themeTint="A6"/>
                <w:sz w:val="20"/>
                <w:szCs w:val="20"/>
              </w:rPr>
              <w:t xml:space="preserve">Surfed the web </w:t>
            </w:r>
          </w:p>
        </w:tc>
        <w:tc>
          <w:tcPr>
            <w:tcW w:w="1080" w:type="dxa"/>
          </w:tcPr>
          <w:p w14:paraId="2E2B099D" w14:textId="77777777" w:rsidR="003936CB" w:rsidRPr="003936CB" w:rsidRDefault="003936CB" w:rsidP="00B3482D">
            <w:pPr>
              <w:jc w:val="center"/>
              <w:rPr>
                <w:rFonts w:ascii="Verdana" w:eastAsia="Calibri" w:hAnsi="Verdana" w:cs="Times New Roman"/>
                <w:color w:val="595959" w:themeColor="text1" w:themeTint="A6"/>
                <w:sz w:val="20"/>
                <w:szCs w:val="20"/>
              </w:rPr>
            </w:pPr>
            <w:r w:rsidRPr="003936CB">
              <w:rPr>
                <w:rFonts w:ascii="Verdana" w:eastAsia="Calibri" w:hAnsi="Verdana" w:cs="Times New Roman"/>
                <w:color w:val="595959" w:themeColor="text1" w:themeTint="A6"/>
                <w:sz w:val="20"/>
                <w:szCs w:val="20"/>
              </w:rPr>
              <w:t>34.6</w:t>
            </w:r>
          </w:p>
        </w:tc>
        <w:tc>
          <w:tcPr>
            <w:tcW w:w="990" w:type="dxa"/>
          </w:tcPr>
          <w:p w14:paraId="441C91B8" w14:textId="77777777" w:rsidR="003936CB" w:rsidRPr="003936CB" w:rsidRDefault="003936CB" w:rsidP="00B3482D">
            <w:pPr>
              <w:jc w:val="center"/>
              <w:rPr>
                <w:rFonts w:ascii="Verdana" w:eastAsia="Calibri" w:hAnsi="Verdana" w:cs="Times New Roman"/>
                <w:color w:val="595959" w:themeColor="text1" w:themeTint="A6"/>
                <w:sz w:val="20"/>
                <w:szCs w:val="20"/>
              </w:rPr>
            </w:pPr>
            <w:r w:rsidRPr="003936CB">
              <w:rPr>
                <w:rFonts w:ascii="Verdana" w:eastAsia="Calibri" w:hAnsi="Verdana" w:cs="Times New Roman"/>
                <w:color w:val="595959" w:themeColor="text1" w:themeTint="A6"/>
                <w:sz w:val="20"/>
                <w:szCs w:val="20"/>
              </w:rPr>
              <w:t>28.6</w:t>
            </w:r>
          </w:p>
        </w:tc>
        <w:tc>
          <w:tcPr>
            <w:tcW w:w="1260" w:type="dxa"/>
          </w:tcPr>
          <w:p w14:paraId="170F16D7" w14:textId="77777777" w:rsidR="003936CB" w:rsidRPr="003936CB" w:rsidRDefault="003936CB" w:rsidP="00B3482D">
            <w:pPr>
              <w:jc w:val="center"/>
              <w:rPr>
                <w:rFonts w:ascii="Verdana" w:eastAsia="Calibri" w:hAnsi="Verdana" w:cs="Times New Roman"/>
                <w:color w:val="595959" w:themeColor="text1" w:themeTint="A6"/>
                <w:sz w:val="20"/>
                <w:szCs w:val="20"/>
              </w:rPr>
            </w:pPr>
            <w:r w:rsidRPr="003936CB">
              <w:rPr>
                <w:rFonts w:ascii="Verdana" w:eastAsia="Calibri" w:hAnsi="Verdana" w:cs="Times New Roman"/>
                <w:color w:val="595959" w:themeColor="text1" w:themeTint="A6"/>
                <w:sz w:val="20"/>
                <w:szCs w:val="20"/>
              </w:rPr>
              <w:t>N</w:t>
            </w:r>
          </w:p>
        </w:tc>
      </w:tr>
      <w:tr w:rsidR="003936CB" w:rsidRPr="00F22C38" w14:paraId="38041457" w14:textId="77777777" w:rsidTr="001D28FF">
        <w:tc>
          <w:tcPr>
            <w:tcW w:w="4405" w:type="dxa"/>
          </w:tcPr>
          <w:p w14:paraId="4CC3326E" w14:textId="77777777" w:rsidR="003936CB" w:rsidRPr="003936CB" w:rsidRDefault="003936CB" w:rsidP="00B3482D">
            <w:pPr>
              <w:rPr>
                <w:rFonts w:ascii="Verdana" w:eastAsia="Calibri" w:hAnsi="Verdana" w:cs="Times New Roman"/>
                <w:color w:val="595959" w:themeColor="text1" w:themeTint="A6"/>
                <w:sz w:val="20"/>
                <w:szCs w:val="20"/>
              </w:rPr>
            </w:pPr>
            <w:r w:rsidRPr="003936CB">
              <w:rPr>
                <w:rFonts w:ascii="Verdana" w:eastAsia="Calibri" w:hAnsi="Verdana" w:cs="Times New Roman"/>
                <w:color w:val="595959" w:themeColor="text1" w:themeTint="A6"/>
                <w:sz w:val="20"/>
                <w:szCs w:val="20"/>
              </w:rPr>
              <w:t xml:space="preserve">Posted to social media </w:t>
            </w:r>
          </w:p>
        </w:tc>
        <w:tc>
          <w:tcPr>
            <w:tcW w:w="1080" w:type="dxa"/>
          </w:tcPr>
          <w:p w14:paraId="77728C4F" w14:textId="77777777" w:rsidR="003936CB" w:rsidRPr="003936CB" w:rsidRDefault="003936CB" w:rsidP="00B3482D">
            <w:pPr>
              <w:jc w:val="center"/>
              <w:rPr>
                <w:rFonts w:ascii="Verdana" w:eastAsia="Calibri" w:hAnsi="Verdana" w:cs="Times New Roman"/>
                <w:color w:val="595959" w:themeColor="text1" w:themeTint="A6"/>
                <w:sz w:val="20"/>
                <w:szCs w:val="20"/>
              </w:rPr>
            </w:pPr>
            <w:r w:rsidRPr="003936CB">
              <w:rPr>
                <w:rFonts w:ascii="Verdana" w:eastAsia="Calibri" w:hAnsi="Verdana" w:cs="Times New Roman"/>
                <w:color w:val="595959" w:themeColor="text1" w:themeTint="A6"/>
                <w:sz w:val="20"/>
                <w:szCs w:val="20"/>
              </w:rPr>
              <w:t>15.3</w:t>
            </w:r>
          </w:p>
        </w:tc>
        <w:tc>
          <w:tcPr>
            <w:tcW w:w="990" w:type="dxa"/>
          </w:tcPr>
          <w:p w14:paraId="007DB78D" w14:textId="77777777" w:rsidR="003936CB" w:rsidRPr="003936CB" w:rsidRDefault="003936CB" w:rsidP="00B3482D">
            <w:pPr>
              <w:jc w:val="center"/>
              <w:rPr>
                <w:rFonts w:ascii="Verdana" w:eastAsia="Calibri" w:hAnsi="Verdana" w:cs="Times New Roman"/>
                <w:color w:val="595959" w:themeColor="text1" w:themeTint="A6"/>
                <w:sz w:val="20"/>
                <w:szCs w:val="20"/>
              </w:rPr>
            </w:pPr>
            <w:r w:rsidRPr="003936CB">
              <w:rPr>
                <w:rFonts w:ascii="Verdana" w:eastAsia="Calibri" w:hAnsi="Verdana" w:cs="Times New Roman"/>
                <w:color w:val="595959" w:themeColor="text1" w:themeTint="A6"/>
                <w:sz w:val="20"/>
                <w:szCs w:val="20"/>
              </w:rPr>
              <w:t>28.6</w:t>
            </w:r>
          </w:p>
        </w:tc>
        <w:tc>
          <w:tcPr>
            <w:tcW w:w="1260" w:type="dxa"/>
          </w:tcPr>
          <w:p w14:paraId="71F751A5" w14:textId="77777777" w:rsidR="003936CB" w:rsidRPr="003936CB" w:rsidRDefault="003936CB" w:rsidP="00B3482D">
            <w:pPr>
              <w:jc w:val="center"/>
              <w:rPr>
                <w:rFonts w:ascii="Verdana" w:eastAsia="Calibri" w:hAnsi="Verdana" w:cs="Times New Roman"/>
                <w:color w:val="595959" w:themeColor="text1" w:themeTint="A6"/>
                <w:sz w:val="20"/>
                <w:szCs w:val="20"/>
              </w:rPr>
            </w:pPr>
            <w:r w:rsidRPr="003936CB">
              <w:rPr>
                <w:rFonts w:ascii="Verdana" w:eastAsia="Calibri" w:hAnsi="Verdana" w:cs="Times New Roman"/>
                <w:color w:val="595959" w:themeColor="text1" w:themeTint="A6"/>
                <w:sz w:val="20"/>
                <w:szCs w:val="20"/>
              </w:rPr>
              <w:t>Y</w:t>
            </w:r>
          </w:p>
        </w:tc>
      </w:tr>
      <w:tr w:rsidR="003936CB" w:rsidRPr="00F22C38" w14:paraId="46975391" w14:textId="77777777" w:rsidTr="001D28FF">
        <w:tc>
          <w:tcPr>
            <w:tcW w:w="4405" w:type="dxa"/>
            <w:tcBorders>
              <w:bottom w:val="single" w:sz="4" w:space="0" w:color="auto"/>
            </w:tcBorders>
          </w:tcPr>
          <w:p w14:paraId="0F8D141E" w14:textId="77777777" w:rsidR="003936CB" w:rsidRPr="003936CB" w:rsidRDefault="003936CB" w:rsidP="00B3482D">
            <w:pPr>
              <w:rPr>
                <w:rFonts w:ascii="Verdana" w:eastAsia="Calibri" w:hAnsi="Verdana" w:cs="Times New Roman"/>
                <w:color w:val="595959" w:themeColor="text1" w:themeTint="A6"/>
                <w:sz w:val="20"/>
                <w:szCs w:val="20"/>
              </w:rPr>
            </w:pPr>
            <w:r w:rsidRPr="003936CB">
              <w:rPr>
                <w:rFonts w:ascii="Verdana" w:eastAsia="Calibri" w:hAnsi="Verdana" w:cs="Times New Roman"/>
                <w:color w:val="595959" w:themeColor="text1" w:themeTint="A6"/>
                <w:sz w:val="20"/>
                <w:szCs w:val="20"/>
              </w:rPr>
              <w:t xml:space="preserve">Reached for an object </w:t>
            </w:r>
          </w:p>
        </w:tc>
        <w:tc>
          <w:tcPr>
            <w:tcW w:w="1080" w:type="dxa"/>
            <w:tcBorders>
              <w:bottom w:val="single" w:sz="4" w:space="0" w:color="auto"/>
            </w:tcBorders>
          </w:tcPr>
          <w:p w14:paraId="32497374" w14:textId="77777777" w:rsidR="003936CB" w:rsidRPr="003936CB" w:rsidRDefault="003936CB" w:rsidP="00B3482D">
            <w:pPr>
              <w:jc w:val="center"/>
              <w:rPr>
                <w:rFonts w:ascii="Verdana" w:eastAsia="Calibri" w:hAnsi="Verdana" w:cs="Times New Roman"/>
                <w:color w:val="595959" w:themeColor="text1" w:themeTint="A6"/>
                <w:sz w:val="20"/>
                <w:szCs w:val="20"/>
              </w:rPr>
            </w:pPr>
            <w:r w:rsidRPr="003936CB">
              <w:rPr>
                <w:rFonts w:ascii="Verdana" w:eastAsia="Calibri" w:hAnsi="Verdana" w:cs="Times New Roman"/>
                <w:color w:val="595959" w:themeColor="text1" w:themeTint="A6"/>
                <w:sz w:val="20"/>
                <w:szCs w:val="20"/>
              </w:rPr>
              <w:t>23.0</w:t>
            </w:r>
          </w:p>
        </w:tc>
        <w:tc>
          <w:tcPr>
            <w:tcW w:w="990" w:type="dxa"/>
            <w:tcBorders>
              <w:bottom w:val="single" w:sz="4" w:space="0" w:color="auto"/>
            </w:tcBorders>
          </w:tcPr>
          <w:p w14:paraId="46DEF797" w14:textId="77777777" w:rsidR="003936CB" w:rsidRPr="003936CB" w:rsidRDefault="003936CB" w:rsidP="00B3482D">
            <w:pPr>
              <w:jc w:val="center"/>
              <w:rPr>
                <w:rFonts w:ascii="Verdana" w:eastAsia="Calibri" w:hAnsi="Verdana" w:cs="Times New Roman"/>
                <w:color w:val="595959" w:themeColor="text1" w:themeTint="A6"/>
                <w:sz w:val="20"/>
                <w:szCs w:val="20"/>
              </w:rPr>
            </w:pPr>
            <w:r w:rsidRPr="003936CB">
              <w:rPr>
                <w:rFonts w:ascii="Verdana" w:eastAsia="Calibri" w:hAnsi="Verdana" w:cs="Times New Roman"/>
                <w:color w:val="595959" w:themeColor="text1" w:themeTint="A6"/>
                <w:sz w:val="20"/>
                <w:szCs w:val="20"/>
              </w:rPr>
              <w:t>49.9</w:t>
            </w:r>
          </w:p>
        </w:tc>
        <w:tc>
          <w:tcPr>
            <w:tcW w:w="1260" w:type="dxa"/>
            <w:tcBorders>
              <w:bottom w:val="single" w:sz="4" w:space="0" w:color="auto"/>
            </w:tcBorders>
          </w:tcPr>
          <w:p w14:paraId="72CD3C83" w14:textId="77777777" w:rsidR="003936CB" w:rsidRPr="003936CB" w:rsidRDefault="003936CB" w:rsidP="00B3482D">
            <w:pPr>
              <w:jc w:val="center"/>
              <w:rPr>
                <w:rFonts w:ascii="Verdana" w:eastAsia="Calibri" w:hAnsi="Verdana" w:cs="Times New Roman"/>
                <w:color w:val="595959" w:themeColor="text1" w:themeTint="A6"/>
                <w:sz w:val="20"/>
                <w:szCs w:val="20"/>
              </w:rPr>
            </w:pPr>
            <w:r w:rsidRPr="003936CB">
              <w:rPr>
                <w:rFonts w:ascii="Verdana" w:eastAsia="Calibri" w:hAnsi="Verdana" w:cs="Times New Roman"/>
                <w:color w:val="595959" w:themeColor="text1" w:themeTint="A6"/>
                <w:sz w:val="20"/>
                <w:szCs w:val="20"/>
              </w:rPr>
              <w:t>Y</w:t>
            </w:r>
          </w:p>
        </w:tc>
      </w:tr>
      <w:tr w:rsidR="003936CB" w:rsidRPr="003936CB" w14:paraId="7FF0FCE7" w14:textId="77777777" w:rsidTr="001D28FF">
        <w:tc>
          <w:tcPr>
            <w:tcW w:w="4405" w:type="dxa"/>
            <w:shd w:val="clear" w:color="auto" w:fill="5B9BD5" w:themeFill="accent1"/>
          </w:tcPr>
          <w:p w14:paraId="732ABB7C" w14:textId="77777777" w:rsidR="003936CB" w:rsidRPr="003936CB" w:rsidRDefault="003936CB" w:rsidP="00B3482D">
            <w:pPr>
              <w:rPr>
                <w:rFonts w:ascii="Verdana" w:eastAsia="Calibri" w:hAnsi="Verdana" w:cs="Times New Roman"/>
                <w:b/>
                <w:bCs/>
                <w:color w:val="FFFFFF" w:themeColor="background1"/>
                <w:sz w:val="20"/>
                <w:szCs w:val="20"/>
              </w:rPr>
            </w:pPr>
            <w:r w:rsidRPr="003936CB">
              <w:rPr>
                <w:rFonts w:ascii="Verdana" w:eastAsia="Calibri" w:hAnsi="Verdana" w:cs="Times New Roman"/>
                <w:b/>
                <w:bCs/>
                <w:color w:val="FFFFFF" w:themeColor="background1"/>
                <w:sz w:val="20"/>
                <w:szCs w:val="20"/>
              </w:rPr>
              <w:t>Positive Norm</w:t>
            </w:r>
          </w:p>
        </w:tc>
        <w:tc>
          <w:tcPr>
            <w:tcW w:w="1080" w:type="dxa"/>
            <w:shd w:val="clear" w:color="auto" w:fill="5B9BD5" w:themeFill="accent1"/>
          </w:tcPr>
          <w:p w14:paraId="49677B7B" w14:textId="77777777" w:rsidR="003936CB" w:rsidRPr="003936CB" w:rsidRDefault="003936CB" w:rsidP="00B3482D">
            <w:pPr>
              <w:jc w:val="center"/>
              <w:rPr>
                <w:rFonts w:ascii="Verdana" w:eastAsia="Calibri" w:hAnsi="Verdana" w:cs="Times New Roman"/>
                <w:b/>
                <w:bCs/>
                <w:color w:val="FFFFFF" w:themeColor="background1"/>
                <w:sz w:val="20"/>
                <w:szCs w:val="20"/>
              </w:rPr>
            </w:pPr>
            <w:r w:rsidRPr="003936CB">
              <w:rPr>
                <w:rFonts w:ascii="Verdana" w:eastAsia="Calibri" w:hAnsi="Verdana" w:cs="Times New Roman"/>
                <w:b/>
                <w:bCs/>
                <w:color w:val="FFFFFF" w:themeColor="background1"/>
                <w:sz w:val="20"/>
                <w:szCs w:val="20"/>
              </w:rPr>
              <w:t>STop3</w:t>
            </w:r>
          </w:p>
        </w:tc>
        <w:tc>
          <w:tcPr>
            <w:tcW w:w="990" w:type="dxa"/>
            <w:shd w:val="clear" w:color="auto" w:fill="5B9BD5" w:themeFill="accent1"/>
          </w:tcPr>
          <w:p w14:paraId="21F90C34" w14:textId="77777777" w:rsidR="003936CB" w:rsidRPr="003936CB" w:rsidRDefault="003936CB" w:rsidP="00B3482D">
            <w:pPr>
              <w:jc w:val="center"/>
              <w:rPr>
                <w:rFonts w:ascii="Verdana" w:eastAsia="Calibri" w:hAnsi="Verdana" w:cs="Times New Roman"/>
                <w:b/>
                <w:bCs/>
                <w:color w:val="FFFFFF" w:themeColor="background1"/>
                <w:sz w:val="20"/>
                <w:szCs w:val="20"/>
                <w:highlight w:val="yellow"/>
              </w:rPr>
            </w:pPr>
            <w:r w:rsidRPr="003936CB">
              <w:rPr>
                <w:rFonts w:ascii="Verdana" w:eastAsia="Calibri" w:hAnsi="Verdana" w:cs="Times New Roman"/>
                <w:b/>
                <w:bCs/>
                <w:color w:val="FFFFFF" w:themeColor="background1"/>
                <w:sz w:val="20"/>
                <w:szCs w:val="20"/>
              </w:rPr>
              <w:t>OTop3</w:t>
            </w:r>
          </w:p>
        </w:tc>
        <w:tc>
          <w:tcPr>
            <w:tcW w:w="1260" w:type="dxa"/>
            <w:shd w:val="clear" w:color="auto" w:fill="5B9BD5" w:themeFill="accent1"/>
          </w:tcPr>
          <w:p w14:paraId="6A55FDA8" w14:textId="77777777" w:rsidR="003936CB" w:rsidRPr="003936CB" w:rsidRDefault="003936CB" w:rsidP="00B3482D">
            <w:pPr>
              <w:rPr>
                <w:rFonts w:ascii="Verdana" w:eastAsia="Calibri" w:hAnsi="Verdana" w:cs="Times New Roman"/>
                <w:b/>
                <w:bCs/>
                <w:color w:val="FFFFFF" w:themeColor="background1"/>
                <w:sz w:val="20"/>
                <w:szCs w:val="20"/>
              </w:rPr>
            </w:pPr>
            <w:r w:rsidRPr="003936CB">
              <w:rPr>
                <w:rFonts w:ascii="Verdana" w:eastAsia="Calibri" w:hAnsi="Verdana" w:cs="Times New Roman"/>
                <w:b/>
                <w:bCs/>
                <w:color w:val="FFFFFF" w:themeColor="background1"/>
                <w:sz w:val="20"/>
                <w:szCs w:val="20"/>
              </w:rPr>
              <w:t>Sig Diff*</w:t>
            </w:r>
          </w:p>
        </w:tc>
      </w:tr>
      <w:tr w:rsidR="003936CB" w:rsidRPr="003936CB" w14:paraId="1DAB03FE" w14:textId="77777777" w:rsidTr="001D28FF">
        <w:tc>
          <w:tcPr>
            <w:tcW w:w="4405" w:type="dxa"/>
          </w:tcPr>
          <w:p w14:paraId="5B23392E" w14:textId="77777777" w:rsidR="003936CB" w:rsidRPr="003936CB" w:rsidRDefault="003936CB" w:rsidP="00B3482D">
            <w:pPr>
              <w:rPr>
                <w:rFonts w:ascii="Verdana" w:eastAsia="Calibri" w:hAnsi="Verdana" w:cs="Times New Roman"/>
                <w:color w:val="595959" w:themeColor="text1" w:themeTint="A6"/>
                <w:sz w:val="20"/>
                <w:szCs w:val="20"/>
              </w:rPr>
            </w:pPr>
            <w:r w:rsidRPr="003936CB">
              <w:rPr>
                <w:rFonts w:ascii="Verdana" w:eastAsia="Calibri" w:hAnsi="Verdana" w:cs="Times New Roman"/>
                <w:color w:val="595959" w:themeColor="text1" w:themeTint="A6"/>
                <w:sz w:val="20"/>
                <w:szCs w:val="20"/>
              </w:rPr>
              <w:t xml:space="preserve">Waited to use a cell phone until out of the flow of traffic </w:t>
            </w:r>
          </w:p>
        </w:tc>
        <w:tc>
          <w:tcPr>
            <w:tcW w:w="1080" w:type="dxa"/>
          </w:tcPr>
          <w:p w14:paraId="71557EF0" w14:textId="77777777" w:rsidR="003936CB" w:rsidRPr="003936CB" w:rsidRDefault="003936CB" w:rsidP="00B3482D">
            <w:pPr>
              <w:jc w:val="center"/>
              <w:rPr>
                <w:rFonts w:ascii="Verdana" w:eastAsia="Calibri" w:hAnsi="Verdana" w:cs="Times New Roman"/>
                <w:color w:val="595959" w:themeColor="text1" w:themeTint="A6"/>
                <w:sz w:val="20"/>
                <w:szCs w:val="20"/>
              </w:rPr>
            </w:pPr>
            <w:r w:rsidRPr="003936CB">
              <w:rPr>
                <w:rFonts w:ascii="Verdana" w:eastAsia="Calibri" w:hAnsi="Verdana" w:cs="Times New Roman"/>
                <w:color w:val="595959" w:themeColor="text1" w:themeTint="A6"/>
                <w:sz w:val="20"/>
                <w:szCs w:val="20"/>
              </w:rPr>
              <w:t>65.2</w:t>
            </w:r>
          </w:p>
        </w:tc>
        <w:tc>
          <w:tcPr>
            <w:tcW w:w="990" w:type="dxa"/>
          </w:tcPr>
          <w:p w14:paraId="77F3A63C" w14:textId="77777777" w:rsidR="003936CB" w:rsidRPr="003936CB" w:rsidRDefault="003936CB" w:rsidP="00B3482D">
            <w:pPr>
              <w:jc w:val="center"/>
              <w:rPr>
                <w:rFonts w:ascii="Verdana" w:eastAsia="Calibri" w:hAnsi="Verdana" w:cs="Times New Roman"/>
                <w:color w:val="595959" w:themeColor="text1" w:themeTint="A6"/>
                <w:sz w:val="20"/>
                <w:szCs w:val="20"/>
              </w:rPr>
            </w:pPr>
            <w:r w:rsidRPr="003936CB">
              <w:rPr>
                <w:rFonts w:ascii="Verdana" w:eastAsia="Calibri" w:hAnsi="Verdana" w:cs="Times New Roman"/>
                <w:color w:val="595959" w:themeColor="text1" w:themeTint="A6"/>
                <w:sz w:val="20"/>
                <w:szCs w:val="20"/>
              </w:rPr>
              <w:t>26.3</w:t>
            </w:r>
          </w:p>
        </w:tc>
        <w:tc>
          <w:tcPr>
            <w:tcW w:w="1260" w:type="dxa"/>
          </w:tcPr>
          <w:p w14:paraId="593D3F1C" w14:textId="77777777" w:rsidR="003936CB" w:rsidRPr="003936CB" w:rsidRDefault="003936CB" w:rsidP="00B3482D">
            <w:pPr>
              <w:jc w:val="center"/>
              <w:rPr>
                <w:rFonts w:ascii="Verdana" w:eastAsia="Calibri" w:hAnsi="Verdana" w:cs="Times New Roman"/>
                <w:color w:val="595959" w:themeColor="text1" w:themeTint="A6"/>
                <w:sz w:val="20"/>
                <w:szCs w:val="20"/>
              </w:rPr>
            </w:pPr>
            <w:r w:rsidRPr="003936CB">
              <w:rPr>
                <w:rFonts w:ascii="Verdana" w:eastAsia="Calibri" w:hAnsi="Verdana" w:cs="Times New Roman"/>
                <w:color w:val="595959" w:themeColor="text1" w:themeTint="A6"/>
                <w:sz w:val="20"/>
                <w:szCs w:val="20"/>
              </w:rPr>
              <w:t>N</w:t>
            </w:r>
          </w:p>
        </w:tc>
      </w:tr>
      <w:tr w:rsidR="003936CB" w:rsidRPr="003936CB" w14:paraId="43049C96" w14:textId="77777777" w:rsidTr="001D28FF">
        <w:tc>
          <w:tcPr>
            <w:tcW w:w="4405" w:type="dxa"/>
          </w:tcPr>
          <w:p w14:paraId="44C4F38D" w14:textId="77777777" w:rsidR="003936CB" w:rsidRPr="003936CB" w:rsidRDefault="003936CB" w:rsidP="00B3482D">
            <w:pPr>
              <w:rPr>
                <w:rFonts w:ascii="Verdana" w:eastAsia="Calibri" w:hAnsi="Verdana" w:cs="Times New Roman"/>
                <w:color w:val="595959" w:themeColor="text1" w:themeTint="A6"/>
                <w:sz w:val="20"/>
                <w:szCs w:val="20"/>
              </w:rPr>
            </w:pPr>
            <w:r w:rsidRPr="003936CB">
              <w:rPr>
                <w:rFonts w:ascii="Verdana" w:eastAsia="Calibri" w:hAnsi="Verdana" w:cs="Times New Roman"/>
                <w:color w:val="595959" w:themeColor="text1" w:themeTint="A6"/>
                <w:sz w:val="20"/>
                <w:szCs w:val="20"/>
              </w:rPr>
              <w:t xml:space="preserve">Started the GPS or music before driving </w:t>
            </w:r>
          </w:p>
        </w:tc>
        <w:tc>
          <w:tcPr>
            <w:tcW w:w="1080" w:type="dxa"/>
          </w:tcPr>
          <w:p w14:paraId="52C03E9D" w14:textId="77777777" w:rsidR="003936CB" w:rsidRPr="003936CB" w:rsidRDefault="003936CB" w:rsidP="00B3482D">
            <w:pPr>
              <w:jc w:val="center"/>
              <w:rPr>
                <w:rFonts w:ascii="Verdana" w:eastAsia="Calibri" w:hAnsi="Verdana" w:cs="Times New Roman"/>
                <w:color w:val="595959" w:themeColor="text1" w:themeTint="A6"/>
                <w:sz w:val="20"/>
                <w:szCs w:val="20"/>
              </w:rPr>
            </w:pPr>
            <w:r w:rsidRPr="003936CB">
              <w:rPr>
                <w:rFonts w:ascii="Verdana" w:eastAsia="Calibri" w:hAnsi="Verdana" w:cs="Times New Roman"/>
                <w:color w:val="595959" w:themeColor="text1" w:themeTint="A6"/>
                <w:sz w:val="20"/>
                <w:szCs w:val="20"/>
              </w:rPr>
              <w:t>57.7</w:t>
            </w:r>
          </w:p>
        </w:tc>
        <w:tc>
          <w:tcPr>
            <w:tcW w:w="990" w:type="dxa"/>
          </w:tcPr>
          <w:p w14:paraId="342EF76F" w14:textId="77777777" w:rsidR="003936CB" w:rsidRPr="003936CB" w:rsidRDefault="003936CB" w:rsidP="00B3482D">
            <w:pPr>
              <w:jc w:val="center"/>
              <w:rPr>
                <w:rFonts w:ascii="Verdana" w:eastAsia="Calibri" w:hAnsi="Verdana" w:cs="Times New Roman"/>
                <w:color w:val="595959" w:themeColor="text1" w:themeTint="A6"/>
                <w:sz w:val="20"/>
                <w:szCs w:val="20"/>
              </w:rPr>
            </w:pPr>
            <w:r w:rsidRPr="003936CB">
              <w:rPr>
                <w:rFonts w:ascii="Verdana" w:eastAsia="Calibri" w:hAnsi="Verdana" w:cs="Times New Roman"/>
                <w:color w:val="595959" w:themeColor="text1" w:themeTint="A6"/>
                <w:sz w:val="20"/>
                <w:szCs w:val="20"/>
              </w:rPr>
              <w:t>47.6</w:t>
            </w:r>
          </w:p>
        </w:tc>
        <w:tc>
          <w:tcPr>
            <w:tcW w:w="1260" w:type="dxa"/>
          </w:tcPr>
          <w:p w14:paraId="08D73478" w14:textId="77777777" w:rsidR="003936CB" w:rsidRPr="003936CB" w:rsidRDefault="003936CB" w:rsidP="00B3482D">
            <w:pPr>
              <w:jc w:val="center"/>
              <w:rPr>
                <w:rFonts w:ascii="Verdana" w:eastAsia="Calibri" w:hAnsi="Verdana" w:cs="Times New Roman"/>
                <w:color w:val="595959" w:themeColor="text1" w:themeTint="A6"/>
                <w:sz w:val="20"/>
                <w:szCs w:val="20"/>
              </w:rPr>
            </w:pPr>
            <w:r w:rsidRPr="003936CB">
              <w:rPr>
                <w:rFonts w:ascii="Verdana" w:eastAsia="Calibri" w:hAnsi="Verdana" w:cs="Times New Roman"/>
                <w:color w:val="595959" w:themeColor="text1" w:themeTint="A6"/>
                <w:sz w:val="20"/>
                <w:szCs w:val="20"/>
              </w:rPr>
              <w:t>N</w:t>
            </w:r>
          </w:p>
        </w:tc>
      </w:tr>
    </w:tbl>
    <w:p w14:paraId="22F7FACA" w14:textId="77777777" w:rsidR="003936CB" w:rsidRPr="003936CB" w:rsidRDefault="003936CB" w:rsidP="003936CB">
      <w:pPr>
        <w:rPr>
          <w:rFonts w:ascii="Verdana" w:eastAsia="Calibri" w:hAnsi="Verdana" w:cs="Times New Roman"/>
          <w:i/>
          <w:iCs/>
          <w:color w:val="595959" w:themeColor="text1" w:themeTint="A6"/>
          <w:sz w:val="18"/>
          <w:szCs w:val="18"/>
        </w:rPr>
      </w:pPr>
      <w:r w:rsidRPr="003936CB">
        <w:rPr>
          <w:rFonts w:ascii="Verdana" w:eastAsia="Calibri" w:hAnsi="Verdana" w:cs="Times New Roman"/>
          <w:i/>
          <w:iCs/>
          <w:color w:val="595959" w:themeColor="text1" w:themeTint="A6"/>
          <w:sz w:val="18"/>
          <w:szCs w:val="18"/>
        </w:rPr>
        <w:t>STop3 = % of respondents who engaged frequently, almost always or always.</w:t>
      </w:r>
    </w:p>
    <w:p w14:paraId="1E5CD820" w14:textId="77777777" w:rsidR="003936CB" w:rsidRPr="003936CB" w:rsidRDefault="003936CB" w:rsidP="003936CB">
      <w:pPr>
        <w:rPr>
          <w:rFonts w:ascii="Verdana" w:eastAsia="Calibri" w:hAnsi="Verdana" w:cs="Times New Roman"/>
          <w:i/>
          <w:iCs/>
          <w:color w:val="595959" w:themeColor="text1" w:themeTint="A6"/>
          <w:sz w:val="18"/>
          <w:szCs w:val="18"/>
        </w:rPr>
      </w:pPr>
      <w:r w:rsidRPr="003936CB">
        <w:rPr>
          <w:rFonts w:ascii="Verdana" w:eastAsia="Calibri" w:hAnsi="Verdana" w:cs="Times New Roman"/>
          <w:i/>
          <w:iCs/>
          <w:color w:val="595959" w:themeColor="text1" w:themeTint="A6"/>
          <w:sz w:val="18"/>
          <w:szCs w:val="18"/>
        </w:rPr>
        <w:t>OTop3 = % of respondents who think others in their county engage frequently, almost always or always</w:t>
      </w:r>
    </w:p>
    <w:p w14:paraId="6ADBF4B3" w14:textId="77777777" w:rsidR="003936CB" w:rsidRPr="003936CB" w:rsidRDefault="003936CB" w:rsidP="003936CB">
      <w:pPr>
        <w:rPr>
          <w:rFonts w:ascii="Verdana" w:eastAsia="Calibri" w:hAnsi="Verdana" w:cs="Times New Roman"/>
          <w:i/>
          <w:iCs/>
          <w:color w:val="595959" w:themeColor="text1" w:themeTint="A6"/>
          <w:sz w:val="18"/>
          <w:szCs w:val="18"/>
        </w:rPr>
      </w:pPr>
      <w:r w:rsidRPr="003936CB">
        <w:rPr>
          <w:rFonts w:ascii="Verdana" w:eastAsia="Calibri" w:hAnsi="Verdana" w:cs="Times New Roman"/>
          <w:i/>
          <w:iCs/>
          <w:color w:val="595959" w:themeColor="text1" w:themeTint="A6"/>
          <w:sz w:val="18"/>
          <w:szCs w:val="18"/>
        </w:rPr>
        <w:t>*Significant difference is the scores calculated at the 90% confidence interval</w:t>
      </w:r>
    </w:p>
    <w:p w14:paraId="13477642" w14:textId="77777777" w:rsidR="003936CB" w:rsidRPr="003936CB" w:rsidRDefault="003936CB" w:rsidP="003936CB">
      <w:pPr>
        <w:rPr>
          <w:rFonts w:ascii="Verdana" w:eastAsia="Calibri" w:hAnsi="Verdana" w:cs="Times New Roman"/>
          <w:i/>
          <w:iCs/>
          <w:color w:val="595959" w:themeColor="text1" w:themeTint="A6"/>
          <w:sz w:val="18"/>
          <w:szCs w:val="18"/>
        </w:rPr>
      </w:pPr>
      <w:r w:rsidRPr="003936CB">
        <w:rPr>
          <w:rFonts w:ascii="Verdana" w:eastAsia="Calibri" w:hAnsi="Verdana" w:cs="Times New Roman"/>
          <w:i/>
          <w:iCs/>
          <w:color w:val="595959" w:themeColor="text1" w:themeTint="A6"/>
          <w:sz w:val="18"/>
          <w:szCs w:val="18"/>
        </w:rPr>
        <w:t>Note the percentages within the significant differences are extracted when n=42 – thus slightly changing the percentages for STop3 since the standalone Top 3 data was taken when n=26</w:t>
      </w:r>
    </w:p>
    <w:p w14:paraId="1B9B014E" w14:textId="4E3B6A01" w:rsidR="003936CB" w:rsidRDefault="003936CB" w:rsidP="00A46D97">
      <w:pPr>
        <w:spacing w:line="259" w:lineRule="auto"/>
        <w:rPr>
          <w:rFonts w:ascii="Verdana" w:eastAsia="Calibri" w:hAnsi="Verdana" w:cs="Times New Roman"/>
          <w:i/>
          <w:iCs/>
          <w:color w:val="595959" w:themeColor="text1" w:themeTint="A6"/>
          <w:sz w:val="20"/>
          <w:szCs w:val="20"/>
        </w:rPr>
      </w:pPr>
    </w:p>
    <w:p w14:paraId="54990C27" w14:textId="77777777" w:rsidR="00C772CE" w:rsidRDefault="00C772CE" w:rsidP="00C772CE">
      <w:pPr>
        <w:spacing w:after="120"/>
        <w:rPr>
          <w:rFonts w:ascii="Verdana" w:hAnsi="Verdana"/>
          <w:color w:val="595959" w:themeColor="text1" w:themeTint="A6"/>
          <w:sz w:val="20"/>
          <w:szCs w:val="20"/>
        </w:rPr>
      </w:pPr>
      <w:r>
        <w:rPr>
          <w:rFonts w:ascii="Verdana" w:hAnsi="Verdana"/>
          <w:color w:val="595959" w:themeColor="text1" w:themeTint="A6"/>
          <w:sz w:val="20"/>
          <w:szCs w:val="20"/>
        </w:rPr>
        <w:t>Chart 2 indicates:</w:t>
      </w:r>
    </w:p>
    <w:p w14:paraId="0E740445" w14:textId="77777777" w:rsidR="00C772CE" w:rsidRPr="001D7E4F" w:rsidRDefault="00C772CE" w:rsidP="00C772CE">
      <w:pPr>
        <w:spacing w:after="120"/>
        <w:rPr>
          <w:rFonts w:ascii="Verdana" w:hAnsi="Verdana"/>
          <w:color w:val="595959" w:themeColor="text1" w:themeTint="A6"/>
          <w:sz w:val="20"/>
          <w:szCs w:val="20"/>
        </w:rPr>
      </w:pPr>
      <w:r>
        <w:rPr>
          <w:rFonts w:ascii="Verdana" w:hAnsi="Verdana"/>
          <w:color w:val="595959" w:themeColor="text1" w:themeTint="A6"/>
          <w:sz w:val="20"/>
          <w:szCs w:val="20"/>
        </w:rPr>
        <w:t>Survey respondents</w:t>
      </w:r>
      <w:r w:rsidRPr="001D7E4F">
        <w:rPr>
          <w:rFonts w:ascii="Verdana" w:hAnsi="Verdana"/>
          <w:color w:val="595959" w:themeColor="text1" w:themeTint="A6"/>
          <w:sz w:val="20"/>
          <w:szCs w:val="20"/>
        </w:rPr>
        <w:t xml:space="preserve"> tend to rate others as engaging in distracted behavior more frequently than themselves.</w:t>
      </w:r>
    </w:p>
    <w:p w14:paraId="13D48537" w14:textId="77777777" w:rsidR="00C772CE" w:rsidRDefault="00C772CE" w:rsidP="00C772CE">
      <w:pPr>
        <w:pStyle w:val="ListParagraph"/>
        <w:numPr>
          <w:ilvl w:val="0"/>
          <w:numId w:val="4"/>
        </w:numPr>
        <w:spacing w:after="120"/>
        <w:contextualSpacing w:val="0"/>
        <w:rPr>
          <w:rFonts w:ascii="Verdana" w:hAnsi="Verdana"/>
          <w:color w:val="595959" w:themeColor="text1" w:themeTint="A6"/>
          <w:sz w:val="20"/>
          <w:szCs w:val="20"/>
        </w:rPr>
      </w:pPr>
      <w:r w:rsidRPr="001D7E4F">
        <w:rPr>
          <w:rFonts w:ascii="Verdana" w:hAnsi="Verdana"/>
          <w:color w:val="595959" w:themeColor="text1" w:themeTint="A6"/>
          <w:sz w:val="20"/>
          <w:szCs w:val="20"/>
        </w:rPr>
        <w:t xml:space="preserve">Respondents scored others in their county as engaging in distracted behavior </w:t>
      </w:r>
      <w:r>
        <w:rPr>
          <w:rFonts w:ascii="Verdana" w:hAnsi="Verdana"/>
          <w:color w:val="595959" w:themeColor="text1" w:themeTint="A6"/>
          <w:sz w:val="20"/>
          <w:szCs w:val="20"/>
        </w:rPr>
        <w:t xml:space="preserve">significantly more frequently </w:t>
      </w:r>
      <w:r w:rsidRPr="001D7E4F">
        <w:rPr>
          <w:rFonts w:ascii="Verdana" w:hAnsi="Verdana"/>
          <w:color w:val="595959" w:themeColor="text1" w:themeTint="A6"/>
          <w:sz w:val="20"/>
          <w:szCs w:val="20"/>
        </w:rPr>
        <w:t xml:space="preserve">than themselves in </w:t>
      </w:r>
      <w:r>
        <w:rPr>
          <w:rFonts w:ascii="Verdana" w:hAnsi="Verdana"/>
          <w:color w:val="595959" w:themeColor="text1" w:themeTint="A6"/>
          <w:sz w:val="20"/>
          <w:szCs w:val="20"/>
        </w:rPr>
        <w:t>all but two behaviors: “surfed the web” and “watched a video or played a game.”</w:t>
      </w:r>
      <w:r w:rsidRPr="001D7E4F">
        <w:rPr>
          <w:rFonts w:ascii="Verdana" w:hAnsi="Verdana"/>
          <w:color w:val="595959" w:themeColor="text1" w:themeTint="A6"/>
          <w:sz w:val="20"/>
          <w:szCs w:val="20"/>
        </w:rPr>
        <w:t xml:space="preserve"> </w:t>
      </w:r>
    </w:p>
    <w:p w14:paraId="5B0740A8" w14:textId="77777777" w:rsidR="00C772CE" w:rsidRPr="00795F6C" w:rsidRDefault="00C772CE" w:rsidP="00C772CE">
      <w:pPr>
        <w:pStyle w:val="ListParagraph"/>
        <w:numPr>
          <w:ilvl w:val="0"/>
          <w:numId w:val="4"/>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 xml:space="preserve">Even though survey respondents rated themselves as more frequently engaged in “surfed the web” and “watched a video or played a game”, the difference is not statistically significant. </w:t>
      </w:r>
    </w:p>
    <w:p w14:paraId="40485748" w14:textId="133C0EC4" w:rsidR="00C772CE" w:rsidRPr="00817266" w:rsidRDefault="00C772CE" w:rsidP="00C772CE">
      <w:pPr>
        <w:pStyle w:val="ListParagraph"/>
        <w:numPr>
          <w:ilvl w:val="0"/>
          <w:numId w:val="4"/>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Survey r</w:t>
      </w:r>
      <w:r w:rsidRPr="001D7E4F">
        <w:rPr>
          <w:rFonts w:ascii="Verdana" w:hAnsi="Verdana"/>
          <w:color w:val="595959" w:themeColor="text1" w:themeTint="A6"/>
          <w:sz w:val="20"/>
          <w:szCs w:val="20"/>
        </w:rPr>
        <w:t xml:space="preserve">espondents </w:t>
      </w:r>
      <w:r>
        <w:rPr>
          <w:rFonts w:ascii="Verdana" w:hAnsi="Verdana"/>
          <w:color w:val="595959" w:themeColor="text1" w:themeTint="A6"/>
          <w:sz w:val="20"/>
          <w:szCs w:val="20"/>
        </w:rPr>
        <w:t xml:space="preserve">also </w:t>
      </w:r>
      <w:r w:rsidRPr="001D7E4F">
        <w:rPr>
          <w:rFonts w:ascii="Verdana" w:hAnsi="Verdana"/>
          <w:color w:val="595959" w:themeColor="text1" w:themeTint="A6"/>
          <w:sz w:val="20"/>
          <w:szCs w:val="20"/>
        </w:rPr>
        <w:t xml:space="preserve">scored themselves </w:t>
      </w:r>
      <w:r>
        <w:rPr>
          <w:rFonts w:ascii="Verdana" w:hAnsi="Verdana"/>
          <w:color w:val="595959" w:themeColor="text1" w:themeTint="A6"/>
          <w:sz w:val="20"/>
          <w:szCs w:val="20"/>
        </w:rPr>
        <w:t>and others in their county as</w:t>
      </w:r>
      <w:r w:rsidRPr="001D7E4F">
        <w:rPr>
          <w:rFonts w:ascii="Verdana" w:hAnsi="Verdana"/>
          <w:color w:val="595959" w:themeColor="text1" w:themeTint="A6"/>
          <w:sz w:val="20"/>
          <w:szCs w:val="20"/>
        </w:rPr>
        <w:t xml:space="preserve"> engaging</w:t>
      </w:r>
      <w:r>
        <w:rPr>
          <w:rFonts w:ascii="Verdana" w:hAnsi="Verdana"/>
          <w:color w:val="595959" w:themeColor="text1" w:themeTint="A6"/>
          <w:sz w:val="20"/>
          <w:szCs w:val="20"/>
        </w:rPr>
        <w:t xml:space="preserve"> frequently</w:t>
      </w:r>
      <w:r w:rsidRPr="001D7E4F">
        <w:rPr>
          <w:rFonts w:ascii="Verdana" w:hAnsi="Verdana"/>
          <w:color w:val="595959" w:themeColor="text1" w:themeTint="A6"/>
          <w:sz w:val="20"/>
          <w:szCs w:val="20"/>
        </w:rPr>
        <w:t xml:space="preserve"> in the two positive norms. </w:t>
      </w:r>
    </w:p>
    <w:p w14:paraId="585E8499" w14:textId="3D11D26D" w:rsidR="00C772CE" w:rsidRPr="00C772CE" w:rsidRDefault="00C772CE" w:rsidP="00A46D97">
      <w:pPr>
        <w:spacing w:line="259" w:lineRule="auto"/>
        <w:rPr>
          <w:rFonts w:ascii="Verdana" w:eastAsia="Calibri" w:hAnsi="Verdana" w:cs="Times New Roman"/>
          <w:color w:val="595959" w:themeColor="text1" w:themeTint="A6"/>
          <w:sz w:val="20"/>
          <w:szCs w:val="20"/>
        </w:rPr>
      </w:pPr>
    </w:p>
    <w:p w14:paraId="6FC26833" w14:textId="77777777" w:rsidR="00C772CE" w:rsidRDefault="00C772CE" w:rsidP="00A46D97">
      <w:pPr>
        <w:spacing w:line="259" w:lineRule="auto"/>
        <w:rPr>
          <w:rFonts w:ascii="Verdana" w:eastAsia="Calibri" w:hAnsi="Verdana" w:cs="Times New Roman"/>
          <w:i/>
          <w:iCs/>
          <w:color w:val="595959" w:themeColor="text1" w:themeTint="A6"/>
          <w:sz w:val="20"/>
          <w:szCs w:val="20"/>
        </w:rPr>
      </w:pPr>
    </w:p>
    <w:p w14:paraId="1CA7FF4C" w14:textId="77777777" w:rsidR="003936CB" w:rsidRPr="008C0322" w:rsidRDefault="003936CB" w:rsidP="003936CB">
      <w:pPr>
        <w:spacing w:after="120"/>
        <w:rPr>
          <w:rFonts w:ascii="Verdana" w:hAnsi="Verdana"/>
          <w:b/>
          <w:bCs/>
          <w:color w:val="595959" w:themeColor="text1" w:themeTint="A6"/>
          <w:sz w:val="20"/>
          <w:szCs w:val="20"/>
          <w:u w:val="single"/>
        </w:rPr>
      </w:pPr>
      <w:bookmarkStart w:id="41" w:name="_Hlk20487951"/>
      <w:r w:rsidRPr="008C0322">
        <w:rPr>
          <w:rFonts w:ascii="Verdana" w:hAnsi="Verdana"/>
          <w:b/>
          <w:bCs/>
          <w:color w:val="595959" w:themeColor="text1" w:themeTint="A6"/>
          <w:sz w:val="20"/>
          <w:szCs w:val="20"/>
          <w:u w:val="single"/>
        </w:rPr>
        <w:t>Assessing the Danger of Various Distracted Behaviors</w:t>
      </w:r>
    </w:p>
    <w:p w14:paraId="73F9CE50" w14:textId="088C0C55" w:rsidR="003936CB" w:rsidRPr="00B41CB0" w:rsidRDefault="003936CB" w:rsidP="003936CB">
      <w:pPr>
        <w:spacing w:after="120"/>
        <w:rPr>
          <w:rFonts w:ascii="Verdana" w:hAnsi="Verdana"/>
          <w:color w:val="595959" w:themeColor="text1" w:themeTint="A6"/>
          <w:sz w:val="20"/>
          <w:szCs w:val="20"/>
        </w:rPr>
      </w:pPr>
      <w:r w:rsidRPr="00B41CB0">
        <w:rPr>
          <w:rFonts w:ascii="Verdana" w:hAnsi="Verdana"/>
          <w:color w:val="595959" w:themeColor="text1" w:themeTint="A6"/>
          <w:sz w:val="20"/>
          <w:szCs w:val="20"/>
        </w:rPr>
        <w:t xml:space="preserve">All respondents within </w:t>
      </w:r>
      <w:r w:rsidR="00C15DE1">
        <w:rPr>
          <w:rFonts w:ascii="Verdana" w:hAnsi="Verdana"/>
          <w:color w:val="595959" w:themeColor="text1" w:themeTint="A6"/>
          <w:sz w:val="20"/>
          <w:szCs w:val="20"/>
        </w:rPr>
        <w:t>Grays Harb</w:t>
      </w:r>
      <w:r w:rsidR="000B6474">
        <w:rPr>
          <w:rFonts w:ascii="Verdana" w:hAnsi="Verdana"/>
          <w:color w:val="595959" w:themeColor="text1" w:themeTint="A6"/>
          <w:sz w:val="20"/>
          <w:szCs w:val="20"/>
        </w:rPr>
        <w:t>or</w:t>
      </w:r>
      <w:r>
        <w:rPr>
          <w:rFonts w:ascii="Verdana" w:hAnsi="Verdana"/>
          <w:color w:val="595959" w:themeColor="text1" w:themeTint="A6"/>
          <w:sz w:val="20"/>
          <w:szCs w:val="20"/>
        </w:rPr>
        <w:t xml:space="preserve"> County</w:t>
      </w:r>
      <w:r w:rsidRPr="00B41CB0">
        <w:rPr>
          <w:rFonts w:ascii="Verdana" w:hAnsi="Verdana"/>
          <w:color w:val="595959" w:themeColor="text1" w:themeTint="A6"/>
          <w:sz w:val="20"/>
          <w:szCs w:val="20"/>
        </w:rPr>
        <w:t xml:space="preserve"> (n=</w:t>
      </w:r>
      <w:r>
        <w:rPr>
          <w:rFonts w:ascii="Verdana" w:hAnsi="Verdana"/>
          <w:color w:val="595959" w:themeColor="text1" w:themeTint="A6"/>
          <w:sz w:val="20"/>
          <w:szCs w:val="20"/>
        </w:rPr>
        <w:t>46</w:t>
      </w:r>
      <w:r w:rsidRPr="00B41CB0">
        <w:rPr>
          <w:rFonts w:ascii="Verdana" w:hAnsi="Verdana"/>
          <w:color w:val="595959" w:themeColor="text1" w:themeTint="A6"/>
          <w:sz w:val="20"/>
          <w:szCs w:val="20"/>
        </w:rPr>
        <w:t>) were asked to assess how dangerous each of the following distracted behaviors are on a 7-point scale, where 1 is dangerous and 7 is safe.</w:t>
      </w:r>
    </w:p>
    <w:p w14:paraId="516CCCBF" w14:textId="77777777" w:rsidR="003936CB" w:rsidRPr="00B41CB0" w:rsidRDefault="003936CB" w:rsidP="003936CB">
      <w:pPr>
        <w:spacing w:after="120"/>
        <w:rPr>
          <w:rFonts w:ascii="Verdana" w:hAnsi="Verdana"/>
          <w:color w:val="595959" w:themeColor="text1" w:themeTint="A6"/>
          <w:sz w:val="20"/>
          <w:szCs w:val="20"/>
        </w:rPr>
      </w:pPr>
      <w:r w:rsidRPr="00B41CB0">
        <w:rPr>
          <w:rFonts w:ascii="Verdana" w:hAnsi="Verdana"/>
          <w:color w:val="595959" w:themeColor="text1" w:themeTint="A6"/>
          <w:sz w:val="20"/>
          <w:szCs w:val="20"/>
        </w:rPr>
        <w:t xml:space="preserve">We combined the percentages of responses that scored the various distracted behavior 1, 2 or 3 (highest danger scores). In this report that percent is referred to as </w:t>
      </w:r>
      <w:r w:rsidRPr="00B41CB0">
        <w:rPr>
          <w:rFonts w:ascii="Verdana" w:hAnsi="Verdana"/>
          <w:b/>
          <w:bCs/>
          <w:i/>
          <w:iCs/>
          <w:color w:val="595959" w:themeColor="text1" w:themeTint="A6"/>
          <w:sz w:val="20"/>
          <w:szCs w:val="20"/>
        </w:rPr>
        <w:t>Danger Top 3 Score (DTop3).</w:t>
      </w:r>
      <w:r w:rsidRPr="00B41CB0">
        <w:rPr>
          <w:rFonts w:ascii="Verdana" w:hAnsi="Verdana"/>
          <w:color w:val="595959" w:themeColor="text1" w:themeTint="A6"/>
          <w:sz w:val="20"/>
          <w:szCs w:val="20"/>
        </w:rPr>
        <w:t xml:space="preserve"> </w:t>
      </w:r>
    </w:p>
    <w:p w14:paraId="7DEDF06D" w14:textId="77777777" w:rsidR="002A3410" w:rsidRDefault="002A3410">
      <w:pPr>
        <w:rPr>
          <w:rFonts w:ascii="Verdana" w:hAnsi="Verdana"/>
          <w:b/>
          <w:bCs/>
          <w:i/>
          <w:iCs/>
          <w:color w:val="595959" w:themeColor="text1" w:themeTint="A6"/>
          <w:sz w:val="20"/>
          <w:szCs w:val="20"/>
        </w:rPr>
      </w:pPr>
      <w:r>
        <w:rPr>
          <w:rFonts w:ascii="Verdana" w:hAnsi="Verdana"/>
          <w:b/>
          <w:bCs/>
          <w:i/>
          <w:iCs/>
          <w:color w:val="595959" w:themeColor="text1" w:themeTint="A6"/>
          <w:sz w:val="20"/>
          <w:szCs w:val="20"/>
        </w:rPr>
        <w:br w:type="page"/>
      </w:r>
    </w:p>
    <w:p w14:paraId="160DA4C8" w14:textId="1D1D08F9" w:rsidR="003936CB" w:rsidRPr="008C0322" w:rsidRDefault="003936CB" w:rsidP="003936CB">
      <w:pPr>
        <w:rPr>
          <w:rFonts w:ascii="Verdana" w:hAnsi="Verdana"/>
          <w:b/>
          <w:bCs/>
          <w:i/>
          <w:iCs/>
          <w:color w:val="595959" w:themeColor="text1" w:themeTint="A6"/>
          <w:sz w:val="20"/>
          <w:szCs w:val="20"/>
        </w:rPr>
      </w:pPr>
      <w:r w:rsidRPr="008C0322">
        <w:rPr>
          <w:rFonts w:ascii="Verdana" w:hAnsi="Verdana"/>
          <w:b/>
          <w:bCs/>
          <w:i/>
          <w:iCs/>
          <w:color w:val="595959" w:themeColor="text1" w:themeTint="A6"/>
          <w:sz w:val="20"/>
          <w:szCs w:val="20"/>
        </w:rPr>
        <w:t xml:space="preserve">Chart </w:t>
      </w:r>
      <w:r>
        <w:rPr>
          <w:rFonts w:ascii="Verdana" w:hAnsi="Verdana"/>
          <w:b/>
          <w:bCs/>
          <w:i/>
          <w:iCs/>
          <w:color w:val="595959" w:themeColor="text1" w:themeTint="A6"/>
          <w:sz w:val="20"/>
          <w:szCs w:val="20"/>
        </w:rPr>
        <w:t>GH3</w:t>
      </w:r>
    </w:p>
    <w:p w14:paraId="391DAEE3" w14:textId="3FF1BC9B" w:rsidR="003936CB" w:rsidRPr="003936CB" w:rsidRDefault="003936CB" w:rsidP="003936CB">
      <w:pPr>
        <w:rPr>
          <w:rFonts w:ascii="Verdana" w:hAnsi="Verdana"/>
          <w:i/>
          <w:iCs/>
          <w:color w:val="595959" w:themeColor="text1" w:themeTint="A6"/>
          <w:sz w:val="20"/>
          <w:szCs w:val="20"/>
        </w:rPr>
      </w:pPr>
      <w:r>
        <w:rPr>
          <w:rFonts w:ascii="Verdana" w:hAnsi="Verdana"/>
          <w:i/>
          <w:iCs/>
          <w:color w:val="595959" w:themeColor="text1" w:themeTint="A6"/>
          <w:sz w:val="20"/>
          <w:szCs w:val="20"/>
        </w:rPr>
        <w:t>Grays Harbor</w:t>
      </w:r>
      <w:r w:rsidRPr="00B41CB0">
        <w:rPr>
          <w:rFonts w:ascii="Verdana" w:hAnsi="Verdana"/>
          <w:i/>
          <w:iCs/>
          <w:color w:val="595959" w:themeColor="text1" w:themeTint="A6"/>
          <w:sz w:val="20"/>
          <w:szCs w:val="20"/>
        </w:rPr>
        <w:t xml:space="preserve">– DTop3 of Distracted and Positive </w:t>
      </w:r>
      <w:r w:rsidR="008750FA">
        <w:rPr>
          <w:rFonts w:ascii="Verdana" w:hAnsi="Verdana"/>
          <w:i/>
          <w:iCs/>
          <w:color w:val="595959" w:themeColor="text1" w:themeTint="A6"/>
          <w:sz w:val="20"/>
          <w:szCs w:val="20"/>
        </w:rPr>
        <w:t>N</w:t>
      </w:r>
      <w:r w:rsidRPr="00B41CB0">
        <w:rPr>
          <w:rFonts w:ascii="Verdana" w:hAnsi="Verdana"/>
          <w:i/>
          <w:iCs/>
          <w:color w:val="595959" w:themeColor="text1" w:themeTint="A6"/>
          <w:sz w:val="20"/>
          <w:szCs w:val="20"/>
        </w:rPr>
        <w:t xml:space="preserve">orm Behavior </w:t>
      </w:r>
    </w:p>
    <w:bookmarkEnd w:id="41"/>
    <w:p w14:paraId="378F1B51" w14:textId="77777777" w:rsidR="003936CB" w:rsidRPr="00933C08" w:rsidRDefault="003936CB" w:rsidP="00A46D97">
      <w:pPr>
        <w:spacing w:line="259" w:lineRule="auto"/>
        <w:rPr>
          <w:rFonts w:ascii="Verdana" w:eastAsia="Calibri" w:hAnsi="Verdana" w:cs="Times New Roman"/>
          <w:i/>
          <w:iCs/>
          <w:color w:val="595959" w:themeColor="text1" w:themeTint="A6"/>
          <w:sz w:val="20"/>
          <w:szCs w:val="20"/>
        </w:rPr>
      </w:pPr>
    </w:p>
    <w:tbl>
      <w:tblPr>
        <w:tblStyle w:val="TableGrid"/>
        <w:tblW w:w="6655" w:type="dxa"/>
        <w:tblLook w:val="04A0" w:firstRow="1" w:lastRow="0" w:firstColumn="1" w:lastColumn="0" w:noHBand="0" w:noVBand="1"/>
      </w:tblPr>
      <w:tblGrid>
        <w:gridCol w:w="5665"/>
        <w:gridCol w:w="990"/>
      </w:tblGrid>
      <w:tr w:rsidR="003936CB" w:rsidRPr="003936CB" w14:paraId="1DDA2683" w14:textId="77777777" w:rsidTr="003936CB">
        <w:tc>
          <w:tcPr>
            <w:tcW w:w="5665" w:type="dxa"/>
            <w:shd w:val="clear" w:color="auto" w:fill="5B9BD5" w:themeFill="accent1"/>
          </w:tcPr>
          <w:p w14:paraId="37D6F3C6" w14:textId="77777777" w:rsidR="003936CB" w:rsidRPr="003936CB" w:rsidRDefault="003936CB" w:rsidP="00B3482D">
            <w:pPr>
              <w:rPr>
                <w:rFonts w:ascii="Verdana" w:hAnsi="Verdana"/>
                <w:b/>
                <w:bCs/>
                <w:color w:val="FFFFFF" w:themeColor="background1"/>
                <w:sz w:val="20"/>
                <w:szCs w:val="20"/>
              </w:rPr>
            </w:pPr>
            <w:r w:rsidRPr="003936CB">
              <w:rPr>
                <w:rFonts w:ascii="Verdana" w:hAnsi="Verdana"/>
                <w:b/>
                <w:bCs/>
                <w:color w:val="FFFFFF" w:themeColor="background1"/>
                <w:sz w:val="20"/>
                <w:szCs w:val="20"/>
              </w:rPr>
              <w:t>Distracted Behavior</w:t>
            </w:r>
          </w:p>
        </w:tc>
        <w:tc>
          <w:tcPr>
            <w:tcW w:w="990" w:type="dxa"/>
            <w:shd w:val="clear" w:color="auto" w:fill="5B9BD5" w:themeFill="accent1"/>
          </w:tcPr>
          <w:p w14:paraId="4C52C19B" w14:textId="77777777" w:rsidR="003936CB" w:rsidRPr="003936CB" w:rsidRDefault="003936CB" w:rsidP="00B3482D">
            <w:pPr>
              <w:jc w:val="center"/>
              <w:rPr>
                <w:rFonts w:ascii="Verdana" w:hAnsi="Verdana"/>
                <w:b/>
                <w:bCs/>
                <w:color w:val="FFFFFF" w:themeColor="background1"/>
                <w:sz w:val="20"/>
                <w:szCs w:val="20"/>
              </w:rPr>
            </w:pPr>
            <w:r w:rsidRPr="003936CB">
              <w:rPr>
                <w:rFonts w:ascii="Verdana" w:hAnsi="Verdana"/>
                <w:b/>
                <w:bCs/>
                <w:color w:val="FFFFFF" w:themeColor="background1"/>
                <w:sz w:val="20"/>
                <w:szCs w:val="20"/>
              </w:rPr>
              <w:t>DTop3</w:t>
            </w:r>
          </w:p>
        </w:tc>
      </w:tr>
      <w:tr w:rsidR="003936CB" w14:paraId="57D3648C" w14:textId="77777777" w:rsidTr="00B3482D">
        <w:tc>
          <w:tcPr>
            <w:tcW w:w="5665" w:type="dxa"/>
          </w:tcPr>
          <w:p w14:paraId="550422D7" w14:textId="77777777" w:rsidR="003936CB" w:rsidRPr="001D28FF" w:rsidRDefault="003936CB" w:rsidP="00B3482D">
            <w:pPr>
              <w:rPr>
                <w:rFonts w:ascii="Verdana" w:hAnsi="Verdana"/>
                <w:color w:val="595959" w:themeColor="text1" w:themeTint="A6"/>
                <w:sz w:val="20"/>
                <w:szCs w:val="20"/>
              </w:rPr>
            </w:pPr>
            <w:r w:rsidRPr="001D28FF">
              <w:rPr>
                <w:rFonts w:ascii="Verdana" w:hAnsi="Verdana"/>
                <w:color w:val="595959" w:themeColor="text1" w:themeTint="A6"/>
                <w:sz w:val="20"/>
                <w:szCs w:val="20"/>
              </w:rPr>
              <w:t>Using a hand-held cell phone</w:t>
            </w:r>
          </w:p>
        </w:tc>
        <w:tc>
          <w:tcPr>
            <w:tcW w:w="990" w:type="dxa"/>
          </w:tcPr>
          <w:p w14:paraId="1AB9753D" w14:textId="77777777" w:rsidR="003936CB" w:rsidRPr="001D28FF" w:rsidRDefault="003936CB" w:rsidP="00B3482D">
            <w:pPr>
              <w:jc w:val="center"/>
              <w:rPr>
                <w:rFonts w:ascii="Verdana" w:hAnsi="Verdana"/>
                <w:color w:val="595959" w:themeColor="text1" w:themeTint="A6"/>
                <w:sz w:val="20"/>
                <w:szCs w:val="20"/>
              </w:rPr>
            </w:pPr>
            <w:r w:rsidRPr="001D28FF">
              <w:rPr>
                <w:rFonts w:ascii="Verdana" w:hAnsi="Verdana"/>
                <w:color w:val="595959" w:themeColor="text1" w:themeTint="A6"/>
                <w:sz w:val="20"/>
                <w:szCs w:val="20"/>
              </w:rPr>
              <w:t>71.5</w:t>
            </w:r>
          </w:p>
        </w:tc>
      </w:tr>
      <w:tr w:rsidR="003936CB" w14:paraId="694C1F05" w14:textId="77777777" w:rsidTr="00B3482D">
        <w:tc>
          <w:tcPr>
            <w:tcW w:w="5665" w:type="dxa"/>
          </w:tcPr>
          <w:p w14:paraId="63C54252" w14:textId="77777777" w:rsidR="003936CB" w:rsidRPr="001D28FF" w:rsidRDefault="003936CB" w:rsidP="00B3482D">
            <w:pPr>
              <w:rPr>
                <w:rFonts w:ascii="Verdana" w:hAnsi="Verdana"/>
                <w:color w:val="595959" w:themeColor="text1" w:themeTint="A6"/>
                <w:sz w:val="20"/>
                <w:szCs w:val="20"/>
              </w:rPr>
            </w:pPr>
            <w:r w:rsidRPr="001D28FF">
              <w:rPr>
                <w:rFonts w:ascii="Verdana" w:hAnsi="Verdana"/>
                <w:color w:val="595959" w:themeColor="text1" w:themeTint="A6"/>
                <w:sz w:val="20"/>
                <w:szCs w:val="20"/>
              </w:rPr>
              <w:t>Using a cell phone “hands-free”</w:t>
            </w:r>
          </w:p>
        </w:tc>
        <w:tc>
          <w:tcPr>
            <w:tcW w:w="990" w:type="dxa"/>
          </w:tcPr>
          <w:p w14:paraId="218E4079" w14:textId="77777777" w:rsidR="003936CB" w:rsidRPr="001D28FF" w:rsidRDefault="003936CB" w:rsidP="00B3482D">
            <w:pPr>
              <w:jc w:val="center"/>
              <w:rPr>
                <w:rFonts w:ascii="Verdana" w:hAnsi="Verdana"/>
                <w:color w:val="595959" w:themeColor="text1" w:themeTint="A6"/>
                <w:sz w:val="20"/>
                <w:szCs w:val="20"/>
              </w:rPr>
            </w:pPr>
            <w:r w:rsidRPr="001D28FF">
              <w:rPr>
                <w:rFonts w:ascii="Verdana" w:hAnsi="Verdana"/>
                <w:color w:val="595959" w:themeColor="text1" w:themeTint="A6"/>
                <w:sz w:val="20"/>
                <w:szCs w:val="20"/>
              </w:rPr>
              <w:t>26.2</w:t>
            </w:r>
          </w:p>
        </w:tc>
      </w:tr>
      <w:tr w:rsidR="003936CB" w:rsidRPr="003462D6" w14:paraId="5A0D78B9" w14:textId="77777777" w:rsidTr="00B3482D">
        <w:tc>
          <w:tcPr>
            <w:tcW w:w="5665" w:type="dxa"/>
          </w:tcPr>
          <w:p w14:paraId="284F0472" w14:textId="77777777" w:rsidR="003936CB" w:rsidRPr="001D28FF" w:rsidRDefault="003936CB" w:rsidP="00B3482D">
            <w:pPr>
              <w:rPr>
                <w:rFonts w:ascii="Verdana" w:hAnsi="Verdana"/>
                <w:color w:val="595959" w:themeColor="text1" w:themeTint="A6"/>
                <w:sz w:val="20"/>
                <w:szCs w:val="20"/>
              </w:rPr>
            </w:pPr>
            <w:r w:rsidRPr="001D28FF">
              <w:rPr>
                <w:rFonts w:ascii="Verdana" w:hAnsi="Verdana"/>
                <w:color w:val="595959" w:themeColor="text1" w:themeTint="A6"/>
                <w:sz w:val="20"/>
                <w:szCs w:val="20"/>
              </w:rPr>
              <w:t>Typing into a cell phone</w:t>
            </w:r>
          </w:p>
        </w:tc>
        <w:tc>
          <w:tcPr>
            <w:tcW w:w="990" w:type="dxa"/>
          </w:tcPr>
          <w:p w14:paraId="7A6A4607" w14:textId="77777777" w:rsidR="003936CB" w:rsidRPr="001D28FF" w:rsidRDefault="003936CB" w:rsidP="00B3482D">
            <w:pPr>
              <w:jc w:val="center"/>
              <w:rPr>
                <w:rFonts w:ascii="Verdana" w:hAnsi="Verdana"/>
                <w:color w:val="595959" w:themeColor="text1" w:themeTint="A6"/>
                <w:sz w:val="20"/>
                <w:szCs w:val="20"/>
              </w:rPr>
            </w:pPr>
            <w:r w:rsidRPr="001D28FF">
              <w:rPr>
                <w:rFonts w:ascii="Verdana" w:hAnsi="Verdana"/>
                <w:color w:val="595959" w:themeColor="text1" w:themeTint="A6"/>
                <w:sz w:val="20"/>
                <w:szCs w:val="20"/>
              </w:rPr>
              <w:t>83.3</w:t>
            </w:r>
          </w:p>
        </w:tc>
      </w:tr>
      <w:tr w:rsidR="003936CB" w:rsidRPr="003462D6" w14:paraId="66B663DB" w14:textId="77777777" w:rsidTr="00B3482D">
        <w:tc>
          <w:tcPr>
            <w:tcW w:w="5665" w:type="dxa"/>
          </w:tcPr>
          <w:p w14:paraId="51DD268D" w14:textId="77777777" w:rsidR="003936CB" w:rsidRPr="001D28FF" w:rsidRDefault="003936CB" w:rsidP="00B3482D">
            <w:pPr>
              <w:rPr>
                <w:rFonts w:ascii="Verdana" w:hAnsi="Verdana"/>
                <w:color w:val="595959" w:themeColor="text1" w:themeTint="A6"/>
                <w:sz w:val="20"/>
                <w:szCs w:val="20"/>
              </w:rPr>
            </w:pPr>
            <w:r w:rsidRPr="001D28FF">
              <w:rPr>
                <w:rFonts w:ascii="Verdana" w:hAnsi="Verdana"/>
                <w:color w:val="595959" w:themeColor="text1" w:themeTint="A6"/>
                <w:sz w:val="20"/>
                <w:szCs w:val="20"/>
              </w:rPr>
              <w:t>Watching videos or playing video games</w:t>
            </w:r>
          </w:p>
        </w:tc>
        <w:tc>
          <w:tcPr>
            <w:tcW w:w="990" w:type="dxa"/>
          </w:tcPr>
          <w:p w14:paraId="2C1CC4CB" w14:textId="77777777" w:rsidR="003936CB" w:rsidRPr="001D28FF" w:rsidRDefault="003936CB" w:rsidP="00B3482D">
            <w:pPr>
              <w:jc w:val="center"/>
              <w:rPr>
                <w:rFonts w:ascii="Verdana" w:hAnsi="Verdana"/>
                <w:color w:val="595959" w:themeColor="text1" w:themeTint="A6"/>
                <w:sz w:val="20"/>
                <w:szCs w:val="20"/>
              </w:rPr>
            </w:pPr>
            <w:r w:rsidRPr="001D28FF">
              <w:rPr>
                <w:rFonts w:ascii="Verdana" w:hAnsi="Verdana"/>
                <w:color w:val="595959" w:themeColor="text1" w:themeTint="A6"/>
                <w:sz w:val="20"/>
                <w:szCs w:val="20"/>
              </w:rPr>
              <w:t>90.4</w:t>
            </w:r>
          </w:p>
        </w:tc>
      </w:tr>
      <w:tr w:rsidR="003936CB" w:rsidRPr="003462D6" w14:paraId="68E9F0CD" w14:textId="77777777" w:rsidTr="00B3482D">
        <w:tc>
          <w:tcPr>
            <w:tcW w:w="5665" w:type="dxa"/>
          </w:tcPr>
          <w:p w14:paraId="7E21A6AA" w14:textId="77777777" w:rsidR="003936CB" w:rsidRPr="001D28FF" w:rsidRDefault="003936CB" w:rsidP="00B3482D">
            <w:pPr>
              <w:rPr>
                <w:rFonts w:ascii="Verdana" w:hAnsi="Verdana"/>
                <w:color w:val="595959" w:themeColor="text1" w:themeTint="A6"/>
                <w:sz w:val="20"/>
                <w:szCs w:val="20"/>
              </w:rPr>
            </w:pPr>
            <w:r w:rsidRPr="001D28FF">
              <w:rPr>
                <w:rFonts w:ascii="Verdana" w:hAnsi="Verdana"/>
                <w:color w:val="595959" w:themeColor="text1" w:themeTint="A6"/>
                <w:sz w:val="20"/>
                <w:szCs w:val="20"/>
              </w:rPr>
              <w:t>Using a cell phone while waiting at a traffic light</w:t>
            </w:r>
          </w:p>
        </w:tc>
        <w:tc>
          <w:tcPr>
            <w:tcW w:w="990" w:type="dxa"/>
          </w:tcPr>
          <w:p w14:paraId="6C03CD5A" w14:textId="77777777" w:rsidR="003936CB" w:rsidRPr="001D28FF" w:rsidRDefault="003936CB" w:rsidP="00B3482D">
            <w:pPr>
              <w:jc w:val="center"/>
              <w:rPr>
                <w:rFonts w:ascii="Verdana" w:hAnsi="Verdana"/>
                <w:color w:val="595959" w:themeColor="text1" w:themeTint="A6"/>
                <w:sz w:val="20"/>
                <w:szCs w:val="20"/>
              </w:rPr>
            </w:pPr>
            <w:r w:rsidRPr="001D28FF">
              <w:rPr>
                <w:rFonts w:ascii="Verdana" w:hAnsi="Verdana"/>
                <w:color w:val="595959" w:themeColor="text1" w:themeTint="A6"/>
                <w:sz w:val="20"/>
                <w:szCs w:val="20"/>
              </w:rPr>
              <w:t>38.1</w:t>
            </w:r>
          </w:p>
        </w:tc>
      </w:tr>
      <w:tr w:rsidR="003936CB" w:rsidRPr="003462D6" w14:paraId="2D6DD559" w14:textId="77777777" w:rsidTr="00B3482D">
        <w:tc>
          <w:tcPr>
            <w:tcW w:w="5665" w:type="dxa"/>
          </w:tcPr>
          <w:p w14:paraId="71C7D318" w14:textId="77777777" w:rsidR="003936CB" w:rsidRPr="001D28FF" w:rsidRDefault="003936CB" w:rsidP="00B3482D">
            <w:pPr>
              <w:rPr>
                <w:rFonts w:ascii="Verdana" w:hAnsi="Verdana"/>
                <w:color w:val="595959" w:themeColor="text1" w:themeTint="A6"/>
                <w:sz w:val="20"/>
                <w:szCs w:val="20"/>
              </w:rPr>
            </w:pPr>
            <w:r w:rsidRPr="001D28FF">
              <w:rPr>
                <w:rFonts w:ascii="Verdana" w:hAnsi="Verdana"/>
                <w:color w:val="595959" w:themeColor="text1" w:themeTint="A6"/>
                <w:sz w:val="20"/>
                <w:szCs w:val="20"/>
              </w:rPr>
              <w:t>Changing a GPS or music while driving</w:t>
            </w:r>
          </w:p>
        </w:tc>
        <w:tc>
          <w:tcPr>
            <w:tcW w:w="990" w:type="dxa"/>
          </w:tcPr>
          <w:p w14:paraId="19FA2BC5" w14:textId="77777777" w:rsidR="003936CB" w:rsidRPr="001D28FF" w:rsidRDefault="003936CB" w:rsidP="00B3482D">
            <w:pPr>
              <w:jc w:val="center"/>
              <w:rPr>
                <w:rFonts w:ascii="Verdana" w:hAnsi="Verdana"/>
                <w:color w:val="595959" w:themeColor="text1" w:themeTint="A6"/>
                <w:sz w:val="20"/>
                <w:szCs w:val="20"/>
              </w:rPr>
            </w:pPr>
            <w:r w:rsidRPr="001D28FF">
              <w:rPr>
                <w:rFonts w:ascii="Verdana" w:hAnsi="Verdana"/>
                <w:color w:val="595959" w:themeColor="text1" w:themeTint="A6"/>
                <w:sz w:val="20"/>
                <w:szCs w:val="20"/>
              </w:rPr>
              <w:t>54.7</w:t>
            </w:r>
          </w:p>
        </w:tc>
      </w:tr>
      <w:tr w:rsidR="003936CB" w:rsidRPr="003462D6" w14:paraId="2870C484" w14:textId="77777777" w:rsidTr="00B3482D">
        <w:tc>
          <w:tcPr>
            <w:tcW w:w="5665" w:type="dxa"/>
          </w:tcPr>
          <w:p w14:paraId="699E7452" w14:textId="77777777" w:rsidR="003936CB" w:rsidRPr="001D28FF" w:rsidRDefault="003936CB" w:rsidP="00B3482D">
            <w:pPr>
              <w:rPr>
                <w:rFonts w:ascii="Verdana" w:hAnsi="Verdana"/>
                <w:color w:val="595959" w:themeColor="text1" w:themeTint="A6"/>
                <w:sz w:val="20"/>
                <w:szCs w:val="20"/>
              </w:rPr>
            </w:pPr>
            <w:r w:rsidRPr="001D28FF">
              <w:rPr>
                <w:rFonts w:ascii="Verdana" w:hAnsi="Verdana"/>
                <w:color w:val="595959" w:themeColor="text1" w:themeTint="A6"/>
                <w:sz w:val="20"/>
                <w:szCs w:val="20"/>
              </w:rPr>
              <w:t>Surfing the web</w:t>
            </w:r>
          </w:p>
        </w:tc>
        <w:tc>
          <w:tcPr>
            <w:tcW w:w="990" w:type="dxa"/>
          </w:tcPr>
          <w:p w14:paraId="7EE16871" w14:textId="77777777" w:rsidR="003936CB" w:rsidRPr="001D28FF" w:rsidRDefault="003936CB" w:rsidP="00B3482D">
            <w:pPr>
              <w:jc w:val="center"/>
              <w:rPr>
                <w:rFonts w:ascii="Verdana" w:hAnsi="Verdana"/>
                <w:color w:val="595959" w:themeColor="text1" w:themeTint="A6"/>
                <w:sz w:val="20"/>
                <w:szCs w:val="20"/>
              </w:rPr>
            </w:pPr>
            <w:r w:rsidRPr="001D28FF">
              <w:rPr>
                <w:rFonts w:ascii="Verdana" w:hAnsi="Verdana"/>
                <w:color w:val="595959" w:themeColor="text1" w:themeTint="A6"/>
                <w:sz w:val="20"/>
                <w:szCs w:val="20"/>
              </w:rPr>
              <w:t>90.5</w:t>
            </w:r>
          </w:p>
        </w:tc>
      </w:tr>
      <w:tr w:rsidR="003936CB" w:rsidRPr="003462D6" w14:paraId="0DE20BC3" w14:textId="77777777" w:rsidTr="00B3482D">
        <w:tc>
          <w:tcPr>
            <w:tcW w:w="5665" w:type="dxa"/>
          </w:tcPr>
          <w:p w14:paraId="092FD366" w14:textId="77777777" w:rsidR="003936CB" w:rsidRPr="001D28FF" w:rsidRDefault="003936CB" w:rsidP="00B3482D">
            <w:pPr>
              <w:rPr>
                <w:rFonts w:ascii="Verdana" w:hAnsi="Verdana"/>
                <w:color w:val="595959" w:themeColor="text1" w:themeTint="A6"/>
                <w:sz w:val="20"/>
                <w:szCs w:val="20"/>
              </w:rPr>
            </w:pPr>
            <w:r w:rsidRPr="001D28FF">
              <w:rPr>
                <w:rFonts w:ascii="Verdana" w:hAnsi="Verdana"/>
                <w:color w:val="595959" w:themeColor="text1" w:themeTint="A6"/>
                <w:sz w:val="20"/>
                <w:szCs w:val="20"/>
              </w:rPr>
              <w:t>Posting to social media</w:t>
            </w:r>
          </w:p>
        </w:tc>
        <w:tc>
          <w:tcPr>
            <w:tcW w:w="990" w:type="dxa"/>
          </w:tcPr>
          <w:p w14:paraId="0ACDA28F" w14:textId="77777777" w:rsidR="003936CB" w:rsidRPr="001D28FF" w:rsidRDefault="003936CB" w:rsidP="00B3482D">
            <w:pPr>
              <w:jc w:val="center"/>
              <w:rPr>
                <w:rFonts w:ascii="Verdana" w:hAnsi="Verdana"/>
                <w:color w:val="595959" w:themeColor="text1" w:themeTint="A6"/>
                <w:sz w:val="20"/>
                <w:szCs w:val="20"/>
              </w:rPr>
            </w:pPr>
            <w:r w:rsidRPr="001D28FF">
              <w:rPr>
                <w:rFonts w:ascii="Verdana" w:hAnsi="Verdana"/>
                <w:color w:val="595959" w:themeColor="text1" w:themeTint="A6"/>
                <w:sz w:val="20"/>
                <w:szCs w:val="20"/>
              </w:rPr>
              <w:t>88.0</w:t>
            </w:r>
          </w:p>
        </w:tc>
      </w:tr>
      <w:tr w:rsidR="003936CB" w:rsidRPr="003462D6" w14:paraId="4DD798EE" w14:textId="77777777" w:rsidTr="003936CB">
        <w:tc>
          <w:tcPr>
            <w:tcW w:w="5665" w:type="dxa"/>
            <w:tcBorders>
              <w:bottom w:val="single" w:sz="4" w:space="0" w:color="auto"/>
            </w:tcBorders>
          </w:tcPr>
          <w:p w14:paraId="33E9FA14" w14:textId="77777777" w:rsidR="003936CB" w:rsidRPr="001D28FF" w:rsidRDefault="003936CB" w:rsidP="00B3482D">
            <w:pPr>
              <w:rPr>
                <w:rFonts w:ascii="Verdana" w:hAnsi="Verdana"/>
                <w:color w:val="595959" w:themeColor="text1" w:themeTint="A6"/>
                <w:sz w:val="20"/>
                <w:szCs w:val="20"/>
              </w:rPr>
            </w:pPr>
            <w:r w:rsidRPr="001D28FF">
              <w:rPr>
                <w:rFonts w:ascii="Verdana" w:hAnsi="Verdana"/>
                <w:color w:val="595959" w:themeColor="text1" w:themeTint="A6"/>
                <w:sz w:val="20"/>
                <w:szCs w:val="20"/>
              </w:rPr>
              <w:t>Reaching for an object</w:t>
            </w:r>
          </w:p>
        </w:tc>
        <w:tc>
          <w:tcPr>
            <w:tcW w:w="990" w:type="dxa"/>
            <w:tcBorders>
              <w:bottom w:val="single" w:sz="4" w:space="0" w:color="auto"/>
            </w:tcBorders>
          </w:tcPr>
          <w:p w14:paraId="322B9A9F" w14:textId="77777777" w:rsidR="003936CB" w:rsidRPr="001D28FF" w:rsidRDefault="003936CB" w:rsidP="00B3482D">
            <w:pPr>
              <w:jc w:val="center"/>
              <w:rPr>
                <w:rFonts w:ascii="Verdana" w:hAnsi="Verdana"/>
                <w:color w:val="595959" w:themeColor="text1" w:themeTint="A6"/>
                <w:sz w:val="20"/>
                <w:szCs w:val="20"/>
              </w:rPr>
            </w:pPr>
            <w:r w:rsidRPr="001D28FF">
              <w:rPr>
                <w:rFonts w:ascii="Verdana" w:hAnsi="Verdana"/>
                <w:color w:val="595959" w:themeColor="text1" w:themeTint="A6"/>
                <w:sz w:val="20"/>
                <w:szCs w:val="20"/>
              </w:rPr>
              <w:t>61.9</w:t>
            </w:r>
          </w:p>
        </w:tc>
      </w:tr>
      <w:tr w:rsidR="003936CB" w:rsidRPr="003936CB" w14:paraId="505FB047" w14:textId="77777777" w:rsidTr="003936CB">
        <w:tc>
          <w:tcPr>
            <w:tcW w:w="5665" w:type="dxa"/>
            <w:shd w:val="clear" w:color="auto" w:fill="5B9BD5" w:themeFill="accent1"/>
          </w:tcPr>
          <w:p w14:paraId="50E9B195" w14:textId="77777777" w:rsidR="003936CB" w:rsidRPr="003936CB" w:rsidRDefault="003936CB" w:rsidP="00B3482D">
            <w:pPr>
              <w:rPr>
                <w:rFonts w:ascii="Verdana" w:hAnsi="Verdana"/>
                <w:b/>
                <w:bCs/>
                <w:color w:val="FFFFFF" w:themeColor="background1"/>
                <w:sz w:val="20"/>
                <w:szCs w:val="20"/>
              </w:rPr>
            </w:pPr>
            <w:r w:rsidRPr="003936CB">
              <w:rPr>
                <w:rFonts w:ascii="Verdana" w:hAnsi="Verdana"/>
                <w:b/>
                <w:bCs/>
                <w:color w:val="FFFFFF" w:themeColor="background1"/>
                <w:sz w:val="20"/>
                <w:szCs w:val="20"/>
              </w:rPr>
              <w:t>Positive Norm</w:t>
            </w:r>
          </w:p>
        </w:tc>
        <w:tc>
          <w:tcPr>
            <w:tcW w:w="990" w:type="dxa"/>
            <w:shd w:val="clear" w:color="auto" w:fill="5B9BD5" w:themeFill="accent1"/>
          </w:tcPr>
          <w:p w14:paraId="304E8C0E" w14:textId="77777777" w:rsidR="003936CB" w:rsidRPr="003936CB" w:rsidRDefault="003936CB" w:rsidP="00B3482D">
            <w:pPr>
              <w:jc w:val="center"/>
              <w:rPr>
                <w:rFonts w:ascii="Verdana" w:hAnsi="Verdana"/>
                <w:b/>
                <w:bCs/>
                <w:color w:val="FFFFFF" w:themeColor="background1"/>
                <w:sz w:val="20"/>
                <w:szCs w:val="20"/>
              </w:rPr>
            </w:pPr>
            <w:r w:rsidRPr="003936CB">
              <w:rPr>
                <w:rFonts w:ascii="Verdana" w:hAnsi="Verdana"/>
                <w:b/>
                <w:bCs/>
                <w:color w:val="FFFFFF" w:themeColor="background1"/>
                <w:sz w:val="20"/>
                <w:szCs w:val="20"/>
              </w:rPr>
              <w:t>DTop3</w:t>
            </w:r>
          </w:p>
        </w:tc>
      </w:tr>
      <w:tr w:rsidR="003936CB" w:rsidRPr="003936CB" w14:paraId="26204B4D" w14:textId="77777777" w:rsidTr="00B3482D">
        <w:tc>
          <w:tcPr>
            <w:tcW w:w="5665" w:type="dxa"/>
          </w:tcPr>
          <w:p w14:paraId="01FA80AB" w14:textId="77777777" w:rsidR="003936CB" w:rsidRPr="003936CB" w:rsidRDefault="003936CB" w:rsidP="00B3482D">
            <w:pPr>
              <w:rPr>
                <w:rFonts w:ascii="Verdana" w:hAnsi="Verdana"/>
                <w:color w:val="595959" w:themeColor="text1" w:themeTint="A6"/>
                <w:sz w:val="20"/>
                <w:szCs w:val="20"/>
              </w:rPr>
            </w:pPr>
            <w:r w:rsidRPr="003936CB">
              <w:rPr>
                <w:rFonts w:ascii="Verdana" w:hAnsi="Verdana"/>
                <w:color w:val="595959" w:themeColor="text1" w:themeTint="A6"/>
                <w:sz w:val="20"/>
                <w:szCs w:val="20"/>
              </w:rPr>
              <w:t>Waiting to use a cell phone until they were parked and out of the flow of traffic</w:t>
            </w:r>
          </w:p>
        </w:tc>
        <w:tc>
          <w:tcPr>
            <w:tcW w:w="990" w:type="dxa"/>
          </w:tcPr>
          <w:p w14:paraId="0226D0AE" w14:textId="77777777" w:rsidR="003936CB" w:rsidRPr="003936CB" w:rsidRDefault="003936CB" w:rsidP="00B3482D">
            <w:pPr>
              <w:jc w:val="center"/>
              <w:rPr>
                <w:rFonts w:ascii="Verdana" w:hAnsi="Verdana"/>
                <w:color w:val="595959" w:themeColor="text1" w:themeTint="A6"/>
                <w:sz w:val="20"/>
                <w:szCs w:val="20"/>
              </w:rPr>
            </w:pPr>
            <w:r w:rsidRPr="003936CB">
              <w:rPr>
                <w:rFonts w:ascii="Verdana" w:hAnsi="Verdana"/>
                <w:color w:val="595959" w:themeColor="text1" w:themeTint="A6"/>
                <w:sz w:val="20"/>
                <w:szCs w:val="20"/>
              </w:rPr>
              <w:t>4.8</w:t>
            </w:r>
          </w:p>
        </w:tc>
      </w:tr>
      <w:tr w:rsidR="003936CB" w:rsidRPr="003936CB" w14:paraId="4DD4DA0E" w14:textId="77777777" w:rsidTr="00B3482D">
        <w:tc>
          <w:tcPr>
            <w:tcW w:w="5665" w:type="dxa"/>
          </w:tcPr>
          <w:p w14:paraId="3FF59A44" w14:textId="77777777" w:rsidR="003936CB" w:rsidRPr="003936CB" w:rsidRDefault="003936CB" w:rsidP="00B3482D">
            <w:pPr>
              <w:rPr>
                <w:rFonts w:ascii="Verdana" w:hAnsi="Verdana"/>
                <w:color w:val="595959" w:themeColor="text1" w:themeTint="A6"/>
                <w:sz w:val="20"/>
                <w:szCs w:val="20"/>
              </w:rPr>
            </w:pPr>
            <w:r w:rsidRPr="003936CB">
              <w:rPr>
                <w:rFonts w:ascii="Verdana" w:hAnsi="Verdana"/>
                <w:color w:val="595959" w:themeColor="text1" w:themeTint="A6"/>
                <w:sz w:val="20"/>
                <w:szCs w:val="20"/>
              </w:rPr>
              <w:t xml:space="preserve">Starting music or a GPS before driving </w:t>
            </w:r>
          </w:p>
        </w:tc>
        <w:tc>
          <w:tcPr>
            <w:tcW w:w="990" w:type="dxa"/>
          </w:tcPr>
          <w:p w14:paraId="4C2BF7F9" w14:textId="77777777" w:rsidR="003936CB" w:rsidRPr="003936CB" w:rsidRDefault="003936CB" w:rsidP="00B3482D">
            <w:pPr>
              <w:jc w:val="center"/>
              <w:rPr>
                <w:rFonts w:ascii="Verdana" w:hAnsi="Verdana"/>
                <w:color w:val="595959" w:themeColor="text1" w:themeTint="A6"/>
                <w:sz w:val="20"/>
                <w:szCs w:val="20"/>
              </w:rPr>
            </w:pPr>
            <w:r w:rsidRPr="003936CB">
              <w:rPr>
                <w:rFonts w:ascii="Verdana" w:hAnsi="Verdana"/>
                <w:color w:val="595959" w:themeColor="text1" w:themeTint="A6"/>
                <w:sz w:val="20"/>
                <w:szCs w:val="20"/>
              </w:rPr>
              <w:t>14.3</w:t>
            </w:r>
          </w:p>
        </w:tc>
      </w:tr>
    </w:tbl>
    <w:p w14:paraId="79BE39AD" w14:textId="77777777" w:rsidR="003936CB" w:rsidRPr="003936CB" w:rsidRDefault="003936CB" w:rsidP="003936CB">
      <w:pPr>
        <w:rPr>
          <w:rFonts w:ascii="Verdana" w:hAnsi="Verdana"/>
          <w:b/>
          <w:bCs/>
          <w:i/>
          <w:iCs/>
          <w:color w:val="595959" w:themeColor="text1" w:themeTint="A6"/>
          <w:sz w:val="20"/>
          <w:szCs w:val="20"/>
        </w:rPr>
      </w:pPr>
      <w:r w:rsidRPr="003936CB">
        <w:rPr>
          <w:rFonts w:ascii="Verdana" w:hAnsi="Verdana"/>
          <w:i/>
          <w:iCs/>
          <w:color w:val="595959" w:themeColor="text1" w:themeTint="A6"/>
          <w:sz w:val="18"/>
          <w:szCs w:val="18"/>
        </w:rPr>
        <w:t>DTop3 = % of respondents who rated the distracting behavior in the top 3 tiers of dangerous</w:t>
      </w:r>
    </w:p>
    <w:p w14:paraId="54285825" w14:textId="354CE8DD" w:rsidR="00A46D97" w:rsidRDefault="00A46D97">
      <w:pPr>
        <w:rPr>
          <w:rFonts w:ascii="Verdana" w:hAnsi="Verdana"/>
          <w:b/>
          <w:bCs/>
          <w:color w:val="595959" w:themeColor="text1" w:themeTint="A6"/>
          <w:sz w:val="20"/>
          <w:szCs w:val="20"/>
        </w:rPr>
      </w:pPr>
    </w:p>
    <w:p w14:paraId="6C84A7E9" w14:textId="77777777" w:rsidR="00EA4754" w:rsidRDefault="00EA4754" w:rsidP="00EA4754">
      <w:pPr>
        <w:tabs>
          <w:tab w:val="left" w:pos="360"/>
        </w:tabs>
        <w:spacing w:after="120"/>
        <w:rPr>
          <w:rFonts w:ascii="Verdana" w:hAnsi="Verdana"/>
          <w:color w:val="595959" w:themeColor="text1" w:themeTint="A6"/>
          <w:sz w:val="20"/>
          <w:szCs w:val="20"/>
        </w:rPr>
      </w:pPr>
      <w:r>
        <w:rPr>
          <w:rFonts w:ascii="Verdana" w:hAnsi="Verdana"/>
          <w:color w:val="595959" w:themeColor="text1" w:themeTint="A6"/>
          <w:sz w:val="20"/>
          <w:szCs w:val="20"/>
        </w:rPr>
        <w:t>Chart 3 indicates:</w:t>
      </w:r>
    </w:p>
    <w:p w14:paraId="382A7B9F" w14:textId="77777777" w:rsidR="00EA4754" w:rsidRPr="000C10C8" w:rsidRDefault="00EA4754" w:rsidP="00EA4754">
      <w:pPr>
        <w:tabs>
          <w:tab w:val="left" w:pos="360"/>
        </w:tabs>
        <w:spacing w:after="120"/>
        <w:rPr>
          <w:rFonts w:ascii="Verdana" w:hAnsi="Verdana"/>
          <w:color w:val="595959" w:themeColor="text1" w:themeTint="A6"/>
          <w:sz w:val="20"/>
          <w:szCs w:val="20"/>
        </w:rPr>
      </w:pPr>
      <w:r w:rsidRPr="000C10C8">
        <w:rPr>
          <w:rFonts w:ascii="Verdana" w:hAnsi="Verdana"/>
          <w:color w:val="595959" w:themeColor="text1" w:themeTint="A6"/>
          <w:sz w:val="20"/>
          <w:szCs w:val="20"/>
        </w:rPr>
        <w:t>Respondents seem to assess how dangerous a distracted behavior is based on the type of distraction, not w</w:t>
      </w:r>
      <w:r>
        <w:rPr>
          <w:rFonts w:ascii="Verdana" w:hAnsi="Verdana"/>
          <w:color w:val="595959" w:themeColor="text1" w:themeTint="A6"/>
          <w:sz w:val="20"/>
          <w:szCs w:val="20"/>
        </w:rPr>
        <w:t>heth</w:t>
      </w:r>
      <w:r w:rsidRPr="000C10C8">
        <w:rPr>
          <w:rFonts w:ascii="Verdana" w:hAnsi="Verdana"/>
          <w:color w:val="595959" w:themeColor="text1" w:themeTint="A6"/>
          <w:sz w:val="20"/>
          <w:szCs w:val="20"/>
        </w:rPr>
        <w:t>er or not they participate in that behavior.</w:t>
      </w:r>
    </w:p>
    <w:p w14:paraId="50D564D8" w14:textId="77777777" w:rsidR="00EA4754" w:rsidRDefault="00EA4754" w:rsidP="00811122">
      <w:pPr>
        <w:pStyle w:val="ListParagraph"/>
        <w:numPr>
          <w:ilvl w:val="0"/>
          <w:numId w:val="15"/>
        </w:numPr>
        <w:tabs>
          <w:tab w:val="left" w:pos="360"/>
        </w:tabs>
        <w:spacing w:after="120"/>
        <w:contextualSpacing w:val="0"/>
        <w:rPr>
          <w:rFonts w:ascii="Verdana" w:hAnsi="Verdana"/>
          <w:color w:val="595959" w:themeColor="text1" w:themeTint="A6"/>
          <w:sz w:val="20"/>
          <w:szCs w:val="20"/>
        </w:rPr>
      </w:pPr>
      <w:r w:rsidRPr="001E796E">
        <w:rPr>
          <w:rFonts w:ascii="Verdana" w:hAnsi="Verdana"/>
          <w:color w:val="595959" w:themeColor="text1" w:themeTint="A6"/>
          <w:sz w:val="20"/>
          <w:szCs w:val="20"/>
        </w:rPr>
        <w:t>The top four dangerous behaviors tend to require the biggest shift in focus from driving to their phone</w:t>
      </w:r>
      <w:r>
        <w:rPr>
          <w:rFonts w:ascii="Verdana" w:hAnsi="Verdana"/>
          <w:color w:val="595959" w:themeColor="text1" w:themeTint="A6"/>
          <w:sz w:val="20"/>
          <w:szCs w:val="20"/>
        </w:rPr>
        <w:t>:</w:t>
      </w:r>
    </w:p>
    <w:p w14:paraId="258A8365" w14:textId="77777777" w:rsidR="00EA4754" w:rsidRDefault="00EA4754" w:rsidP="00811122">
      <w:pPr>
        <w:pStyle w:val="ListParagraph"/>
        <w:numPr>
          <w:ilvl w:val="1"/>
          <w:numId w:val="15"/>
        </w:numPr>
        <w:tabs>
          <w:tab w:val="left" w:pos="360"/>
        </w:tabs>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Watched a video or played a game</w:t>
      </w:r>
    </w:p>
    <w:p w14:paraId="4DDF73C3" w14:textId="77777777" w:rsidR="00EA4754" w:rsidRDefault="00EA4754" w:rsidP="00811122">
      <w:pPr>
        <w:pStyle w:val="ListParagraph"/>
        <w:numPr>
          <w:ilvl w:val="1"/>
          <w:numId w:val="15"/>
        </w:numPr>
        <w:tabs>
          <w:tab w:val="left" w:pos="360"/>
        </w:tabs>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Surfed the web</w:t>
      </w:r>
    </w:p>
    <w:p w14:paraId="1068D0EA" w14:textId="77777777" w:rsidR="00EA4754" w:rsidRDefault="00EA4754" w:rsidP="00811122">
      <w:pPr>
        <w:pStyle w:val="ListParagraph"/>
        <w:numPr>
          <w:ilvl w:val="1"/>
          <w:numId w:val="15"/>
        </w:numPr>
        <w:tabs>
          <w:tab w:val="left" w:pos="360"/>
        </w:tabs>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Posted on social media</w:t>
      </w:r>
    </w:p>
    <w:p w14:paraId="20236904" w14:textId="77777777" w:rsidR="00EA4754" w:rsidRPr="00CD75D2" w:rsidRDefault="00EA4754" w:rsidP="00811122">
      <w:pPr>
        <w:pStyle w:val="ListParagraph"/>
        <w:numPr>
          <w:ilvl w:val="1"/>
          <w:numId w:val="15"/>
        </w:numPr>
        <w:tabs>
          <w:tab w:val="left" w:pos="360"/>
        </w:tabs>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Typed into a cell phone</w:t>
      </w:r>
    </w:p>
    <w:p w14:paraId="09808749" w14:textId="10915460" w:rsidR="00EA4754" w:rsidRDefault="00CD75D2" w:rsidP="00811122">
      <w:pPr>
        <w:pStyle w:val="ListParagraph"/>
        <w:numPr>
          <w:ilvl w:val="0"/>
          <w:numId w:val="15"/>
        </w:numPr>
        <w:spacing w:after="120"/>
        <w:contextualSpacing w:val="0"/>
        <w:rPr>
          <w:rFonts w:ascii="Verdana" w:hAnsi="Verdana"/>
          <w:color w:val="595959" w:themeColor="text1" w:themeTint="A6"/>
          <w:sz w:val="20"/>
          <w:szCs w:val="20"/>
        </w:rPr>
      </w:pPr>
      <w:r w:rsidRPr="00CD75D2">
        <w:rPr>
          <w:rFonts w:ascii="Verdana" w:hAnsi="Verdana"/>
          <w:color w:val="595959" w:themeColor="text1" w:themeTint="A6"/>
          <w:sz w:val="20"/>
          <w:szCs w:val="20"/>
        </w:rPr>
        <w:t xml:space="preserve">However, two of the </w:t>
      </w:r>
      <w:r w:rsidR="00EA4754">
        <w:rPr>
          <w:rFonts w:ascii="Verdana" w:hAnsi="Verdana"/>
          <w:color w:val="595959" w:themeColor="text1" w:themeTint="A6"/>
          <w:sz w:val="20"/>
          <w:szCs w:val="20"/>
        </w:rPr>
        <w:t>four</w:t>
      </w:r>
      <w:r w:rsidRPr="00CD75D2">
        <w:rPr>
          <w:rFonts w:ascii="Verdana" w:hAnsi="Verdana"/>
          <w:color w:val="595959" w:themeColor="text1" w:themeTint="A6"/>
          <w:sz w:val="20"/>
          <w:szCs w:val="20"/>
        </w:rPr>
        <w:t xml:space="preserve"> </w:t>
      </w:r>
      <w:r w:rsidR="00EA4754" w:rsidRPr="00CD75D2">
        <w:rPr>
          <w:rFonts w:ascii="Verdana" w:hAnsi="Verdana"/>
          <w:color w:val="595959" w:themeColor="text1" w:themeTint="A6"/>
          <w:sz w:val="20"/>
          <w:szCs w:val="20"/>
        </w:rPr>
        <w:t xml:space="preserve">behaviors that respondents think are </w:t>
      </w:r>
      <w:r w:rsidRPr="00CD75D2">
        <w:rPr>
          <w:rFonts w:ascii="Verdana" w:hAnsi="Verdana"/>
          <w:color w:val="595959" w:themeColor="text1" w:themeTint="A6"/>
          <w:sz w:val="20"/>
          <w:szCs w:val="20"/>
        </w:rPr>
        <w:t>most dangerous are among the top four in terms of self-reported frequency: “surfed the web” and “typed into a cell phone.”</w:t>
      </w:r>
    </w:p>
    <w:p w14:paraId="22D2C447" w14:textId="68F908E9" w:rsidR="00EA4754" w:rsidRDefault="00EA4754" w:rsidP="00811122">
      <w:pPr>
        <w:pStyle w:val="ListParagraph"/>
        <w:numPr>
          <w:ilvl w:val="0"/>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For distracted behaviors that respondents ranked in the middle tier of dangerous, t</w:t>
      </w:r>
      <w:r w:rsidRPr="00CD75D2">
        <w:rPr>
          <w:rFonts w:ascii="Verdana" w:hAnsi="Verdana"/>
          <w:color w:val="595959" w:themeColor="text1" w:themeTint="A6"/>
          <w:sz w:val="20"/>
          <w:szCs w:val="20"/>
        </w:rPr>
        <w:t xml:space="preserve">he driver would </w:t>
      </w:r>
      <w:r w:rsidR="008750FA">
        <w:rPr>
          <w:rFonts w:ascii="Verdana" w:hAnsi="Verdana"/>
          <w:color w:val="595959" w:themeColor="text1" w:themeTint="A6"/>
          <w:sz w:val="20"/>
          <w:szCs w:val="20"/>
        </w:rPr>
        <w:t xml:space="preserve">typically </w:t>
      </w:r>
      <w:r w:rsidRPr="00CD75D2">
        <w:rPr>
          <w:rFonts w:ascii="Verdana" w:hAnsi="Verdana"/>
          <w:color w:val="595959" w:themeColor="text1" w:themeTint="A6"/>
          <w:sz w:val="20"/>
          <w:szCs w:val="20"/>
        </w:rPr>
        <w:t>only have one hand on the wheel</w:t>
      </w:r>
      <w:r>
        <w:rPr>
          <w:rFonts w:ascii="Verdana" w:hAnsi="Verdana"/>
          <w:color w:val="595959" w:themeColor="text1" w:themeTint="A6"/>
          <w:sz w:val="20"/>
          <w:szCs w:val="20"/>
        </w:rPr>
        <w:t>:</w:t>
      </w:r>
    </w:p>
    <w:p w14:paraId="0AC09995" w14:textId="37DD6ACA" w:rsidR="00EA4754" w:rsidRDefault="00EA4754" w:rsidP="00811122">
      <w:pPr>
        <w:pStyle w:val="ListParagraph"/>
        <w:numPr>
          <w:ilvl w:val="1"/>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Used a hand</w:t>
      </w:r>
      <w:r w:rsidR="005D6BA0">
        <w:rPr>
          <w:rFonts w:ascii="Verdana" w:hAnsi="Verdana"/>
          <w:color w:val="595959" w:themeColor="text1" w:themeTint="A6"/>
          <w:sz w:val="20"/>
          <w:szCs w:val="20"/>
        </w:rPr>
        <w:t>-</w:t>
      </w:r>
      <w:r>
        <w:rPr>
          <w:rFonts w:ascii="Verdana" w:hAnsi="Verdana"/>
          <w:color w:val="595959" w:themeColor="text1" w:themeTint="A6"/>
          <w:sz w:val="20"/>
          <w:szCs w:val="20"/>
        </w:rPr>
        <w:t>held cell phone</w:t>
      </w:r>
    </w:p>
    <w:p w14:paraId="19D0AF0A" w14:textId="77777777" w:rsidR="00EA4754" w:rsidRDefault="00EA4754" w:rsidP="00811122">
      <w:pPr>
        <w:pStyle w:val="ListParagraph"/>
        <w:numPr>
          <w:ilvl w:val="1"/>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Reached for an object</w:t>
      </w:r>
    </w:p>
    <w:p w14:paraId="75D7D82A" w14:textId="77777777" w:rsidR="00EA4754" w:rsidRDefault="00EA4754" w:rsidP="00811122">
      <w:pPr>
        <w:pStyle w:val="ListParagraph"/>
        <w:numPr>
          <w:ilvl w:val="1"/>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Changed the GPS or music while driving</w:t>
      </w:r>
    </w:p>
    <w:p w14:paraId="748CB2AC" w14:textId="4456911D" w:rsidR="00EA4754" w:rsidRDefault="00EA4754" w:rsidP="00811122">
      <w:pPr>
        <w:pStyle w:val="ListParagraph"/>
        <w:numPr>
          <w:ilvl w:val="0"/>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Distracted behaviors that respondents ranked as least dangerous,</w:t>
      </w:r>
      <w:r w:rsidRPr="00CD75D2">
        <w:rPr>
          <w:rFonts w:ascii="Verdana" w:hAnsi="Verdana"/>
          <w:color w:val="595959" w:themeColor="text1" w:themeTint="A6"/>
          <w:sz w:val="20"/>
          <w:szCs w:val="20"/>
        </w:rPr>
        <w:t xml:space="preserve"> happen when the car is not moving </w:t>
      </w:r>
      <w:r w:rsidR="008750FA">
        <w:rPr>
          <w:rFonts w:ascii="Verdana" w:hAnsi="Verdana"/>
          <w:color w:val="595959" w:themeColor="text1" w:themeTint="A6"/>
          <w:sz w:val="20"/>
          <w:szCs w:val="20"/>
        </w:rPr>
        <w:t>or</w:t>
      </w:r>
      <w:r w:rsidR="008750FA" w:rsidRPr="00CD75D2">
        <w:rPr>
          <w:rFonts w:ascii="Verdana" w:hAnsi="Verdana"/>
          <w:color w:val="595959" w:themeColor="text1" w:themeTint="A6"/>
          <w:sz w:val="20"/>
          <w:szCs w:val="20"/>
        </w:rPr>
        <w:t xml:space="preserve"> </w:t>
      </w:r>
      <w:r w:rsidRPr="00CD75D2">
        <w:rPr>
          <w:rFonts w:ascii="Verdana" w:hAnsi="Verdana"/>
          <w:color w:val="595959" w:themeColor="text1" w:themeTint="A6"/>
          <w:sz w:val="20"/>
          <w:szCs w:val="20"/>
        </w:rPr>
        <w:t>when both hands can remain on the wheel</w:t>
      </w:r>
      <w:r>
        <w:rPr>
          <w:rFonts w:ascii="Verdana" w:hAnsi="Verdana"/>
          <w:color w:val="595959" w:themeColor="text1" w:themeTint="A6"/>
          <w:sz w:val="20"/>
          <w:szCs w:val="20"/>
        </w:rPr>
        <w:t>:</w:t>
      </w:r>
    </w:p>
    <w:p w14:paraId="54AF7495" w14:textId="77777777" w:rsidR="00EA4754" w:rsidRDefault="00EA4754" w:rsidP="00811122">
      <w:pPr>
        <w:pStyle w:val="ListParagraph"/>
        <w:numPr>
          <w:ilvl w:val="1"/>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Used a cell phone while at a traffic light</w:t>
      </w:r>
    </w:p>
    <w:p w14:paraId="628E2CCA" w14:textId="62871C4E" w:rsidR="00EA4754" w:rsidRPr="00EA4754" w:rsidRDefault="00EA4754" w:rsidP="00811122">
      <w:pPr>
        <w:pStyle w:val="ListParagraph"/>
        <w:numPr>
          <w:ilvl w:val="1"/>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Used a hands-free phone</w:t>
      </w:r>
    </w:p>
    <w:p w14:paraId="11C5CE36" w14:textId="77777777" w:rsidR="00EA4754" w:rsidRDefault="00EA4754">
      <w:pPr>
        <w:rPr>
          <w:rFonts w:ascii="Verdana" w:hAnsi="Verdana"/>
          <w:b/>
          <w:bCs/>
          <w:color w:val="595959" w:themeColor="text1" w:themeTint="A6"/>
          <w:sz w:val="20"/>
          <w:szCs w:val="20"/>
        </w:rPr>
      </w:pPr>
    </w:p>
    <w:p w14:paraId="67A4101D" w14:textId="77777777" w:rsidR="002A3410" w:rsidRDefault="002A3410">
      <w:pPr>
        <w:rPr>
          <w:rFonts w:ascii="Verdana" w:hAnsi="Verdana"/>
          <w:b/>
          <w:bCs/>
          <w:color w:val="595959" w:themeColor="text1" w:themeTint="A6"/>
          <w:sz w:val="20"/>
          <w:szCs w:val="20"/>
          <w:u w:val="single"/>
        </w:rPr>
      </w:pPr>
      <w:r>
        <w:rPr>
          <w:rFonts w:ascii="Verdana" w:hAnsi="Verdana"/>
          <w:b/>
          <w:bCs/>
          <w:color w:val="595959" w:themeColor="text1" w:themeTint="A6"/>
          <w:sz w:val="20"/>
          <w:szCs w:val="20"/>
          <w:u w:val="single"/>
        </w:rPr>
        <w:br w:type="page"/>
      </w:r>
    </w:p>
    <w:p w14:paraId="4A36BB7C" w14:textId="2C2D79BD" w:rsidR="001D28FF" w:rsidRPr="008C0322" w:rsidRDefault="001D28FF" w:rsidP="001D28FF">
      <w:pPr>
        <w:spacing w:after="120"/>
        <w:rPr>
          <w:rFonts w:ascii="Verdana" w:hAnsi="Verdana"/>
          <w:b/>
          <w:bCs/>
          <w:i/>
          <w:iCs/>
          <w:color w:val="595959" w:themeColor="text1" w:themeTint="A6"/>
          <w:sz w:val="20"/>
          <w:szCs w:val="20"/>
        </w:rPr>
      </w:pPr>
      <w:r w:rsidRPr="008C0322">
        <w:rPr>
          <w:rFonts w:ascii="Verdana" w:hAnsi="Verdana"/>
          <w:b/>
          <w:bCs/>
          <w:color w:val="595959" w:themeColor="text1" w:themeTint="A6"/>
          <w:sz w:val="20"/>
          <w:szCs w:val="20"/>
          <w:u w:val="single"/>
        </w:rPr>
        <w:t>Impaired Driving</w:t>
      </w:r>
      <w:r>
        <w:rPr>
          <w:rFonts w:ascii="Verdana" w:hAnsi="Verdana"/>
          <w:b/>
          <w:bCs/>
          <w:color w:val="595959" w:themeColor="text1" w:themeTint="A6"/>
          <w:sz w:val="20"/>
          <w:szCs w:val="20"/>
          <w:u w:val="single"/>
        </w:rPr>
        <w:t xml:space="preserve"> Behaviors</w:t>
      </w:r>
    </w:p>
    <w:p w14:paraId="30C35F9C" w14:textId="51B864B0" w:rsidR="001D28FF" w:rsidRDefault="001D28FF" w:rsidP="001D28FF">
      <w:pPr>
        <w:spacing w:after="120"/>
        <w:rPr>
          <w:rFonts w:ascii="Verdana" w:hAnsi="Verdana"/>
          <w:color w:val="595959" w:themeColor="text1" w:themeTint="A6"/>
          <w:sz w:val="20"/>
          <w:szCs w:val="20"/>
        </w:rPr>
      </w:pPr>
      <w:r w:rsidRPr="00C30905">
        <w:rPr>
          <w:rFonts w:ascii="Verdana" w:hAnsi="Verdana"/>
          <w:color w:val="595959" w:themeColor="text1" w:themeTint="A6"/>
          <w:sz w:val="20"/>
          <w:szCs w:val="20"/>
        </w:rPr>
        <w:t xml:space="preserve">Respondents in </w:t>
      </w:r>
      <w:r w:rsidR="00752337">
        <w:rPr>
          <w:rFonts w:ascii="Verdana" w:hAnsi="Verdana"/>
          <w:color w:val="595959" w:themeColor="text1" w:themeTint="A6"/>
          <w:sz w:val="20"/>
          <w:szCs w:val="20"/>
        </w:rPr>
        <w:t>Grays Harbor</w:t>
      </w:r>
      <w:r>
        <w:rPr>
          <w:rFonts w:ascii="Verdana" w:hAnsi="Verdana"/>
          <w:color w:val="595959" w:themeColor="text1" w:themeTint="A6"/>
          <w:sz w:val="20"/>
          <w:szCs w:val="20"/>
        </w:rPr>
        <w:t xml:space="preserve"> County</w:t>
      </w:r>
      <w:r w:rsidRPr="00C30905">
        <w:rPr>
          <w:rFonts w:ascii="Verdana" w:hAnsi="Verdana"/>
          <w:color w:val="595959" w:themeColor="text1" w:themeTint="A6"/>
          <w:sz w:val="20"/>
          <w:szCs w:val="20"/>
        </w:rPr>
        <w:t xml:space="preserve"> who have consumed alcohol or marijuana and driven in the last 30 days (n=</w:t>
      </w:r>
      <w:r>
        <w:rPr>
          <w:rFonts w:ascii="Verdana" w:hAnsi="Verdana"/>
          <w:color w:val="595959" w:themeColor="text1" w:themeTint="A6"/>
          <w:sz w:val="20"/>
          <w:szCs w:val="20"/>
        </w:rPr>
        <w:t>17</w:t>
      </w:r>
      <w:r w:rsidRPr="00C30905">
        <w:rPr>
          <w:rFonts w:ascii="Verdana" w:hAnsi="Verdana"/>
          <w:color w:val="595959" w:themeColor="text1" w:themeTint="A6"/>
          <w:sz w:val="20"/>
          <w:szCs w:val="20"/>
        </w:rPr>
        <w:t xml:space="preserve">) were asked to estimate how frequently they (Self) drove within 2 hours of consuming alcohol, marijuana or both. </w:t>
      </w:r>
    </w:p>
    <w:p w14:paraId="5237BC29" w14:textId="58484515" w:rsidR="001D28FF" w:rsidRDefault="001D28FF" w:rsidP="001D28FF">
      <w:pPr>
        <w:spacing w:after="120"/>
        <w:rPr>
          <w:rFonts w:ascii="Verdana" w:hAnsi="Verdana"/>
          <w:color w:val="595959" w:themeColor="text1" w:themeTint="A6"/>
          <w:sz w:val="20"/>
          <w:szCs w:val="20"/>
        </w:rPr>
      </w:pPr>
      <w:r w:rsidRPr="00C30905">
        <w:rPr>
          <w:rFonts w:ascii="Verdana" w:hAnsi="Verdana"/>
          <w:color w:val="595959" w:themeColor="text1" w:themeTint="A6"/>
          <w:sz w:val="20"/>
          <w:szCs w:val="20"/>
        </w:rPr>
        <w:t>All respondents (n=</w:t>
      </w:r>
      <w:r>
        <w:rPr>
          <w:rFonts w:ascii="Verdana" w:hAnsi="Verdana"/>
          <w:color w:val="595959" w:themeColor="text1" w:themeTint="A6"/>
          <w:sz w:val="20"/>
          <w:szCs w:val="20"/>
        </w:rPr>
        <w:t>46</w:t>
      </w:r>
      <w:r w:rsidRPr="00C30905">
        <w:rPr>
          <w:rFonts w:ascii="Verdana" w:hAnsi="Verdana"/>
          <w:color w:val="595959" w:themeColor="text1" w:themeTint="A6"/>
          <w:sz w:val="20"/>
          <w:szCs w:val="20"/>
        </w:rPr>
        <w:t>) were asked to estimate how frequently other people in their county (Others) drove within 2 hours of consuming alcohol, marijuana or both.</w:t>
      </w:r>
    </w:p>
    <w:p w14:paraId="3F3A5E97" w14:textId="77777777" w:rsidR="001D28FF" w:rsidRPr="00C30905" w:rsidRDefault="001D28FF" w:rsidP="001D28FF">
      <w:pPr>
        <w:spacing w:after="120"/>
        <w:rPr>
          <w:rFonts w:ascii="Verdana" w:hAnsi="Verdana"/>
          <w:color w:val="595959" w:themeColor="text1" w:themeTint="A6"/>
          <w:sz w:val="20"/>
          <w:szCs w:val="20"/>
        </w:rPr>
      </w:pPr>
    </w:p>
    <w:p w14:paraId="3D4B9DB3" w14:textId="65654545" w:rsidR="001D28FF" w:rsidRPr="008C0322" w:rsidRDefault="001D28FF" w:rsidP="001D28FF">
      <w:pPr>
        <w:rPr>
          <w:rFonts w:ascii="Verdana" w:hAnsi="Verdana"/>
          <w:b/>
          <w:bCs/>
          <w:i/>
          <w:iCs/>
          <w:color w:val="595959" w:themeColor="text1" w:themeTint="A6"/>
          <w:sz w:val="20"/>
          <w:szCs w:val="20"/>
        </w:rPr>
      </w:pPr>
      <w:r w:rsidRPr="008C0322">
        <w:rPr>
          <w:rFonts w:ascii="Verdana" w:hAnsi="Verdana"/>
          <w:b/>
          <w:bCs/>
          <w:i/>
          <w:iCs/>
          <w:color w:val="595959" w:themeColor="text1" w:themeTint="A6"/>
          <w:sz w:val="20"/>
          <w:szCs w:val="20"/>
        </w:rPr>
        <w:t xml:space="preserve">Chart </w:t>
      </w:r>
      <w:r>
        <w:rPr>
          <w:rFonts w:ascii="Verdana" w:hAnsi="Verdana"/>
          <w:b/>
          <w:bCs/>
          <w:i/>
          <w:iCs/>
          <w:color w:val="595959" w:themeColor="text1" w:themeTint="A6"/>
          <w:sz w:val="20"/>
          <w:szCs w:val="20"/>
        </w:rPr>
        <w:t>GH7</w:t>
      </w:r>
    </w:p>
    <w:p w14:paraId="18EDA383" w14:textId="0253F69A" w:rsidR="001D28FF" w:rsidRDefault="001D28FF" w:rsidP="001D28FF">
      <w:pPr>
        <w:rPr>
          <w:rFonts w:ascii="Verdana" w:hAnsi="Verdana"/>
          <w:i/>
          <w:iCs/>
          <w:color w:val="595959" w:themeColor="text1" w:themeTint="A6"/>
          <w:sz w:val="20"/>
          <w:szCs w:val="20"/>
        </w:rPr>
      </w:pPr>
      <w:r>
        <w:rPr>
          <w:rFonts w:ascii="Verdana" w:hAnsi="Verdana"/>
          <w:i/>
          <w:iCs/>
          <w:color w:val="595959" w:themeColor="text1" w:themeTint="A6"/>
          <w:sz w:val="20"/>
          <w:szCs w:val="20"/>
        </w:rPr>
        <w:t>Grays Harbor</w:t>
      </w:r>
      <w:r w:rsidRPr="00C30905">
        <w:rPr>
          <w:rFonts w:ascii="Verdana" w:hAnsi="Verdana"/>
          <w:i/>
          <w:iCs/>
          <w:color w:val="595959" w:themeColor="text1" w:themeTint="A6"/>
          <w:sz w:val="20"/>
          <w:szCs w:val="20"/>
        </w:rPr>
        <w:t xml:space="preserve"> – Comparison of the frequency survey respondents reported for driving impaired (Self) compared to their perception of others in their county (Others)</w:t>
      </w:r>
    </w:p>
    <w:p w14:paraId="2D2B8A95" w14:textId="77777777" w:rsidR="001D28FF" w:rsidRDefault="001D28FF">
      <w:pPr>
        <w:rPr>
          <w:rFonts w:ascii="Verdana" w:hAnsi="Verdana"/>
          <w:b/>
          <w:bCs/>
          <w:color w:val="595959" w:themeColor="text1" w:themeTint="A6"/>
          <w:sz w:val="20"/>
          <w:szCs w:val="20"/>
        </w:rPr>
      </w:pPr>
    </w:p>
    <w:tbl>
      <w:tblPr>
        <w:tblStyle w:val="TableGrid"/>
        <w:tblW w:w="8730" w:type="dxa"/>
        <w:tblLayout w:type="fixed"/>
        <w:tblLook w:val="04A0" w:firstRow="1" w:lastRow="0" w:firstColumn="1" w:lastColumn="0" w:noHBand="0" w:noVBand="1"/>
      </w:tblPr>
      <w:tblGrid>
        <w:gridCol w:w="1875"/>
        <w:gridCol w:w="1086"/>
        <w:gridCol w:w="1179"/>
        <w:gridCol w:w="1170"/>
        <w:gridCol w:w="1080"/>
        <w:gridCol w:w="1080"/>
        <w:gridCol w:w="1260"/>
      </w:tblGrid>
      <w:tr w:rsidR="001D28FF" w:rsidRPr="00F95FED" w14:paraId="2CAE0D16" w14:textId="77777777" w:rsidTr="00B3482D">
        <w:trPr>
          <w:trHeight w:val="568"/>
        </w:trPr>
        <w:tc>
          <w:tcPr>
            <w:tcW w:w="1875" w:type="dxa"/>
            <w:tcBorders>
              <w:top w:val="single" w:sz="12" w:space="0" w:color="auto"/>
              <w:left w:val="single" w:sz="12" w:space="0" w:color="auto"/>
              <w:bottom w:val="single" w:sz="12" w:space="0" w:color="auto"/>
              <w:right w:val="single" w:sz="12" w:space="0" w:color="auto"/>
            </w:tcBorders>
            <w:shd w:val="clear" w:color="auto" w:fill="7F7F7F" w:themeFill="text1" w:themeFillTint="80"/>
          </w:tcPr>
          <w:p w14:paraId="57A2991D" w14:textId="77777777" w:rsidR="001D28FF" w:rsidRPr="00F95FED" w:rsidRDefault="001D28FF" w:rsidP="00B3482D">
            <w:pPr>
              <w:rPr>
                <w:rFonts w:ascii="Verdana" w:hAnsi="Verdana"/>
                <w:b/>
                <w:bCs/>
                <w:color w:val="FFFFFF" w:themeColor="background1"/>
                <w:sz w:val="20"/>
                <w:szCs w:val="20"/>
              </w:rPr>
            </w:pPr>
            <w:r w:rsidRPr="00F95FED">
              <w:rPr>
                <w:b/>
                <w:bCs/>
                <w:color w:val="FFFFFF" w:themeColor="background1"/>
              </w:rPr>
              <w:t>Frequency past 30 days</w:t>
            </w:r>
          </w:p>
        </w:tc>
        <w:tc>
          <w:tcPr>
            <w:tcW w:w="2265" w:type="dxa"/>
            <w:gridSpan w:val="2"/>
            <w:tcBorders>
              <w:top w:val="single" w:sz="12" w:space="0" w:color="auto"/>
              <w:left w:val="single" w:sz="12" w:space="0" w:color="auto"/>
              <w:bottom w:val="single" w:sz="12" w:space="0" w:color="auto"/>
              <w:right w:val="single" w:sz="12" w:space="0" w:color="auto"/>
            </w:tcBorders>
            <w:shd w:val="clear" w:color="auto" w:fill="4472C4" w:themeFill="accent5"/>
          </w:tcPr>
          <w:p w14:paraId="13D8C02F" w14:textId="77777777" w:rsidR="001D28FF" w:rsidRDefault="001D28FF" w:rsidP="00B3482D">
            <w:pPr>
              <w:jc w:val="center"/>
              <w:rPr>
                <w:b/>
                <w:bCs/>
                <w:color w:val="FFFFFF" w:themeColor="background1"/>
              </w:rPr>
            </w:pPr>
            <w:r>
              <w:rPr>
                <w:b/>
                <w:bCs/>
                <w:color w:val="FFFFFF" w:themeColor="background1"/>
              </w:rPr>
              <w:t>Alcohol</w:t>
            </w:r>
          </w:p>
        </w:tc>
        <w:tc>
          <w:tcPr>
            <w:tcW w:w="2250" w:type="dxa"/>
            <w:gridSpan w:val="2"/>
            <w:tcBorders>
              <w:top w:val="single" w:sz="12" w:space="0" w:color="auto"/>
              <w:left w:val="single" w:sz="12" w:space="0" w:color="auto"/>
              <w:bottom w:val="single" w:sz="12" w:space="0" w:color="auto"/>
              <w:right w:val="single" w:sz="12" w:space="0" w:color="auto"/>
            </w:tcBorders>
            <w:shd w:val="clear" w:color="auto" w:fill="8496B0" w:themeFill="text2" w:themeFillTint="99"/>
          </w:tcPr>
          <w:p w14:paraId="7D518BF5" w14:textId="77777777" w:rsidR="001D28FF" w:rsidRPr="00DA4B91" w:rsidRDefault="001D28FF" w:rsidP="00B3482D">
            <w:pPr>
              <w:jc w:val="center"/>
              <w:rPr>
                <w:rFonts w:ascii="Verdana" w:hAnsi="Verdana"/>
                <w:b/>
                <w:bCs/>
                <w:color w:val="FFFFFF" w:themeColor="background1"/>
                <w:sz w:val="20"/>
                <w:szCs w:val="20"/>
              </w:rPr>
            </w:pPr>
            <w:r w:rsidRPr="00DA4B91">
              <w:rPr>
                <w:rFonts w:ascii="Verdana" w:hAnsi="Verdana"/>
                <w:b/>
                <w:bCs/>
                <w:color w:val="FFFFFF" w:themeColor="background1"/>
                <w:sz w:val="20"/>
                <w:szCs w:val="20"/>
              </w:rPr>
              <w:t>Marijuana</w:t>
            </w:r>
          </w:p>
        </w:tc>
        <w:tc>
          <w:tcPr>
            <w:tcW w:w="2340" w:type="dxa"/>
            <w:gridSpan w:val="2"/>
            <w:tcBorders>
              <w:top w:val="single" w:sz="12" w:space="0" w:color="auto"/>
              <w:left w:val="single" w:sz="12" w:space="0" w:color="auto"/>
              <w:bottom w:val="single" w:sz="12" w:space="0" w:color="auto"/>
              <w:right w:val="single" w:sz="12" w:space="0" w:color="auto"/>
            </w:tcBorders>
            <w:shd w:val="clear" w:color="auto" w:fill="538135" w:themeFill="accent6" w:themeFillShade="BF"/>
          </w:tcPr>
          <w:p w14:paraId="3C7341BF" w14:textId="77777777" w:rsidR="001D28FF" w:rsidRPr="00F95FED" w:rsidRDefault="001D28FF" w:rsidP="00B3482D">
            <w:pPr>
              <w:jc w:val="center"/>
              <w:rPr>
                <w:rFonts w:ascii="Verdana" w:hAnsi="Verdana"/>
                <w:b/>
                <w:bCs/>
                <w:color w:val="FFFFFF" w:themeColor="background1"/>
                <w:sz w:val="20"/>
                <w:szCs w:val="20"/>
              </w:rPr>
            </w:pPr>
            <w:r w:rsidRPr="00F95FED">
              <w:rPr>
                <w:b/>
                <w:bCs/>
                <w:color w:val="FFFFFF" w:themeColor="background1"/>
              </w:rPr>
              <w:t>Both Alcohol &amp; Marijuana</w:t>
            </w:r>
          </w:p>
        </w:tc>
      </w:tr>
      <w:tr w:rsidR="001D28FF" w:rsidRPr="00F95FED" w14:paraId="58A7D959" w14:textId="77777777" w:rsidTr="00B3482D">
        <w:trPr>
          <w:trHeight w:val="568"/>
        </w:trPr>
        <w:tc>
          <w:tcPr>
            <w:tcW w:w="1875" w:type="dxa"/>
            <w:tcBorders>
              <w:top w:val="single" w:sz="12" w:space="0" w:color="auto"/>
              <w:right w:val="single" w:sz="12" w:space="0" w:color="auto"/>
            </w:tcBorders>
            <w:shd w:val="clear" w:color="auto" w:fill="FFFFFF" w:themeFill="background1"/>
          </w:tcPr>
          <w:p w14:paraId="2C38D085" w14:textId="77777777" w:rsidR="001D28FF" w:rsidRPr="00F95FED" w:rsidRDefault="001D28FF" w:rsidP="00B3482D">
            <w:pPr>
              <w:jc w:val="right"/>
              <w:rPr>
                <w:b/>
                <w:bCs/>
                <w:color w:val="FFFFFF" w:themeColor="background1"/>
              </w:rPr>
            </w:pPr>
          </w:p>
        </w:tc>
        <w:tc>
          <w:tcPr>
            <w:tcW w:w="1086" w:type="dxa"/>
            <w:tcBorders>
              <w:top w:val="single" w:sz="12" w:space="0" w:color="auto"/>
              <w:left w:val="single" w:sz="12" w:space="0" w:color="auto"/>
              <w:bottom w:val="single" w:sz="2" w:space="0" w:color="auto"/>
              <w:right w:val="single" w:sz="12" w:space="0" w:color="auto"/>
            </w:tcBorders>
            <w:shd w:val="clear" w:color="auto" w:fill="4472C4" w:themeFill="accent5"/>
          </w:tcPr>
          <w:p w14:paraId="1AA45BC1" w14:textId="77777777" w:rsidR="001D28FF" w:rsidRDefault="001D28FF" w:rsidP="00B3482D">
            <w:pPr>
              <w:jc w:val="center"/>
              <w:rPr>
                <w:b/>
                <w:bCs/>
                <w:color w:val="FFFFFF" w:themeColor="background1"/>
              </w:rPr>
            </w:pPr>
            <w:r>
              <w:rPr>
                <w:b/>
                <w:bCs/>
                <w:color w:val="FFFFFF" w:themeColor="background1"/>
              </w:rPr>
              <w:t>%Self</w:t>
            </w:r>
          </w:p>
          <w:p w14:paraId="2E60C1FF" w14:textId="77777777" w:rsidR="001D28FF" w:rsidRDefault="001D28FF" w:rsidP="00B3482D">
            <w:pPr>
              <w:jc w:val="center"/>
              <w:rPr>
                <w:b/>
                <w:bCs/>
                <w:color w:val="FFFFFF" w:themeColor="background1"/>
              </w:rPr>
            </w:pPr>
            <w:r>
              <w:rPr>
                <w:b/>
                <w:bCs/>
                <w:color w:val="FFFFFF" w:themeColor="background1"/>
              </w:rPr>
              <w:t>(n=17)*</w:t>
            </w:r>
          </w:p>
        </w:tc>
        <w:tc>
          <w:tcPr>
            <w:tcW w:w="1179" w:type="dxa"/>
            <w:tcBorders>
              <w:top w:val="single" w:sz="12" w:space="0" w:color="auto"/>
              <w:left w:val="single" w:sz="12" w:space="0" w:color="auto"/>
              <w:bottom w:val="single" w:sz="2" w:space="0" w:color="auto"/>
              <w:right w:val="single" w:sz="12" w:space="0" w:color="auto"/>
            </w:tcBorders>
            <w:shd w:val="clear" w:color="auto" w:fill="4472C4" w:themeFill="accent5"/>
          </w:tcPr>
          <w:p w14:paraId="50FF2708" w14:textId="77777777" w:rsidR="001D28FF" w:rsidRDefault="001D28FF" w:rsidP="00B3482D">
            <w:pPr>
              <w:jc w:val="center"/>
              <w:rPr>
                <w:b/>
                <w:bCs/>
                <w:color w:val="FFFFFF" w:themeColor="background1"/>
              </w:rPr>
            </w:pPr>
            <w:r>
              <w:rPr>
                <w:b/>
                <w:bCs/>
                <w:color w:val="FFFFFF" w:themeColor="background1"/>
              </w:rPr>
              <w:t>%Others</w:t>
            </w:r>
          </w:p>
          <w:p w14:paraId="67893E1D" w14:textId="77777777" w:rsidR="001D28FF" w:rsidRDefault="001D28FF" w:rsidP="00B3482D">
            <w:pPr>
              <w:jc w:val="center"/>
              <w:rPr>
                <w:b/>
                <w:bCs/>
                <w:color w:val="FFFFFF" w:themeColor="background1"/>
              </w:rPr>
            </w:pPr>
            <w:r>
              <w:rPr>
                <w:b/>
                <w:bCs/>
                <w:color w:val="FFFFFF" w:themeColor="background1"/>
              </w:rPr>
              <w:t>(n=42)</w:t>
            </w:r>
          </w:p>
        </w:tc>
        <w:tc>
          <w:tcPr>
            <w:tcW w:w="1170" w:type="dxa"/>
            <w:tcBorders>
              <w:top w:val="single" w:sz="12" w:space="0" w:color="auto"/>
              <w:left w:val="single" w:sz="12" w:space="0" w:color="auto"/>
            </w:tcBorders>
            <w:shd w:val="clear" w:color="auto" w:fill="8496B0" w:themeFill="text2" w:themeFillTint="99"/>
          </w:tcPr>
          <w:p w14:paraId="1720C112" w14:textId="77777777" w:rsidR="001D28FF" w:rsidRPr="00FD1809" w:rsidRDefault="001D28FF" w:rsidP="00B3482D">
            <w:pPr>
              <w:jc w:val="center"/>
              <w:rPr>
                <w:b/>
                <w:bCs/>
                <w:color w:val="FFFFFF" w:themeColor="background1"/>
              </w:rPr>
            </w:pPr>
            <w:r w:rsidRPr="00FD1809">
              <w:rPr>
                <w:b/>
                <w:bCs/>
                <w:color w:val="FFFFFF" w:themeColor="background1"/>
              </w:rPr>
              <w:t>%Self</w:t>
            </w:r>
          </w:p>
          <w:p w14:paraId="5E9B7D8B" w14:textId="77777777" w:rsidR="001D28FF" w:rsidRPr="00FD1809" w:rsidRDefault="001D28FF" w:rsidP="00B3482D">
            <w:pPr>
              <w:jc w:val="center"/>
              <w:rPr>
                <w:b/>
                <w:bCs/>
                <w:color w:val="FFFFFF" w:themeColor="background1"/>
              </w:rPr>
            </w:pPr>
            <w:r w:rsidRPr="00FD1809">
              <w:rPr>
                <w:b/>
                <w:bCs/>
                <w:color w:val="FFFFFF" w:themeColor="background1"/>
              </w:rPr>
              <w:t>(n=</w:t>
            </w:r>
            <w:r>
              <w:rPr>
                <w:b/>
                <w:bCs/>
                <w:color w:val="FFFFFF" w:themeColor="background1"/>
              </w:rPr>
              <w:t>17</w:t>
            </w:r>
            <w:r w:rsidRPr="00FD1809">
              <w:rPr>
                <w:b/>
                <w:bCs/>
                <w:color w:val="FFFFFF" w:themeColor="background1"/>
              </w:rPr>
              <w:t>)</w:t>
            </w:r>
          </w:p>
        </w:tc>
        <w:tc>
          <w:tcPr>
            <w:tcW w:w="1080" w:type="dxa"/>
            <w:tcBorders>
              <w:top w:val="single" w:sz="12" w:space="0" w:color="auto"/>
              <w:right w:val="single" w:sz="12" w:space="0" w:color="auto"/>
            </w:tcBorders>
            <w:shd w:val="clear" w:color="auto" w:fill="8496B0" w:themeFill="text2" w:themeFillTint="99"/>
          </w:tcPr>
          <w:p w14:paraId="0E2C2B92" w14:textId="77777777" w:rsidR="001D28FF" w:rsidRPr="00FD1809" w:rsidRDefault="001D28FF" w:rsidP="00B3482D">
            <w:pPr>
              <w:jc w:val="center"/>
              <w:rPr>
                <w:b/>
                <w:bCs/>
                <w:color w:val="FFFFFF" w:themeColor="background1"/>
              </w:rPr>
            </w:pPr>
            <w:r w:rsidRPr="00FD1809">
              <w:rPr>
                <w:b/>
                <w:bCs/>
                <w:color w:val="FFFFFF" w:themeColor="background1"/>
              </w:rPr>
              <w:t>%Others</w:t>
            </w:r>
          </w:p>
          <w:p w14:paraId="4F902CFF" w14:textId="77777777" w:rsidR="001D28FF" w:rsidRPr="00FD1809" w:rsidRDefault="001D28FF" w:rsidP="00B3482D">
            <w:pPr>
              <w:jc w:val="center"/>
              <w:rPr>
                <w:b/>
                <w:bCs/>
                <w:color w:val="FFFFFF" w:themeColor="background1"/>
              </w:rPr>
            </w:pPr>
            <w:r w:rsidRPr="00FD1809">
              <w:rPr>
                <w:b/>
                <w:bCs/>
                <w:color w:val="FFFFFF" w:themeColor="background1"/>
              </w:rPr>
              <w:t>(n=</w:t>
            </w:r>
            <w:r>
              <w:rPr>
                <w:b/>
                <w:bCs/>
                <w:color w:val="FFFFFF" w:themeColor="background1"/>
              </w:rPr>
              <w:t>42</w:t>
            </w:r>
            <w:r w:rsidRPr="00FD1809">
              <w:rPr>
                <w:b/>
                <w:bCs/>
                <w:color w:val="FFFFFF" w:themeColor="background1"/>
              </w:rPr>
              <w:t>)</w:t>
            </w:r>
          </w:p>
        </w:tc>
        <w:tc>
          <w:tcPr>
            <w:tcW w:w="1080" w:type="dxa"/>
            <w:tcBorders>
              <w:top w:val="single" w:sz="12" w:space="0" w:color="auto"/>
              <w:left w:val="single" w:sz="12" w:space="0" w:color="auto"/>
            </w:tcBorders>
            <w:shd w:val="clear" w:color="auto" w:fill="538135" w:themeFill="accent6" w:themeFillShade="BF"/>
          </w:tcPr>
          <w:p w14:paraId="691B0BE0" w14:textId="77777777" w:rsidR="001D28FF" w:rsidRDefault="001D28FF" w:rsidP="00B3482D">
            <w:pPr>
              <w:jc w:val="center"/>
              <w:rPr>
                <w:b/>
                <w:bCs/>
                <w:color w:val="FFFFFF" w:themeColor="background1"/>
              </w:rPr>
            </w:pPr>
            <w:r>
              <w:rPr>
                <w:b/>
                <w:bCs/>
                <w:color w:val="FFFFFF" w:themeColor="background1"/>
              </w:rPr>
              <w:t>%Self</w:t>
            </w:r>
          </w:p>
          <w:p w14:paraId="4DA37707" w14:textId="77777777" w:rsidR="001D28FF" w:rsidRPr="00F95FED" w:rsidRDefault="001D28FF" w:rsidP="00B3482D">
            <w:pPr>
              <w:jc w:val="center"/>
              <w:rPr>
                <w:b/>
                <w:bCs/>
                <w:color w:val="FFFFFF" w:themeColor="background1"/>
              </w:rPr>
            </w:pPr>
            <w:r>
              <w:rPr>
                <w:b/>
                <w:bCs/>
                <w:color w:val="FFFFFF" w:themeColor="background1"/>
              </w:rPr>
              <w:t>(n=17)</w:t>
            </w:r>
          </w:p>
        </w:tc>
        <w:tc>
          <w:tcPr>
            <w:tcW w:w="1260" w:type="dxa"/>
            <w:tcBorders>
              <w:top w:val="single" w:sz="12" w:space="0" w:color="auto"/>
              <w:right w:val="single" w:sz="12" w:space="0" w:color="auto"/>
            </w:tcBorders>
            <w:shd w:val="clear" w:color="auto" w:fill="538135" w:themeFill="accent6" w:themeFillShade="BF"/>
          </w:tcPr>
          <w:p w14:paraId="131A1B8A" w14:textId="77777777" w:rsidR="001D28FF" w:rsidRDefault="001D28FF" w:rsidP="00B3482D">
            <w:pPr>
              <w:jc w:val="center"/>
              <w:rPr>
                <w:b/>
                <w:bCs/>
                <w:color w:val="FFFFFF" w:themeColor="background1"/>
              </w:rPr>
            </w:pPr>
            <w:r>
              <w:rPr>
                <w:b/>
                <w:bCs/>
                <w:color w:val="FFFFFF" w:themeColor="background1"/>
              </w:rPr>
              <w:t>%Others</w:t>
            </w:r>
          </w:p>
          <w:p w14:paraId="6B9F485C" w14:textId="77777777" w:rsidR="001D28FF" w:rsidRPr="00F95FED" w:rsidRDefault="001D28FF" w:rsidP="00B3482D">
            <w:pPr>
              <w:jc w:val="center"/>
              <w:rPr>
                <w:b/>
                <w:bCs/>
                <w:color w:val="FFFFFF" w:themeColor="background1"/>
              </w:rPr>
            </w:pPr>
            <w:r>
              <w:rPr>
                <w:b/>
                <w:bCs/>
                <w:color w:val="FFFFFF" w:themeColor="background1"/>
              </w:rPr>
              <w:t>(n=42)</w:t>
            </w:r>
          </w:p>
        </w:tc>
      </w:tr>
      <w:tr w:rsidR="001D28FF" w14:paraId="39A5907A" w14:textId="77777777" w:rsidTr="00B3482D">
        <w:trPr>
          <w:trHeight w:val="252"/>
        </w:trPr>
        <w:tc>
          <w:tcPr>
            <w:tcW w:w="1875" w:type="dxa"/>
            <w:tcBorders>
              <w:right w:val="single" w:sz="12" w:space="0" w:color="auto"/>
            </w:tcBorders>
          </w:tcPr>
          <w:p w14:paraId="3A4A02C6" w14:textId="77777777" w:rsidR="001D28FF" w:rsidRDefault="001D28FF" w:rsidP="00B3482D">
            <w:pPr>
              <w:rPr>
                <w:rFonts w:ascii="Verdana" w:hAnsi="Verdana"/>
                <w:color w:val="595959" w:themeColor="text1" w:themeTint="A6"/>
                <w:sz w:val="20"/>
                <w:szCs w:val="20"/>
              </w:rPr>
            </w:pPr>
            <w:r>
              <w:rPr>
                <w:rFonts w:ascii="Verdana" w:hAnsi="Verdana"/>
                <w:color w:val="595959" w:themeColor="text1" w:themeTint="A6"/>
                <w:sz w:val="20"/>
                <w:szCs w:val="20"/>
              </w:rPr>
              <w:t>Never</w:t>
            </w:r>
          </w:p>
        </w:tc>
        <w:tc>
          <w:tcPr>
            <w:tcW w:w="1086" w:type="dxa"/>
            <w:tcBorders>
              <w:top w:val="single" w:sz="2" w:space="0" w:color="auto"/>
              <w:left w:val="single" w:sz="12" w:space="0" w:color="auto"/>
              <w:bottom w:val="single" w:sz="2" w:space="0" w:color="auto"/>
              <w:right w:val="single" w:sz="12" w:space="0" w:color="auto"/>
            </w:tcBorders>
          </w:tcPr>
          <w:p w14:paraId="44593ECB" w14:textId="77777777" w:rsidR="001D28FF" w:rsidRDefault="001D28FF" w:rsidP="00B3482D">
            <w:pPr>
              <w:jc w:val="center"/>
              <w:rPr>
                <w:rFonts w:ascii="Verdana" w:hAnsi="Verdana"/>
                <w:color w:val="595959" w:themeColor="text1" w:themeTint="A6"/>
                <w:sz w:val="20"/>
                <w:szCs w:val="20"/>
              </w:rPr>
            </w:pPr>
            <w:r>
              <w:rPr>
                <w:rFonts w:ascii="Verdana" w:hAnsi="Verdana"/>
                <w:color w:val="595959" w:themeColor="text1" w:themeTint="A6"/>
                <w:sz w:val="20"/>
                <w:szCs w:val="20"/>
              </w:rPr>
              <w:t>76.5</w:t>
            </w:r>
          </w:p>
        </w:tc>
        <w:tc>
          <w:tcPr>
            <w:tcW w:w="1179" w:type="dxa"/>
            <w:tcBorders>
              <w:top w:val="single" w:sz="2" w:space="0" w:color="auto"/>
              <w:left w:val="single" w:sz="12" w:space="0" w:color="auto"/>
              <w:bottom w:val="single" w:sz="2" w:space="0" w:color="auto"/>
              <w:right w:val="single" w:sz="12" w:space="0" w:color="auto"/>
            </w:tcBorders>
          </w:tcPr>
          <w:p w14:paraId="2ECADBEC" w14:textId="77777777" w:rsidR="001D28FF" w:rsidRDefault="001D28FF" w:rsidP="00B3482D">
            <w:pPr>
              <w:jc w:val="center"/>
              <w:rPr>
                <w:rFonts w:ascii="Verdana" w:hAnsi="Verdana"/>
                <w:color w:val="595959" w:themeColor="text1" w:themeTint="A6"/>
                <w:sz w:val="20"/>
                <w:szCs w:val="20"/>
              </w:rPr>
            </w:pPr>
            <w:r>
              <w:rPr>
                <w:rFonts w:ascii="Verdana" w:hAnsi="Verdana"/>
                <w:color w:val="595959" w:themeColor="text1" w:themeTint="A6"/>
                <w:sz w:val="20"/>
                <w:szCs w:val="20"/>
              </w:rPr>
              <w:t>19.0</w:t>
            </w:r>
          </w:p>
        </w:tc>
        <w:tc>
          <w:tcPr>
            <w:tcW w:w="1170" w:type="dxa"/>
            <w:tcBorders>
              <w:left w:val="single" w:sz="12" w:space="0" w:color="auto"/>
            </w:tcBorders>
          </w:tcPr>
          <w:p w14:paraId="3763AEF9" w14:textId="77777777" w:rsidR="001D28FF" w:rsidRPr="00783C04" w:rsidRDefault="001D28FF" w:rsidP="00B3482D">
            <w:pPr>
              <w:jc w:val="center"/>
              <w:rPr>
                <w:rFonts w:ascii="Verdana" w:hAnsi="Verdana"/>
                <w:color w:val="595959" w:themeColor="text1" w:themeTint="A6"/>
                <w:sz w:val="20"/>
                <w:szCs w:val="20"/>
              </w:rPr>
            </w:pPr>
            <w:r>
              <w:rPr>
                <w:rFonts w:ascii="Verdana" w:hAnsi="Verdana"/>
                <w:color w:val="595959" w:themeColor="text1" w:themeTint="A6"/>
                <w:sz w:val="20"/>
                <w:szCs w:val="20"/>
              </w:rPr>
              <w:t>88.2</w:t>
            </w:r>
          </w:p>
        </w:tc>
        <w:tc>
          <w:tcPr>
            <w:tcW w:w="1080" w:type="dxa"/>
            <w:tcBorders>
              <w:right w:val="single" w:sz="12" w:space="0" w:color="auto"/>
            </w:tcBorders>
          </w:tcPr>
          <w:p w14:paraId="063C4FD1" w14:textId="77777777" w:rsidR="001D28FF" w:rsidRPr="00783C04" w:rsidRDefault="001D28FF" w:rsidP="00B3482D">
            <w:pPr>
              <w:jc w:val="center"/>
              <w:rPr>
                <w:rFonts w:ascii="Verdana" w:hAnsi="Verdana"/>
                <w:color w:val="595959" w:themeColor="text1" w:themeTint="A6"/>
                <w:sz w:val="20"/>
                <w:szCs w:val="20"/>
              </w:rPr>
            </w:pPr>
            <w:r>
              <w:rPr>
                <w:rFonts w:ascii="Verdana" w:hAnsi="Verdana"/>
                <w:color w:val="595959" w:themeColor="text1" w:themeTint="A6"/>
                <w:sz w:val="20"/>
                <w:szCs w:val="20"/>
              </w:rPr>
              <w:t>16.7</w:t>
            </w:r>
          </w:p>
        </w:tc>
        <w:tc>
          <w:tcPr>
            <w:tcW w:w="1080" w:type="dxa"/>
            <w:tcBorders>
              <w:left w:val="single" w:sz="12" w:space="0" w:color="auto"/>
            </w:tcBorders>
          </w:tcPr>
          <w:p w14:paraId="52CEB1BB" w14:textId="77777777" w:rsidR="001D28FF" w:rsidRDefault="001D28FF" w:rsidP="00B3482D">
            <w:pPr>
              <w:jc w:val="center"/>
              <w:rPr>
                <w:rFonts w:ascii="Verdana" w:hAnsi="Verdana"/>
                <w:color w:val="595959" w:themeColor="text1" w:themeTint="A6"/>
                <w:sz w:val="20"/>
                <w:szCs w:val="20"/>
              </w:rPr>
            </w:pPr>
            <w:r>
              <w:rPr>
                <w:rFonts w:ascii="Verdana" w:hAnsi="Verdana"/>
                <w:color w:val="595959" w:themeColor="text1" w:themeTint="A6"/>
                <w:sz w:val="20"/>
                <w:szCs w:val="20"/>
              </w:rPr>
              <w:t>82.4</w:t>
            </w:r>
          </w:p>
        </w:tc>
        <w:tc>
          <w:tcPr>
            <w:tcW w:w="1260" w:type="dxa"/>
            <w:tcBorders>
              <w:right w:val="single" w:sz="12" w:space="0" w:color="auto"/>
            </w:tcBorders>
          </w:tcPr>
          <w:p w14:paraId="5E854499" w14:textId="77777777" w:rsidR="001D28FF" w:rsidRDefault="001D28FF" w:rsidP="00B3482D">
            <w:pPr>
              <w:jc w:val="center"/>
              <w:rPr>
                <w:rFonts w:ascii="Verdana" w:hAnsi="Verdana"/>
                <w:color w:val="595959" w:themeColor="text1" w:themeTint="A6"/>
                <w:sz w:val="20"/>
                <w:szCs w:val="20"/>
              </w:rPr>
            </w:pPr>
            <w:r>
              <w:rPr>
                <w:rFonts w:ascii="Verdana" w:hAnsi="Verdana"/>
                <w:color w:val="595959" w:themeColor="text1" w:themeTint="A6"/>
                <w:sz w:val="20"/>
                <w:szCs w:val="20"/>
              </w:rPr>
              <w:t>23.8</w:t>
            </w:r>
          </w:p>
        </w:tc>
      </w:tr>
      <w:tr w:rsidR="001D28FF" w14:paraId="7E48EEC8" w14:textId="77777777" w:rsidTr="00B3482D">
        <w:trPr>
          <w:trHeight w:val="252"/>
        </w:trPr>
        <w:tc>
          <w:tcPr>
            <w:tcW w:w="1875" w:type="dxa"/>
            <w:tcBorders>
              <w:right w:val="single" w:sz="12" w:space="0" w:color="auto"/>
            </w:tcBorders>
          </w:tcPr>
          <w:p w14:paraId="1FA46B91" w14:textId="77777777" w:rsidR="001D28FF" w:rsidRDefault="001D28FF" w:rsidP="00B3482D">
            <w:pPr>
              <w:rPr>
                <w:rFonts w:ascii="Verdana" w:hAnsi="Verdana"/>
                <w:color w:val="595959" w:themeColor="text1" w:themeTint="A6"/>
                <w:sz w:val="20"/>
                <w:szCs w:val="20"/>
              </w:rPr>
            </w:pPr>
            <w:r>
              <w:rPr>
                <w:rFonts w:ascii="Verdana" w:hAnsi="Verdana"/>
                <w:color w:val="595959" w:themeColor="text1" w:themeTint="A6"/>
                <w:sz w:val="20"/>
                <w:szCs w:val="20"/>
              </w:rPr>
              <w:t>Rarely</w:t>
            </w:r>
          </w:p>
        </w:tc>
        <w:tc>
          <w:tcPr>
            <w:tcW w:w="1086" w:type="dxa"/>
            <w:tcBorders>
              <w:top w:val="single" w:sz="2" w:space="0" w:color="auto"/>
              <w:left w:val="single" w:sz="12" w:space="0" w:color="auto"/>
              <w:bottom w:val="single" w:sz="2" w:space="0" w:color="auto"/>
              <w:right w:val="single" w:sz="12" w:space="0" w:color="auto"/>
            </w:tcBorders>
          </w:tcPr>
          <w:p w14:paraId="01BF6BF4" w14:textId="77777777" w:rsidR="001D28FF" w:rsidRDefault="001D28FF" w:rsidP="00B3482D">
            <w:pPr>
              <w:jc w:val="center"/>
              <w:rPr>
                <w:rFonts w:ascii="Verdana" w:hAnsi="Verdana"/>
                <w:color w:val="595959" w:themeColor="text1" w:themeTint="A6"/>
                <w:sz w:val="20"/>
                <w:szCs w:val="20"/>
              </w:rPr>
            </w:pPr>
            <w:r>
              <w:rPr>
                <w:rFonts w:ascii="Verdana" w:hAnsi="Verdana"/>
                <w:color w:val="595959" w:themeColor="text1" w:themeTint="A6"/>
                <w:sz w:val="20"/>
                <w:szCs w:val="20"/>
              </w:rPr>
              <w:t>11.8</w:t>
            </w:r>
          </w:p>
        </w:tc>
        <w:tc>
          <w:tcPr>
            <w:tcW w:w="1179" w:type="dxa"/>
            <w:tcBorders>
              <w:top w:val="single" w:sz="2" w:space="0" w:color="auto"/>
              <w:left w:val="single" w:sz="12" w:space="0" w:color="auto"/>
              <w:bottom w:val="single" w:sz="2" w:space="0" w:color="auto"/>
              <w:right w:val="single" w:sz="12" w:space="0" w:color="auto"/>
            </w:tcBorders>
          </w:tcPr>
          <w:p w14:paraId="279D0DB0" w14:textId="77777777" w:rsidR="001D28FF" w:rsidRDefault="001D28FF" w:rsidP="00B3482D">
            <w:pPr>
              <w:jc w:val="center"/>
              <w:rPr>
                <w:rFonts w:ascii="Verdana" w:hAnsi="Verdana"/>
                <w:color w:val="595959" w:themeColor="text1" w:themeTint="A6"/>
                <w:sz w:val="20"/>
                <w:szCs w:val="20"/>
              </w:rPr>
            </w:pPr>
            <w:r>
              <w:rPr>
                <w:rFonts w:ascii="Verdana" w:hAnsi="Verdana"/>
                <w:color w:val="595959" w:themeColor="text1" w:themeTint="A6"/>
                <w:sz w:val="20"/>
                <w:szCs w:val="20"/>
              </w:rPr>
              <w:t>16.7</w:t>
            </w:r>
          </w:p>
        </w:tc>
        <w:tc>
          <w:tcPr>
            <w:tcW w:w="1170" w:type="dxa"/>
            <w:tcBorders>
              <w:left w:val="single" w:sz="12" w:space="0" w:color="auto"/>
            </w:tcBorders>
          </w:tcPr>
          <w:p w14:paraId="4F22EC8F" w14:textId="77777777" w:rsidR="001D28FF" w:rsidRPr="00783C04" w:rsidRDefault="001D28FF" w:rsidP="00B3482D">
            <w:pPr>
              <w:jc w:val="center"/>
              <w:rPr>
                <w:rFonts w:ascii="Verdana" w:hAnsi="Verdana"/>
                <w:color w:val="595959" w:themeColor="text1" w:themeTint="A6"/>
                <w:sz w:val="20"/>
                <w:szCs w:val="20"/>
              </w:rPr>
            </w:pPr>
            <w:r>
              <w:rPr>
                <w:rFonts w:ascii="Verdana" w:hAnsi="Verdana"/>
                <w:color w:val="595959" w:themeColor="text1" w:themeTint="A6"/>
                <w:sz w:val="20"/>
                <w:szCs w:val="20"/>
              </w:rPr>
              <w:t>0.0</w:t>
            </w:r>
          </w:p>
        </w:tc>
        <w:tc>
          <w:tcPr>
            <w:tcW w:w="1080" w:type="dxa"/>
            <w:tcBorders>
              <w:right w:val="single" w:sz="12" w:space="0" w:color="auto"/>
            </w:tcBorders>
          </w:tcPr>
          <w:p w14:paraId="09DA0FB5" w14:textId="77777777" w:rsidR="001D28FF" w:rsidRPr="00783C04" w:rsidRDefault="001D28FF" w:rsidP="00B3482D">
            <w:pPr>
              <w:jc w:val="center"/>
              <w:rPr>
                <w:rFonts w:ascii="Verdana" w:hAnsi="Verdana"/>
                <w:color w:val="595959" w:themeColor="text1" w:themeTint="A6"/>
                <w:sz w:val="20"/>
                <w:szCs w:val="20"/>
              </w:rPr>
            </w:pPr>
            <w:r>
              <w:rPr>
                <w:rFonts w:ascii="Verdana" w:hAnsi="Verdana"/>
                <w:color w:val="595959" w:themeColor="text1" w:themeTint="A6"/>
                <w:sz w:val="20"/>
                <w:szCs w:val="20"/>
              </w:rPr>
              <w:t>19.0</w:t>
            </w:r>
          </w:p>
        </w:tc>
        <w:tc>
          <w:tcPr>
            <w:tcW w:w="1080" w:type="dxa"/>
            <w:tcBorders>
              <w:left w:val="single" w:sz="12" w:space="0" w:color="auto"/>
            </w:tcBorders>
          </w:tcPr>
          <w:p w14:paraId="0D99397F" w14:textId="77777777" w:rsidR="001D28FF" w:rsidRDefault="001D28FF" w:rsidP="00B3482D">
            <w:pPr>
              <w:jc w:val="center"/>
              <w:rPr>
                <w:rFonts w:ascii="Verdana" w:hAnsi="Verdana"/>
                <w:color w:val="595959" w:themeColor="text1" w:themeTint="A6"/>
                <w:sz w:val="20"/>
                <w:szCs w:val="20"/>
              </w:rPr>
            </w:pPr>
            <w:r>
              <w:rPr>
                <w:rFonts w:ascii="Verdana" w:hAnsi="Verdana"/>
                <w:color w:val="595959" w:themeColor="text1" w:themeTint="A6"/>
                <w:sz w:val="20"/>
                <w:szCs w:val="20"/>
              </w:rPr>
              <w:t>5.9</w:t>
            </w:r>
          </w:p>
        </w:tc>
        <w:tc>
          <w:tcPr>
            <w:tcW w:w="1260" w:type="dxa"/>
            <w:tcBorders>
              <w:right w:val="single" w:sz="12" w:space="0" w:color="auto"/>
            </w:tcBorders>
          </w:tcPr>
          <w:p w14:paraId="4A3F6D17" w14:textId="77777777" w:rsidR="001D28FF" w:rsidRDefault="001D28FF" w:rsidP="00B3482D">
            <w:pPr>
              <w:jc w:val="center"/>
              <w:rPr>
                <w:rFonts w:ascii="Verdana" w:hAnsi="Verdana"/>
                <w:color w:val="595959" w:themeColor="text1" w:themeTint="A6"/>
                <w:sz w:val="20"/>
                <w:szCs w:val="20"/>
              </w:rPr>
            </w:pPr>
            <w:r>
              <w:rPr>
                <w:rFonts w:ascii="Verdana" w:hAnsi="Verdana"/>
                <w:color w:val="595959" w:themeColor="text1" w:themeTint="A6"/>
                <w:sz w:val="20"/>
                <w:szCs w:val="20"/>
              </w:rPr>
              <w:t>14.3</w:t>
            </w:r>
          </w:p>
        </w:tc>
      </w:tr>
      <w:tr w:rsidR="001D28FF" w14:paraId="4985450B" w14:textId="77777777" w:rsidTr="00B3482D">
        <w:trPr>
          <w:trHeight w:val="236"/>
        </w:trPr>
        <w:tc>
          <w:tcPr>
            <w:tcW w:w="1875" w:type="dxa"/>
            <w:tcBorders>
              <w:right w:val="single" w:sz="12" w:space="0" w:color="auto"/>
            </w:tcBorders>
          </w:tcPr>
          <w:p w14:paraId="4EFD7048" w14:textId="77777777" w:rsidR="001D28FF" w:rsidRDefault="001D28FF" w:rsidP="00B3482D">
            <w:pPr>
              <w:rPr>
                <w:rFonts w:ascii="Verdana" w:hAnsi="Verdana"/>
                <w:color w:val="595959" w:themeColor="text1" w:themeTint="A6"/>
                <w:sz w:val="20"/>
                <w:szCs w:val="20"/>
              </w:rPr>
            </w:pPr>
            <w:r>
              <w:rPr>
                <w:rFonts w:ascii="Verdana" w:hAnsi="Verdana"/>
                <w:color w:val="595959" w:themeColor="text1" w:themeTint="A6"/>
                <w:sz w:val="20"/>
                <w:szCs w:val="20"/>
              </w:rPr>
              <w:t>Occasionally</w:t>
            </w:r>
          </w:p>
        </w:tc>
        <w:tc>
          <w:tcPr>
            <w:tcW w:w="1086" w:type="dxa"/>
            <w:tcBorders>
              <w:top w:val="single" w:sz="2" w:space="0" w:color="auto"/>
              <w:left w:val="single" w:sz="12" w:space="0" w:color="auto"/>
              <w:bottom w:val="single" w:sz="2" w:space="0" w:color="auto"/>
              <w:right w:val="single" w:sz="12" w:space="0" w:color="auto"/>
            </w:tcBorders>
          </w:tcPr>
          <w:p w14:paraId="6BC95D49" w14:textId="77777777" w:rsidR="001D28FF" w:rsidRDefault="001D28FF" w:rsidP="00B3482D">
            <w:pPr>
              <w:jc w:val="center"/>
              <w:rPr>
                <w:rFonts w:ascii="Verdana" w:hAnsi="Verdana"/>
                <w:color w:val="595959" w:themeColor="text1" w:themeTint="A6"/>
                <w:sz w:val="20"/>
                <w:szCs w:val="20"/>
              </w:rPr>
            </w:pPr>
            <w:r>
              <w:rPr>
                <w:rFonts w:ascii="Verdana" w:hAnsi="Verdana"/>
                <w:color w:val="595959" w:themeColor="text1" w:themeTint="A6"/>
                <w:sz w:val="20"/>
                <w:szCs w:val="20"/>
              </w:rPr>
              <w:t>0.0</w:t>
            </w:r>
          </w:p>
        </w:tc>
        <w:tc>
          <w:tcPr>
            <w:tcW w:w="1179" w:type="dxa"/>
            <w:tcBorders>
              <w:top w:val="single" w:sz="2" w:space="0" w:color="auto"/>
              <w:left w:val="single" w:sz="12" w:space="0" w:color="auto"/>
              <w:bottom w:val="single" w:sz="2" w:space="0" w:color="auto"/>
              <w:right w:val="single" w:sz="12" w:space="0" w:color="auto"/>
            </w:tcBorders>
          </w:tcPr>
          <w:p w14:paraId="270C9F46" w14:textId="77777777" w:rsidR="001D28FF" w:rsidRDefault="001D28FF" w:rsidP="00B3482D">
            <w:pPr>
              <w:jc w:val="center"/>
              <w:rPr>
                <w:rFonts w:ascii="Verdana" w:hAnsi="Verdana"/>
                <w:color w:val="595959" w:themeColor="text1" w:themeTint="A6"/>
                <w:sz w:val="20"/>
                <w:szCs w:val="20"/>
              </w:rPr>
            </w:pPr>
            <w:r>
              <w:rPr>
                <w:rFonts w:ascii="Verdana" w:hAnsi="Verdana"/>
                <w:color w:val="595959" w:themeColor="text1" w:themeTint="A6"/>
                <w:sz w:val="20"/>
                <w:szCs w:val="20"/>
              </w:rPr>
              <w:t>26.2</w:t>
            </w:r>
          </w:p>
        </w:tc>
        <w:tc>
          <w:tcPr>
            <w:tcW w:w="1170" w:type="dxa"/>
            <w:tcBorders>
              <w:left w:val="single" w:sz="12" w:space="0" w:color="auto"/>
            </w:tcBorders>
          </w:tcPr>
          <w:p w14:paraId="2A470DAF" w14:textId="77777777" w:rsidR="001D28FF" w:rsidRPr="00783C04" w:rsidRDefault="001D28FF" w:rsidP="00B3482D">
            <w:pPr>
              <w:jc w:val="center"/>
              <w:rPr>
                <w:rFonts w:ascii="Verdana" w:hAnsi="Verdana"/>
                <w:color w:val="595959" w:themeColor="text1" w:themeTint="A6"/>
                <w:sz w:val="20"/>
                <w:szCs w:val="20"/>
              </w:rPr>
            </w:pPr>
            <w:r>
              <w:rPr>
                <w:rFonts w:ascii="Verdana" w:hAnsi="Verdana"/>
                <w:color w:val="595959" w:themeColor="text1" w:themeTint="A6"/>
                <w:sz w:val="20"/>
                <w:szCs w:val="20"/>
              </w:rPr>
              <w:t>0.0</w:t>
            </w:r>
          </w:p>
        </w:tc>
        <w:tc>
          <w:tcPr>
            <w:tcW w:w="1080" w:type="dxa"/>
            <w:tcBorders>
              <w:right w:val="single" w:sz="12" w:space="0" w:color="auto"/>
            </w:tcBorders>
          </w:tcPr>
          <w:p w14:paraId="02E4B078" w14:textId="77777777" w:rsidR="001D28FF" w:rsidRPr="00783C04" w:rsidRDefault="001D28FF" w:rsidP="00B3482D">
            <w:pPr>
              <w:jc w:val="center"/>
              <w:rPr>
                <w:rFonts w:ascii="Verdana" w:hAnsi="Verdana"/>
                <w:color w:val="595959" w:themeColor="text1" w:themeTint="A6"/>
                <w:sz w:val="20"/>
                <w:szCs w:val="20"/>
              </w:rPr>
            </w:pPr>
            <w:r>
              <w:rPr>
                <w:rFonts w:ascii="Verdana" w:hAnsi="Verdana"/>
                <w:color w:val="595959" w:themeColor="text1" w:themeTint="A6"/>
                <w:sz w:val="20"/>
                <w:szCs w:val="20"/>
              </w:rPr>
              <w:t>23.8</w:t>
            </w:r>
          </w:p>
        </w:tc>
        <w:tc>
          <w:tcPr>
            <w:tcW w:w="1080" w:type="dxa"/>
            <w:tcBorders>
              <w:left w:val="single" w:sz="12" w:space="0" w:color="auto"/>
            </w:tcBorders>
          </w:tcPr>
          <w:p w14:paraId="1A52A06C" w14:textId="77777777" w:rsidR="001D28FF" w:rsidRDefault="001D28FF" w:rsidP="00B3482D">
            <w:pPr>
              <w:jc w:val="center"/>
              <w:rPr>
                <w:rFonts w:ascii="Verdana" w:hAnsi="Verdana"/>
                <w:color w:val="595959" w:themeColor="text1" w:themeTint="A6"/>
                <w:sz w:val="20"/>
                <w:szCs w:val="20"/>
              </w:rPr>
            </w:pPr>
            <w:r>
              <w:rPr>
                <w:rFonts w:ascii="Verdana" w:hAnsi="Verdana"/>
                <w:color w:val="595959" w:themeColor="text1" w:themeTint="A6"/>
                <w:sz w:val="20"/>
                <w:szCs w:val="20"/>
              </w:rPr>
              <w:t>0.0</w:t>
            </w:r>
          </w:p>
        </w:tc>
        <w:tc>
          <w:tcPr>
            <w:tcW w:w="1260" w:type="dxa"/>
            <w:tcBorders>
              <w:right w:val="single" w:sz="12" w:space="0" w:color="auto"/>
            </w:tcBorders>
          </w:tcPr>
          <w:p w14:paraId="6EE104E2" w14:textId="77777777" w:rsidR="001D28FF" w:rsidRDefault="001D28FF" w:rsidP="00B3482D">
            <w:pPr>
              <w:jc w:val="center"/>
              <w:rPr>
                <w:rFonts w:ascii="Verdana" w:hAnsi="Verdana"/>
                <w:color w:val="595959" w:themeColor="text1" w:themeTint="A6"/>
                <w:sz w:val="20"/>
                <w:szCs w:val="20"/>
              </w:rPr>
            </w:pPr>
            <w:r>
              <w:rPr>
                <w:rFonts w:ascii="Verdana" w:hAnsi="Verdana"/>
                <w:color w:val="595959" w:themeColor="text1" w:themeTint="A6"/>
                <w:sz w:val="20"/>
                <w:szCs w:val="20"/>
              </w:rPr>
              <w:t>38.1</w:t>
            </w:r>
          </w:p>
        </w:tc>
      </w:tr>
      <w:tr w:rsidR="001D28FF" w14:paraId="39F9EC2A" w14:textId="77777777" w:rsidTr="00B3482D">
        <w:trPr>
          <w:trHeight w:val="521"/>
        </w:trPr>
        <w:tc>
          <w:tcPr>
            <w:tcW w:w="1875" w:type="dxa"/>
            <w:tcBorders>
              <w:right w:val="single" w:sz="12" w:space="0" w:color="auto"/>
            </w:tcBorders>
          </w:tcPr>
          <w:p w14:paraId="18B6830D" w14:textId="77777777" w:rsidR="001D28FF" w:rsidRDefault="001D28FF" w:rsidP="00B3482D">
            <w:pPr>
              <w:rPr>
                <w:rFonts w:ascii="Verdana" w:hAnsi="Verdana"/>
                <w:color w:val="595959" w:themeColor="text1" w:themeTint="A6"/>
                <w:sz w:val="20"/>
                <w:szCs w:val="20"/>
              </w:rPr>
            </w:pPr>
            <w:r>
              <w:rPr>
                <w:rFonts w:ascii="Verdana" w:hAnsi="Verdana"/>
                <w:color w:val="595959" w:themeColor="text1" w:themeTint="A6"/>
                <w:sz w:val="20"/>
                <w:szCs w:val="20"/>
              </w:rPr>
              <w:t>About half the time</w:t>
            </w:r>
          </w:p>
        </w:tc>
        <w:tc>
          <w:tcPr>
            <w:tcW w:w="1086" w:type="dxa"/>
            <w:tcBorders>
              <w:top w:val="single" w:sz="2" w:space="0" w:color="auto"/>
              <w:left w:val="single" w:sz="12" w:space="0" w:color="auto"/>
              <w:bottom w:val="single" w:sz="2" w:space="0" w:color="auto"/>
              <w:right w:val="single" w:sz="12" w:space="0" w:color="auto"/>
            </w:tcBorders>
          </w:tcPr>
          <w:p w14:paraId="2CCE4B36" w14:textId="77777777" w:rsidR="001D28FF" w:rsidRDefault="001D28FF" w:rsidP="00B3482D">
            <w:pPr>
              <w:jc w:val="center"/>
              <w:rPr>
                <w:rFonts w:ascii="Verdana" w:hAnsi="Verdana"/>
                <w:color w:val="595959" w:themeColor="text1" w:themeTint="A6"/>
                <w:sz w:val="20"/>
                <w:szCs w:val="20"/>
              </w:rPr>
            </w:pPr>
            <w:r>
              <w:rPr>
                <w:rFonts w:ascii="Verdana" w:hAnsi="Verdana"/>
                <w:color w:val="595959" w:themeColor="text1" w:themeTint="A6"/>
                <w:sz w:val="20"/>
                <w:szCs w:val="20"/>
              </w:rPr>
              <w:t>5.9</w:t>
            </w:r>
          </w:p>
        </w:tc>
        <w:tc>
          <w:tcPr>
            <w:tcW w:w="1179" w:type="dxa"/>
            <w:tcBorders>
              <w:top w:val="single" w:sz="2" w:space="0" w:color="auto"/>
              <w:left w:val="single" w:sz="12" w:space="0" w:color="auto"/>
              <w:bottom w:val="single" w:sz="2" w:space="0" w:color="auto"/>
              <w:right w:val="single" w:sz="12" w:space="0" w:color="auto"/>
            </w:tcBorders>
          </w:tcPr>
          <w:p w14:paraId="01282705" w14:textId="77777777" w:rsidR="001D28FF" w:rsidRDefault="001D28FF" w:rsidP="00B3482D">
            <w:pPr>
              <w:jc w:val="center"/>
              <w:rPr>
                <w:rFonts w:ascii="Verdana" w:hAnsi="Verdana"/>
                <w:color w:val="595959" w:themeColor="text1" w:themeTint="A6"/>
                <w:sz w:val="20"/>
                <w:szCs w:val="20"/>
              </w:rPr>
            </w:pPr>
            <w:r>
              <w:rPr>
                <w:rFonts w:ascii="Verdana" w:hAnsi="Verdana"/>
                <w:color w:val="595959" w:themeColor="text1" w:themeTint="A6"/>
                <w:sz w:val="20"/>
                <w:szCs w:val="20"/>
              </w:rPr>
              <w:t>23.8</w:t>
            </w:r>
          </w:p>
        </w:tc>
        <w:tc>
          <w:tcPr>
            <w:tcW w:w="1170" w:type="dxa"/>
            <w:tcBorders>
              <w:left w:val="single" w:sz="12" w:space="0" w:color="auto"/>
            </w:tcBorders>
          </w:tcPr>
          <w:p w14:paraId="7C6D9A78" w14:textId="77777777" w:rsidR="001D28FF" w:rsidRPr="00783C04" w:rsidRDefault="001D28FF" w:rsidP="00B3482D">
            <w:pPr>
              <w:jc w:val="center"/>
              <w:rPr>
                <w:rFonts w:ascii="Verdana" w:hAnsi="Verdana"/>
                <w:color w:val="595959" w:themeColor="text1" w:themeTint="A6"/>
                <w:sz w:val="20"/>
                <w:szCs w:val="20"/>
              </w:rPr>
            </w:pPr>
            <w:r>
              <w:rPr>
                <w:rFonts w:ascii="Verdana" w:hAnsi="Verdana"/>
                <w:color w:val="595959" w:themeColor="text1" w:themeTint="A6"/>
                <w:sz w:val="20"/>
                <w:szCs w:val="20"/>
              </w:rPr>
              <w:t>5.9</w:t>
            </w:r>
          </w:p>
        </w:tc>
        <w:tc>
          <w:tcPr>
            <w:tcW w:w="1080" w:type="dxa"/>
            <w:tcBorders>
              <w:right w:val="single" w:sz="12" w:space="0" w:color="auto"/>
            </w:tcBorders>
          </w:tcPr>
          <w:p w14:paraId="13CBDB85" w14:textId="77777777" w:rsidR="001D28FF" w:rsidRPr="00783C04" w:rsidRDefault="001D28FF" w:rsidP="00B3482D">
            <w:pPr>
              <w:jc w:val="center"/>
              <w:rPr>
                <w:rFonts w:ascii="Verdana" w:hAnsi="Verdana"/>
                <w:color w:val="595959" w:themeColor="text1" w:themeTint="A6"/>
                <w:sz w:val="20"/>
                <w:szCs w:val="20"/>
              </w:rPr>
            </w:pPr>
            <w:r>
              <w:rPr>
                <w:rFonts w:ascii="Verdana" w:hAnsi="Verdana"/>
                <w:color w:val="595959" w:themeColor="text1" w:themeTint="A6"/>
                <w:sz w:val="20"/>
                <w:szCs w:val="20"/>
              </w:rPr>
              <w:t>19.0</w:t>
            </w:r>
          </w:p>
        </w:tc>
        <w:tc>
          <w:tcPr>
            <w:tcW w:w="1080" w:type="dxa"/>
            <w:tcBorders>
              <w:left w:val="single" w:sz="12" w:space="0" w:color="auto"/>
            </w:tcBorders>
          </w:tcPr>
          <w:p w14:paraId="0EB127F4" w14:textId="77777777" w:rsidR="001D28FF" w:rsidRDefault="001D28FF" w:rsidP="00B3482D">
            <w:pPr>
              <w:jc w:val="center"/>
              <w:rPr>
                <w:rFonts w:ascii="Verdana" w:hAnsi="Verdana"/>
                <w:color w:val="595959" w:themeColor="text1" w:themeTint="A6"/>
                <w:sz w:val="20"/>
                <w:szCs w:val="20"/>
              </w:rPr>
            </w:pPr>
            <w:r>
              <w:rPr>
                <w:rFonts w:ascii="Verdana" w:hAnsi="Verdana"/>
                <w:color w:val="595959" w:themeColor="text1" w:themeTint="A6"/>
                <w:sz w:val="20"/>
                <w:szCs w:val="20"/>
              </w:rPr>
              <w:t>0.0</w:t>
            </w:r>
          </w:p>
        </w:tc>
        <w:tc>
          <w:tcPr>
            <w:tcW w:w="1260" w:type="dxa"/>
            <w:tcBorders>
              <w:right w:val="single" w:sz="12" w:space="0" w:color="auto"/>
            </w:tcBorders>
          </w:tcPr>
          <w:p w14:paraId="3D567CAE" w14:textId="77777777" w:rsidR="001D28FF" w:rsidRDefault="001D28FF" w:rsidP="00B3482D">
            <w:pPr>
              <w:jc w:val="center"/>
              <w:rPr>
                <w:rFonts w:ascii="Verdana" w:hAnsi="Verdana"/>
                <w:color w:val="595959" w:themeColor="text1" w:themeTint="A6"/>
                <w:sz w:val="20"/>
                <w:szCs w:val="20"/>
              </w:rPr>
            </w:pPr>
            <w:r>
              <w:rPr>
                <w:rFonts w:ascii="Verdana" w:hAnsi="Verdana"/>
                <w:color w:val="595959" w:themeColor="text1" w:themeTint="A6"/>
                <w:sz w:val="20"/>
                <w:szCs w:val="20"/>
              </w:rPr>
              <w:t>11.9</w:t>
            </w:r>
          </w:p>
        </w:tc>
      </w:tr>
      <w:tr w:rsidR="001D28FF" w14:paraId="0A10B29F" w14:textId="77777777" w:rsidTr="00B3482D">
        <w:trPr>
          <w:trHeight w:val="236"/>
        </w:trPr>
        <w:tc>
          <w:tcPr>
            <w:tcW w:w="1875" w:type="dxa"/>
            <w:tcBorders>
              <w:right w:val="single" w:sz="12" w:space="0" w:color="auto"/>
            </w:tcBorders>
          </w:tcPr>
          <w:p w14:paraId="43E5CFA3" w14:textId="77777777" w:rsidR="001D28FF" w:rsidRDefault="001D28FF" w:rsidP="00B3482D">
            <w:pPr>
              <w:rPr>
                <w:rFonts w:ascii="Verdana" w:hAnsi="Verdana"/>
                <w:color w:val="595959" w:themeColor="text1" w:themeTint="A6"/>
                <w:sz w:val="20"/>
                <w:szCs w:val="20"/>
              </w:rPr>
            </w:pPr>
            <w:r>
              <w:rPr>
                <w:rFonts w:ascii="Verdana" w:hAnsi="Verdana"/>
                <w:color w:val="595959" w:themeColor="text1" w:themeTint="A6"/>
                <w:sz w:val="20"/>
                <w:szCs w:val="20"/>
              </w:rPr>
              <w:t>Frequently</w:t>
            </w:r>
          </w:p>
        </w:tc>
        <w:tc>
          <w:tcPr>
            <w:tcW w:w="1086" w:type="dxa"/>
            <w:tcBorders>
              <w:top w:val="single" w:sz="2" w:space="0" w:color="auto"/>
              <w:left w:val="single" w:sz="12" w:space="0" w:color="auto"/>
              <w:bottom w:val="single" w:sz="2" w:space="0" w:color="auto"/>
              <w:right w:val="single" w:sz="12" w:space="0" w:color="auto"/>
            </w:tcBorders>
          </w:tcPr>
          <w:p w14:paraId="625B8BE3" w14:textId="77777777" w:rsidR="001D28FF" w:rsidRDefault="001D28FF" w:rsidP="00B3482D">
            <w:pPr>
              <w:jc w:val="center"/>
              <w:rPr>
                <w:rFonts w:ascii="Verdana" w:hAnsi="Verdana"/>
                <w:color w:val="595959" w:themeColor="text1" w:themeTint="A6"/>
                <w:sz w:val="20"/>
                <w:szCs w:val="20"/>
              </w:rPr>
            </w:pPr>
            <w:r>
              <w:rPr>
                <w:rFonts w:ascii="Verdana" w:hAnsi="Verdana"/>
                <w:color w:val="595959" w:themeColor="text1" w:themeTint="A6"/>
                <w:sz w:val="20"/>
                <w:szCs w:val="20"/>
              </w:rPr>
              <w:t>5.9</w:t>
            </w:r>
          </w:p>
        </w:tc>
        <w:tc>
          <w:tcPr>
            <w:tcW w:w="1179" w:type="dxa"/>
            <w:tcBorders>
              <w:top w:val="single" w:sz="2" w:space="0" w:color="auto"/>
              <w:left w:val="single" w:sz="12" w:space="0" w:color="auto"/>
              <w:bottom w:val="single" w:sz="2" w:space="0" w:color="auto"/>
              <w:right w:val="single" w:sz="12" w:space="0" w:color="auto"/>
            </w:tcBorders>
          </w:tcPr>
          <w:p w14:paraId="6D125DFA" w14:textId="77777777" w:rsidR="001D28FF" w:rsidRDefault="001D28FF" w:rsidP="00B3482D">
            <w:pPr>
              <w:jc w:val="center"/>
              <w:rPr>
                <w:rFonts w:ascii="Verdana" w:hAnsi="Verdana"/>
                <w:color w:val="595959" w:themeColor="text1" w:themeTint="A6"/>
                <w:sz w:val="20"/>
                <w:szCs w:val="20"/>
              </w:rPr>
            </w:pPr>
            <w:r>
              <w:rPr>
                <w:rFonts w:ascii="Verdana" w:hAnsi="Verdana"/>
                <w:color w:val="595959" w:themeColor="text1" w:themeTint="A6"/>
                <w:sz w:val="20"/>
                <w:szCs w:val="20"/>
              </w:rPr>
              <w:t>11.9</w:t>
            </w:r>
          </w:p>
        </w:tc>
        <w:tc>
          <w:tcPr>
            <w:tcW w:w="1170" w:type="dxa"/>
            <w:tcBorders>
              <w:left w:val="single" w:sz="12" w:space="0" w:color="auto"/>
            </w:tcBorders>
          </w:tcPr>
          <w:p w14:paraId="74AC29D7" w14:textId="77777777" w:rsidR="001D28FF" w:rsidRPr="00783C04" w:rsidRDefault="001D28FF" w:rsidP="00B3482D">
            <w:pPr>
              <w:jc w:val="center"/>
              <w:rPr>
                <w:rFonts w:ascii="Verdana" w:hAnsi="Verdana"/>
                <w:color w:val="595959" w:themeColor="text1" w:themeTint="A6"/>
                <w:sz w:val="20"/>
                <w:szCs w:val="20"/>
              </w:rPr>
            </w:pPr>
            <w:r>
              <w:rPr>
                <w:rFonts w:ascii="Verdana" w:hAnsi="Verdana"/>
                <w:color w:val="595959" w:themeColor="text1" w:themeTint="A6"/>
                <w:sz w:val="20"/>
                <w:szCs w:val="20"/>
              </w:rPr>
              <w:t>0.0</w:t>
            </w:r>
          </w:p>
        </w:tc>
        <w:tc>
          <w:tcPr>
            <w:tcW w:w="1080" w:type="dxa"/>
            <w:tcBorders>
              <w:right w:val="single" w:sz="12" w:space="0" w:color="auto"/>
            </w:tcBorders>
          </w:tcPr>
          <w:p w14:paraId="0BCE1E36" w14:textId="77777777" w:rsidR="001D28FF" w:rsidRPr="00783C04" w:rsidRDefault="001D28FF" w:rsidP="00B3482D">
            <w:pPr>
              <w:jc w:val="center"/>
              <w:rPr>
                <w:rFonts w:ascii="Verdana" w:hAnsi="Verdana"/>
                <w:color w:val="595959" w:themeColor="text1" w:themeTint="A6"/>
                <w:sz w:val="20"/>
                <w:szCs w:val="20"/>
              </w:rPr>
            </w:pPr>
            <w:r>
              <w:rPr>
                <w:rFonts w:ascii="Verdana" w:hAnsi="Verdana"/>
                <w:color w:val="595959" w:themeColor="text1" w:themeTint="A6"/>
                <w:sz w:val="20"/>
                <w:szCs w:val="20"/>
              </w:rPr>
              <w:t>14.3</w:t>
            </w:r>
          </w:p>
        </w:tc>
        <w:tc>
          <w:tcPr>
            <w:tcW w:w="1080" w:type="dxa"/>
            <w:tcBorders>
              <w:left w:val="single" w:sz="12" w:space="0" w:color="auto"/>
            </w:tcBorders>
          </w:tcPr>
          <w:p w14:paraId="7D69AFE4" w14:textId="77777777" w:rsidR="001D28FF" w:rsidRDefault="001D28FF" w:rsidP="00B3482D">
            <w:pPr>
              <w:jc w:val="center"/>
              <w:rPr>
                <w:rFonts w:ascii="Verdana" w:hAnsi="Verdana"/>
                <w:color w:val="595959" w:themeColor="text1" w:themeTint="A6"/>
                <w:sz w:val="20"/>
                <w:szCs w:val="20"/>
              </w:rPr>
            </w:pPr>
            <w:r>
              <w:rPr>
                <w:rFonts w:ascii="Verdana" w:hAnsi="Verdana"/>
                <w:color w:val="595959" w:themeColor="text1" w:themeTint="A6"/>
                <w:sz w:val="20"/>
                <w:szCs w:val="20"/>
              </w:rPr>
              <w:t>5.9</w:t>
            </w:r>
          </w:p>
        </w:tc>
        <w:tc>
          <w:tcPr>
            <w:tcW w:w="1260" w:type="dxa"/>
            <w:tcBorders>
              <w:right w:val="single" w:sz="12" w:space="0" w:color="auto"/>
            </w:tcBorders>
          </w:tcPr>
          <w:p w14:paraId="5A8DB975" w14:textId="77777777" w:rsidR="001D28FF" w:rsidRDefault="001D28FF" w:rsidP="00B3482D">
            <w:pPr>
              <w:jc w:val="center"/>
              <w:rPr>
                <w:rFonts w:ascii="Verdana" w:hAnsi="Verdana"/>
                <w:color w:val="595959" w:themeColor="text1" w:themeTint="A6"/>
                <w:sz w:val="20"/>
                <w:szCs w:val="20"/>
              </w:rPr>
            </w:pPr>
            <w:r>
              <w:rPr>
                <w:rFonts w:ascii="Verdana" w:hAnsi="Verdana"/>
                <w:color w:val="595959" w:themeColor="text1" w:themeTint="A6"/>
                <w:sz w:val="20"/>
                <w:szCs w:val="20"/>
              </w:rPr>
              <w:t>9.5</w:t>
            </w:r>
          </w:p>
        </w:tc>
      </w:tr>
      <w:tr w:rsidR="001D28FF" w14:paraId="2BDAF12E" w14:textId="77777777" w:rsidTr="00B3482D">
        <w:trPr>
          <w:trHeight w:val="305"/>
        </w:trPr>
        <w:tc>
          <w:tcPr>
            <w:tcW w:w="1875" w:type="dxa"/>
            <w:tcBorders>
              <w:right w:val="single" w:sz="12" w:space="0" w:color="auto"/>
            </w:tcBorders>
          </w:tcPr>
          <w:p w14:paraId="3DA12D91" w14:textId="77777777" w:rsidR="001D28FF" w:rsidRDefault="001D28FF" w:rsidP="00B3482D">
            <w:pPr>
              <w:rPr>
                <w:rFonts w:ascii="Verdana" w:hAnsi="Verdana"/>
                <w:color w:val="595959" w:themeColor="text1" w:themeTint="A6"/>
                <w:sz w:val="20"/>
                <w:szCs w:val="20"/>
              </w:rPr>
            </w:pPr>
            <w:r>
              <w:rPr>
                <w:rFonts w:ascii="Verdana" w:hAnsi="Verdana"/>
                <w:color w:val="595959" w:themeColor="text1" w:themeTint="A6"/>
                <w:sz w:val="20"/>
                <w:szCs w:val="20"/>
              </w:rPr>
              <w:t>Almost Always</w:t>
            </w:r>
          </w:p>
        </w:tc>
        <w:tc>
          <w:tcPr>
            <w:tcW w:w="1086" w:type="dxa"/>
            <w:tcBorders>
              <w:top w:val="single" w:sz="2" w:space="0" w:color="auto"/>
              <w:left w:val="single" w:sz="12" w:space="0" w:color="auto"/>
              <w:bottom w:val="single" w:sz="2" w:space="0" w:color="auto"/>
              <w:right w:val="single" w:sz="12" w:space="0" w:color="auto"/>
            </w:tcBorders>
          </w:tcPr>
          <w:p w14:paraId="6B5DE92B" w14:textId="77777777" w:rsidR="001D28FF" w:rsidRDefault="001D28FF" w:rsidP="00B3482D">
            <w:pPr>
              <w:jc w:val="center"/>
              <w:rPr>
                <w:rFonts w:ascii="Verdana" w:hAnsi="Verdana"/>
                <w:color w:val="595959" w:themeColor="text1" w:themeTint="A6"/>
                <w:sz w:val="20"/>
                <w:szCs w:val="20"/>
              </w:rPr>
            </w:pPr>
            <w:r>
              <w:rPr>
                <w:rFonts w:ascii="Verdana" w:hAnsi="Verdana"/>
                <w:color w:val="595959" w:themeColor="text1" w:themeTint="A6"/>
                <w:sz w:val="20"/>
                <w:szCs w:val="20"/>
              </w:rPr>
              <w:t>0.0</w:t>
            </w:r>
          </w:p>
        </w:tc>
        <w:tc>
          <w:tcPr>
            <w:tcW w:w="1179" w:type="dxa"/>
            <w:tcBorders>
              <w:top w:val="single" w:sz="2" w:space="0" w:color="auto"/>
              <w:left w:val="single" w:sz="12" w:space="0" w:color="auto"/>
              <w:bottom w:val="single" w:sz="2" w:space="0" w:color="auto"/>
              <w:right w:val="single" w:sz="12" w:space="0" w:color="auto"/>
            </w:tcBorders>
          </w:tcPr>
          <w:p w14:paraId="0CC6FA21" w14:textId="77777777" w:rsidR="001D28FF" w:rsidRDefault="001D28FF" w:rsidP="00B3482D">
            <w:pPr>
              <w:jc w:val="center"/>
              <w:rPr>
                <w:rFonts w:ascii="Verdana" w:hAnsi="Verdana"/>
                <w:color w:val="595959" w:themeColor="text1" w:themeTint="A6"/>
                <w:sz w:val="20"/>
                <w:szCs w:val="20"/>
              </w:rPr>
            </w:pPr>
            <w:r>
              <w:rPr>
                <w:rFonts w:ascii="Verdana" w:hAnsi="Verdana"/>
                <w:color w:val="595959" w:themeColor="text1" w:themeTint="A6"/>
                <w:sz w:val="20"/>
                <w:szCs w:val="20"/>
              </w:rPr>
              <w:t>0.0</w:t>
            </w:r>
          </w:p>
        </w:tc>
        <w:tc>
          <w:tcPr>
            <w:tcW w:w="1170" w:type="dxa"/>
            <w:tcBorders>
              <w:left w:val="single" w:sz="12" w:space="0" w:color="auto"/>
            </w:tcBorders>
          </w:tcPr>
          <w:p w14:paraId="48767FDB" w14:textId="77777777" w:rsidR="001D28FF" w:rsidRPr="00783C04" w:rsidRDefault="001D28FF" w:rsidP="00B3482D">
            <w:pPr>
              <w:jc w:val="center"/>
              <w:rPr>
                <w:rFonts w:ascii="Verdana" w:hAnsi="Verdana"/>
                <w:color w:val="595959" w:themeColor="text1" w:themeTint="A6"/>
                <w:sz w:val="20"/>
                <w:szCs w:val="20"/>
              </w:rPr>
            </w:pPr>
            <w:r>
              <w:rPr>
                <w:rFonts w:ascii="Verdana" w:hAnsi="Verdana"/>
                <w:color w:val="595959" w:themeColor="text1" w:themeTint="A6"/>
                <w:sz w:val="20"/>
                <w:szCs w:val="20"/>
              </w:rPr>
              <w:t>5.9</w:t>
            </w:r>
          </w:p>
        </w:tc>
        <w:tc>
          <w:tcPr>
            <w:tcW w:w="1080" w:type="dxa"/>
            <w:tcBorders>
              <w:right w:val="single" w:sz="12" w:space="0" w:color="auto"/>
            </w:tcBorders>
          </w:tcPr>
          <w:p w14:paraId="0513D36C" w14:textId="77777777" w:rsidR="001D28FF" w:rsidRPr="00783C04" w:rsidRDefault="001D28FF" w:rsidP="00B3482D">
            <w:pPr>
              <w:jc w:val="center"/>
              <w:rPr>
                <w:rFonts w:ascii="Verdana" w:hAnsi="Verdana"/>
                <w:color w:val="595959" w:themeColor="text1" w:themeTint="A6"/>
                <w:sz w:val="20"/>
                <w:szCs w:val="20"/>
              </w:rPr>
            </w:pPr>
            <w:r>
              <w:rPr>
                <w:rFonts w:ascii="Verdana" w:hAnsi="Verdana"/>
                <w:color w:val="595959" w:themeColor="text1" w:themeTint="A6"/>
                <w:sz w:val="20"/>
                <w:szCs w:val="20"/>
              </w:rPr>
              <w:t>7.1</w:t>
            </w:r>
          </w:p>
        </w:tc>
        <w:tc>
          <w:tcPr>
            <w:tcW w:w="1080" w:type="dxa"/>
            <w:tcBorders>
              <w:left w:val="single" w:sz="12" w:space="0" w:color="auto"/>
            </w:tcBorders>
          </w:tcPr>
          <w:p w14:paraId="64A2880F" w14:textId="77777777" w:rsidR="001D28FF" w:rsidRDefault="001D28FF" w:rsidP="00B3482D">
            <w:pPr>
              <w:jc w:val="center"/>
              <w:rPr>
                <w:rFonts w:ascii="Verdana" w:hAnsi="Verdana"/>
                <w:color w:val="595959" w:themeColor="text1" w:themeTint="A6"/>
                <w:sz w:val="20"/>
                <w:szCs w:val="20"/>
              </w:rPr>
            </w:pPr>
            <w:r>
              <w:rPr>
                <w:rFonts w:ascii="Verdana" w:hAnsi="Verdana"/>
                <w:color w:val="595959" w:themeColor="text1" w:themeTint="A6"/>
                <w:sz w:val="20"/>
                <w:szCs w:val="20"/>
              </w:rPr>
              <w:t>5.9</w:t>
            </w:r>
          </w:p>
        </w:tc>
        <w:tc>
          <w:tcPr>
            <w:tcW w:w="1260" w:type="dxa"/>
            <w:tcBorders>
              <w:right w:val="single" w:sz="12" w:space="0" w:color="auto"/>
            </w:tcBorders>
          </w:tcPr>
          <w:p w14:paraId="4A4A9FA2" w14:textId="77777777" w:rsidR="001D28FF" w:rsidRDefault="001D28FF" w:rsidP="00B3482D">
            <w:pPr>
              <w:jc w:val="center"/>
              <w:rPr>
                <w:rFonts w:ascii="Verdana" w:hAnsi="Verdana"/>
                <w:color w:val="595959" w:themeColor="text1" w:themeTint="A6"/>
                <w:sz w:val="20"/>
                <w:szCs w:val="20"/>
              </w:rPr>
            </w:pPr>
            <w:r>
              <w:rPr>
                <w:rFonts w:ascii="Verdana" w:hAnsi="Verdana"/>
                <w:color w:val="595959" w:themeColor="text1" w:themeTint="A6"/>
                <w:sz w:val="20"/>
                <w:szCs w:val="20"/>
              </w:rPr>
              <w:t>2.4</w:t>
            </w:r>
          </w:p>
        </w:tc>
      </w:tr>
      <w:tr w:rsidR="001D28FF" w14:paraId="6EF8328D" w14:textId="77777777" w:rsidTr="00B3482D">
        <w:trPr>
          <w:trHeight w:val="252"/>
        </w:trPr>
        <w:tc>
          <w:tcPr>
            <w:tcW w:w="1875" w:type="dxa"/>
            <w:tcBorders>
              <w:right w:val="single" w:sz="12" w:space="0" w:color="auto"/>
            </w:tcBorders>
          </w:tcPr>
          <w:p w14:paraId="096337B3" w14:textId="77777777" w:rsidR="001D28FF" w:rsidRDefault="001D28FF" w:rsidP="00B3482D">
            <w:pPr>
              <w:rPr>
                <w:rFonts w:ascii="Verdana" w:hAnsi="Verdana"/>
                <w:color w:val="595959" w:themeColor="text1" w:themeTint="A6"/>
                <w:sz w:val="20"/>
                <w:szCs w:val="20"/>
              </w:rPr>
            </w:pPr>
            <w:r>
              <w:rPr>
                <w:rFonts w:ascii="Verdana" w:hAnsi="Verdana"/>
                <w:color w:val="595959" w:themeColor="text1" w:themeTint="A6"/>
                <w:sz w:val="20"/>
                <w:szCs w:val="20"/>
              </w:rPr>
              <w:t>Always</w:t>
            </w:r>
          </w:p>
        </w:tc>
        <w:tc>
          <w:tcPr>
            <w:tcW w:w="1086" w:type="dxa"/>
            <w:tcBorders>
              <w:top w:val="single" w:sz="2" w:space="0" w:color="auto"/>
              <w:left w:val="single" w:sz="12" w:space="0" w:color="auto"/>
              <w:bottom w:val="single" w:sz="12" w:space="0" w:color="auto"/>
              <w:right w:val="single" w:sz="12" w:space="0" w:color="auto"/>
            </w:tcBorders>
          </w:tcPr>
          <w:p w14:paraId="3E5C742B" w14:textId="77777777" w:rsidR="001D28FF" w:rsidRDefault="001D28FF" w:rsidP="00B3482D">
            <w:pPr>
              <w:jc w:val="center"/>
              <w:rPr>
                <w:rFonts w:ascii="Verdana" w:hAnsi="Verdana"/>
                <w:color w:val="595959" w:themeColor="text1" w:themeTint="A6"/>
                <w:sz w:val="20"/>
                <w:szCs w:val="20"/>
              </w:rPr>
            </w:pPr>
            <w:r>
              <w:rPr>
                <w:rFonts w:ascii="Verdana" w:hAnsi="Verdana"/>
                <w:color w:val="595959" w:themeColor="text1" w:themeTint="A6"/>
                <w:sz w:val="20"/>
                <w:szCs w:val="20"/>
              </w:rPr>
              <w:t>0.0</w:t>
            </w:r>
          </w:p>
        </w:tc>
        <w:tc>
          <w:tcPr>
            <w:tcW w:w="1179" w:type="dxa"/>
            <w:tcBorders>
              <w:top w:val="single" w:sz="2" w:space="0" w:color="auto"/>
              <w:left w:val="single" w:sz="12" w:space="0" w:color="auto"/>
              <w:bottom w:val="single" w:sz="12" w:space="0" w:color="auto"/>
              <w:right w:val="single" w:sz="12" w:space="0" w:color="auto"/>
            </w:tcBorders>
          </w:tcPr>
          <w:p w14:paraId="7BE15A8D" w14:textId="77777777" w:rsidR="001D28FF" w:rsidRDefault="001D28FF" w:rsidP="00B3482D">
            <w:pPr>
              <w:jc w:val="center"/>
              <w:rPr>
                <w:rFonts w:ascii="Verdana" w:hAnsi="Verdana"/>
                <w:color w:val="595959" w:themeColor="text1" w:themeTint="A6"/>
                <w:sz w:val="20"/>
                <w:szCs w:val="20"/>
              </w:rPr>
            </w:pPr>
            <w:r>
              <w:rPr>
                <w:rFonts w:ascii="Verdana" w:hAnsi="Verdana"/>
                <w:color w:val="595959" w:themeColor="text1" w:themeTint="A6"/>
                <w:sz w:val="20"/>
                <w:szCs w:val="20"/>
              </w:rPr>
              <w:t>2.4</w:t>
            </w:r>
          </w:p>
        </w:tc>
        <w:tc>
          <w:tcPr>
            <w:tcW w:w="1170" w:type="dxa"/>
            <w:tcBorders>
              <w:left w:val="single" w:sz="12" w:space="0" w:color="auto"/>
              <w:bottom w:val="single" w:sz="12" w:space="0" w:color="auto"/>
            </w:tcBorders>
          </w:tcPr>
          <w:p w14:paraId="0F5BD7A0" w14:textId="77777777" w:rsidR="001D28FF" w:rsidRPr="00783C04" w:rsidRDefault="001D28FF" w:rsidP="00B3482D">
            <w:pPr>
              <w:jc w:val="center"/>
              <w:rPr>
                <w:rFonts w:ascii="Verdana" w:hAnsi="Verdana"/>
                <w:color w:val="595959" w:themeColor="text1" w:themeTint="A6"/>
                <w:sz w:val="20"/>
                <w:szCs w:val="20"/>
              </w:rPr>
            </w:pPr>
            <w:r>
              <w:rPr>
                <w:rFonts w:ascii="Verdana" w:hAnsi="Verdana"/>
                <w:color w:val="595959" w:themeColor="text1" w:themeTint="A6"/>
                <w:sz w:val="20"/>
                <w:szCs w:val="20"/>
              </w:rPr>
              <w:t>0.0</w:t>
            </w:r>
          </w:p>
        </w:tc>
        <w:tc>
          <w:tcPr>
            <w:tcW w:w="1080" w:type="dxa"/>
            <w:tcBorders>
              <w:bottom w:val="single" w:sz="12" w:space="0" w:color="auto"/>
              <w:right w:val="single" w:sz="12" w:space="0" w:color="auto"/>
            </w:tcBorders>
          </w:tcPr>
          <w:p w14:paraId="516BC71A" w14:textId="77777777" w:rsidR="001D28FF" w:rsidRPr="00783C04" w:rsidRDefault="001D28FF" w:rsidP="00B3482D">
            <w:pPr>
              <w:jc w:val="center"/>
              <w:rPr>
                <w:rFonts w:ascii="Verdana" w:hAnsi="Verdana"/>
                <w:color w:val="595959" w:themeColor="text1" w:themeTint="A6"/>
                <w:sz w:val="20"/>
                <w:szCs w:val="20"/>
              </w:rPr>
            </w:pPr>
            <w:r>
              <w:rPr>
                <w:rFonts w:ascii="Verdana" w:hAnsi="Verdana"/>
                <w:color w:val="595959" w:themeColor="text1" w:themeTint="A6"/>
                <w:sz w:val="20"/>
                <w:szCs w:val="20"/>
              </w:rPr>
              <w:t>0.0</w:t>
            </w:r>
          </w:p>
        </w:tc>
        <w:tc>
          <w:tcPr>
            <w:tcW w:w="1080" w:type="dxa"/>
            <w:tcBorders>
              <w:left w:val="single" w:sz="12" w:space="0" w:color="auto"/>
              <w:bottom w:val="single" w:sz="12" w:space="0" w:color="auto"/>
            </w:tcBorders>
          </w:tcPr>
          <w:p w14:paraId="2EC21034" w14:textId="77777777" w:rsidR="001D28FF" w:rsidRDefault="001D28FF" w:rsidP="00B3482D">
            <w:pPr>
              <w:jc w:val="center"/>
              <w:rPr>
                <w:rFonts w:ascii="Verdana" w:hAnsi="Verdana"/>
                <w:color w:val="595959" w:themeColor="text1" w:themeTint="A6"/>
                <w:sz w:val="20"/>
                <w:szCs w:val="20"/>
              </w:rPr>
            </w:pPr>
            <w:r>
              <w:rPr>
                <w:rFonts w:ascii="Verdana" w:hAnsi="Verdana"/>
                <w:color w:val="595959" w:themeColor="text1" w:themeTint="A6"/>
                <w:sz w:val="20"/>
                <w:szCs w:val="20"/>
              </w:rPr>
              <w:t>0.0</w:t>
            </w:r>
          </w:p>
        </w:tc>
        <w:tc>
          <w:tcPr>
            <w:tcW w:w="1260" w:type="dxa"/>
            <w:tcBorders>
              <w:bottom w:val="single" w:sz="12" w:space="0" w:color="auto"/>
              <w:right w:val="single" w:sz="12" w:space="0" w:color="auto"/>
            </w:tcBorders>
          </w:tcPr>
          <w:p w14:paraId="65F479F9" w14:textId="77777777" w:rsidR="001D28FF" w:rsidRDefault="001D28FF" w:rsidP="00B3482D">
            <w:pPr>
              <w:jc w:val="center"/>
              <w:rPr>
                <w:rFonts w:ascii="Verdana" w:hAnsi="Verdana"/>
                <w:color w:val="595959" w:themeColor="text1" w:themeTint="A6"/>
                <w:sz w:val="20"/>
                <w:szCs w:val="20"/>
              </w:rPr>
            </w:pPr>
            <w:r>
              <w:rPr>
                <w:rFonts w:ascii="Verdana" w:hAnsi="Verdana"/>
                <w:color w:val="595959" w:themeColor="text1" w:themeTint="A6"/>
                <w:sz w:val="20"/>
                <w:szCs w:val="20"/>
              </w:rPr>
              <w:t>0.0</w:t>
            </w:r>
          </w:p>
        </w:tc>
      </w:tr>
    </w:tbl>
    <w:p w14:paraId="42B8370B" w14:textId="77777777" w:rsidR="001D28FF" w:rsidRPr="001D28FF" w:rsidRDefault="001D28FF" w:rsidP="001D28FF">
      <w:pPr>
        <w:rPr>
          <w:rFonts w:ascii="Verdana" w:hAnsi="Verdana"/>
          <w:i/>
          <w:iCs/>
          <w:color w:val="595959" w:themeColor="text1" w:themeTint="A6"/>
          <w:sz w:val="18"/>
          <w:szCs w:val="18"/>
        </w:rPr>
      </w:pPr>
      <w:r w:rsidRPr="001D28FF">
        <w:rPr>
          <w:rFonts w:ascii="Verdana" w:hAnsi="Verdana"/>
          <w:i/>
          <w:iCs/>
          <w:color w:val="595959" w:themeColor="text1" w:themeTint="A6"/>
          <w:sz w:val="18"/>
          <w:szCs w:val="18"/>
        </w:rPr>
        <w:t>The number of respondents within all priority counties is significantly lower than the overall number of respondents within these counties (n=42) due to the logic in the survey that eliminated some respondents from viewing the question on their own impaired driving habits.</w:t>
      </w:r>
    </w:p>
    <w:p w14:paraId="34831C7B" w14:textId="77777777" w:rsidR="00A830C5" w:rsidRDefault="00A830C5">
      <w:pPr>
        <w:rPr>
          <w:rFonts w:ascii="Verdana" w:hAnsi="Verdana"/>
          <w:b/>
          <w:bCs/>
          <w:color w:val="595959" w:themeColor="text1" w:themeTint="A6"/>
          <w:sz w:val="20"/>
          <w:szCs w:val="20"/>
        </w:rPr>
      </w:pPr>
    </w:p>
    <w:p w14:paraId="127BE7DC" w14:textId="50EDB22E" w:rsidR="00A830C5" w:rsidRDefault="00A830C5" w:rsidP="00A830C5">
      <w:pPr>
        <w:spacing w:after="120"/>
        <w:rPr>
          <w:rFonts w:ascii="Verdana" w:hAnsi="Verdana"/>
          <w:color w:val="595959" w:themeColor="text1" w:themeTint="A6"/>
          <w:sz w:val="20"/>
          <w:szCs w:val="20"/>
        </w:rPr>
      </w:pPr>
      <w:r>
        <w:rPr>
          <w:rFonts w:ascii="Verdana" w:hAnsi="Verdana"/>
          <w:color w:val="595959" w:themeColor="text1" w:themeTint="A6"/>
          <w:sz w:val="20"/>
          <w:szCs w:val="20"/>
        </w:rPr>
        <w:t>Chart GH7 indicates that survey respondents think:</w:t>
      </w:r>
    </w:p>
    <w:p w14:paraId="367A9EB8" w14:textId="77777777" w:rsidR="00A830C5" w:rsidRPr="00000A86" w:rsidRDefault="00A830C5" w:rsidP="00811122">
      <w:pPr>
        <w:pStyle w:val="ListParagraph"/>
        <w:numPr>
          <w:ilvl w:val="0"/>
          <w:numId w:val="16"/>
        </w:numPr>
        <w:spacing w:after="120"/>
        <w:contextualSpacing w:val="0"/>
        <w:rPr>
          <w:rFonts w:ascii="Verdana" w:hAnsi="Verdana"/>
          <w:color w:val="595959" w:themeColor="text1" w:themeTint="A6"/>
          <w:sz w:val="20"/>
          <w:szCs w:val="20"/>
        </w:rPr>
      </w:pPr>
      <w:r w:rsidRPr="00000A86">
        <w:rPr>
          <w:rFonts w:ascii="Verdana" w:hAnsi="Verdana"/>
          <w:color w:val="595959" w:themeColor="text1" w:themeTint="A6"/>
          <w:sz w:val="20"/>
          <w:szCs w:val="20"/>
        </w:rPr>
        <w:t>They (Self) abstain from driving impaired far more often than others in</w:t>
      </w:r>
      <w:r>
        <w:rPr>
          <w:rFonts w:ascii="Verdana" w:hAnsi="Verdana"/>
          <w:color w:val="595959" w:themeColor="text1" w:themeTint="A6"/>
          <w:sz w:val="20"/>
          <w:szCs w:val="20"/>
        </w:rPr>
        <w:t xml:space="preserve"> t</w:t>
      </w:r>
      <w:r w:rsidRPr="00000A86">
        <w:rPr>
          <w:rFonts w:ascii="Verdana" w:hAnsi="Verdana"/>
          <w:color w:val="595959" w:themeColor="text1" w:themeTint="A6"/>
          <w:sz w:val="20"/>
          <w:szCs w:val="20"/>
        </w:rPr>
        <w:t>heir county (Others)</w:t>
      </w:r>
      <w:r>
        <w:rPr>
          <w:rFonts w:ascii="Verdana" w:hAnsi="Verdana"/>
          <w:color w:val="595959" w:themeColor="text1" w:themeTint="A6"/>
          <w:sz w:val="20"/>
          <w:szCs w:val="20"/>
        </w:rPr>
        <w:t>.</w:t>
      </w:r>
      <w:r w:rsidRPr="00000A86">
        <w:rPr>
          <w:rFonts w:ascii="Verdana" w:hAnsi="Verdana"/>
          <w:color w:val="595959" w:themeColor="text1" w:themeTint="A6"/>
          <w:sz w:val="20"/>
          <w:szCs w:val="20"/>
        </w:rPr>
        <w:t xml:space="preserve"> </w:t>
      </w:r>
    </w:p>
    <w:p w14:paraId="1927C161" w14:textId="77777777" w:rsidR="00A830C5" w:rsidRDefault="00A830C5" w:rsidP="00811122">
      <w:pPr>
        <w:pStyle w:val="ListParagraph"/>
        <w:numPr>
          <w:ilvl w:val="0"/>
          <w:numId w:val="11"/>
        </w:numPr>
        <w:spacing w:after="120"/>
        <w:ind w:left="720" w:hanging="285"/>
        <w:contextualSpacing w:val="0"/>
        <w:rPr>
          <w:rFonts w:ascii="Verdana" w:hAnsi="Verdana"/>
          <w:color w:val="595959" w:themeColor="text1" w:themeTint="A6"/>
          <w:sz w:val="20"/>
          <w:szCs w:val="20"/>
        </w:rPr>
      </w:pPr>
      <w:r>
        <w:rPr>
          <w:rFonts w:ascii="Verdana" w:hAnsi="Verdana"/>
          <w:color w:val="595959" w:themeColor="text1" w:themeTint="A6"/>
          <w:sz w:val="20"/>
          <w:szCs w:val="20"/>
        </w:rPr>
        <w:t>They (Self) drive impaired less frequently than others in their county (Others).</w:t>
      </w:r>
    </w:p>
    <w:p w14:paraId="51497813" w14:textId="77777777" w:rsidR="009B2F17" w:rsidRDefault="009B2F17">
      <w:pPr>
        <w:rPr>
          <w:rFonts w:ascii="Verdana" w:hAnsi="Verdana"/>
          <w:b/>
          <w:bCs/>
          <w:color w:val="595959" w:themeColor="text1" w:themeTint="A6"/>
          <w:sz w:val="20"/>
          <w:szCs w:val="20"/>
        </w:rPr>
      </w:pPr>
    </w:p>
    <w:p w14:paraId="6D6701C3" w14:textId="36D1E912" w:rsidR="009B2F17" w:rsidRDefault="009B2F17" w:rsidP="009B2F17">
      <w:pPr>
        <w:spacing w:after="120"/>
        <w:rPr>
          <w:rFonts w:ascii="Verdana" w:hAnsi="Verdana"/>
          <w:b/>
          <w:bCs/>
          <w:color w:val="595959" w:themeColor="text1" w:themeTint="A6"/>
          <w:sz w:val="20"/>
          <w:szCs w:val="20"/>
          <w:u w:val="single"/>
        </w:rPr>
      </w:pPr>
      <w:r>
        <w:rPr>
          <w:rFonts w:ascii="Verdana" w:hAnsi="Verdana"/>
          <w:b/>
          <w:bCs/>
          <w:color w:val="595959" w:themeColor="text1" w:themeTint="A6"/>
          <w:sz w:val="20"/>
          <w:szCs w:val="20"/>
          <w:u w:val="single"/>
        </w:rPr>
        <w:t>Distracted Driving Intervention</w:t>
      </w:r>
    </w:p>
    <w:p w14:paraId="42CBB7B3" w14:textId="77777777" w:rsidR="009B2F17" w:rsidRDefault="009B2F17" w:rsidP="009B2F17">
      <w:pPr>
        <w:spacing w:after="120"/>
        <w:rPr>
          <w:rFonts w:ascii="Verdana" w:hAnsi="Verdana"/>
          <w:color w:val="595959" w:themeColor="text1" w:themeTint="A6"/>
          <w:sz w:val="20"/>
          <w:szCs w:val="20"/>
        </w:rPr>
      </w:pPr>
      <w:r w:rsidRPr="000C10C8">
        <w:rPr>
          <w:rFonts w:ascii="Verdana" w:hAnsi="Verdana"/>
          <w:color w:val="595959" w:themeColor="text1" w:themeTint="A6"/>
          <w:sz w:val="20"/>
          <w:szCs w:val="20"/>
        </w:rPr>
        <w:t>All respondents (</w:t>
      </w:r>
      <w:r>
        <w:rPr>
          <w:rFonts w:ascii="Verdana" w:hAnsi="Verdana"/>
          <w:color w:val="595959" w:themeColor="text1" w:themeTint="A6"/>
          <w:sz w:val="20"/>
          <w:szCs w:val="20"/>
        </w:rPr>
        <w:t>n=42</w:t>
      </w:r>
      <w:r w:rsidRPr="000C10C8">
        <w:rPr>
          <w:rFonts w:ascii="Verdana" w:hAnsi="Verdana"/>
          <w:color w:val="595959" w:themeColor="text1" w:themeTint="A6"/>
          <w:sz w:val="20"/>
          <w:szCs w:val="20"/>
        </w:rPr>
        <w:t xml:space="preserve">) were asked </w:t>
      </w:r>
      <w:r>
        <w:rPr>
          <w:rFonts w:ascii="Verdana" w:hAnsi="Verdana"/>
          <w:color w:val="595959" w:themeColor="text1" w:themeTint="A6"/>
          <w:sz w:val="20"/>
          <w:szCs w:val="20"/>
        </w:rPr>
        <w:t>to estimate how frequently during the past 30 days they have been a passenger in a vehicle when the driver was doing something that could distract them. To summarize:</w:t>
      </w:r>
    </w:p>
    <w:p w14:paraId="1C531B5B" w14:textId="77777777" w:rsidR="009B2F17" w:rsidRDefault="009B2F17" w:rsidP="009B2F17">
      <w:pPr>
        <w:pStyle w:val="ListParagraph"/>
        <w:numPr>
          <w:ilvl w:val="0"/>
          <w:numId w:val="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47.6% of survey respondents answered NEVER.</w:t>
      </w:r>
    </w:p>
    <w:p w14:paraId="3B4D36EB" w14:textId="77777777" w:rsidR="009B2F17" w:rsidRDefault="009B2F17" w:rsidP="009B2F17">
      <w:pPr>
        <w:pStyle w:val="ListParagraph"/>
        <w:numPr>
          <w:ilvl w:val="0"/>
          <w:numId w:val="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33.3% of survey respondents answered 1 – 4 TIMES.</w:t>
      </w:r>
    </w:p>
    <w:p w14:paraId="1C40AC71" w14:textId="77777777" w:rsidR="009B2F17" w:rsidRPr="00E473E4" w:rsidRDefault="009B2F17" w:rsidP="009B2F17">
      <w:pPr>
        <w:pStyle w:val="ListParagraph"/>
        <w:numPr>
          <w:ilvl w:val="0"/>
          <w:numId w:val="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19.0% of survey respondents answered 5+ TIMES.</w:t>
      </w:r>
    </w:p>
    <w:p w14:paraId="78242112" w14:textId="77777777" w:rsidR="009B2F17" w:rsidRDefault="009B2F17" w:rsidP="009B2F17">
      <w:pPr>
        <w:spacing w:after="120"/>
        <w:rPr>
          <w:rFonts w:ascii="Verdana" w:hAnsi="Verdana"/>
          <w:color w:val="595959" w:themeColor="text1" w:themeTint="A6"/>
          <w:sz w:val="20"/>
          <w:szCs w:val="20"/>
        </w:rPr>
      </w:pPr>
      <w:r>
        <w:rPr>
          <w:rFonts w:ascii="Verdana" w:hAnsi="Verdana"/>
          <w:color w:val="595959" w:themeColor="text1" w:themeTint="A6"/>
          <w:sz w:val="20"/>
          <w:szCs w:val="20"/>
        </w:rPr>
        <w:t>Respondents who had been in a vehicle with a distracted driver (n=22) then indicated how often they asked the driver to stop doing the distracted behavior. To summarize:</w:t>
      </w:r>
    </w:p>
    <w:p w14:paraId="1D15AE52" w14:textId="77777777" w:rsidR="009B2F17" w:rsidRDefault="009B2F17" w:rsidP="009B2F17">
      <w:pPr>
        <w:pStyle w:val="ListParagraph"/>
        <w:numPr>
          <w:ilvl w:val="0"/>
          <w:numId w:val="13"/>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4.5% of survey respondents answered “NEVER.”</w:t>
      </w:r>
    </w:p>
    <w:p w14:paraId="63CD4027" w14:textId="77777777" w:rsidR="009B2F17" w:rsidRDefault="009B2F17" w:rsidP="009B2F17">
      <w:pPr>
        <w:pStyle w:val="ListParagraph"/>
        <w:numPr>
          <w:ilvl w:val="0"/>
          <w:numId w:val="13"/>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54.5% of survey respondents answered “RARELY,” “OCCASIONALLY” or “ABOUT HALF THE TIME.”</w:t>
      </w:r>
    </w:p>
    <w:p w14:paraId="5422F321" w14:textId="77777777" w:rsidR="009B2F17" w:rsidRDefault="009B2F17" w:rsidP="009B2F17">
      <w:pPr>
        <w:pStyle w:val="ListParagraph"/>
        <w:numPr>
          <w:ilvl w:val="0"/>
          <w:numId w:val="13"/>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31.8% of the survey respondents answered “FREQUENTLY” or “ALMOST ALWAYS.”</w:t>
      </w:r>
    </w:p>
    <w:p w14:paraId="43D26E33" w14:textId="7A5705FA" w:rsidR="00562451" w:rsidRPr="00562451" w:rsidRDefault="009B2F17" w:rsidP="00562451">
      <w:pPr>
        <w:pStyle w:val="ListParagraph"/>
        <w:numPr>
          <w:ilvl w:val="0"/>
          <w:numId w:val="13"/>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9.1% of the survey respondents answered “ALWAYS.”</w:t>
      </w:r>
    </w:p>
    <w:p w14:paraId="436C8FB5" w14:textId="017F9C0B" w:rsidR="009B2F17" w:rsidRDefault="009B2F17" w:rsidP="009B2F17">
      <w:pPr>
        <w:spacing w:after="120"/>
        <w:rPr>
          <w:rFonts w:ascii="Verdana" w:hAnsi="Verdana"/>
          <w:b/>
          <w:bCs/>
          <w:color w:val="595959" w:themeColor="text1" w:themeTint="A6"/>
          <w:sz w:val="20"/>
          <w:szCs w:val="20"/>
          <w:u w:val="single"/>
        </w:rPr>
      </w:pPr>
      <w:r>
        <w:rPr>
          <w:rFonts w:ascii="Verdana" w:hAnsi="Verdana"/>
          <w:b/>
          <w:bCs/>
          <w:color w:val="595959" w:themeColor="text1" w:themeTint="A6"/>
          <w:sz w:val="20"/>
          <w:szCs w:val="20"/>
          <w:u w:val="single"/>
        </w:rPr>
        <w:t>Impaired Driving Intervention</w:t>
      </w:r>
    </w:p>
    <w:p w14:paraId="4B679AB4" w14:textId="77777777" w:rsidR="009B2F17" w:rsidRDefault="009B2F17" w:rsidP="009B2F17">
      <w:pPr>
        <w:spacing w:after="120"/>
        <w:rPr>
          <w:rFonts w:ascii="Verdana" w:hAnsi="Verdana"/>
          <w:color w:val="595959" w:themeColor="text1" w:themeTint="A6"/>
          <w:sz w:val="20"/>
          <w:szCs w:val="20"/>
        </w:rPr>
      </w:pPr>
      <w:r w:rsidRPr="000C10C8">
        <w:rPr>
          <w:rFonts w:ascii="Verdana" w:hAnsi="Verdana"/>
          <w:color w:val="595959" w:themeColor="text1" w:themeTint="A6"/>
          <w:sz w:val="20"/>
          <w:szCs w:val="20"/>
        </w:rPr>
        <w:t>All respondents (</w:t>
      </w:r>
      <w:r>
        <w:rPr>
          <w:rFonts w:ascii="Verdana" w:hAnsi="Verdana"/>
          <w:color w:val="595959" w:themeColor="text1" w:themeTint="A6"/>
          <w:sz w:val="20"/>
          <w:szCs w:val="20"/>
        </w:rPr>
        <w:t>n=42</w:t>
      </w:r>
      <w:r w:rsidRPr="000C10C8">
        <w:rPr>
          <w:rFonts w:ascii="Verdana" w:hAnsi="Verdana"/>
          <w:color w:val="595959" w:themeColor="text1" w:themeTint="A6"/>
          <w:sz w:val="20"/>
          <w:szCs w:val="20"/>
        </w:rPr>
        <w:t xml:space="preserve">) were asked </w:t>
      </w:r>
      <w:r>
        <w:rPr>
          <w:rFonts w:ascii="Verdana" w:hAnsi="Verdana"/>
          <w:color w:val="595959" w:themeColor="text1" w:themeTint="A6"/>
          <w:sz w:val="20"/>
          <w:szCs w:val="20"/>
        </w:rPr>
        <w:t>to estimate how frequently within the past 12 months they have been a passenger in a vehicle when they thought the driver was too impaired by alcohol, marijuana or other drugs to drive. To summarize:</w:t>
      </w:r>
    </w:p>
    <w:p w14:paraId="60A6D902" w14:textId="77777777" w:rsidR="009B2F17" w:rsidRDefault="009B2F17" w:rsidP="009B2F17">
      <w:pPr>
        <w:pStyle w:val="ListParagraph"/>
        <w:numPr>
          <w:ilvl w:val="0"/>
          <w:numId w:val="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66.7% of survey respondents answered NEVER</w:t>
      </w:r>
    </w:p>
    <w:p w14:paraId="7BE017F6" w14:textId="77777777" w:rsidR="009B2F17" w:rsidRDefault="009B2F17" w:rsidP="009B2F17">
      <w:pPr>
        <w:pStyle w:val="ListParagraph"/>
        <w:numPr>
          <w:ilvl w:val="0"/>
          <w:numId w:val="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31.0% of survey respondents answered 1 – 4 TIMES</w:t>
      </w:r>
    </w:p>
    <w:p w14:paraId="5F042A55" w14:textId="77777777" w:rsidR="009B2F17" w:rsidRPr="00E473E4" w:rsidRDefault="009B2F17" w:rsidP="009B2F17">
      <w:pPr>
        <w:pStyle w:val="ListParagraph"/>
        <w:numPr>
          <w:ilvl w:val="0"/>
          <w:numId w:val="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2.4% of survey respondents answered 5+ TIMES</w:t>
      </w:r>
    </w:p>
    <w:p w14:paraId="3DD8E35C" w14:textId="77777777" w:rsidR="009B2F17" w:rsidRDefault="009B2F17" w:rsidP="009B2F17">
      <w:pPr>
        <w:spacing w:after="120"/>
        <w:rPr>
          <w:rFonts w:ascii="Verdana" w:hAnsi="Verdana"/>
          <w:color w:val="595959" w:themeColor="text1" w:themeTint="A6"/>
          <w:sz w:val="20"/>
          <w:szCs w:val="20"/>
        </w:rPr>
      </w:pPr>
      <w:r>
        <w:rPr>
          <w:rFonts w:ascii="Verdana" w:hAnsi="Verdana"/>
          <w:color w:val="595959" w:themeColor="text1" w:themeTint="A6"/>
          <w:sz w:val="20"/>
          <w:szCs w:val="20"/>
        </w:rPr>
        <w:t>Respondents who had been in a vehicle with an impaired driver (n=14) were then asked how often they tried to prevent that person from driving. To summarize:</w:t>
      </w:r>
    </w:p>
    <w:p w14:paraId="44970A27" w14:textId="77777777" w:rsidR="009B2F17" w:rsidRDefault="009B2F17" w:rsidP="009B2F17">
      <w:pPr>
        <w:pStyle w:val="ListParagraph"/>
        <w:numPr>
          <w:ilvl w:val="0"/>
          <w:numId w:val="12"/>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14.3% of the survey respondents answered NEVER</w:t>
      </w:r>
    </w:p>
    <w:p w14:paraId="716D49D0" w14:textId="4809D52F" w:rsidR="009B2F17" w:rsidRDefault="009B2F17" w:rsidP="009B2F17">
      <w:pPr>
        <w:pStyle w:val="ListParagraph"/>
        <w:numPr>
          <w:ilvl w:val="0"/>
          <w:numId w:val="12"/>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21.4% of survey respondents answered “RARELY,” SOMETIMES’ or “ABOUT HALF THE TIME”</w:t>
      </w:r>
    </w:p>
    <w:p w14:paraId="08B5B3FE" w14:textId="77777777" w:rsidR="009B2F17" w:rsidRDefault="009B2F17" w:rsidP="009B2F17">
      <w:pPr>
        <w:pStyle w:val="ListParagraph"/>
        <w:numPr>
          <w:ilvl w:val="0"/>
          <w:numId w:val="12"/>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21.4% of survey respondents answered “OFTEN” or “USUALLY”</w:t>
      </w:r>
    </w:p>
    <w:p w14:paraId="3DC6BB77" w14:textId="77777777" w:rsidR="009B2F17" w:rsidRDefault="009B2F17" w:rsidP="009B2F17">
      <w:pPr>
        <w:pStyle w:val="ListParagraph"/>
        <w:numPr>
          <w:ilvl w:val="0"/>
          <w:numId w:val="12"/>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42.9% of survey respondents answered “ALWAYS”</w:t>
      </w:r>
    </w:p>
    <w:p w14:paraId="5791EBE2" w14:textId="77777777" w:rsidR="009B2F17" w:rsidRDefault="009B2F17" w:rsidP="009B2F17">
      <w:pPr>
        <w:spacing w:after="120"/>
        <w:rPr>
          <w:rFonts w:ascii="Verdana" w:hAnsi="Verdana"/>
          <w:b/>
          <w:bCs/>
          <w:color w:val="595959" w:themeColor="text1" w:themeTint="A6"/>
          <w:sz w:val="20"/>
          <w:szCs w:val="20"/>
          <w:u w:val="single"/>
        </w:rPr>
      </w:pPr>
    </w:p>
    <w:p w14:paraId="6B14296C" w14:textId="169B1C1B" w:rsidR="009B2F17" w:rsidRPr="00F53634" w:rsidRDefault="009B2F17" w:rsidP="009B2F17">
      <w:pPr>
        <w:spacing w:after="120"/>
        <w:rPr>
          <w:rFonts w:ascii="Verdana" w:hAnsi="Verdana"/>
          <w:b/>
          <w:bCs/>
          <w:color w:val="595959" w:themeColor="text1" w:themeTint="A6"/>
          <w:sz w:val="20"/>
          <w:szCs w:val="20"/>
          <w:u w:val="single"/>
        </w:rPr>
      </w:pPr>
      <w:bookmarkStart w:id="42" w:name="_Hlk20738916"/>
      <w:r w:rsidRPr="009A5215">
        <w:rPr>
          <w:rFonts w:ascii="Verdana" w:hAnsi="Verdana"/>
          <w:b/>
          <w:bCs/>
          <w:color w:val="595959" w:themeColor="text1" w:themeTint="A6"/>
          <w:sz w:val="20"/>
          <w:szCs w:val="20"/>
          <w:u w:val="single"/>
        </w:rPr>
        <w:t>Comparison of Distracted vs. Impaired Driving</w:t>
      </w:r>
    </w:p>
    <w:p w14:paraId="7F8602E6" w14:textId="77777777" w:rsidR="009B2F17" w:rsidRDefault="009B2F17" w:rsidP="009B2F17">
      <w:pPr>
        <w:spacing w:after="120"/>
        <w:rPr>
          <w:rFonts w:ascii="Verdana" w:hAnsi="Verdana"/>
          <w:color w:val="595959" w:themeColor="text1" w:themeTint="A6"/>
          <w:sz w:val="20"/>
          <w:szCs w:val="20"/>
        </w:rPr>
      </w:pPr>
      <w:r>
        <w:rPr>
          <w:rFonts w:ascii="Verdana" w:hAnsi="Verdana"/>
          <w:color w:val="595959" w:themeColor="text1" w:themeTint="A6"/>
          <w:sz w:val="20"/>
          <w:szCs w:val="20"/>
        </w:rPr>
        <w:t xml:space="preserve">We compared the reported frequency of being with a distracted driver vs. an impaired driver as well as the frequency of intervention for both situations. </w:t>
      </w:r>
    </w:p>
    <w:p w14:paraId="532A3CB2" w14:textId="7F655DA5" w:rsidR="009B2F17" w:rsidRDefault="009B2F17" w:rsidP="009B2F17">
      <w:pPr>
        <w:rPr>
          <w:rFonts w:ascii="Verdana" w:hAnsi="Verdana"/>
          <w:b/>
          <w:bCs/>
          <w:i/>
          <w:iCs/>
          <w:color w:val="595959" w:themeColor="text1" w:themeTint="A6"/>
          <w:sz w:val="20"/>
          <w:szCs w:val="20"/>
        </w:rPr>
      </w:pPr>
      <w:r>
        <w:rPr>
          <w:rFonts w:ascii="Verdana" w:hAnsi="Verdana"/>
          <w:b/>
          <w:bCs/>
          <w:i/>
          <w:iCs/>
          <w:color w:val="595959" w:themeColor="text1" w:themeTint="A6"/>
          <w:sz w:val="20"/>
          <w:szCs w:val="20"/>
        </w:rPr>
        <w:t>Chart GH9</w:t>
      </w:r>
    </w:p>
    <w:p w14:paraId="16675E58" w14:textId="6FA18C1F" w:rsidR="009B2F17" w:rsidRDefault="009B2F17" w:rsidP="009B2F17">
      <w:pPr>
        <w:rPr>
          <w:rFonts w:ascii="Verdana" w:hAnsi="Verdana"/>
          <w:i/>
          <w:iCs/>
          <w:color w:val="595959" w:themeColor="text1" w:themeTint="A6"/>
          <w:sz w:val="20"/>
          <w:szCs w:val="20"/>
        </w:rPr>
      </w:pPr>
      <w:r>
        <w:rPr>
          <w:rFonts w:ascii="Verdana" w:hAnsi="Verdana"/>
          <w:i/>
          <w:iCs/>
          <w:color w:val="595959" w:themeColor="text1" w:themeTint="A6"/>
          <w:sz w:val="20"/>
          <w:szCs w:val="20"/>
        </w:rPr>
        <w:t xml:space="preserve">Summary of the differences in how often survey respondents and others in their county encounter and intervene with distracted and impaired drivers. </w:t>
      </w:r>
    </w:p>
    <w:p w14:paraId="23897960" w14:textId="77777777" w:rsidR="00D42CCA" w:rsidRPr="00B874D4" w:rsidRDefault="00D42CCA" w:rsidP="009B2F17">
      <w:pPr>
        <w:rPr>
          <w:rFonts w:ascii="Verdana" w:hAnsi="Verdana"/>
          <w:i/>
          <w:iCs/>
          <w:color w:val="595959" w:themeColor="text1" w:themeTint="A6"/>
          <w:sz w:val="20"/>
          <w:szCs w:val="20"/>
        </w:rPr>
      </w:pPr>
    </w:p>
    <w:bookmarkEnd w:id="42"/>
    <w:tbl>
      <w:tblPr>
        <w:tblStyle w:val="TableGrid"/>
        <w:tblW w:w="10203" w:type="dxa"/>
        <w:tblInd w:w="-545" w:type="dxa"/>
        <w:tblLook w:val="04A0" w:firstRow="1" w:lastRow="0" w:firstColumn="1" w:lastColumn="0" w:noHBand="0" w:noVBand="1"/>
      </w:tblPr>
      <w:tblGrid>
        <w:gridCol w:w="1318"/>
        <w:gridCol w:w="852"/>
        <w:gridCol w:w="1145"/>
        <w:gridCol w:w="1925"/>
        <w:gridCol w:w="808"/>
        <w:gridCol w:w="1895"/>
        <w:gridCol w:w="1294"/>
        <w:gridCol w:w="966"/>
      </w:tblGrid>
      <w:tr w:rsidR="00D42CCA" w14:paraId="32FD700F" w14:textId="77777777" w:rsidTr="001C5F06">
        <w:trPr>
          <w:trHeight w:val="732"/>
        </w:trPr>
        <w:tc>
          <w:tcPr>
            <w:tcW w:w="1318" w:type="dxa"/>
            <w:vMerge w:val="restart"/>
            <w:tcBorders>
              <w:top w:val="nil"/>
              <w:left w:val="nil"/>
              <w:right w:val="single" w:sz="24" w:space="0" w:color="auto"/>
            </w:tcBorders>
          </w:tcPr>
          <w:p w14:paraId="6DCF3AA1" w14:textId="77777777" w:rsidR="00D42CCA" w:rsidRDefault="00D42CCA" w:rsidP="001C5F06">
            <w:pPr>
              <w:rPr>
                <w:rFonts w:ascii="Verdana" w:hAnsi="Verdana"/>
                <w:color w:val="595959" w:themeColor="text1" w:themeTint="A6"/>
                <w:sz w:val="20"/>
                <w:szCs w:val="20"/>
              </w:rPr>
            </w:pPr>
          </w:p>
        </w:tc>
        <w:tc>
          <w:tcPr>
            <w:tcW w:w="3922" w:type="dxa"/>
            <w:gridSpan w:val="3"/>
            <w:tcBorders>
              <w:top w:val="single" w:sz="24" w:space="0" w:color="auto"/>
              <w:left w:val="single" w:sz="24" w:space="0" w:color="auto"/>
              <w:bottom w:val="single" w:sz="4" w:space="0" w:color="auto"/>
              <w:right w:val="single" w:sz="24" w:space="0" w:color="auto"/>
            </w:tcBorders>
            <w:shd w:val="clear" w:color="auto" w:fill="5B9BD5" w:themeFill="accent1"/>
          </w:tcPr>
          <w:p w14:paraId="4209298D" w14:textId="77777777" w:rsidR="00D42CCA" w:rsidRPr="00F53634" w:rsidRDefault="00D42CCA" w:rsidP="001C5F06">
            <w:pPr>
              <w:jc w:val="center"/>
              <w:rPr>
                <w:rFonts w:ascii="Verdana" w:hAnsi="Verdana"/>
                <w:color w:val="FFFFFF" w:themeColor="background1"/>
                <w:sz w:val="20"/>
                <w:szCs w:val="20"/>
              </w:rPr>
            </w:pPr>
            <w:r w:rsidRPr="00F53634">
              <w:rPr>
                <w:rFonts w:ascii="Verdana" w:hAnsi="Verdana"/>
                <w:color w:val="FFFFFF" w:themeColor="background1"/>
                <w:sz w:val="20"/>
                <w:szCs w:val="20"/>
              </w:rPr>
              <w:t>How frequently did they encounter a distracted or impaired driver in the past 30 days</w:t>
            </w:r>
          </w:p>
        </w:tc>
        <w:tc>
          <w:tcPr>
            <w:tcW w:w="4963" w:type="dxa"/>
            <w:gridSpan w:val="4"/>
            <w:tcBorders>
              <w:top w:val="single" w:sz="24" w:space="0" w:color="auto"/>
              <w:left w:val="single" w:sz="24" w:space="0" w:color="auto"/>
              <w:bottom w:val="single" w:sz="4" w:space="0" w:color="auto"/>
              <w:right w:val="single" w:sz="24" w:space="0" w:color="auto"/>
            </w:tcBorders>
            <w:shd w:val="clear" w:color="auto" w:fill="ED7D31" w:themeFill="accent2"/>
          </w:tcPr>
          <w:p w14:paraId="748BD1D3" w14:textId="77777777" w:rsidR="00D42CCA" w:rsidRPr="00F53634" w:rsidRDefault="00D42CCA" w:rsidP="001C5F06">
            <w:pPr>
              <w:jc w:val="center"/>
              <w:rPr>
                <w:rFonts w:ascii="Verdana" w:hAnsi="Verdana"/>
                <w:color w:val="FFFFFF" w:themeColor="background1"/>
                <w:sz w:val="20"/>
                <w:szCs w:val="20"/>
              </w:rPr>
            </w:pPr>
            <w:r w:rsidRPr="00F53634">
              <w:rPr>
                <w:rFonts w:ascii="Verdana" w:hAnsi="Verdana"/>
                <w:color w:val="FFFFFF" w:themeColor="background1"/>
                <w:sz w:val="20"/>
                <w:szCs w:val="20"/>
              </w:rPr>
              <w:t>How frequently did they intervene with a distracted or impaired driver in the past 30 day</w:t>
            </w:r>
            <w:r>
              <w:rPr>
                <w:rFonts w:ascii="Verdana" w:hAnsi="Verdana"/>
                <w:color w:val="FFFFFF" w:themeColor="background1"/>
                <w:sz w:val="20"/>
                <w:szCs w:val="20"/>
              </w:rPr>
              <w:t>s</w:t>
            </w:r>
          </w:p>
        </w:tc>
      </w:tr>
      <w:tr w:rsidR="00D42CCA" w14:paraId="49F91D72" w14:textId="77777777" w:rsidTr="001C5F06">
        <w:tc>
          <w:tcPr>
            <w:tcW w:w="1318" w:type="dxa"/>
            <w:vMerge/>
            <w:tcBorders>
              <w:left w:val="nil"/>
              <w:bottom w:val="single" w:sz="24" w:space="0" w:color="auto"/>
              <w:right w:val="single" w:sz="24" w:space="0" w:color="auto"/>
            </w:tcBorders>
          </w:tcPr>
          <w:p w14:paraId="3FC0B236" w14:textId="77777777" w:rsidR="00D42CCA" w:rsidRDefault="00D42CCA" w:rsidP="001C5F06">
            <w:pPr>
              <w:rPr>
                <w:rFonts w:ascii="Verdana" w:hAnsi="Verdana"/>
                <w:color w:val="595959" w:themeColor="text1" w:themeTint="A6"/>
                <w:sz w:val="20"/>
                <w:szCs w:val="20"/>
              </w:rPr>
            </w:pPr>
          </w:p>
        </w:tc>
        <w:tc>
          <w:tcPr>
            <w:tcW w:w="852" w:type="dxa"/>
            <w:tcBorders>
              <w:left w:val="single" w:sz="24" w:space="0" w:color="auto"/>
              <w:bottom w:val="single" w:sz="24" w:space="0" w:color="auto"/>
            </w:tcBorders>
            <w:shd w:val="clear" w:color="auto" w:fill="5B9BD5" w:themeFill="accent1"/>
          </w:tcPr>
          <w:p w14:paraId="5E819563" w14:textId="77777777" w:rsidR="00D42CCA" w:rsidRPr="00F53634" w:rsidRDefault="00D42CCA" w:rsidP="001C5F06">
            <w:pPr>
              <w:jc w:val="center"/>
              <w:rPr>
                <w:rFonts w:ascii="Verdana" w:hAnsi="Verdana"/>
                <w:color w:val="FFFFFF" w:themeColor="background1"/>
                <w:sz w:val="20"/>
                <w:szCs w:val="20"/>
              </w:rPr>
            </w:pPr>
            <w:r w:rsidRPr="00F53634">
              <w:rPr>
                <w:rFonts w:ascii="Verdana" w:hAnsi="Verdana"/>
                <w:color w:val="FFFFFF" w:themeColor="background1"/>
                <w:sz w:val="20"/>
                <w:szCs w:val="20"/>
              </w:rPr>
              <w:t>% Never</w:t>
            </w:r>
          </w:p>
        </w:tc>
        <w:tc>
          <w:tcPr>
            <w:tcW w:w="1145" w:type="dxa"/>
            <w:tcBorders>
              <w:bottom w:val="single" w:sz="24" w:space="0" w:color="auto"/>
            </w:tcBorders>
            <w:shd w:val="clear" w:color="auto" w:fill="5B9BD5" w:themeFill="accent1"/>
          </w:tcPr>
          <w:p w14:paraId="2C4CD3A7" w14:textId="77777777" w:rsidR="00D42CCA" w:rsidRPr="00F53634" w:rsidRDefault="00D42CCA" w:rsidP="001C5F06">
            <w:pPr>
              <w:jc w:val="center"/>
              <w:rPr>
                <w:rFonts w:ascii="Verdana" w:hAnsi="Verdana"/>
                <w:color w:val="FFFFFF" w:themeColor="background1"/>
                <w:sz w:val="20"/>
                <w:szCs w:val="20"/>
              </w:rPr>
            </w:pPr>
            <w:r w:rsidRPr="00F53634">
              <w:rPr>
                <w:rFonts w:ascii="Verdana" w:hAnsi="Verdana"/>
                <w:color w:val="FFFFFF" w:themeColor="background1"/>
                <w:sz w:val="20"/>
                <w:szCs w:val="20"/>
              </w:rPr>
              <w:t>%</w:t>
            </w:r>
          </w:p>
          <w:p w14:paraId="1A607B99" w14:textId="77777777" w:rsidR="00D42CCA" w:rsidRPr="00F53634" w:rsidRDefault="00D42CCA" w:rsidP="001C5F06">
            <w:pPr>
              <w:jc w:val="center"/>
              <w:rPr>
                <w:rFonts w:ascii="Verdana" w:hAnsi="Verdana"/>
                <w:color w:val="FFFFFF" w:themeColor="background1"/>
                <w:sz w:val="20"/>
                <w:szCs w:val="20"/>
              </w:rPr>
            </w:pPr>
            <w:r w:rsidRPr="00F53634">
              <w:rPr>
                <w:rFonts w:ascii="Verdana" w:hAnsi="Verdana"/>
                <w:color w:val="FFFFFF" w:themeColor="background1"/>
                <w:sz w:val="20"/>
                <w:szCs w:val="20"/>
              </w:rPr>
              <w:t>1 – 4 times</w:t>
            </w:r>
          </w:p>
        </w:tc>
        <w:tc>
          <w:tcPr>
            <w:tcW w:w="1925" w:type="dxa"/>
            <w:tcBorders>
              <w:bottom w:val="single" w:sz="24" w:space="0" w:color="auto"/>
              <w:right w:val="single" w:sz="24" w:space="0" w:color="auto"/>
            </w:tcBorders>
            <w:shd w:val="clear" w:color="auto" w:fill="5B9BD5" w:themeFill="accent1"/>
          </w:tcPr>
          <w:p w14:paraId="02724C77" w14:textId="77777777" w:rsidR="00D42CCA" w:rsidRPr="00F53634" w:rsidRDefault="00D42CCA" w:rsidP="001C5F06">
            <w:pPr>
              <w:jc w:val="center"/>
              <w:rPr>
                <w:rFonts w:ascii="Verdana" w:hAnsi="Verdana"/>
                <w:color w:val="FFFFFF" w:themeColor="background1"/>
                <w:sz w:val="20"/>
                <w:szCs w:val="20"/>
              </w:rPr>
            </w:pPr>
            <w:r w:rsidRPr="00F53634">
              <w:rPr>
                <w:rFonts w:ascii="Verdana" w:hAnsi="Verdana"/>
                <w:color w:val="FFFFFF" w:themeColor="background1"/>
                <w:sz w:val="20"/>
                <w:szCs w:val="20"/>
              </w:rPr>
              <w:t>%</w:t>
            </w:r>
          </w:p>
          <w:p w14:paraId="75EC2753" w14:textId="77777777" w:rsidR="00D42CCA" w:rsidRPr="00F53634" w:rsidRDefault="00D42CCA" w:rsidP="001C5F06">
            <w:pPr>
              <w:jc w:val="center"/>
              <w:rPr>
                <w:rFonts w:ascii="Verdana" w:hAnsi="Verdana"/>
                <w:color w:val="FFFFFF" w:themeColor="background1"/>
                <w:sz w:val="20"/>
                <w:szCs w:val="20"/>
              </w:rPr>
            </w:pPr>
            <w:r w:rsidRPr="00F53634">
              <w:rPr>
                <w:rFonts w:ascii="Verdana" w:hAnsi="Verdana"/>
                <w:color w:val="FFFFFF" w:themeColor="background1"/>
                <w:sz w:val="20"/>
                <w:szCs w:val="20"/>
              </w:rPr>
              <w:t>5+ Times</w:t>
            </w:r>
          </w:p>
        </w:tc>
        <w:tc>
          <w:tcPr>
            <w:tcW w:w="808" w:type="dxa"/>
            <w:tcBorders>
              <w:left w:val="single" w:sz="24" w:space="0" w:color="auto"/>
              <w:bottom w:val="single" w:sz="24" w:space="0" w:color="auto"/>
            </w:tcBorders>
            <w:shd w:val="clear" w:color="auto" w:fill="ED7D31" w:themeFill="accent2"/>
          </w:tcPr>
          <w:p w14:paraId="7FADA0E6" w14:textId="77777777" w:rsidR="00D42CCA" w:rsidRPr="00783C04" w:rsidRDefault="00D42CCA" w:rsidP="001C5F06">
            <w:pPr>
              <w:jc w:val="center"/>
              <w:rPr>
                <w:rFonts w:ascii="Verdana" w:hAnsi="Verdana"/>
                <w:color w:val="FFFFFF" w:themeColor="background1"/>
                <w:sz w:val="20"/>
                <w:szCs w:val="20"/>
              </w:rPr>
            </w:pPr>
            <w:r w:rsidRPr="00783C04">
              <w:rPr>
                <w:rFonts w:ascii="Verdana" w:hAnsi="Verdana"/>
                <w:color w:val="FFFFFF" w:themeColor="background1"/>
                <w:sz w:val="20"/>
                <w:szCs w:val="20"/>
              </w:rPr>
              <w:t>%</w:t>
            </w:r>
          </w:p>
          <w:p w14:paraId="4302912A" w14:textId="77777777" w:rsidR="00D42CCA" w:rsidRPr="00783C04" w:rsidRDefault="00D42CCA" w:rsidP="001C5F06">
            <w:pPr>
              <w:jc w:val="center"/>
              <w:rPr>
                <w:rFonts w:ascii="Verdana" w:hAnsi="Verdana"/>
                <w:color w:val="FFFFFF" w:themeColor="background1"/>
                <w:sz w:val="20"/>
                <w:szCs w:val="20"/>
              </w:rPr>
            </w:pPr>
            <w:r w:rsidRPr="00783C04">
              <w:rPr>
                <w:rFonts w:ascii="Verdana" w:hAnsi="Verdana"/>
                <w:color w:val="FFFFFF" w:themeColor="background1"/>
                <w:sz w:val="20"/>
                <w:szCs w:val="20"/>
              </w:rPr>
              <w:t>Never</w:t>
            </w:r>
          </w:p>
        </w:tc>
        <w:tc>
          <w:tcPr>
            <w:tcW w:w="1895" w:type="dxa"/>
            <w:tcBorders>
              <w:bottom w:val="single" w:sz="24" w:space="0" w:color="auto"/>
            </w:tcBorders>
            <w:shd w:val="clear" w:color="auto" w:fill="ED7D31" w:themeFill="accent2"/>
          </w:tcPr>
          <w:p w14:paraId="5487CA9A" w14:textId="77777777" w:rsidR="00D42CCA" w:rsidRPr="00783C04" w:rsidRDefault="00D42CCA" w:rsidP="001C5F06">
            <w:pPr>
              <w:jc w:val="center"/>
              <w:rPr>
                <w:rFonts w:ascii="Verdana" w:hAnsi="Verdana"/>
                <w:color w:val="FFFFFF" w:themeColor="background1"/>
                <w:sz w:val="20"/>
                <w:szCs w:val="20"/>
              </w:rPr>
            </w:pPr>
            <w:r w:rsidRPr="00783C04">
              <w:rPr>
                <w:rFonts w:ascii="Verdana" w:hAnsi="Verdana"/>
                <w:color w:val="FFFFFF" w:themeColor="background1"/>
                <w:sz w:val="20"/>
                <w:szCs w:val="20"/>
              </w:rPr>
              <w:t>%</w:t>
            </w:r>
          </w:p>
          <w:p w14:paraId="787467AF" w14:textId="77777777" w:rsidR="00D42CCA" w:rsidRPr="00783C04" w:rsidRDefault="00D42CCA" w:rsidP="001C5F06">
            <w:pPr>
              <w:jc w:val="center"/>
              <w:rPr>
                <w:rFonts w:ascii="Verdana" w:hAnsi="Verdana"/>
                <w:color w:val="FFFFFF" w:themeColor="background1"/>
                <w:sz w:val="20"/>
                <w:szCs w:val="20"/>
              </w:rPr>
            </w:pPr>
            <w:r w:rsidRPr="00783C04">
              <w:rPr>
                <w:rFonts w:ascii="Verdana" w:hAnsi="Verdana"/>
                <w:color w:val="FFFFFF" w:themeColor="background1"/>
                <w:sz w:val="20"/>
                <w:szCs w:val="20"/>
              </w:rPr>
              <w:t>Rarely, Occasionally or About half the time</w:t>
            </w:r>
          </w:p>
        </w:tc>
        <w:tc>
          <w:tcPr>
            <w:tcW w:w="1294" w:type="dxa"/>
            <w:tcBorders>
              <w:bottom w:val="single" w:sz="24" w:space="0" w:color="auto"/>
            </w:tcBorders>
            <w:shd w:val="clear" w:color="auto" w:fill="ED7D31" w:themeFill="accent2"/>
          </w:tcPr>
          <w:p w14:paraId="24BA9A70" w14:textId="77777777" w:rsidR="00D42CCA" w:rsidRPr="00783C04" w:rsidRDefault="00D42CCA" w:rsidP="001C5F06">
            <w:pPr>
              <w:jc w:val="center"/>
              <w:rPr>
                <w:rFonts w:ascii="Verdana" w:hAnsi="Verdana"/>
                <w:color w:val="FFFFFF" w:themeColor="background1"/>
                <w:sz w:val="20"/>
                <w:szCs w:val="20"/>
              </w:rPr>
            </w:pPr>
            <w:r w:rsidRPr="00783C04">
              <w:rPr>
                <w:rFonts w:ascii="Verdana" w:hAnsi="Verdana"/>
                <w:color w:val="FFFFFF" w:themeColor="background1"/>
                <w:sz w:val="20"/>
                <w:szCs w:val="20"/>
              </w:rPr>
              <w:t>%</w:t>
            </w:r>
          </w:p>
          <w:p w14:paraId="25C389E3" w14:textId="77777777" w:rsidR="00D42CCA" w:rsidRPr="00783C04" w:rsidRDefault="00D42CCA" w:rsidP="001C5F06">
            <w:pPr>
              <w:jc w:val="center"/>
              <w:rPr>
                <w:rFonts w:ascii="Verdana" w:hAnsi="Verdana"/>
                <w:color w:val="FFFFFF" w:themeColor="background1"/>
                <w:sz w:val="20"/>
                <w:szCs w:val="20"/>
              </w:rPr>
            </w:pPr>
            <w:r w:rsidRPr="00783C04">
              <w:rPr>
                <w:rFonts w:ascii="Verdana" w:hAnsi="Verdana"/>
                <w:color w:val="FFFFFF" w:themeColor="background1"/>
                <w:sz w:val="20"/>
                <w:szCs w:val="20"/>
              </w:rPr>
              <w:t>Frequently or Almost Always</w:t>
            </w:r>
          </w:p>
        </w:tc>
        <w:tc>
          <w:tcPr>
            <w:tcW w:w="966" w:type="dxa"/>
            <w:tcBorders>
              <w:bottom w:val="single" w:sz="24" w:space="0" w:color="auto"/>
              <w:right w:val="single" w:sz="24" w:space="0" w:color="auto"/>
            </w:tcBorders>
            <w:shd w:val="clear" w:color="auto" w:fill="ED7D31" w:themeFill="accent2"/>
          </w:tcPr>
          <w:p w14:paraId="598DA314" w14:textId="77777777" w:rsidR="00D42CCA" w:rsidRPr="00783C04" w:rsidRDefault="00D42CCA" w:rsidP="001C5F06">
            <w:pPr>
              <w:jc w:val="center"/>
              <w:rPr>
                <w:rFonts w:ascii="Verdana" w:hAnsi="Verdana"/>
                <w:color w:val="FFFFFF" w:themeColor="background1"/>
                <w:sz w:val="20"/>
                <w:szCs w:val="20"/>
              </w:rPr>
            </w:pPr>
            <w:r w:rsidRPr="00783C04">
              <w:rPr>
                <w:rFonts w:ascii="Verdana" w:hAnsi="Verdana"/>
                <w:color w:val="FFFFFF" w:themeColor="background1"/>
                <w:sz w:val="20"/>
                <w:szCs w:val="20"/>
              </w:rPr>
              <w:t>%</w:t>
            </w:r>
          </w:p>
          <w:p w14:paraId="29B61966" w14:textId="77777777" w:rsidR="00D42CCA" w:rsidRPr="00783C04" w:rsidRDefault="00D42CCA" w:rsidP="001C5F06">
            <w:pPr>
              <w:jc w:val="center"/>
              <w:rPr>
                <w:rFonts w:ascii="Verdana" w:hAnsi="Verdana"/>
                <w:color w:val="FFFFFF" w:themeColor="background1"/>
                <w:sz w:val="20"/>
                <w:szCs w:val="20"/>
              </w:rPr>
            </w:pPr>
            <w:r w:rsidRPr="00783C04">
              <w:rPr>
                <w:rFonts w:ascii="Verdana" w:hAnsi="Verdana"/>
                <w:color w:val="FFFFFF" w:themeColor="background1"/>
                <w:sz w:val="20"/>
                <w:szCs w:val="20"/>
              </w:rPr>
              <w:t>Always</w:t>
            </w:r>
          </w:p>
        </w:tc>
      </w:tr>
      <w:tr w:rsidR="00D42CCA" w14:paraId="2380A3D3" w14:textId="77777777" w:rsidTr="001C5F06">
        <w:trPr>
          <w:trHeight w:val="377"/>
        </w:trPr>
        <w:tc>
          <w:tcPr>
            <w:tcW w:w="1318" w:type="dxa"/>
            <w:tcBorders>
              <w:top w:val="single" w:sz="24" w:space="0" w:color="auto"/>
              <w:left w:val="single" w:sz="24" w:space="0" w:color="auto"/>
              <w:right w:val="single" w:sz="24" w:space="0" w:color="auto"/>
            </w:tcBorders>
            <w:shd w:val="clear" w:color="auto" w:fill="7F7F7F" w:themeFill="text1" w:themeFillTint="80"/>
          </w:tcPr>
          <w:p w14:paraId="74EB6B83" w14:textId="77777777" w:rsidR="00D42CCA" w:rsidRPr="00F53634" w:rsidRDefault="00D42CCA" w:rsidP="001C5F06">
            <w:pPr>
              <w:rPr>
                <w:rFonts w:ascii="Verdana" w:hAnsi="Verdana"/>
                <w:color w:val="FFFFFF" w:themeColor="background1"/>
                <w:sz w:val="20"/>
                <w:szCs w:val="20"/>
              </w:rPr>
            </w:pPr>
            <w:r w:rsidRPr="00F53634">
              <w:rPr>
                <w:rFonts w:ascii="Verdana" w:hAnsi="Verdana"/>
                <w:color w:val="FFFFFF" w:themeColor="background1"/>
                <w:sz w:val="20"/>
                <w:szCs w:val="20"/>
              </w:rPr>
              <w:t xml:space="preserve">Distracted </w:t>
            </w:r>
          </w:p>
        </w:tc>
        <w:tc>
          <w:tcPr>
            <w:tcW w:w="852" w:type="dxa"/>
            <w:tcBorders>
              <w:top w:val="single" w:sz="24" w:space="0" w:color="auto"/>
              <w:left w:val="single" w:sz="24" w:space="0" w:color="auto"/>
            </w:tcBorders>
          </w:tcPr>
          <w:p w14:paraId="06887D46" w14:textId="77777777" w:rsidR="00D42CCA" w:rsidRDefault="00D42CCA" w:rsidP="001C5F06">
            <w:pPr>
              <w:jc w:val="center"/>
              <w:rPr>
                <w:rFonts w:ascii="Verdana" w:hAnsi="Verdana"/>
                <w:color w:val="595959" w:themeColor="text1" w:themeTint="A6"/>
                <w:sz w:val="20"/>
                <w:szCs w:val="20"/>
              </w:rPr>
            </w:pPr>
            <w:r>
              <w:rPr>
                <w:rFonts w:ascii="Verdana" w:hAnsi="Verdana"/>
                <w:color w:val="595959" w:themeColor="text1" w:themeTint="A6"/>
                <w:sz w:val="20"/>
                <w:szCs w:val="20"/>
              </w:rPr>
              <w:t>47.6</w:t>
            </w:r>
          </w:p>
        </w:tc>
        <w:tc>
          <w:tcPr>
            <w:tcW w:w="1145" w:type="dxa"/>
            <w:tcBorders>
              <w:top w:val="single" w:sz="24" w:space="0" w:color="auto"/>
            </w:tcBorders>
          </w:tcPr>
          <w:p w14:paraId="3D3AA37F" w14:textId="77777777" w:rsidR="00D42CCA" w:rsidRDefault="00D42CCA" w:rsidP="001C5F06">
            <w:pPr>
              <w:jc w:val="center"/>
              <w:rPr>
                <w:rFonts w:ascii="Verdana" w:hAnsi="Verdana"/>
                <w:color w:val="595959" w:themeColor="text1" w:themeTint="A6"/>
                <w:sz w:val="20"/>
                <w:szCs w:val="20"/>
              </w:rPr>
            </w:pPr>
            <w:r>
              <w:rPr>
                <w:rFonts w:ascii="Verdana" w:hAnsi="Verdana"/>
                <w:color w:val="595959" w:themeColor="text1" w:themeTint="A6"/>
                <w:sz w:val="20"/>
                <w:szCs w:val="20"/>
              </w:rPr>
              <w:t>33.3</w:t>
            </w:r>
          </w:p>
        </w:tc>
        <w:tc>
          <w:tcPr>
            <w:tcW w:w="1925" w:type="dxa"/>
            <w:tcBorders>
              <w:top w:val="single" w:sz="24" w:space="0" w:color="auto"/>
              <w:right w:val="single" w:sz="24" w:space="0" w:color="auto"/>
            </w:tcBorders>
          </w:tcPr>
          <w:p w14:paraId="0D9F1A67" w14:textId="77777777" w:rsidR="00D42CCA" w:rsidRDefault="00D42CCA" w:rsidP="001C5F06">
            <w:pPr>
              <w:jc w:val="center"/>
              <w:rPr>
                <w:rFonts w:ascii="Verdana" w:hAnsi="Verdana"/>
                <w:color w:val="595959" w:themeColor="text1" w:themeTint="A6"/>
                <w:sz w:val="20"/>
                <w:szCs w:val="20"/>
              </w:rPr>
            </w:pPr>
            <w:r>
              <w:rPr>
                <w:rFonts w:ascii="Verdana" w:hAnsi="Verdana"/>
                <w:color w:val="595959" w:themeColor="text1" w:themeTint="A6"/>
                <w:sz w:val="20"/>
                <w:szCs w:val="20"/>
              </w:rPr>
              <w:t>19.0</w:t>
            </w:r>
          </w:p>
        </w:tc>
        <w:tc>
          <w:tcPr>
            <w:tcW w:w="808" w:type="dxa"/>
            <w:tcBorders>
              <w:top w:val="single" w:sz="24" w:space="0" w:color="auto"/>
              <w:left w:val="single" w:sz="24" w:space="0" w:color="auto"/>
            </w:tcBorders>
          </w:tcPr>
          <w:p w14:paraId="2BC49E09" w14:textId="77777777" w:rsidR="00D42CCA" w:rsidRDefault="00D42CCA" w:rsidP="001C5F06">
            <w:pPr>
              <w:jc w:val="center"/>
              <w:rPr>
                <w:rFonts w:ascii="Verdana" w:hAnsi="Verdana"/>
                <w:color w:val="595959" w:themeColor="text1" w:themeTint="A6"/>
                <w:sz w:val="20"/>
                <w:szCs w:val="20"/>
              </w:rPr>
            </w:pPr>
            <w:r>
              <w:rPr>
                <w:rFonts w:ascii="Verdana" w:hAnsi="Verdana"/>
                <w:color w:val="595959" w:themeColor="text1" w:themeTint="A6"/>
                <w:sz w:val="20"/>
                <w:szCs w:val="20"/>
              </w:rPr>
              <w:t>4.5</w:t>
            </w:r>
          </w:p>
        </w:tc>
        <w:tc>
          <w:tcPr>
            <w:tcW w:w="1895" w:type="dxa"/>
            <w:tcBorders>
              <w:top w:val="single" w:sz="24" w:space="0" w:color="auto"/>
            </w:tcBorders>
          </w:tcPr>
          <w:p w14:paraId="30EF9716" w14:textId="77777777" w:rsidR="00D42CCA" w:rsidRDefault="00D42CCA" w:rsidP="001C5F06">
            <w:pPr>
              <w:jc w:val="center"/>
              <w:rPr>
                <w:rFonts w:ascii="Verdana" w:hAnsi="Verdana"/>
                <w:color w:val="595959" w:themeColor="text1" w:themeTint="A6"/>
                <w:sz w:val="20"/>
                <w:szCs w:val="20"/>
              </w:rPr>
            </w:pPr>
            <w:r>
              <w:rPr>
                <w:rFonts w:ascii="Verdana" w:hAnsi="Verdana"/>
                <w:color w:val="595959" w:themeColor="text1" w:themeTint="A6"/>
                <w:sz w:val="20"/>
                <w:szCs w:val="20"/>
              </w:rPr>
              <w:t>54.5</w:t>
            </w:r>
          </w:p>
        </w:tc>
        <w:tc>
          <w:tcPr>
            <w:tcW w:w="1294" w:type="dxa"/>
            <w:tcBorders>
              <w:top w:val="single" w:sz="24" w:space="0" w:color="auto"/>
            </w:tcBorders>
          </w:tcPr>
          <w:p w14:paraId="7283FC55" w14:textId="77777777" w:rsidR="00D42CCA" w:rsidRDefault="00D42CCA" w:rsidP="001C5F06">
            <w:pPr>
              <w:jc w:val="center"/>
              <w:rPr>
                <w:rFonts w:ascii="Verdana" w:hAnsi="Verdana"/>
                <w:color w:val="595959" w:themeColor="text1" w:themeTint="A6"/>
                <w:sz w:val="20"/>
                <w:szCs w:val="20"/>
              </w:rPr>
            </w:pPr>
            <w:r>
              <w:rPr>
                <w:rFonts w:ascii="Verdana" w:hAnsi="Verdana"/>
                <w:color w:val="595959" w:themeColor="text1" w:themeTint="A6"/>
                <w:sz w:val="20"/>
                <w:szCs w:val="20"/>
              </w:rPr>
              <w:t>31.8</w:t>
            </w:r>
          </w:p>
        </w:tc>
        <w:tc>
          <w:tcPr>
            <w:tcW w:w="966" w:type="dxa"/>
            <w:tcBorders>
              <w:top w:val="single" w:sz="24" w:space="0" w:color="auto"/>
              <w:right w:val="single" w:sz="24" w:space="0" w:color="auto"/>
            </w:tcBorders>
          </w:tcPr>
          <w:p w14:paraId="4C7444CF" w14:textId="77777777" w:rsidR="00D42CCA" w:rsidRDefault="00D42CCA" w:rsidP="001C5F06">
            <w:pPr>
              <w:jc w:val="center"/>
              <w:rPr>
                <w:rFonts w:ascii="Verdana" w:hAnsi="Verdana"/>
                <w:color w:val="595959" w:themeColor="text1" w:themeTint="A6"/>
                <w:sz w:val="20"/>
                <w:szCs w:val="20"/>
              </w:rPr>
            </w:pPr>
            <w:r>
              <w:rPr>
                <w:rFonts w:ascii="Verdana" w:hAnsi="Verdana"/>
                <w:color w:val="595959" w:themeColor="text1" w:themeTint="A6"/>
                <w:sz w:val="20"/>
                <w:szCs w:val="20"/>
              </w:rPr>
              <w:t>9.1</w:t>
            </w:r>
          </w:p>
        </w:tc>
      </w:tr>
      <w:tr w:rsidR="00D42CCA" w14:paraId="0354055A" w14:textId="77777777" w:rsidTr="001C5F06">
        <w:trPr>
          <w:trHeight w:val="440"/>
        </w:trPr>
        <w:tc>
          <w:tcPr>
            <w:tcW w:w="1318" w:type="dxa"/>
            <w:tcBorders>
              <w:left w:val="single" w:sz="24" w:space="0" w:color="auto"/>
              <w:bottom w:val="single" w:sz="24" w:space="0" w:color="auto"/>
              <w:right w:val="single" w:sz="24" w:space="0" w:color="auto"/>
            </w:tcBorders>
            <w:shd w:val="clear" w:color="auto" w:fill="7F7F7F" w:themeFill="text1" w:themeFillTint="80"/>
          </w:tcPr>
          <w:p w14:paraId="19199B57" w14:textId="77777777" w:rsidR="00D42CCA" w:rsidRPr="00F53634" w:rsidRDefault="00D42CCA" w:rsidP="001C5F06">
            <w:pPr>
              <w:rPr>
                <w:rFonts w:ascii="Verdana" w:hAnsi="Verdana"/>
                <w:color w:val="FFFFFF" w:themeColor="background1"/>
                <w:sz w:val="20"/>
                <w:szCs w:val="20"/>
              </w:rPr>
            </w:pPr>
            <w:r w:rsidRPr="00F53634">
              <w:rPr>
                <w:rFonts w:ascii="Verdana" w:hAnsi="Verdana"/>
                <w:color w:val="FFFFFF" w:themeColor="background1"/>
                <w:sz w:val="20"/>
                <w:szCs w:val="20"/>
              </w:rPr>
              <w:t>Impaired</w:t>
            </w:r>
          </w:p>
        </w:tc>
        <w:tc>
          <w:tcPr>
            <w:tcW w:w="852" w:type="dxa"/>
            <w:tcBorders>
              <w:left w:val="single" w:sz="24" w:space="0" w:color="auto"/>
              <w:bottom w:val="single" w:sz="24" w:space="0" w:color="auto"/>
            </w:tcBorders>
          </w:tcPr>
          <w:p w14:paraId="0669093D" w14:textId="77777777" w:rsidR="00D42CCA" w:rsidRDefault="00D42CCA" w:rsidP="001C5F06">
            <w:pPr>
              <w:jc w:val="center"/>
              <w:rPr>
                <w:rFonts w:ascii="Verdana" w:hAnsi="Verdana"/>
                <w:color w:val="595959" w:themeColor="text1" w:themeTint="A6"/>
                <w:sz w:val="20"/>
                <w:szCs w:val="20"/>
              </w:rPr>
            </w:pPr>
            <w:r>
              <w:rPr>
                <w:rFonts w:ascii="Verdana" w:hAnsi="Verdana"/>
                <w:color w:val="595959" w:themeColor="text1" w:themeTint="A6"/>
                <w:sz w:val="20"/>
                <w:szCs w:val="20"/>
              </w:rPr>
              <w:t>66.7</w:t>
            </w:r>
          </w:p>
        </w:tc>
        <w:tc>
          <w:tcPr>
            <w:tcW w:w="1145" w:type="dxa"/>
            <w:tcBorders>
              <w:bottom w:val="single" w:sz="24" w:space="0" w:color="auto"/>
            </w:tcBorders>
          </w:tcPr>
          <w:p w14:paraId="06941838" w14:textId="77777777" w:rsidR="00D42CCA" w:rsidRDefault="00D42CCA" w:rsidP="001C5F06">
            <w:pPr>
              <w:jc w:val="center"/>
              <w:rPr>
                <w:rFonts w:ascii="Verdana" w:hAnsi="Verdana"/>
                <w:color w:val="595959" w:themeColor="text1" w:themeTint="A6"/>
                <w:sz w:val="20"/>
                <w:szCs w:val="20"/>
              </w:rPr>
            </w:pPr>
            <w:r>
              <w:rPr>
                <w:rFonts w:ascii="Verdana" w:hAnsi="Verdana"/>
                <w:color w:val="595959" w:themeColor="text1" w:themeTint="A6"/>
                <w:sz w:val="20"/>
                <w:szCs w:val="20"/>
              </w:rPr>
              <w:t>31.0</w:t>
            </w:r>
          </w:p>
        </w:tc>
        <w:tc>
          <w:tcPr>
            <w:tcW w:w="1925" w:type="dxa"/>
            <w:tcBorders>
              <w:bottom w:val="single" w:sz="24" w:space="0" w:color="auto"/>
              <w:right w:val="single" w:sz="24" w:space="0" w:color="auto"/>
            </w:tcBorders>
          </w:tcPr>
          <w:p w14:paraId="7A71D283" w14:textId="77777777" w:rsidR="00D42CCA" w:rsidRDefault="00D42CCA" w:rsidP="001C5F06">
            <w:pPr>
              <w:jc w:val="center"/>
              <w:rPr>
                <w:rFonts w:ascii="Verdana" w:hAnsi="Verdana"/>
                <w:color w:val="595959" w:themeColor="text1" w:themeTint="A6"/>
                <w:sz w:val="20"/>
                <w:szCs w:val="20"/>
              </w:rPr>
            </w:pPr>
            <w:r>
              <w:rPr>
                <w:rFonts w:ascii="Verdana" w:hAnsi="Verdana"/>
                <w:color w:val="595959" w:themeColor="text1" w:themeTint="A6"/>
                <w:sz w:val="20"/>
                <w:szCs w:val="20"/>
              </w:rPr>
              <w:t>2.4</w:t>
            </w:r>
          </w:p>
        </w:tc>
        <w:tc>
          <w:tcPr>
            <w:tcW w:w="808" w:type="dxa"/>
            <w:tcBorders>
              <w:left w:val="single" w:sz="24" w:space="0" w:color="auto"/>
              <w:bottom w:val="single" w:sz="24" w:space="0" w:color="auto"/>
            </w:tcBorders>
          </w:tcPr>
          <w:p w14:paraId="7BA5F84D" w14:textId="77777777" w:rsidR="00D42CCA" w:rsidRDefault="00D42CCA" w:rsidP="001C5F06">
            <w:pPr>
              <w:jc w:val="center"/>
              <w:rPr>
                <w:rFonts w:ascii="Verdana" w:hAnsi="Verdana"/>
                <w:color w:val="595959" w:themeColor="text1" w:themeTint="A6"/>
                <w:sz w:val="20"/>
                <w:szCs w:val="20"/>
              </w:rPr>
            </w:pPr>
            <w:r>
              <w:rPr>
                <w:rFonts w:ascii="Verdana" w:hAnsi="Verdana"/>
                <w:color w:val="595959" w:themeColor="text1" w:themeTint="A6"/>
                <w:sz w:val="20"/>
                <w:szCs w:val="20"/>
              </w:rPr>
              <w:t>14.3</w:t>
            </w:r>
          </w:p>
        </w:tc>
        <w:tc>
          <w:tcPr>
            <w:tcW w:w="1895" w:type="dxa"/>
            <w:tcBorders>
              <w:bottom w:val="single" w:sz="24" w:space="0" w:color="auto"/>
            </w:tcBorders>
          </w:tcPr>
          <w:p w14:paraId="2933A6F9" w14:textId="77777777" w:rsidR="00D42CCA" w:rsidRDefault="00D42CCA" w:rsidP="001C5F06">
            <w:pPr>
              <w:jc w:val="center"/>
              <w:rPr>
                <w:rFonts w:ascii="Verdana" w:hAnsi="Verdana"/>
                <w:color w:val="595959" w:themeColor="text1" w:themeTint="A6"/>
                <w:sz w:val="20"/>
                <w:szCs w:val="20"/>
              </w:rPr>
            </w:pPr>
            <w:r>
              <w:rPr>
                <w:rFonts w:ascii="Verdana" w:hAnsi="Verdana"/>
                <w:color w:val="595959" w:themeColor="text1" w:themeTint="A6"/>
                <w:sz w:val="20"/>
                <w:szCs w:val="20"/>
              </w:rPr>
              <w:t>21.4</w:t>
            </w:r>
          </w:p>
        </w:tc>
        <w:tc>
          <w:tcPr>
            <w:tcW w:w="1294" w:type="dxa"/>
            <w:tcBorders>
              <w:bottom w:val="single" w:sz="24" w:space="0" w:color="auto"/>
            </w:tcBorders>
          </w:tcPr>
          <w:p w14:paraId="3D9961D1" w14:textId="77777777" w:rsidR="00D42CCA" w:rsidRDefault="00D42CCA" w:rsidP="001C5F06">
            <w:pPr>
              <w:jc w:val="center"/>
              <w:rPr>
                <w:rFonts w:ascii="Verdana" w:hAnsi="Verdana"/>
                <w:color w:val="595959" w:themeColor="text1" w:themeTint="A6"/>
                <w:sz w:val="20"/>
                <w:szCs w:val="20"/>
              </w:rPr>
            </w:pPr>
            <w:r>
              <w:rPr>
                <w:rFonts w:ascii="Verdana" w:hAnsi="Verdana"/>
                <w:color w:val="595959" w:themeColor="text1" w:themeTint="A6"/>
                <w:sz w:val="20"/>
                <w:szCs w:val="20"/>
              </w:rPr>
              <w:t>21.4</w:t>
            </w:r>
          </w:p>
        </w:tc>
        <w:tc>
          <w:tcPr>
            <w:tcW w:w="966" w:type="dxa"/>
            <w:tcBorders>
              <w:bottom w:val="single" w:sz="24" w:space="0" w:color="auto"/>
              <w:right w:val="single" w:sz="24" w:space="0" w:color="auto"/>
            </w:tcBorders>
          </w:tcPr>
          <w:p w14:paraId="404A7414" w14:textId="77777777" w:rsidR="00D42CCA" w:rsidRDefault="00D42CCA" w:rsidP="001C5F06">
            <w:pPr>
              <w:jc w:val="center"/>
              <w:rPr>
                <w:rFonts w:ascii="Verdana" w:hAnsi="Verdana"/>
                <w:color w:val="595959" w:themeColor="text1" w:themeTint="A6"/>
                <w:sz w:val="20"/>
                <w:szCs w:val="20"/>
              </w:rPr>
            </w:pPr>
            <w:r>
              <w:rPr>
                <w:rFonts w:ascii="Verdana" w:hAnsi="Verdana"/>
                <w:color w:val="595959" w:themeColor="text1" w:themeTint="A6"/>
                <w:sz w:val="20"/>
                <w:szCs w:val="20"/>
              </w:rPr>
              <w:t>42.9</w:t>
            </w:r>
          </w:p>
        </w:tc>
      </w:tr>
      <w:tr w:rsidR="00D42CCA" w14:paraId="66263E92" w14:textId="77777777" w:rsidTr="001C5F06">
        <w:trPr>
          <w:trHeight w:val="350"/>
        </w:trPr>
        <w:tc>
          <w:tcPr>
            <w:tcW w:w="1318" w:type="dxa"/>
            <w:tcBorders>
              <w:top w:val="single" w:sz="24" w:space="0" w:color="auto"/>
              <w:left w:val="single" w:sz="24" w:space="0" w:color="auto"/>
              <w:bottom w:val="single" w:sz="24" w:space="0" w:color="auto"/>
              <w:right w:val="single" w:sz="24" w:space="0" w:color="auto"/>
            </w:tcBorders>
            <w:shd w:val="clear" w:color="auto" w:fill="7F7F7F" w:themeFill="text1" w:themeFillTint="80"/>
          </w:tcPr>
          <w:p w14:paraId="495DF841" w14:textId="77777777" w:rsidR="00D42CCA" w:rsidRPr="00F53634" w:rsidRDefault="00D42CCA" w:rsidP="001C5F06">
            <w:pPr>
              <w:rPr>
                <w:rFonts w:ascii="Verdana" w:hAnsi="Verdana"/>
                <w:color w:val="FFFFFF" w:themeColor="background1"/>
                <w:sz w:val="20"/>
                <w:szCs w:val="20"/>
              </w:rPr>
            </w:pPr>
            <w:r w:rsidRPr="00F53634">
              <w:rPr>
                <w:rFonts w:ascii="Verdana" w:hAnsi="Verdana"/>
                <w:color w:val="FFFFFF" w:themeColor="background1"/>
                <w:sz w:val="20"/>
                <w:szCs w:val="20"/>
              </w:rPr>
              <w:t>Difference</w:t>
            </w:r>
          </w:p>
        </w:tc>
        <w:tc>
          <w:tcPr>
            <w:tcW w:w="852" w:type="dxa"/>
            <w:tcBorders>
              <w:top w:val="single" w:sz="24" w:space="0" w:color="auto"/>
              <w:left w:val="single" w:sz="24" w:space="0" w:color="auto"/>
              <w:bottom w:val="single" w:sz="24" w:space="0" w:color="auto"/>
            </w:tcBorders>
          </w:tcPr>
          <w:p w14:paraId="3509B60D" w14:textId="77777777" w:rsidR="00D42CCA" w:rsidRDefault="00D42CCA" w:rsidP="001C5F06">
            <w:pPr>
              <w:jc w:val="center"/>
              <w:rPr>
                <w:rFonts w:ascii="Verdana" w:hAnsi="Verdana"/>
                <w:color w:val="595959" w:themeColor="text1" w:themeTint="A6"/>
                <w:sz w:val="20"/>
                <w:szCs w:val="20"/>
              </w:rPr>
            </w:pPr>
            <w:r>
              <w:rPr>
                <w:rFonts w:ascii="Verdana" w:hAnsi="Verdana"/>
                <w:color w:val="595959" w:themeColor="text1" w:themeTint="A6"/>
                <w:sz w:val="20"/>
                <w:szCs w:val="20"/>
              </w:rPr>
              <w:t>(19.1)</w:t>
            </w:r>
          </w:p>
        </w:tc>
        <w:tc>
          <w:tcPr>
            <w:tcW w:w="1145" w:type="dxa"/>
            <w:tcBorders>
              <w:top w:val="single" w:sz="24" w:space="0" w:color="auto"/>
              <w:bottom w:val="single" w:sz="24" w:space="0" w:color="auto"/>
            </w:tcBorders>
          </w:tcPr>
          <w:p w14:paraId="5099D26F" w14:textId="77777777" w:rsidR="00D42CCA" w:rsidRDefault="00D42CCA" w:rsidP="001C5F06">
            <w:pPr>
              <w:jc w:val="center"/>
              <w:rPr>
                <w:rFonts w:ascii="Verdana" w:hAnsi="Verdana"/>
                <w:color w:val="595959" w:themeColor="text1" w:themeTint="A6"/>
                <w:sz w:val="20"/>
                <w:szCs w:val="20"/>
              </w:rPr>
            </w:pPr>
            <w:r>
              <w:rPr>
                <w:rFonts w:ascii="Verdana" w:hAnsi="Verdana"/>
                <w:color w:val="595959" w:themeColor="text1" w:themeTint="A6"/>
                <w:sz w:val="20"/>
                <w:szCs w:val="20"/>
              </w:rPr>
              <w:t>2.3</w:t>
            </w:r>
          </w:p>
        </w:tc>
        <w:tc>
          <w:tcPr>
            <w:tcW w:w="1925" w:type="dxa"/>
            <w:tcBorders>
              <w:top w:val="single" w:sz="24" w:space="0" w:color="auto"/>
              <w:bottom w:val="single" w:sz="24" w:space="0" w:color="auto"/>
              <w:right w:val="single" w:sz="24" w:space="0" w:color="auto"/>
            </w:tcBorders>
          </w:tcPr>
          <w:p w14:paraId="382AD1A1" w14:textId="77777777" w:rsidR="00D42CCA" w:rsidRDefault="00D42CCA" w:rsidP="001C5F06">
            <w:pPr>
              <w:jc w:val="center"/>
              <w:rPr>
                <w:rFonts w:ascii="Verdana" w:hAnsi="Verdana"/>
                <w:color w:val="595959" w:themeColor="text1" w:themeTint="A6"/>
                <w:sz w:val="20"/>
                <w:szCs w:val="20"/>
              </w:rPr>
            </w:pPr>
            <w:r>
              <w:rPr>
                <w:rFonts w:ascii="Verdana" w:hAnsi="Verdana"/>
                <w:color w:val="595959" w:themeColor="text1" w:themeTint="A6"/>
                <w:sz w:val="20"/>
                <w:szCs w:val="20"/>
              </w:rPr>
              <w:t>16.6</w:t>
            </w:r>
          </w:p>
        </w:tc>
        <w:tc>
          <w:tcPr>
            <w:tcW w:w="808" w:type="dxa"/>
            <w:tcBorders>
              <w:top w:val="single" w:sz="24" w:space="0" w:color="auto"/>
              <w:left w:val="single" w:sz="24" w:space="0" w:color="auto"/>
              <w:bottom w:val="single" w:sz="24" w:space="0" w:color="auto"/>
            </w:tcBorders>
          </w:tcPr>
          <w:p w14:paraId="5DB8D724" w14:textId="77777777" w:rsidR="00D42CCA" w:rsidRDefault="00D42CCA" w:rsidP="001C5F06">
            <w:pPr>
              <w:jc w:val="center"/>
              <w:rPr>
                <w:rFonts w:ascii="Verdana" w:hAnsi="Verdana"/>
                <w:color w:val="595959" w:themeColor="text1" w:themeTint="A6"/>
                <w:sz w:val="20"/>
                <w:szCs w:val="20"/>
              </w:rPr>
            </w:pPr>
            <w:r>
              <w:rPr>
                <w:rFonts w:ascii="Verdana" w:hAnsi="Verdana"/>
                <w:color w:val="595959" w:themeColor="text1" w:themeTint="A6"/>
                <w:sz w:val="20"/>
                <w:szCs w:val="20"/>
              </w:rPr>
              <w:t>(9.8)</w:t>
            </w:r>
          </w:p>
        </w:tc>
        <w:tc>
          <w:tcPr>
            <w:tcW w:w="1895" w:type="dxa"/>
            <w:tcBorders>
              <w:top w:val="single" w:sz="24" w:space="0" w:color="auto"/>
              <w:bottom w:val="single" w:sz="24" w:space="0" w:color="auto"/>
            </w:tcBorders>
          </w:tcPr>
          <w:p w14:paraId="17226F20" w14:textId="77777777" w:rsidR="00D42CCA" w:rsidRDefault="00D42CCA" w:rsidP="001C5F06">
            <w:pPr>
              <w:jc w:val="center"/>
              <w:rPr>
                <w:rFonts w:ascii="Verdana" w:hAnsi="Verdana"/>
                <w:color w:val="595959" w:themeColor="text1" w:themeTint="A6"/>
                <w:sz w:val="20"/>
                <w:szCs w:val="20"/>
              </w:rPr>
            </w:pPr>
            <w:r>
              <w:rPr>
                <w:rFonts w:ascii="Verdana" w:hAnsi="Verdana"/>
                <w:color w:val="595959" w:themeColor="text1" w:themeTint="A6"/>
                <w:sz w:val="20"/>
                <w:szCs w:val="20"/>
              </w:rPr>
              <w:t>33.1</w:t>
            </w:r>
          </w:p>
        </w:tc>
        <w:tc>
          <w:tcPr>
            <w:tcW w:w="1294" w:type="dxa"/>
            <w:tcBorders>
              <w:top w:val="single" w:sz="24" w:space="0" w:color="auto"/>
              <w:bottom w:val="single" w:sz="24" w:space="0" w:color="auto"/>
            </w:tcBorders>
          </w:tcPr>
          <w:p w14:paraId="1F0DD972" w14:textId="77777777" w:rsidR="00D42CCA" w:rsidRDefault="00D42CCA" w:rsidP="001C5F06">
            <w:pPr>
              <w:jc w:val="center"/>
              <w:rPr>
                <w:rFonts w:ascii="Verdana" w:hAnsi="Verdana"/>
                <w:color w:val="595959" w:themeColor="text1" w:themeTint="A6"/>
                <w:sz w:val="20"/>
                <w:szCs w:val="20"/>
              </w:rPr>
            </w:pPr>
            <w:r>
              <w:rPr>
                <w:rFonts w:ascii="Verdana" w:hAnsi="Verdana"/>
                <w:color w:val="595959" w:themeColor="text1" w:themeTint="A6"/>
                <w:sz w:val="20"/>
                <w:szCs w:val="20"/>
              </w:rPr>
              <w:t>10.4</w:t>
            </w:r>
          </w:p>
        </w:tc>
        <w:tc>
          <w:tcPr>
            <w:tcW w:w="966" w:type="dxa"/>
            <w:tcBorders>
              <w:top w:val="single" w:sz="24" w:space="0" w:color="auto"/>
              <w:bottom w:val="single" w:sz="24" w:space="0" w:color="auto"/>
              <w:right w:val="single" w:sz="24" w:space="0" w:color="auto"/>
            </w:tcBorders>
          </w:tcPr>
          <w:p w14:paraId="715BB471" w14:textId="77777777" w:rsidR="00D42CCA" w:rsidRDefault="00D42CCA" w:rsidP="001C5F06">
            <w:pPr>
              <w:jc w:val="center"/>
              <w:rPr>
                <w:rFonts w:ascii="Verdana" w:hAnsi="Verdana"/>
                <w:color w:val="595959" w:themeColor="text1" w:themeTint="A6"/>
                <w:sz w:val="20"/>
                <w:szCs w:val="20"/>
              </w:rPr>
            </w:pPr>
            <w:r>
              <w:rPr>
                <w:rFonts w:ascii="Verdana" w:hAnsi="Verdana"/>
                <w:color w:val="595959" w:themeColor="text1" w:themeTint="A6"/>
                <w:sz w:val="20"/>
                <w:szCs w:val="20"/>
              </w:rPr>
              <w:t>(33.8)</w:t>
            </w:r>
          </w:p>
        </w:tc>
      </w:tr>
    </w:tbl>
    <w:p w14:paraId="643B5A0D" w14:textId="77777777" w:rsidR="00D42CCA" w:rsidRDefault="00D42CCA" w:rsidP="00D42CCA"/>
    <w:p w14:paraId="408515F1" w14:textId="434A568B" w:rsidR="00D42CCA" w:rsidRDefault="00D42CCA" w:rsidP="00D42CCA">
      <w:pPr>
        <w:spacing w:after="120"/>
        <w:rPr>
          <w:rFonts w:ascii="Verdana" w:hAnsi="Verdana"/>
          <w:color w:val="595959" w:themeColor="text1" w:themeTint="A6"/>
          <w:sz w:val="20"/>
          <w:szCs w:val="20"/>
        </w:rPr>
      </w:pPr>
      <w:r>
        <w:rPr>
          <w:rFonts w:ascii="Verdana" w:hAnsi="Verdana"/>
          <w:color w:val="595959" w:themeColor="text1" w:themeTint="A6"/>
          <w:sz w:val="20"/>
          <w:szCs w:val="20"/>
        </w:rPr>
        <w:t>Chart GH9 indicates:</w:t>
      </w:r>
    </w:p>
    <w:p w14:paraId="4CA7A56D" w14:textId="77777777" w:rsidR="00D42CCA" w:rsidRDefault="00D42CCA" w:rsidP="00D42CCA">
      <w:pPr>
        <w:pStyle w:val="ListParagraph"/>
        <w:numPr>
          <w:ilvl w:val="0"/>
          <w:numId w:val="14"/>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Survey respondents report they encounter distracted drivers more frequently than they encounter impaired drivers</w:t>
      </w:r>
    </w:p>
    <w:p w14:paraId="56822F7F" w14:textId="77777777" w:rsidR="00D42CCA" w:rsidRPr="00783C04" w:rsidRDefault="00D42CCA" w:rsidP="00D42CCA">
      <w:pPr>
        <w:pStyle w:val="ListParagraph"/>
        <w:numPr>
          <w:ilvl w:val="0"/>
          <w:numId w:val="14"/>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Survey respondents are more likely to “frequently,” “almost always” or “always” intervene with an impaired driver than a distracted driver.</w:t>
      </w:r>
    </w:p>
    <w:p w14:paraId="34BDC439" w14:textId="3A88B6BF" w:rsidR="00A46D97" w:rsidRDefault="00F752A8" w:rsidP="002A3410">
      <w:pPr>
        <w:spacing w:after="120"/>
        <w:rPr>
          <w:rFonts w:ascii="Verdana" w:hAnsi="Verdana"/>
          <w:b/>
          <w:bCs/>
          <w:color w:val="595959" w:themeColor="text1" w:themeTint="A6"/>
          <w:sz w:val="20"/>
          <w:szCs w:val="20"/>
        </w:rPr>
      </w:pPr>
      <w:r>
        <w:rPr>
          <w:rFonts w:ascii="Verdana" w:hAnsi="Verdana"/>
          <w:b/>
          <w:bCs/>
          <w:color w:val="595959" w:themeColor="text1" w:themeTint="A6"/>
          <w:sz w:val="20"/>
          <w:szCs w:val="20"/>
        </w:rPr>
        <w:br w:type="page"/>
      </w:r>
      <w:r w:rsidR="00A46D97">
        <w:rPr>
          <w:rFonts w:ascii="Verdana" w:hAnsi="Verdana"/>
          <w:b/>
          <w:bCs/>
          <w:color w:val="595959" w:themeColor="text1" w:themeTint="A6"/>
          <w:sz w:val="20"/>
          <w:szCs w:val="20"/>
        </w:rPr>
        <w:t>THURSTON</w:t>
      </w:r>
    </w:p>
    <w:p w14:paraId="5B559CD8" w14:textId="77777777" w:rsidR="00A46D97" w:rsidRDefault="00A46D97">
      <w:pPr>
        <w:rPr>
          <w:rFonts w:ascii="Verdana" w:hAnsi="Verdana"/>
          <w:b/>
          <w:bCs/>
          <w:color w:val="595959" w:themeColor="text1" w:themeTint="A6"/>
          <w:sz w:val="20"/>
          <w:szCs w:val="20"/>
        </w:rPr>
      </w:pPr>
    </w:p>
    <w:p w14:paraId="457AF4BC" w14:textId="77777777" w:rsidR="00A46D97" w:rsidRPr="003936CB" w:rsidRDefault="00A46D97" w:rsidP="00A46D97">
      <w:pPr>
        <w:spacing w:after="120"/>
        <w:rPr>
          <w:rFonts w:ascii="Verdana" w:hAnsi="Verdana"/>
          <w:b/>
          <w:bCs/>
          <w:color w:val="595959" w:themeColor="text1" w:themeTint="A6"/>
          <w:sz w:val="20"/>
          <w:szCs w:val="20"/>
        </w:rPr>
      </w:pPr>
      <w:r w:rsidRPr="003936CB">
        <w:rPr>
          <w:rFonts w:ascii="Verdana" w:hAnsi="Verdana"/>
          <w:b/>
          <w:bCs/>
          <w:color w:val="595959" w:themeColor="text1" w:themeTint="A6"/>
          <w:sz w:val="20"/>
          <w:szCs w:val="20"/>
        </w:rPr>
        <w:t>Agreement with Traffic Safety Statements</w:t>
      </w:r>
    </w:p>
    <w:p w14:paraId="190BAC89" w14:textId="3540A614" w:rsidR="00A46D97" w:rsidRDefault="00A46D97" w:rsidP="00A46D97">
      <w:pPr>
        <w:spacing w:after="120"/>
        <w:rPr>
          <w:rFonts w:ascii="Verdana" w:hAnsi="Verdana"/>
          <w:color w:val="595959" w:themeColor="text1" w:themeTint="A6"/>
          <w:sz w:val="20"/>
          <w:szCs w:val="20"/>
        </w:rPr>
      </w:pPr>
      <w:r>
        <w:rPr>
          <w:rFonts w:ascii="Verdana" w:hAnsi="Verdana"/>
          <w:color w:val="595959" w:themeColor="text1" w:themeTint="A6"/>
          <w:sz w:val="20"/>
          <w:szCs w:val="20"/>
        </w:rPr>
        <w:t xml:space="preserve">All respondents </w:t>
      </w:r>
      <w:r w:rsidR="008750FA">
        <w:rPr>
          <w:rFonts w:ascii="Verdana" w:hAnsi="Verdana"/>
          <w:color w:val="595959" w:themeColor="text1" w:themeTint="A6"/>
          <w:sz w:val="20"/>
          <w:szCs w:val="20"/>
        </w:rPr>
        <w:t xml:space="preserve">in </w:t>
      </w:r>
      <w:r>
        <w:rPr>
          <w:rFonts w:ascii="Verdana" w:hAnsi="Verdana"/>
          <w:color w:val="595959" w:themeColor="text1" w:themeTint="A6"/>
          <w:sz w:val="20"/>
          <w:szCs w:val="20"/>
        </w:rPr>
        <w:t>Thurston County (n=169)</w:t>
      </w:r>
      <w:r w:rsidRPr="00434F90">
        <w:rPr>
          <w:rFonts w:ascii="Verdana" w:hAnsi="Verdana"/>
          <w:color w:val="595959" w:themeColor="text1" w:themeTint="A6"/>
          <w:sz w:val="20"/>
          <w:szCs w:val="20"/>
        </w:rPr>
        <w:t xml:space="preserve"> were asked how much they agreed with statements about traffic safety on a 7-point scale where 1 is completely agree</w:t>
      </w:r>
      <w:r>
        <w:rPr>
          <w:rFonts w:ascii="Verdana" w:hAnsi="Verdana"/>
          <w:color w:val="595959" w:themeColor="text1" w:themeTint="A6"/>
          <w:sz w:val="20"/>
          <w:szCs w:val="20"/>
        </w:rPr>
        <w:t xml:space="preserve"> and 7 is completely disagree. </w:t>
      </w:r>
    </w:p>
    <w:p w14:paraId="6FE6CE3F" w14:textId="77777777" w:rsidR="00A46D97" w:rsidRPr="00434F90" w:rsidRDefault="00A46D97" w:rsidP="00A46D97">
      <w:pPr>
        <w:spacing w:after="120"/>
        <w:rPr>
          <w:rFonts w:ascii="Verdana" w:hAnsi="Verdana"/>
          <w:color w:val="595959" w:themeColor="text1" w:themeTint="A6"/>
          <w:sz w:val="20"/>
          <w:szCs w:val="20"/>
        </w:rPr>
      </w:pPr>
      <w:r w:rsidRPr="00434F90">
        <w:rPr>
          <w:rFonts w:ascii="Verdana" w:hAnsi="Verdana"/>
          <w:color w:val="595959" w:themeColor="text1" w:themeTint="A6"/>
          <w:sz w:val="20"/>
          <w:szCs w:val="20"/>
        </w:rPr>
        <w:t xml:space="preserve">We combined the percentages of responses that scored the statements 1, 2 or 3 (highest agreement scores). In this report that percent is referred to as </w:t>
      </w:r>
      <w:r w:rsidRPr="002D3AAB">
        <w:rPr>
          <w:rFonts w:ascii="Verdana" w:hAnsi="Verdana"/>
          <w:b/>
          <w:bCs/>
          <w:i/>
          <w:iCs/>
          <w:color w:val="595959" w:themeColor="text1" w:themeTint="A6"/>
          <w:sz w:val="20"/>
          <w:szCs w:val="20"/>
        </w:rPr>
        <w:t>AgreeTop3</w:t>
      </w:r>
      <w:r w:rsidRPr="00434F90">
        <w:rPr>
          <w:rFonts w:ascii="Verdana" w:hAnsi="Verdana"/>
          <w:color w:val="595959" w:themeColor="text1" w:themeTint="A6"/>
          <w:sz w:val="20"/>
          <w:szCs w:val="20"/>
        </w:rPr>
        <w:t>.</w:t>
      </w:r>
    </w:p>
    <w:p w14:paraId="2B3319AA" w14:textId="77777777" w:rsidR="001D28FF" w:rsidRDefault="001D28FF" w:rsidP="00A46D97">
      <w:pPr>
        <w:rPr>
          <w:rFonts w:ascii="Verdana" w:hAnsi="Verdana"/>
          <w:b/>
          <w:bCs/>
          <w:i/>
          <w:iCs/>
          <w:color w:val="595959" w:themeColor="text1" w:themeTint="A6"/>
          <w:sz w:val="20"/>
          <w:szCs w:val="20"/>
        </w:rPr>
      </w:pPr>
    </w:p>
    <w:p w14:paraId="048335DC" w14:textId="18B67855" w:rsidR="00A46D97" w:rsidRPr="00933C08" w:rsidRDefault="00A46D97" w:rsidP="00A46D97">
      <w:pPr>
        <w:rPr>
          <w:rFonts w:ascii="Verdana" w:hAnsi="Verdana"/>
          <w:b/>
          <w:bCs/>
          <w:i/>
          <w:iCs/>
          <w:color w:val="595959" w:themeColor="text1" w:themeTint="A6"/>
          <w:sz w:val="20"/>
          <w:szCs w:val="20"/>
        </w:rPr>
      </w:pPr>
      <w:r w:rsidRPr="00933C08">
        <w:rPr>
          <w:rFonts w:ascii="Verdana" w:hAnsi="Verdana"/>
          <w:b/>
          <w:bCs/>
          <w:i/>
          <w:iCs/>
          <w:color w:val="595959" w:themeColor="text1" w:themeTint="A6"/>
          <w:sz w:val="20"/>
          <w:szCs w:val="20"/>
        </w:rPr>
        <w:t xml:space="preserve">Chart </w:t>
      </w:r>
      <w:r>
        <w:rPr>
          <w:rFonts w:ascii="Verdana" w:hAnsi="Verdana"/>
          <w:b/>
          <w:bCs/>
          <w:i/>
          <w:iCs/>
          <w:color w:val="595959" w:themeColor="text1" w:themeTint="A6"/>
          <w:sz w:val="20"/>
          <w:szCs w:val="20"/>
        </w:rPr>
        <w:t>T</w:t>
      </w:r>
      <w:r w:rsidRPr="00933C08">
        <w:rPr>
          <w:rFonts w:ascii="Verdana" w:hAnsi="Verdana"/>
          <w:b/>
          <w:bCs/>
          <w:i/>
          <w:iCs/>
          <w:color w:val="595959" w:themeColor="text1" w:themeTint="A6"/>
          <w:sz w:val="20"/>
          <w:szCs w:val="20"/>
        </w:rPr>
        <w:t>1</w:t>
      </w:r>
    </w:p>
    <w:p w14:paraId="38B5ECD9" w14:textId="248B6217" w:rsidR="00A46D97" w:rsidRPr="00A46D97" w:rsidRDefault="00A46D97" w:rsidP="00A46D97">
      <w:pPr>
        <w:rPr>
          <w:rFonts w:ascii="Verdana" w:hAnsi="Verdana"/>
          <w:i/>
          <w:iCs/>
          <w:color w:val="595959" w:themeColor="text1" w:themeTint="A6"/>
          <w:sz w:val="20"/>
          <w:szCs w:val="20"/>
        </w:rPr>
      </w:pPr>
      <w:r w:rsidRPr="00A46D97">
        <w:rPr>
          <w:rFonts w:ascii="Verdana" w:hAnsi="Verdana"/>
          <w:i/>
          <w:iCs/>
          <w:color w:val="595959" w:themeColor="text1" w:themeTint="A6"/>
          <w:sz w:val="20"/>
          <w:szCs w:val="20"/>
        </w:rPr>
        <w:t>Thurston – Level of agreement with traffic safety statements</w:t>
      </w:r>
    </w:p>
    <w:p w14:paraId="59E499B9" w14:textId="77777777" w:rsidR="00A46D97" w:rsidRDefault="00A46D97">
      <w:pPr>
        <w:rPr>
          <w:rFonts w:ascii="Verdana" w:hAnsi="Verdana"/>
          <w:b/>
          <w:bCs/>
          <w:color w:val="595959" w:themeColor="text1" w:themeTint="A6"/>
          <w:sz w:val="20"/>
          <w:szCs w:val="20"/>
        </w:rPr>
      </w:pPr>
    </w:p>
    <w:tbl>
      <w:tblPr>
        <w:tblStyle w:val="TableGrid5"/>
        <w:tblW w:w="0" w:type="auto"/>
        <w:tblLook w:val="04A0" w:firstRow="1" w:lastRow="0" w:firstColumn="1" w:lastColumn="0" w:noHBand="0" w:noVBand="1"/>
      </w:tblPr>
      <w:tblGrid>
        <w:gridCol w:w="7555"/>
        <w:gridCol w:w="1795"/>
      </w:tblGrid>
      <w:tr w:rsidR="00A46D97" w:rsidRPr="00A46D97" w14:paraId="6C2146AA" w14:textId="77777777" w:rsidTr="00A46D97">
        <w:tc>
          <w:tcPr>
            <w:tcW w:w="7555" w:type="dxa"/>
            <w:shd w:val="clear" w:color="auto" w:fill="5B9BD5" w:themeFill="accent1"/>
          </w:tcPr>
          <w:p w14:paraId="2D4EDE34" w14:textId="77777777" w:rsidR="00A46D97" w:rsidRPr="00A46D97" w:rsidRDefault="00A46D97" w:rsidP="00A46D97">
            <w:pPr>
              <w:spacing w:line="259" w:lineRule="auto"/>
              <w:rPr>
                <w:rFonts w:ascii="Verdana" w:eastAsia="Calibri" w:hAnsi="Verdana" w:cs="Times New Roman"/>
                <w:b/>
                <w:bCs/>
                <w:color w:val="FFFFFF" w:themeColor="background1"/>
                <w:sz w:val="20"/>
                <w:szCs w:val="20"/>
              </w:rPr>
            </w:pPr>
            <w:r w:rsidRPr="00A46D97">
              <w:rPr>
                <w:rFonts w:ascii="Verdana" w:eastAsia="Calibri" w:hAnsi="Verdana" w:cs="Times New Roman"/>
                <w:b/>
                <w:bCs/>
                <w:color w:val="FFFFFF" w:themeColor="background1"/>
                <w:sz w:val="20"/>
                <w:szCs w:val="20"/>
              </w:rPr>
              <w:t>Traffic Safety Statement</w:t>
            </w:r>
          </w:p>
        </w:tc>
        <w:tc>
          <w:tcPr>
            <w:tcW w:w="1795" w:type="dxa"/>
            <w:shd w:val="clear" w:color="auto" w:fill="5B9BD5" w:themeFill="accent1"/>
          </w:tcPr>
          <w:p w14:paraId="45AF2B69" w14:textId="77777777" w:rsidR="00A46D97" w:rsidRPr="00A46D97" w:rsidRDefault="00A46D97" w:rsidP="00A46D97">
            <w:pPr>
              <w:spacing w:line="259" w:lineRule="auto"/>
              <w:rPr>
                <w:rFonts w:ascii="Verdana" w:eastAsia="Calibri" w:hAnsi="Verdana" w:cs="Times New Roman"/>
                <w:b/>
                <w:bCs/>
                <w:color w:val="FFFFFF" w:themeColor="background1"/>
                <w:sz w:val="20"/>
                <w:szCs w:val="20"/>
              </w:rPr>
            </w:pPr>
            <w:r w:rsidRPr="00A46D97">
              <w:rPr>
                <w:rFonts w:ascii="Verdana" w:eastAsia="Calibri" w:hAnsi="Verdana" w:cs="Times New Roman"/>
                <w:b/>
                <w:bCs/>
                <w:color w:val="FFFFFF" w:themeColor="background1"/>
                <w:sz w:val="20"/>
                <w:szCs w:val="20"/>
              </w:rPr>
              <w:t>AgreeTop3</w:t>
            </w:r>
          </w:p>
        </w:tc>
      </w:tr>
      <w:tr w:rsidR="00A46D97" w:rsidRPr="00A46D97" w14:paraId="6A4BD41D" w14:textId="77777777" w:rsidTr="00B3482D">
        <w:tc>
          <w:tcPr>
            <w:tcW w:w="7555" w:type="dxa"/>
          </w:tcPr>
          <w:p w14:paraId="53A0DAB2" w14:textId="77777777" w:rsidR="00A46D97" w:rsidRPr="00A46D97" w:rsidRDefault="00A46D97" w:rsidP="00A46D97">
            <w:pPr>
              <w:spacing w:line="259" w:lineRule="auto"/>
              <w:rPr>
                <w:rFonts w:ascii="Verdana" w:eastAsia="Calibri" w:hAnsi="Verdana" w:cs="Times New Roman"/>
                <w:color w:val="595959" w:themeColor="text1" w:themeTint="A6"/>
                <w:sz w:val="20"/>
                <w:szCs w:val="20"/>
              </w:rPr>
            </w:pPr>
            <w:r w:rsidRPr="00A46D97">
              <w:rPr>
                <w:rFonts w:ascii="Verdana" w:eastAsia="Calibri" w:hAnsi="Verdana" w:cs="Times New Roman"/>
                <w:color w:val="595959" w:themeColor="text1" w:themeTint="A6"/>
                <w:sz w:val="20"/>
                <w:szCs w:val="20"/>
              </w:rPr>
              <w:t>I believe the only number of acceptable deaths on the roadways should be zero</w:t>
            </w:r>
          </w:p>
        </w:tc>
        <w:tc>
          <w:tcPr>
            <w:tcW w:w="1795" w:type="dxa"/>
          </w:tcPr>
          <w:p w14:paraId="5CF2D114" w14:textId="77777777" w:rsidR="00A46D97" w:rsidRPr="00A46D97" w:rsidRDefault="00A46D97" w:rsidP="00A46D97">
            <w:pPr>
              <w:spacing w:line="259" w:lineRule="auto"/>
              <w:jc w:val="center"/>
              <w:rPr>
                <w:rFonts w:ascii="Verdana" w:eastAsia="Calibri" w:hAnsi="Verdana" w:cs="Times New Roman"/>
                <w:color w:val="595959" w:themeColor="text1" w:themeTint="A6"/>
                <w:sz w:val="20"/>
                <w:szCs w:val="20"/>
              </w:rPr>
            </w:pPr>
            <w:r w:rsidRPr="00A46D97">
              <w:rPr>
                <w:rFonts w:ascii="Verdana" w:eastAsia="Calibri" w:hAnsi="Verdana" w:cs="Times New Roman"/>
                <w:color w:val="595959" w:themeColor="text1" w:themeTint="A6"/>
                <w:sz w:val="20"/>
                <w:szCs w:val="20"/>
              </w:rPr>
              <w:t>78.1</w:t>
            </w:r>
          </w:p>
        </w:tc>
      </w:tr>
      <w:tr w:rsidR="00A46D97" w:rsidRPr="00A46D97" w14:paraId="116CC80C" w14:textId="77777777" w:rsidTr="00B3482D">
        <w:tc>
          <w:tcPr>
            <w:tcW w:w="7555" w:type="dxa"/>
          </w:tcPr>
          <w:p w14:paraId="7A15534B" w14:textId="77777777" w:rsidR="00A46D97" w:rsidRPr="00A46D97" w:rsidRDefault="00A46D97" w:rsidP="00A46D97">
            <w:pPr>
              <w:spacing w:line="259" w:lineRule="auto"/>
              <w:rPr>
                <w:rFonts w:ascii="Verdana" w:eastAsia="Calibri" w:hAnsi="Verdana" w:cs="Times New Roman"/>
                <w:color w:val="595959" w:themeColor="text1" w:themeTint="A6"/>
                <w:sz w:val="20"/>
                <w:szCs w:val="20"/>
              </w:rPr>
            </w:pPr>
            <w:r w:rsidRPr="00A46D97">
              <w:rPr>
                <w:rFonts w:ascii="Verdana" w:eastAsia="Calibri" w:hAnsi="Verdana" w:cs="Times New Roman"/>
                <w:color w:val="595959" w:themeColor="text1" w:themeTint="A6"/>
                <w:sz w:val="20"/>
                <w:szCs w:val="20"/>
              </w:rPr>
              <w:t>I believe the only acceptable number of deaths among my family and friends on our roadways should be zero</w:t>
            </w:r>
          </w:p>
        </w:tc>
        <w:tc>
          <w:tcPr>
            <w:tcW w:w="1795" w:type="dxa"/>
          </w:tcPr>
          <w:p w14:paraId="1F2960A1" w14:textId="77777777" w:rsidR="00A46D97" w:rsidRPr="00A46D97" w:rsidRDefault="00A46D97" w:rsidP="00A46D97">
            <w:pPr>
              <w:spacing w:line="259" w:lineRule="auto"/>
              <w:jc w:val="center"/>
              <w:rPr>
                <w:rFonts w:ascii="Verdana" w:eastAsia="Calibri" w:hAnsi="Verdana" w:cs="Times New Roman"/>
                <w:color w:val="595959" w:themeColor="text1" w:themeTint="A6"/>
                <w:sz w:val="20"/>
                <w:szCs w:val="20"/>
              </w:rPr>
            </w:pPr>
            <w:r w:rsidRPr="00A46D97">
              <w:rPr>
                <w:rFonts w:ascii="Verdana" w:eastAsia="Calibri" w:hAnsi="Verdana" w:cs="Times New Roman"/>
                <w:color w:val="595959" w:themeColor="text1" w:themeTint="A6"/>
                <w:sz w:val="20"/>
                <w:szCs w:val="20"/>
              </w:rPr>
              <w:t>83.5</w:t>
            </w:r>
          </w:p>
        </w:tc>
      </w:tr>
      <w:tr w:rsidR="00A46D97" w:rsidRPr="00A46D97" w14:paraId="765EADC3" w14:textId="77777777" w:rsidTr="00B3482D">
        <w:tc>
          <w:tcPr>
            <w:tcW w:w="7555" w:type="dxa"/>
          </w:tcPr>
          <w:p w14:paraId="154339BF" w14:textId="77777777" w:rsidR="00A46D97" w:rsidRPr="00A46D97" w:rsidRDefault="00A46D97" w:rsidP="00A46D97">
            <w:pPr>
              <w:spacing w:line="259" w:lineRule="auto"/>
              <w:rPr>
                <w:rFonts w:ascii="Verdana" w:eastAsia="Calibri" w:hAnsi="Verdana" w:cs="Times New Roman"/>
                <w:color w:val="595959" w:themeColor="text1" w:themeTint="A6"/>
                <w:sz w:val="20"/>
                <w:szCs w:val="20"/>
              </w:rPr>
            </w:pPr>
            <w:r w:rsidRPr="00A46D97">
              <w:rPr>
                <w:rFonts w:ascii="Verdana" w:eastAsia="Calibri" w:hAnsi="Verdana" w:cs="Times New Roman"/>
                <w:color w:val="595959" w:themeColor="text1" w:themeTint="A6"/>
                <w:sz w:val="20"/>
                <w:szCs w:val="20"/>
              </w:rPr>
              <w:t>I believe most drivers in my county engage in safe behaviors when using our roadways</w:t>
            </w:r>
          </w:p>
        </w:tc>
        <w:tc>
          <w:tcPr>
            <w:tcW w:w="1795" w:type="dxa"/>
          </w:tcPr>
          <w:p w14:paraId="4F0B0F81" w14:textId="77777777" w:rsidR="00A46D97" w:rsidRPr="00A46D97" w:rsidRDefault="00A46D97" w:rsidP="00A46D97">
            <w:pPr>
              <w:spacing w:line="259" w:lineRule="auto"/>
              <w:jc w:val="center"/>
              <w:rPr>
                <w:rFonts w:ascii="Verdana" w:eastAsia="Calibri" w:hAnsi="Verdana" w:cs="Times New Roman"/>
                <w:color w:val="595959" w:themeColor="text1" w:themeTint="A6"/>
                <w:sz w:val="20"/>
                <w:szCs w:val="20"/>
              </w:rPr>
            </w:pPr>
            <w:r w:rsidRPr="00A46D97">
              <w:rPr>
                <w:rFonts w:ascii="Verdana" w:eastAsia="Calibri" w:hAnsi="Verdana" w:cs="Times New Roman"/>
                <w:color w:val="595959" w:themeColor="text1" w:themeTint="A6"/>
                <w:sz w:val="20"/>
                <w:szCs w:val="20"/>
              </w:rPr>
              <w:t>47.4</w:t>
            </w:r>
          </w:p>
        </w:tc>
      </w:tr>
      <w:tr w:rsidR="00A46D97" w:rsidRPr="00A46D97" w14:paraId="5EB854A1" w14:textId="77777777" w:rsidTr="00B3482D">
        <w:tc>
          <w:tcPr>
            <w:tcW w:w="7555" w:type="dxa"/>
          </w:tcPr>
          <w:p w14:paraId="293D133E" w14:textId="77777777" w:rsidR="00A46D97" w:rsidRPr="00A46D97" w:rsidRDefault="00A46D97" w:rsidP="00A46D97">
            <w:pPr>
              <w:spacing w:line="259" w:lineRule="auto"/>
              <w:rPr>
                <w:rFonts w:ascii="Verdana" w:eastAsia="Calibri" w:hAnsi="Verdana" w:cs="Times New Roman"/>
                <w:color w:val="595959" w:themeColor="text1" w:themeTint="A6"/>
                <w:sz w:val="20"/>
                <w:szCs w:val="20"/>
              </w:rPr>
            </w:pPr>
            <w:r w:rsidRPr="00A46D97">
              <w:rPr>
                <w:rFonts w:ascii="Verdana" w:eastAsia="Calibri" w:hAnsi="Verdana" w:cs="Times New Roman"/>
                <w:color w:val="595959" w:themeColor="text1" w:themeTint="A6"/>
                <w:sz w:val="20"/>
                <w:szCs w:val="20"/>
              </w:rPr>
              <w:t>I believe we all share responsibility for the safety of others and ourselves on our roads and highways</w:t>
            </w:r>
          </w:p>
        </w:tc>
        <w:tc>
          <w:tcPr>
            <w:tcW w:w="1795" w:type="dxa"/>
          </w:tcPr>
          <w:p w14:paraId="2717FFAD" w14:textId="77777777" w:rsidR="00A46D97" w:rsidRPr="00A46D97" w:rsidRDefault="00A46D97" w:rsidP="00A46D97">
            <w:pPr>
              <w:spacing w:line="259" w:lineRule="auto"/>
              <w:jc w:val="center"/>
              <w:rPr>
                <w:rFonts w:ascii="Verdana" w:eastAsia="Calibri" w:hAnsi="Verdana" w:cs="Times New Roman"/>
                <w:color w:val="595959" w:themeColor="text1" w:themeTint="A6"/>
                <w:sz w:val="20"/>
                <w:szCs w:val="20"/>
              </w:rPr>
            </w:pPr>
            <w:r w:rsidRPr="00A46D97">
              <w:rPr>
                <w:rFonts w:ascii="Verdana" w:eastAsia="Calibri" w:hAnsi="Verdana" w:cs="Times New Roman"/>
                <w:color w:val="595959" w:themeColor="text1" w:themeTint="A6"/>
                <w:sz w:val="20"/>
                <w:szCs w:val="20"/>
              </w:rPr>
              <w:t>87.5</w:t>
            </w:r>
          </w:p>
        </w:tc>
      </w:tr>
    </w:tbl>
    <w:p w14:paraId="60939AF3" w14:textId="77777777" w:rsidR="00A46D97" w:rsidRPr="00A46D97" w:rsidRDefault="00A46D97" w:rsidP="00A46D97">
      <w:pPr>
        <w:spacing w:line="259" w:lineRule="auto"/>
        <w:rPr>
          <w:rFonts w:ascii="Verdana" w:eastAsia="Calibri" w:hAnsi="Verdana" w:cs="Times New Roman"/>
          <w:i/>
          <w:iCs/>
          <w:color w:val="595959" w:themeColor="text1" w:themeTint="A6"/>
          <w:sz w:val="18"/>
          <w:szCs w:val="18"/>
        </w:rPr>
      </w:pPr>
      <w:r w:rsidRPr="00A46D97">
        <w:rPr>
          <w:rFonts w:ascii="Verdana" w:eastAsia="Calibri" w:hAnsi="Verdana" w:cs="Times New Roman"/>
          <w:i/>
          <w:iCs/>
          <w:color w:val="595959" w:themeColor="text1" w:themeTint="A6"/>
          <w:sz w:val="18"/>
          <w:szCs w:val="18"/>
        </w:rPr>
        <w:t>AgreeTop3 = % of respondents who either “somewhat agreed,” agreed” or “completely agreed” with the statement</w:t>
      </w:r>
    </w:p>
    <w:p w14:paraId="3A82E423" w14:textId="0BD05BE6" w:rsidR="00C15DE1" w:rsidRDefault="00C15DE1">
      <w:pPr>
        <w:rPr>
          <w:rFonts w:ascii="Verdana" w:hAnsi="Verdana"/>
          <w:b/>
          <w:bCs/>
          <w:color w:val="595959" w:themeColor="text1" w:themeTint="A6"/>
          <w:sz w:val="20"/>
          <w:szCs w:val="20"/>
        </w:rPr>
      </w:pPr>
    </w:p>
    <w:p w14:paraId="2FD1D77B" w14:textId="7A0144FB" w:rsidR="00124E1D" w:rsidRDefault="00124E1D" w:rsidP="00124E1D">
      <w:pPr>
        <w:rPr>
          <w:rFonts w:ascii="Verdana" w:hAnsi="Verdana"/>
          <w:color w:val="595959" w:themeColor="text1" w:themeTint="A6"/>
          <w:sz w:val="20"/>
          <w:szCs w:val="20"/>
        </w:rPr>
      </w:pPr>
      <w:r>
        <w:rPr>
          <w:rFonts w:ascii="Verdana" w:hAnsi="Verdana"/>
          <w:color w:val="595959" w:themeColor="text1" w:themeTint="A6"/>
          <w:sz w:val="20"/>
          <w:szCs w:val="20"/>
        </w:rPr>
        <w:t>Chart T1 indicates:</w:t>
      </w:r>
    </w:p>
    <w:p w14:paraId="20445F1B" w14:textId="00C3FDB8" w:rsidR="00124E1D" w:rsidRDefault="00124E1D" w:rsidP="00811122">
      <w:pPr>
        <w:pStyle w:val="ListParagraph"/>
        <w:numPr>
          <w:ilvl w:val="0"/>
          <w:numId w:val="7"/>
        </w:numPr>
        <w:rPr>
          <w:rFonts w:ascii="Verdana" w:hAnsi="Verdana"/>
          <w:color w:val="595959" w:themeColor="text1" w:themeTint="A6"/>
          <w:sz w:val="20"/>
          <w:szCs w:val="20"/>
        </w:rPr>
      </w:pPr>
      <w:r w:rsidRPr="003E59C7">
        <w:rPr>
          <w:rFonts w:ascii="Verdana" w:hAnsi="Verdana"/>
          <w:color w:val="595959" w:themeColor="text1" w:themeTint="A6"/>
          <w:sz w:val="20"/>
          <w:szCs w:val="20"/>
        </w:rPr>
        <w:t>Although many people believe safety is everyone’s responsibility (8</w:t>
      </w:r>
      <w:r>
        <w:rPr>
          <w:rFonts w:ascii="Verdana" w:hAnsi="Verdana"/>
          <w:color w:val="595959" w:themeColor="text1" w:themeTint="A6"/>
          <w:sz w:val="20"/>
          <w:szCs w:val="20"/>
        </w:rPr>
        <w:t>7.5</w:t>
      </w:r>
      <w:r w:rsidRPr="003E59C7">
        <w:rPr>
          <w:rFonts w:ascii="Verdana" w:hAnsi="Verdana"/>
          <w:color w:val="595959" w:themeColor="text1" w:themeTint="A6"/>
          <w:sz w:val="20"/>
          <w:szCs w:val="20"/>
        </w:rPr>
        <w:t>%), they don’t believe that most drivers in their county engage in safe behaviors (4</w:t>
      </w:r>
      <w:r>
        <w:rPr>
          <w:rFonts w:ascii="Verdana" w:hAnsi="Verdana"/>
          <w:color w:val="595959" w:themeColor="text1" w:themeTint="A6"/>
          <w:sz w:val="20"/>
          <w:szCs w:val="20"/>
        </w:rPr>
        <w:t>7.4</w:t>
      </w:r>
      <w:r w:rsidRPr="003E59C7">
        <w:rPr>
          <w:rFonts w:ascii="Verdana" w:hAnsi="Verdana"/>
          <w:color w:val="595959" w:themeColor="text1" w:themeTint="A6"/>
          <w:sz w:val="20"/>
          <w:szCs w:val="20"/>
        </w:rPr>
        <w:t xml:space="preserve">%). </w:t>
      </w:r>
    </w:p>
    <w:p w14:paraId="5362305D" w14:textId="78E64742" w:rsidR="00124E1D" w:rsidRPr="00124E1D" w:rsidRDefault="00124E1D">
      <w:pPr>
        <w:rPr>
          <w:rFonts w:ascii="Verdana" w:hAnsi="Verdana"/>
          <w:color w:val="595959" w:themeColor="text1" w:themeTint="A6"/>
          <w:sz w:val="20"/>
          <w:szCs w:val="20"/>
        </w:rPr>
      </w:pPr>
    </w:p>
    <w:p w14:paraId="3548A943" w14:textId="77777777" w:rsidR="00124E1D" w:rsidRDefault="00124E1D">
      <w:pPr>
        <w:rPr>
          <w:rFonts w:ascii="Verdana" w:hAnsi="Verdana"/>
          <w:b/>
          <w:bCs/>
          <w:color w:val="595959" w:themeColor="text1" w:themeTint="A6"/>
          <w:sz w:val="20"/>
          <w:szCs w:val="20"/>
        </w:rPr>
      </w:pPr>
    </w:p>
    <w:p w14:paraId="42CD4E27" w14:textId="77777777" w:rsidR="00C15DE1" w:rsidRPr="002D3AAB" w:rsidRDefault="00C15DE1" w:rsidP="00C15DE1">
      <w:pPr>
        <w:spacing w:after="120"/>
        <w:rPr>
          <w:rFonts w:ascii="Verdana" w:hAnsi="Verdana"/>
          <w:b/>
          <w:color w:val="595959" w:themeColor="text1" w:themeTint="A6"/>
          <w:sz w:val="20"/>
          <w:szCs w:val="20"/>
        </w:rPr>
      </w:pPr>
      <w:r w:rsidRPr="002D3AAB">
        <w:rPr>
          <w:rFonts w:ascii="Verdana" w:hAnsi="Verdana"/>
          <w:b/>
          <w:color w:val="595959" w:themeColor="text1" w:themeTint="A6"/>
          <w:sz w:val="20"/>
          <w:szCs w:val="20"/>
        </w:rPr>
        <w:t>Self-Reported Behavior Frequencies vs. Other Residents’ Behavior Frequencies</w:t>
      </w:r>
    </w:p>
    <w:p w14:paraId="593BFBB8" w14:textId="69C1722F" w:rsidR="00C15DE1" w:rsidRPr="00096D21" w:rsidRDefault="00C15DE1" w:rsidP="00C15DE1">
      <w:pPr>
        <w:spacing w:after="120"/>
        <w:rPr>
          <w:rFonts w:ascii="Verdana" w:hAnsi="Verdana"/>
          <w:bCs/>
          <w:color w:val="595959" w:themeColor="text1" w:themeTint="A6"/>
          <w:sz w:val="20"/>
          <w:szCs w:val="20"/>
        </w:rPr>
      </w:pPr>
      <w:r w:rsidRPr="00096D21">
        <w:rPr>
          <w:rFonts w:ascii="Verdana" w:hAnsi="Verdana"/>
          <w:bCs/>
          <w:color w:val="595959" w:themeColor="text1" w:themeTint="A6"/>
          <w:sz w:val="20"/>
          <w:szCs w:val="20"/>
        </w:rPr>
        <w:t xml:space="preserve">Respondents within </w:t>
      </w:r>
      <w:r>
        <w:rPr>
          <w:rFonts w:ascii="Verdana" w:hAnsi="Verdana"/>
          <w:bCs/>
          <w:color w:val="595959" w:themeColor="text1" w:themeTint="A6"/>
          <w:sz w:val="20"/>
          <w:szCs w:val="20"/>
        </w:rPr>
        <w:t xml:space="preserve">Thurston </w:t>
      </w:r>
      <w:r w:rsidRPr="00096D21">
        <w:rPr>
          <w:rFonts w:ascii="Verdana" w:hAnsi="Verdana"/>
          <w:bCs/>
          <w:color w:val="595959" w:themeColor="text1" w:themeTint="A6"/>
          <w:sz w:val="20"/>
          <w:szCs w:val="20"/>
        </w:rPr>
        <w:t>who drove within the past 30 days (n=</w:t>
      </w:r>
      <w:r>
        <w:rPr>
          <w:rFonts w:ascii="Verdana" w:hAnsi="Verdana"/>
          <w:bCs/>
          <w:color w:val="595959" w:themeColor="text1" w:themeTint="A6"/>
          <w:sz w:val="20"/>
          <w:szCs w:val="20"/>
        </w:rPr>
        <w:t>144</w:t>
      </w:r>
      <w:r w:rsidRPr="00096D21">
        <w:rPr>
          <w:rFonts w:ascii="Verdana" w:hAnsi="Verdana"/>
          <w:bCs/>
          <w:color w:val="595959" w:themeColor="text1" w:themeTint="A6"/>
          <w:sz w:val="20"/>
          <w:szCs w:val="20"/>
        </w:rPr>
        <w:t>) were asked how often they did the behavior in the past 30 days</w:t>
      </w:r>
      <w:r w:rsidR="008750FA">
        <w:rPr>
          <w:rFonts w:ascii="Verdana" w:hAnsi="Verdana"/>
          <w:bCs/>
          <w:color w:val="595959" w:themeColor="text1" w:themeTint="A6"/>
          <w:sz w:val="20"/>
          <w:szCs w:val="20"/>
        </w:rPr>
        <w:t>.</w:t>
      </w:r>
    </w:p>
    <w:p w14:paraId="6D349B9B" w14:textId="5AFC607B" w:rsidR="00C15DE1" w:rsidRPr="00096D21" w:rsidRDefault="00C15DE1" w:rsidP="00C15DE1">
      <w:pPr>
        <w:spacing w:after="120"/>
        <w:rPr>
          <w:rFonts w:ascii="Verdana" w:hAnsi="Verdana"/>
          <w:bCs/>
          <w:color w:val="595959" w:themeColor="text1" w:themeTint="A6"/>
          <w:sz w:val="20"/>
          <w:szCs w:val="20"/>
        </w:rPr>
      </w:pPr>
      <w:r w:rsidRPr="00096D21">
        <w:rPr>
          <w:rFonts w:ascii="Verdana" w:hAnsi="Verdana"/>
          <w:bCs/>
          <w:color w:val="595959" w:themeColor="text1" w:themeTint="A6"/>
          <w:sz w:val="20"/>
          <w:szCs w:val="20"/>
        </w:rPr>
        <w:t xml:space="preserve">All respondents within </w:t>
      </w:r>
      <w:r>
        <w:rPr>
          <w:rFonts w:ascii="Verdana" w:hAnsi="Verdana"/>
          <w:bCs/>
          <w:color w:val="595959" w:themeColor="text1" w:themeTint="A6"/>
          <w:sz w:val="20"/>
          <w:szCs w:val="20"/>
        </w:rPr>
        <w:t>Thurston County</w:t>
      </w:r>
      <w:r w:rsidRPr="00096D21">
        <w:rPr>
          <w:rFonts w:ascii="Verdana" w:hAnsi="Verdana"/>
          <w:bCs/>
          <w:color w:val="595959" w:themeColor="text1" w:themeTint="A6"/>
          <w:sz w:val="20"/>
          <w:szCs w:val="20"/>
        </w:rPr>
        <w:t xml:space="preserve"> (n=</w:t>
      </w:r>
      <w:r>
        <w:rPr>
          <w:rFonts w:ascii="Verdana" w:hAnsi="Verdana"/>
          <w:bCs/>
          <w:color w:val="595959" w:themeColor="text1" w:themeTint="A6"/>
          <w:sz w:val="20"/>
          <w:szCs w:val="20"/>
        </w:rPr>
        <w:t>169</w:t>
      </w:r>
      <w:r w:rsidRPr="00096D21">
        <w:rPr>
          <w:rFonts w:ascii="Verdana" w:hAnsi="Verdana"/>
          <w:bCs/>
          <w:color w:val="595959" w:themeColor="text1" w:themeTint="A6"/>
          <w:sz w:val="20"/>
          <w:szCs w:val="20"/>
        </w:rPr>
        <w:t>) were also asked how often they believe people in their county do these behaviors in a 30-day period</w:t>
      </w:r>
      <w:r w:rsidR="008750FA">
        <w:rPr>
          <w:rFonts w:ascii="Verdana" w:hAnsi="Verdana"/>
          <w:bCs/>
          <w:color w:val="595959" w:themeColor="text1" w:themeTint="A6"/>
          <w:sz w:val="20"/>
          <w:szCs w:val="20"/>
        </w:rPr>
        <w:t>.</w:t>
      </w:r>
    </w:p>
    <w:p w14:paraId="16427A61" w14:textId="77777777" w:rsidR="00C15DE1" w:rsidRPr="00B41CB0" w:rsidRDefault="00C15DE1" w:rsidP="00C15DE1">
      <w:pPr>
        <w:contextualSpacing/>
        <w:rPr>
          <w:rFonts w:ascii="Verdana" w:hAnsi="Verdana"/>
          <w:color w:val="595959" w:themeColor="text1" w:themeTint="A6"/>
          <w:sz w:val="20"/>
          <w:szCs w:val="20"/>
        </w:rPr>
      </w:pPr>
      <w:r w:rsidRPr="00B41CB0">
        <w:rPr>
          <w:rFonts w:ascii="Verdana" w:hAnsi="Verdana"/>
          <w:color w:val="595959" w:themeColor="text1" w:themeTint="A6"/>
          <w:sz w:val="20"/>
          <w:szCs w:val="20"/>
        </w:rPr>
        <w:t xml:space="preserve">When analyzing results, we combined the percentages of “frequently,” “almost always” and “always” responses to the question of how often survey participants engage in the various distracted behavior. In this report that total percent is referred to as </w:t>
      </w:r>
      <w:r w:rsidRPr="00B41CB0">
        <w:rPr>
          <w:rFonts w:ascii="Verdana" w:hAnsi="Verdana"/>
          <w:b/>
          <w:bCs/>
          <w:i/>
          <w:iCs/>
          <w:color w:val="595959" w:themeColor="text1" w:themeTint="A6"/>
          <w:sz w:val="20"/>
          <w:szCs w:val="20"/>
        </w:rPr>
        <w:t>Self Top 3 Score (STop3)</w:t>
      </w:r>
      <w:r w:rsidRPr="00B41CB0">
        <w:rPr>
          <w:rFonts w:ascii="Verdana" w:hAnsi="Verdana"/>
          <w:color w:val="595959" w:themeColor="text1" w:themeTint="A6"/>
          <w:sz w:val="20"/>
          <w:szCs w:val="20"/>
        </w:rPr>
        <w:t xml:space="preserve">. </w:t>
      </w:r>
    </w:p>
    <w:p w14:paraId="0F5D9277" w14:textId="77777777" w:rsidR="00C15DE1" w:rsidRPr="00B41CB0" w:rsidRDefault="00C15DE1" w:rsidP="00C15DE1">
      <w:pPr>
        <w:rPr>
          <w:rFonts w:ascii="Verdana" w:hAnsi="Verdana"/>
          <w:color w:val="595959" w:themeColor="text1" w:themeTint="A6"/>
          <w:sz w:val="20"/>
          <w:szCs w:val="20"/>
        </w:rPr>
      </w:pPr>
    </w:p>
    <w:p w14:paraId="13C88DB0" w14:textId="2C1CBC3F" w:rsidR="00C15DE1" w:rsidRPr="00B41CB0" w:rsidRDefault="00C15DE1" w:rsidP="00C15DE1">
      <w:pPr>
        <w:rPr>
          <w:rFonts w:ascii="Verdana" w:hAnsi="Verdana"/>
          <w:bCs/>
          <w:color w:val="595959" w:themeColor="text1" w:themeTint="A6"/>
          <w:sz w:val="20"/>
          <w:szCs w:val="20"/>
        </w:rPr>
      </w:pPr>
      <w:r w:rsidRPr="00B41CB0">
        <w:rPr>
          <w:rFonts w:ascii="Verdana" w:hAnsi="Verdana"/>
          <w:color w:val="595959" w:themeColor="text1" w:themeTint="A6"/>
          <w:sz w:val="20"/>
          <w:szCs w:val="20"/>
        </w:rPr>
        <w:t xml:space="preserve">This same approach was used to calculate the “Other Top 3 Score.” We combined the percentages of “frequently,” “almost always” and “always” responses to the question of how frequently others in the county engage in the various behaviors.  In this report, this percent is referred to as </w:t>
      </w:r>
      <w:r w:rsidRPr="00B41CB0">
        <w:rPr>
          <w:rFonts w:ascii="Verdana" w:hAnsi="Verdana"/>
          <w:b/>
          <w:bCs/>
          <w:i/>
          <w:iCs/>
          <w:color w:val="595959" w:themeColor="text1" w:themeTint="A6"/>
          <w:sz w:val="20"/>
          <w:szCs w:val="20"/>
        </w:rPr>
        <w:t>Others Top 3 Score (OTop3)</w:t>
      </w:r>
      <w:r w:rsidR="008750FA">
        <w:rPr>
          <w:rFonts w:ascii="Verdana" w:hAnsi="Verdana"/>
          <w:b/>
          <w:bCs/>
          <w:i/>
          <w:iCs/>
          <w:color w:val="595959" w:themeColor="text1" w:themeTint="A6"/>
          <w:sz w:val="20"/>
          <w:szCs w:val="20"/>
        </w:rPr>
        <w:t>.</w:t>
      </w:r>
    </w:p>
    <w:p w14:paraId="1D4E7CEE" w14:textId="77777777" w:rsidR="00C15DE1" w:rsidRDefault="00C15DE1">
      <w:pPr>
        <w:rPr>
          <w:rFonts w:ascii="Verdana" w:hAnsi="Verdana"/>
          <w:b/>
          <w:bCs/>
          <w:color w:val="595959" w:themeColor="text1" w:themeTint="A6"/>
          <w:sz w:val="20"/>
          <w:szCs w:val="20"/>
        </w:rPr>
      </w:pPr>
    </w:p>
    <w:p w14:paraId="4FACEFAD" w14:textId="77777777" w:rsidR="00F752A8" w:rsidRDefault="00F752A8">
      <w:pPr>
        <w:rPr>
          <w:rFonts w:ascii="Verdana" w:eastAsia="Calibri" w:hAnsi="Verdana" w:cs="Times New Roman"/>
          <w:b/>
          <w:bCs/>
          <w:i/>
          <w:iCs/>
          <w:color w:val="595959" w:themeColor="text1" w:themeTint="A6"/>
          <w:sz w:val="20"/>
          <w:szCs w:val="20"/>
        </w:rPr>
      </w:pPr>
      <w:r>
        <w:rPr>
          <w:rFonts w:ascii="Verdana" w:eastAsia="Calibri" w:hAnsi="Verdana" w:cs="Times New Roman"/>
          <w:b/>
          <w:bCs/>
          <w:i/>
          <w:iCs/>
          <w:color w:val="595959" w:themeColor="text1" w:themeTint="A6"/>
          <w:sz w:val="20"/>
          <w:szCs w:val="20"/>
        </w:rPr>
        <w:br w:type="page"/>
      </w:r>
    </w:p>
    <w:p w14:paraId="7A3E1D71" w14:textId="3960BFDA" w:rsidR="00C15DE1" w:rsidRPr="002D3AAB" w:rsidRDefault="00C15DE1" w:rsidP="00C15DE1">
      <w:pPr>
        <w:spacing w:line="259" w:lineRule="auto"/>
        <w:rPr>
          <w:rFonts w:ascii="Verdana" w:eastAsia="Calibri" w:hAnsi="Verdana" w:cs="Times New Roman"/>
          <w:b/>
          <w:bCs/>
          <w:i/>
          <w:iCs/>
          <w:color w:val="595959" w:themeColor="text1" w:themeTint="A6"/>
          <w:sz w:val="20"/>
          <w:szCs w:val="20"/>
        </w:rPr>
      </w:pPr>
      <w:r w:rsidRPr="002D3AAB">
        <w:rPr>
          <w:rFonts w:ascii="Verdana" w:eastAsia="Calibri" w:hAnsi="Verdana" w:cs="Times New Roman"/>
          <w:b/>
          <w:bCs/>
          <w:i/>
          <w:iCs/>
          <w:color w:val="595959" w:themeColor="text1" w:themeTint="A6"/>
          <w:sz w:val="20"/>
          <w:szCs w:val="20"/>
        </w:rPr>
        <w:t xml:space="preserve">Chart </w:t>
      </w:r>
      <w:r>
        <w:rPr>
          <w:rFonts w:ascii="Verdana" w:eastAsia="Calibri" w:hAnsi="Verdana" w:cs="Times New Roman"/>
          <w:b/>
          <w:bCs/>
          <w:i/>
          <w:iCs/>
          <w:color w:val="595959" w:themeColor="text1" w:themeTint="A6"/>
          <w:sz w:val="20"/>
          <w:szCs w:val="20"/>
        </w:rPr>
        <w:t>T2</w:t>
      </w:r>
    </w:p>
    <w:p w14:paraId="3BFC82D2" w14:textId="17B34094" w:rsidR="00C15DE1" w:rsidRDefault="00C15DE1" w:rsidP="00C15DE1">
      <w:pPr>
        <w:spacing w:line="259" w:lineRule="auto"/>
        <w:rPr>
          <w:rFonts w:ascii="Verdana" w:eastAsia="Calibri" w:hAnsi="Verdana" w:cs="Times New Roman"/>
          <w:i/>
          <w:iCs/>
          <w:color w:val="595959" w:themeColor="text1" w:themeTint="A6"/>
          <w:sz w:val="20"/>
          <w:szCs w:val="20"/>
        </w:rPr>
      </w:pPr>
      <w:r>
        <w:rPr>
          <w:rFonts w:ascii="Verdana" w:eastAsia="Calibri" w:hAnsi="Verdana" w:cs="Times New Roman"/>
          <w:i/>
          <w:iCs/>
          <w:color w:val="595959" w:themeColor="text1" w:themeTint="A6"/>
          <w:sz w:val="20"/>
          <w:szCs w:val="20"/>
        </w:rPr>
        <w:t>Thurston</w:t>
      </w:r>
      <w:r w:rsidRPr="002D3AAB">
        <w:rPr>
          <w:rFonts w:ascii="Verdana" w:eastAsia="Calibri" w:hAnsi="Verdana" w:cs="Times New Roman"/>
          <w:i/>
          <w:iCs/>
          <w:color w:val="595959" w:themeColor="text1" w:themeTint="A6"/>
          <w:sz w:val="20"/>
          <w:szCs w:val="20"/>
        </w:rPr>
        <w:t xml:space="preserve"> – Self Top 3 Scores (Stop3) vs. Other Top 3 Scores (OTop3)</w:t>
      </w:r>
    </w:p>
    <w:p w14:paraId="59EAEDBE" w14:textId="77777777" w:rsidR="00C15DE1" w:rsidRDefault="00C15DE1">
      <w:pPr>
        <w:rPr>
          <w:rFonts w:ascii="Verdana" w:hAnsi="Verdana"/>
          <w:b/>
          <w:bCs/>
          <w:color w:val="595959" w:themeColor="text1" w:themeTint="A6"/>
          <w:sz w:val="20"/>
          <w:szCs w:val="20"/>
        </w:rPr>
      </w:pPr>
    </w:p>
    <w:tbl>
      <w:tblPr>
        <w:tblStyle w:val="TableGrid"/>
        <w:tblW w:w="7735" w:type="dxa"/>
        <w:tblLook w:val="04A0" w:firstRow="1" w:lastRow="0" w:firstColumn="1" w:lastColumn="0" w:noHBand="0" w:noVBand="1"/>
      </w:tblPr>
      <w:tblGrid>
        <w:gridCol w:w="4315"/>
        <w:gridCol w:w="1095"/>
        <w:gridCol w:w="1070"/>
        <w:gridCol w:w="1255"/>
      </w:tblGrid>
      <w:tr w:rsidR="00C15DE1" w:rsidRPr="00C15DE1" w14:paraId="67CAB5F0" w14:textId="77777777" w:rsidTr="00C15DE1">
        <w:tc>
          <w:tcPr>
            <w:tcW w:w="4315" w:type="dxa"/>
            <w:shd w:val="clear" w:color="auto" w:fill="5B9BD5" w:themeFill="accent1"/>
          </w:tcPr>
          <w:p w14:paraId="2E3B104D" w14:textId="77777777" w:rsidR="00C15DE1" w:rsidRPr="00C15DE1" w:rsidRDefault="00C15DE1" w:rsidP="00B3482D">
            <w:pPr>
              <w:rPr>
                <w:rFonts w:ascii="Verdana" w:eastAsia="Calibri" w:hAnsi="Verdana" w:cs="Times New Roman"/>
                <w:b/>
                <w:bCs/>
                <w:color w:val="FFFFFF" w:themeColor="background1"/>
                <w:sz w:val="20"/>
                <w:szCs w:val="20"/>
              </w:rPr>
            </w:pPr>
            <w:r w:rsidRPr="00C15DE1">
              <w:rPr>
                <w:rFonts w:ascii="Verdana" w:eastAsia="Calibri" w:hAnsi="Verdana" w:cs="Times New Roman"/>
                <w:b/>
                <w:bCs/>
                <w:color w:val="FFFFFF" w:themeColor="background1"/>
                <w:sz w:val="20"/>
                <w:szCs w:val="20"/>
              </w:rPr>
              <w:t>Distracted Behavior</w:t>
            </w:r>
          </w:p>
        </w:tc>
        <w:tc>
          <w:tcPr>
            <w:tcW w:w="1095" w:type="dxa"/>
            <w:shd w:val="clear" w:color="auto" w:fill="5B9BD5" w:themeFill="accent1"/>
          </w:tcPr>
          <w:p w14:paraId="2AED140B" w14:textId="77777777" w:rsidR="00C15DE1" w:rsidRPr="00C15DE1" w:rsidRDefault="00C15DE1" w:rsidP="00B3482D">
            <w:pPr>
              <w:jc w:val="center"/>
              <w:rPr>
                <w:rFonts w:ascii="Verdana" w:eastAsia="Calibri" w:hAnsi="Verdana" w:cs="Times New Roman"/>
                <w:b/>
                <w:bCs/>
                <w:color w:val="FFFFFF" w:themeColor="background1"/>
                <w:sz w:val="20"/>
                <w:szCs w:val="20"/>
              </w:rPr>
            </w:pPr>
            <w:r w:rsidRPr="00C15DE1">
              <w:rPr>
                <w:rFonts w:ascii="Verdana" w:eastAsia="Calibri" w:hAnsi="Verdana" w:cs="Times New Roman"/>
                <w:b/>
                <w:bCs/>
                <w:color w:val="FFFFFF" w:themeColor="background1"/>
                <w:sz w:val="20"/>
                <w:szCs w:val="20"/>
              </w:rPr>
              <w:t>STop3</w:t>
            </w:r>
          </w:p>
          <w:p w14:paraId="6426BB11" w14:textId="77777777" w:rsidR="00C15DE1" w:rsidRPr="00C15DE1" w:rsidRDefault="00C15DE1" w:rsidP="00B3482D">
            <w:pPr>
              <w:jc w:val="center"/>
              <w:rPr>
                <w:rFonts w:ascii="Verdana" w:eastAsia="Calibri" w:hAnsi="Verdana" w:cs="Times New Roman"/>
                <w:color w:val="FFFFFF" w:themeColor="background1"/>
                <w:sz w:val="20"/>
                <w:szCs w:val="20"/>
              </w:rPr>
            </w:pPr>
            <w:r w:rsidRPr="00C15DE1">
              <w:rPr>
                <w:rFonts w:ascii="Verdana" w:eastAsia="Calibri" w:hAnsi="Verdana" w:cs="Times New Roman"/>
                <w:color w:val="FFFFFF" w:themeColor="background1"/>
                <w:sz w:val="20"/>
                <w:szCs w:val="20"/>
              </w:rPr>
              <w:t>(n=144)</w:t>
            </w:r>
          </w:p>
        </w:tc>
        <w:tc>
          <w:tcPr>
            <w:tcW w:w="1070" w:type="dxa"/>
            <w:shd w:val="clear" w:color="auto" w:fill="5B9BD5" w:themeFill="accent1"/>
          </w:tcPr>
          <w:p w14:paraId="3CE3698C" w14:textId="77777777" w:rsidR="00C15DE1" w:rsidRPr="00C15DE1" w:rsidRDefault="00C15DE1" w:rsidP="00B3482D">
            <w:pPr>
              <w:jc w:val="center"/>
              <w:rPr>
                <w:rFonts w:ascii="Verdana" w:eastAsia="Calibri" w:hAnsi="Verdana" w:cs="Times New Roman"/>
                <w:b/>
                <w:bCs/>
                <w:color w:val="FFFFFF" w:themeColor="background1"/>
                <w:sz w:val="20"/>
                <w:szCs w:val="20"/>
              </w:rPr>
            </w:pPr>
            <w:r w:rsidRPr="00C15DE1">
              <w:rPr>
                <w:rFonts w:ascii="Verdana" w:eastAsia="Calibri" w:hAnsi="Verdana" w:cs="Times New Roman"/>
                <w:b/>
                <w:bCs/>
                <w:color w:val="FFFFFF" w:themeColor="background1"/>
                <w:sz w:val="20"/>
                <w:szCs w:val="20"/>
              </w:rPr>
              <w:t>OTop3</w:t>
            </w:r>
          </w:p>
          <w:p w14:paraId="7B54E8B0" w14:textId="77777777" w:rsidR="00C15DE1" w:rsidRPr="00C15DE1" w:rsidRDefault="00C15DE1" w:rsidP="00B3482D">
            <w:pPr>
              <w:jc w:val="center"/>
              <w:rPr>
                <w:rFonts w:ascii="Verdana" w:eastAsia="Calibri" w:hAnsi="Verdana" w:cs="Times New Roman"/>
                <w:color w:val="FFFFFF" w:themeColor="background1"/>
                <w:sz w:val="20"/>
                <w:szCs w:val="20"/>
              </w:rPr>
            </w:pPr>
            <w:r w:rsidRPr="00C15DE1">
              <w:rPr>
                <w:rFonts w:ascii="Verdana" w:eastAsia="Calibri" w:hAnsi="Verdana" w:cs="Times New Roman"/>
                <w:color w:val="FFFFFF" w:themeColor="background1"/>
                <w:sz w:val="20"/>
                <w:szCs w:val="20"/>
              </w:rPr>
              <w:t>(n=169)</w:t>
            </w:r>
          </w:p>
        </w:tc>
        <w:tc>
          <w:tcPr>
            <w:tcW w:w="1255" w:type="dxa"/>
            <w:shd w:val="clear" w:color="auto" w:fill="5B9BD5" w:themeFill="accent1"/>
          </w:tcPr>
          <w:p w14:paraId="036F970F" w14:textId="77777777" w:rsidR="00C15DE1" w:rsidRPr="00C15DE1" w:rsidRDefault="00C15DE1" w:rsidP="00B3482D">
            <w:pPr>
              <w:jc w:val="center"/>
              <w:rPr>
                <w:rFonts w:ascii="Verdana" w:eastAsia="Calibri" w:hAnsi="Verdana" w:cs="Times New Roman"/>
                <w:b/>
                <w:bCs/>
                <w:color w:val="FFFFFF" w:themeColor="background1"/>
                <w:sz w:val="20"/>
                <w:szCs w:val="20"/>
              </w:rPr>
            </w:pPr>
            <w:r w:rsidRPr="00C15DE1">
              <w:rPr>
                <w:rFonts w:ascii="Verdana" w:eastAsia="Calibri" w:hAnsi="Verdana" w:cs="Times New Roman"/>
                <w:b/>
                <w:bCs/>
                <w:color w:val="FFFFFF" w:themeColor="background1"/>
                <w:sz w:val="20"/>
                <w:szCs w:val="20"/>
              </w:rPr>
              <w:t>Sig Diff*</w:t>
            </w:r>
          </w:p>
          <w:p w14:paraId="6B02DC4F" w14:textId="77777777" w:rsidR="00C15DE1" w:rsidRPr="00C15DE1" w:rsidRDefault="00C15DE1" w:rsidP="00B3482D">
            <w:pPr>
              <w:jc w:val="center"/>
              <w:rPr>
                <w:rFonts w:ascii="Verdana" w:eastAsia="Calibri" w:hAnsi="Verdana" w:cs="Times New Roman"/>
                <w:color w:val="FFFFFF" w:themeColor="background1"/>
                <w:sz w:val="20"/>
                <w:szCs w:val="20"/>
              </w:rPr>
            </w:pPr>
            <w:r w:rsidRPr="00C15DE1">
              <w:rPr>
                <w:rFonts w:ascii="Verdana" w:eastAsia="Calibri" w:hAnsi="Verdana" w:cs="Times New Roman"/>
                <w:color w:val="FFFFFF" w:themeColor="background1"/>
                <w:sz w:val="20"/>
                <w:szCs w:val="20"/>
              </w:rPr>
              <w:t>(n=169)</w:t>
            </w:r>
          </w:p>
        </w:tc>
      </w:tr>
      <w:tr w:rsidR="00C15DE1" w:rsidRPr="00C15DE1" w14:paraId="1B5F60A8" w14:textId="77777777" w:rsidTr="00C15DE1">
        <w:tc>
          <w:tcPr>
            <w:tcW w:w="4315" w:type="dxa"/>
          </w:tcPr>
          <w:p w14:paraId="66B2A01C" w14:textId="77777777" w:rsidR="00C15DE1" w:rsidRPr="00C15DE1" w:rsidRDefault="00C15DE1" w:rsidP="00B3482D">
            <w:pPr>
              <w:rPr>
                <w:rFonts w:ascii="Verdana" w:eastAsia="Calibri" w:hAnsi="Verdana" w:cs="Times New Roman"/>
                <w:color w:val="595959" w:themeColor="text1" w:themeTint="A6"/>
                <w:sz w:val="20"/>
                <w:szCs w:val="20"/>
              </w:rPr>
            </w:pPr>
            <w:r w:rsidRPr="00C15DE1">
              <w:rPr>
                <w:rFonts w:ascii="Verdana" w:eastAsia="Calibri" w:hAnsi="Verdana" w:cs="Times New Roman"/>
                <w:color w:val="595959" w:themeColor="text1" w:themeTint="A6"/>
                <w:sz w:val="20"/>
                <w:szCs w:val="20"/>
              </w:rPr>
              <w:t xml:space="preserve">Used a hand-held cell phone </w:t>
            </w:r>
          </w:p>
        </w:tc>
        <w:tc>
          <w:tcPr>
            <w:tcW w:w="1095" w:type="dxa"/>
          </w:tcPr>
          <w:p w14:paraId="6DB54FE6" w14:textId="77777777" w:rsidR="00C15DE1" w:rsidRPr="00C15DE1" w:rsidRDefault="00C15DE1" w:rsidP="00B3482D">
            <w:pPr>
              <w:jc w:val="center"/>
              <w:rPr>
                <w:rFonts w:ascii="Verdana" w:eastAsia="Calibri" w:hAnsi="Verdana" w:cs="Times New Roman"/>
                <w:color w:val="595959" w:themeColor="text1" w:themeTint="A6"/>
                <w:sz w:val="20"/>
                <w:szCs w:val="20"/>
              </w:rPr>
            </w:pPr>
            <w:r w:rsidRPr="00C15DE1">
              <w:rPr>
                <w:rFonts w:ascii="Verdana" w:eastAsia="Calibri" w:hAnsi="Verdana" w:cs="Times New Roman"/>
                <w:color w:val="595959" w:themeColor="text1" w:themeTint="A6"/>
                <w:sz w:val="20"/>
                <w:szCs w:val="20"/>
              </w:rPr>
              <w:t>39.6</w:t>
            </w:r>
          </w:p>
        </w:tc>
        <w:tc>
          <w:tcPr>
            <w:tcW w:w="1070" w:type="dxa"/>
          </w:tcPr>
          <w:p w14:paraId="5FC722D0" w14:textId="77777777" w:rsidR="00C15DE1" w:rsidRPr="00C15DE1" w:rsidRDefault="00C15DE1" w:rsidP="00B3482D">
            <w:pPr>
              <w:jc w:val="center"/>
              <w:rPr>
                <w:rFonts w:ascii="Verdana" w:eastAsia="Calibri" w:hAnsi="Verdana" w:cs="Times New Roman"/>
                <w:color w:val="595959" w:themeColor="text1" w:themeTint="A6"/>
                <w:sz w:val="20"/>
                <w:szCs w:val="20"/>
              </w:rPr>
            </w:pPr>
            <w:r w:rsidRPr="00C15DE1">
              <w:rPr>
                <w:rFonts w:ascii="Verdana" w:eastAsia="Calibri" w:hAnsi="Verdana" w:cs="Times New Roman"/>
                <w:color w:val="595959" w:themeColor="text1" w:themeTint="A6"/>
                <w:sz w:val="20"/>
                <w:szCs w:val="20"/>
              </w:rPr>
              <w:t>46.1</w:t>
            </w:r>
          </w:p>
        </w:tc>
        <w:tc>
          <w:tcPr>
            <w:tcW w:w="1255" w:type="dxa"/>
          </w:tcPr>
          <w:p w14:paraId="758F73EE" w14:textId="77777777" w:rsidR="00C15DE1" w:rsidRPr="00C15DE1" w:rsidRDefault="00C15DE1" w:rsidP="00B3482D">
            <w:pPr>
              <w:jc w:val="center"/>
              <w:rPr>
                <w:rFonts w:ascii="Verdana" w:eastAsia="Calibri" w:hAnsi="Verdana" w:cs="Times New Roman"/>
                <w:color w:val="595959" w:themeColor="text1" w:themeTint="A6"/>
                <w:sz w:val="20"/>
                <w:szCs w:val="20"/>
              </w:rPr>
            </w:pPr>
            <w:r w:rsidRPr="00C15DE1">
              <w:rPr>
                <w:rFonts w:ascii="Verdana" w:eastAsia="Calibri" w:hAnsi="Verdana" w:cs="Times New Roman"/>
                <w:color w:val="595959" w:themeColor="text1" w:themeTint="A6"/>
                <w:sz w:val="20"/>
                <w:szCs w:val="20"/>
              </w:rPr>
              <w:t>Y</w:t>
            </w:r>
          </w:p>
        </w:tc>
      </w:tr>
      <w:tr w:rsidR="00C15DE1" w:rsidRPr="00C15DE1" w14:paraId="050FB3A1" w14:textId="77777777" w:rsidTr="00C15DE1">
        <w:tc>
          <w:tcPr>
            <w:tcW w:w="4315" w:type="dxa"/>
          </w:tcPr>
          <w:p w14:paraId="350BD5CA" w14:textId="77777777" w:rsidR="00C15DE1" w:rsidRPr="00C15DE1" w:rsidRDefault="00C15DE1" w:rsidP="00B3482D">
            <w:pPr>
              <w:rPr>
                <w:rFonts w:ascii="Verdana" w:eastAsia="Calibri" w:hAnsi="Verdana" w:cs="Times New Roman"/>
                <w:color w:val="595959" w:themeColor="text1" w:themeTint="A6"/>
                <w:sz w:val="20"/>
                <w:szCs w:val="20"/>
              </w:rPr>
            </w:pPr>
            <w:r w:rsidRPr="00C15DE1">
              <w:rPr>
                <w:rFonts w:ascii="Verdana" w:eastAsia="Calibri" w:hAnsi="Verdana" w:cs="Times New Roman"/>
                <w:color w:val="595959" w:themeColor="text1" w:themeTint="A6"/>
                <w:sz w:val="20"/>
                <w:szCs w:val="20"/>
              </w:rPr>
              <w:t xml:space="preserve">Used a hands-free phone </w:t>
            </w:r>
          </w:p>
        </w:tc>
        <w:tc>
          <w:tcPr>
            <w:tcW w:w="1095" w:type="dxa"/>
          </w:tcPr>
          <w:p w14:paraId="2215682C" w14:textId="77777777" w:rsidR="00C15DE1" w:rsidRPr="00C15DE1" w:rsidRDefault="00C15DE1" w:rsidP="00B3482D">
            <w:pPr>
              <w:jc w:val="center"/>
              <w:rPr>
                <w:rFonts w:ascii="Verdana" w:eastAsia="Calibri" w:hAnsi="Verdana" w:cs="Times New Roman"/>
                <w:color w:val="595959" w:themeColor="text1" w:themeTint="A6"/>
                <w:sz w:val="20"/>
                <w:szCs w:val="20"/>
              </w:rPr>
            </w:pPr>
            <w:r w:rsidRPr="00C15DE1">
              <w:rPr>
                <w:rFonts w:ascii="Verdana" w:eastAsia="Calibri" w:hAnsi="Verdana" w:cs="Times New Roman"/>
                <w:color w:val="595959" w:themeColor="text1" w:themeTint="A6"/>
                <w:sz w:val="20"/>
                <w:szCs w:val="20"/>
              </w:rPr>
              <w:t>33.4</w:t>
            </w:r>
          </w:p>
        </w:tc>
        <w:tc>
          <w:tcPr>
            <w:tcW w:w="1070" w:type="dxa"/>
          </w:tcPr>
          <w:p w14:paraId="2A4A25E5" w14:textId="77777777" w:rsidR="00C15DE1" w:rsidRPr="00C15DE1" w:rsidRDefault="00C15DE1" w:rsidP="00B3482D">
            <w:pPr>
              <w:jc w:val="center"/>
              <w:rPr>
                <w:rFonts w:ascii="Verdana" w:eastAsia="Calibri" w:hAnsi="Verdana" w:cs="Times New Roman"/>
                <w:color w:val="595959" w:themeColor="text1" w:themeTint="A6"/>
                <w:sz w:val="20"/>
                <w:szCs w:val="20"/>
              </w:rPr>
            </w:pPr>
            <w:r w:rsidRPr="00C15DE1">
              <w:rPr>
                <w:rFonts w:ascii="Verdana" w:eastAsia="Calibri" w:hAnsi="Verdana" w:cs="Times New Roman"/>
                <w:color w:val="595959" w:themeColor="text1" w:themeTint="A6"/>
                <w:sz w:val="20"/>
                <w:szCs w:val="20"/>
              </w:rPr>
              <w:t>38.5</w:t>
            </w:r>
          </w:p>
        </w:tc>
        <w:tc>
          <w:tcPr>
            <w:tcW w:w="1255" w:type="dxa"/>
          </w:tcPr>
          <w:p w14:paraId="799C87B9" w14:textId="77777777" w:rsidR="00C15DE1" w:rsidRPr="00C15DE1" w:rsidRDefault="00C15DE1" w:rsidP="00B3482D">
            <w:pPr>
              <w:jc w:val="center"/>
              <w:rPr>
                <w:rFonts w:ascii="Verdana" w:eastAsia="Calibri" w:hAnsi="Verdana" w:cs="Times New Roman"/>
                <w:color w:val="595959" w:themeColor="text1" w:themeTint="A6"/>
                <w:sz w:val="20"/>
                <w:szCs w:val="20"/>
              </w:rPr>
            </w:pPr>
            <w:r w:rsidRPr="00C15DE1">
              <w:rPr>
                <w:rFonts w:ascii="Verdana" w:eastAsia="Calibri" w:hAnsi="Verdana" w:cs="Times New Roman"/>
                <w:color w:val="595959" w:themeColor="text1" w:themeTint="A6"/>
                <w:sz w:val="20"/>
                <w:szCs w:val="20"/>
              </w:rPr>
              <w:t>Y</w:t>
            </w:r>
          </w:p>
        </w:tc>
      </w:tr>
      <w:tr w:rsidR="00C15DE1" w:rsidRPr="00C15DE1" w14:paraId="76B63289" w14:textId="77777777" w:rsidTr="00C15DE1">
        <w:tc>
          <w:tcPr>
            <w:tcW w:w="4315" w:type="dxa"/>
          </w:tcPr>
          <w:p w14:paraId="466ADEDC" w14:textId="77777777" w:rsidR="00C15DE1" w:rsidRPr="00C15DE1" w:rsidRDefault="00C15DE1" w:rsidP="00B3482D">
            <w:pPr>
              <w:rPr>
                <w:rFonts w:ascii="Verdana" w:eastAsia="Calibri" w:hAnsi="Verdana" w:cs="Times New Roman"/>
                <w:color w:val="595959" w:themeColor="text1" w:themeTint="A6"/>
                <w:sz w:val="20"/>
                <w:szCs w:val="20"/>
              </w:rPr>
            </w:pPr>
            <w:r w:rsidRPr="00C15DE1">
              <w:rPr>
                <w:rFonts w:ascii="Verdana" w:eastAsia="Calibri" w:hAnsi="Verdana" w:cs="Times New Roman"/>
                <w:color w:val="595959" w:themeColor="text1" w:themeTint="A6"/>
                <w:sz w:val="20"/>
                <w:szCs w:val="20"/>
              </w:rPr>
              <w:t xml:space="preserve">Typed into a cell phone </w:t>
            </w:r>
          </w:p>
        </w:tc>
        <w:tc>
          <w:tcPr>
            <w:tcW w:w="1095" w:type="dxa"/>
          </w:tcPr>
          <w:p w14:paraId="0CF480AE" w14:textId="77777777" w:rsidR="00C15DE1" w:rsidRPr="00C15DE1" w:rsidRDefault="00C15DE1" w:rsidP="00B3482D">
            <w:pPr>
              <w:jc w:val="center"/>
              <w:rPr>
                <w:rFonts w:ascii="Verdana" w:eastAsia="Calibri" w:hAnsi="Verdana" w:cs="Times New Roman"/>
                <w:color w:val="595959" w:themeColor="text1" w:themeTint="A6"/>
                <w:sz w:val="20"/>
                <w:szCs w:val="20"/>
              </w:rPr>
            </w:pPr>
            <w:r w:rsidRPr="00C15DE1">
              <w:rPr>
                <w:rFonts w:ascii="Verdana" w:eastAsia="Calibri" w:hAnsi="Verdana" w:cs="Times New Roman"/>
                <w:color w:val="595959" w:themeColor="text1" w:themeTint="A6"/>
                <w:sz w:val="20"/>
                <w:szCs w:val="20"/>
              </w:rPr>
              <w:t>33.4</w:t>
            </w:r>
          </w:p>
        </w:tc>
        <w:tc>
          <w:tcPr>
            <w:tcW w:w="1070" w:type="dxa"/>
          </w:tcPr>
          <w:p w14:paraId="1AF95620" w14:textId="77777777" w:rsidR="00C15DE1" w:rsidRPr="00C15DE1" w:rsidRDefault="00C15DE1" w:rsidP="00B3482D">
            <w:pPr>
              <w:jc w:val="center"/>
              <w:rPr>
                <w:rFonts w:ascii="Verdana" w:eastAsia="Calibri" w:hAnsi="Verdana" w:cs="Times New Roman"/>
                <w:color w:val="595959" w:themeColor="text1" w:themeTint="A6"/>
                <w:sz w:val="20"/>
                <w:szCs w:val="20"/>
              </w:rPr>
            </w:pPr>
            <w:r w:rsidRPr="00C15DE1">
              <w:rPr>
                <w:rFonts w:ascii="Verdana" w:eastAsia="Calibri" w:hAnsi="Verdana" w:cs="Times New Roman"/>
                <w:color w:val="595959" w:themeColor="text1" w:themeTint="A6"/>
                <w:sz w:val="20"/>
                <w:szCs w:val="20"/>
              </w:rPr>
              <w:t>45.5</w:t>
            </w:r>
          </w:p>
        </w:tc>
        <w:tc>
          <w:tcPr>
            <w:tcW w:w="1255" w:type="dxa"/>
          </w:tcPr>
          <w:p w14:paraId="6A69C4F7" w14:textId="77777777" w:rsidR="00C15DE1" w:rsidRPr="00C15DE1" w:rsidRDefault="00C15DE1" w:rsidP="00B3482D">
            <w:pPr>
              <w:jc w:val="center"/>
              <w:rPr>
                <w:rFonts w:ascii="Verdana" w:eastAsia="Calibri" w:hAnsi="Verdana" w:cs="Times New Roman"/>
                <w:color w:val="595959" w:themeColor="text1" w:themeTint="A6"/>
                <w:sz w:val="20"/>
                <w:szCs w:val="20"/>
              </w:rPr>
            </w:pPr>
            <w:r w:rsidRPr="00C15DE1">
              <w:rPr>
                <w:rFonts w:ascii="Verdana" w:eastAsia="Calibri" w:hAnsi="Verdana" w:cs="Times New Roman"/>
                <w:color w:val="595959" w:themeColor="text1" w:themeTint="A6"/>
                <w:sz w:val="20"/>
                <w:szCs w:val="20"/>
              </w:rPr>
              <w:t>Y</w:t>
            </w:r>
          </w:p>
        </w:tc>
      </w:tr>
      <w:tr w:rsidR="00C15DE1" w:rsidRPr="00C15DE1" w14:paraId="726ED026" w14:textId="77777777" w:rsidTr="00C15DE1">
        <w:tc>
          <w:tcPr>
            <w:tcW w:w="4315" w:type="dxa"/>
          </w:tcPr>
          <w:p w14:paraId="46BDA6CF" w14:textId="77777777" w:rsidR="00C15DE1" w:rsidRPr="00C15DE1" w:rsidRDefault="00C15DE1" w:rsidP="00B3482D">
            <w:pPr>
              <w:rPr>
                <w:rFonts w:ascii="Verdana" w:eastAsia="Calibri" w:hAnsi="Verdana" w:cs="Times New Roman"/>
                <w:color w:val="595959" w:themeColor="text1" w:themeTint="A6"/>
                <w:sz w:val="20"/>
                <w:szCs w:val="20"/>
              </w:rPr>
            </w:pPr>
            <w:r w:rsidRPr="00C15DE1">
              <w:rPr>
                <w:rFonts w:ascii="Verdana" w:eastAsia="Calibri" w:hAnsi="Verdana" w:cs="Times New Roman"/>
                <w:color w:val="595959" w:themeColor="text1" w:themeTint="A6"/>
                <w:sz w:val="20"/>
                <w:szCs w:val="20"/>
              </w:rPr>
              <w:t xml:space="preserve">Watched a video or played a game </w:t>
            </w:r>
          </w:p>
        </w:tc>
        <w:tc>
          <w:tcPr>
            <w:tcW w:w="1095" w:type="dxa"/>
          </w:tcPr>
          <w:p w14:paraId="74B5228C" w14:textId="77777777" w:rsidR="00C15DE1" w:rsidRPr="00C15DE1" w:rsidRDefault="00C15DE1" w:rsidP="00B3482D">
            <w:pPr>
              <w:jc w:val="center"/>
              <w:rPr>
                <w:rFonts w:ascii="Verdana" w:eastAsia="Calibri" w:hAnsi="Verdana" w:cs="Times New Roman"/>
                <w:color w:val="595959" w:themeColor="text1" w:themeTint="A6"/>
                <w:sz w:val="20"/>
                <w:szCs w:val="20"/>
              </w:rPr>
            </w:pPr>
            <w:r w:rsidRPr="00C15DE1">
              <w:rPr>
                <w:rFonts w:ascii="Verdana" w:eastAsia="Calibri" w:hAnsi="Verdana" w:cs="Times New Roman"/>
                <w:color w:val="595959" w:themeColor="text1" w:themeTint="A6"/>
                <w:sz w:val="20"/>
                <w:szCs w:val="20"/>
              </w:rPr>
              <w:t>27.1</w:t>
            </w:r>
          </w:p>
        </w:tc>
        <w:tc>
          <w:tcPr>
            <w:tcW w:w="1070" w:type="dxa"/>
          </w:tcPr>
          <w:p w14:paraId="63FB3C69" w14:textId="77777777" w:rsidR="00C15DE1" w:rsidRPr="00C15DE1" w:rsidRDefault="00C15DE1" w:rsidP="00B3482D">
            <w:pPr>
              <w:jc w:val="center"/>
              <w:rPr>
                <w:rFonts w:ascii="Verdana" w:eastAsia="Calibri" w:hAnsi="Verdana" w:cs="Times New Roman"/>
                <w:color w:val="595959" w:themeColor="text1" w:themeTint="A6"/>
                <w:sz w:val="20"/>
                <w:szCs w:val="20"/>
              </w:rPr>
            </w:pPr>
            <w:r w:rsidRPr="00C15DE1">
              <w:rPr>
                <w:rFonts w:ascii="Verdana" w:eastAsia="Calibri" w:hAnsi="Verdana" w:cs="Times New Roman"/>
                <w:color w:val="595959" w:themeColor="text1" w:themeTint="A6"/>
                <w:sz w:val="20"/>
                <w:szCs w:val="20"/>
              </w:rPr>
              <w:t>25.5</w:t>
            </w:r>
          </w:p>
        </w:tc>
        <w:tc>
          <w:tcPr>
            <w:tcW w:w="1255" w:type="dxa"/>
          </w:tcPr>
          <w:p w14:paraId="3849632F" w14:textId="77777777" w:rsidR="00C15DE1" w:rsidRPr="00C15DE1" w:rsidRDefault="00C15DE1" w:rsidP="00B3482D">
            <w:pPr>
              <w:jc w:val="center"/>
              <w:rPr>
                <w:rFonts w:ascii="Verdana" w:eastAsia="Calibri" w:hAnsi="Verdana" w:cs="Times New Roman"/>
                <w:color w:val="595959" w:themeColor="text1" w:themeTint="A6"/>
                <w:sz w:val="20"/>
                <w:szCs w:val="20"/>
              </w:rPr>
            </w:pPr>
            <w:r w:rsidRPr="00C15DE1">
              <w:rPr>
                <w:rFonts w:ascii="Verdana" w:eastAsia="Calibri" w:hAnsi="Verdana" w:cs="Times New Roman"/>
                <w:color w:val="595959" w:themeColor="text1" w:themeTint="A6"/>
                <w:sz w:val="20"/>
                <w:szCs w:val="20"/>
              </w:rPr>
              <w:t>N</w:t>
            </w:r>
          </w:p>
        </w:tc>
      </w:tr>
      <w:tr w:rsidR="00C15DE1" w:rsidRPr="00C15DE1" w14:paraId="371EAC88" w14:textId="77777777" w:rsidTr="00C15DE1">
        <w:tc>
          <w:tcPr>
            <w:tcW w:w="4315" w:type="dxa"/>
          </w:tcPr>
          <w:p w14:paraId="203425FC" w14:textId="77777777" w:rsidR="00C15DE1" w:rsidRPr="00C15DE1" w:rsidRDefault="00C15DE1" w:rsidP="00B3482D">
            <w:pPr>
              <w:rPr>
                <w:rFonts w:ascii="Verdana" w:eastAsia="Calibri" w:hAnsi="Verdana" w:cs="Times New Roman"/>
                <w:color w:val="595959" w:themeColor="text1" w:themeTint="A6"/>
                <w:sz w:val="20"/>
                <w:szCs w:val="20"/>
              </w:rPr>
            </w:pPr>
            <w:r w:rsidRPr="00C15DE1">
              <w:rPr>
                <w:rFonts w:ascii="Verdana" w:eastAsia="Calibri" w:hAnsi="Verdana" w:cs="Times New Roman"/>
                <w:color w:val="595959" w:themeColor="text1" w:themeTint="A6"/>
                <w:sz w:val="20"/>
                <w:szCs w:val="20"/>
              </w:rPr>
              <w:t xml:space="preserve">Used a cell phone while at a traffic light </w:t>
            </w:r>
          </w:p>
        </w:tc>
        <w:tc>
          <w:tcPr>
            <w:tcW w:w="1095" w:type="dxa"/>
          </w:tcPr>
          <w:p w14:paraId="0BA208D8" w14:textId="77777777" w:rsidR="00C15DE1" w:rsidRPr="00C15DE1" w:rsidRDefault="00C15DE1" w:rsidP="00B3482D">
            <w:pPr>
              <w:jc w:val="center"/>
              <w:rPr>
                <w:rFonts w:ascii="Verdana" w:eastAsia="Calibri" w:hAnsi="Verdana" w:cs="Times New Roman"/>
                <w:color w:val="595959" w:themeColor="text1" w:themeTint="A6"/>
                <w:sz w:val="20"/>
                <w:szCs w:val="20"/>
              </w:rPr>
            </w:pPr>
            <w:r w:rsidRPr="00C15DE1">
              <w:rPr>
                <w:rFonts w:ascii="Verdana" w:eastAsia="Calibri" w:hAnsi="Verdana" w:cs="Times New Roman"/>
                <w:color w:val="595959" w:themeColor="text1" w:themeTint="A6"/>
                <w:sz w:val="20"/>
                <w:szCs w:val="20"/>
              </w:rPr>
              <w:t>12.5</w:t>
            </w:r>
          </w:p>
        </w:tc>
        <w:tc>
          <w:tcPr>
            <w:tcW w:w="1070" w:type="dxa"/>
          </w:tcPr>
          <w:p w14:paraId="623A0734" w14:textId="77777777" w:rsidR="00C15DE1" w:rsidRPr="00C15DE1" w:rsidRDefault="00C15DE1" w:rsidP="00B3482D">
            <w:pPr>
              <w:jc w:val="center"/>
              <w:rPr>
                <w:rFonts w:ascii="Verdana" w:eastAsia="Calibri" w:hAnsi="Verdana" w:cs="Times New Roman"/>
                <w:color w:val="595959" w:themeColor="text1" w:themeTint="A6"/>
                <w:sz w:val="20"/>
                <w:szCs w:val="20"/>
              </w:rPr>
            </w:pPr>
            <w:r w:rsidRPr="00C15DE1">
              <w:rPr>
                <w:rFonts w:ascii="Verdana" w:eastAsia="Calibri" w:hAnsi="Verdana" w:cs="Times New Roman"/>
                <w:color w:val="595959" w:themeColor="text1" w:themeTint="A6"/>
                <w:sz w:val="20"/>
                <w:szCs w:val="20"/>
              </w:rPr>
              <w:t>51.5</w:t>
            </w:r>
          </w:p>
        </w:tc>
        <w:tc>
          <w:tcPr>
            <w:tcW w:w="1255" w:type="dxa"/>
          </w:tcPr>
          <w:p w14:paraId="673353B1" w14:textId="77777777" w:rsidR="00C15DE1" w:rsidRPr="00C15DE1" w:rsidRDefault="00C15DE1" w:rsidP="00B3482D">
            <w:pPr>
              <w:jc w:val="center"/>
              <w:rPr>
                <w:rFonts w:ascii="Verdana" w:eastAsia="Calibri" w:hAnsi="Verdana" w:cs="Times New Roman"/>
                <w:color w:val="595959" w:themeColor="text1" w:themeTint="A6"/>
                <w:sz w:val="20"/>
                <w:szCs w:val="20"/>
              </w:rPr>
            </w:pPr>
            <w:r w:rsidRPr="00C15DE1">
              <w:rPr>
                <w:rFonts w:ascii="Verdana" w:eastAsia="Calibri" w:hAnsi="Verdana" w:cs="Times New Roman"/>
                <w:color w:val="595959" w:themeColor="text1" w:themeTint="A6"/>
                <w:sz w:val="20"/>
                <w:szCs w:val="20"/>
              </w:rPr>
              <w:t>Y</w:t>
            </w:r>
          </w:p>
        </w:tc>
      </w:tr>
      <w:tr w:rsidR="00C15DE1" w:rsidRPr="00C15DE1" w14:paraId="6DA9EBA5" w14:textId="77777777" w:rsidTr="00C15DE1">
        <w:tc>
          <w:tcPr>
            <w:tcW w:w="4315" w:type="dxa"/>
          </w:tcPr>
          <w:p w14:paraId="2ECDA138" w14:textId="77777777" w:rsidR="00C15DE1" w:rsidRPr="00C15DE1" w:rsidRDefault="00C15DE1" w:rsidP="00B3482D">
            <w:pPr>
              <w:rPr>
                <w:rFonts w:ascii="Verdana" w:eastAsia="Calibri" w:hAnsi="Verdana" w:cs="Times New Roman"/>
                <w:color w:val="595959" w:themeColor="text1" w:themeTint="A6"/>
                <w:sz w:val="20"/>
                <w:szCs w:val="20"/>
              </w:rPr>
            </w:pPr>
            <w:r w:rsidRPr="00C15DE1">
              <w:rPr>
                <w:rFonts w:ascii="Verdana" w:eastAsia="Calibri" w:hAnsi="Verdana" w:cs="Times New Roman"/>
                <w:color w:val="595959" w:themeColor="text1" w:themeTint="A6"/>
                <w:sz w:val="20"/>
                <w:szCs w:val="20"/>
              </w:rPr>
              <w:t xml:space="preserve">Changed GPS or music while driving </w:t>
            </w:r>
          </w:p>
        </w:tc>
        <w:tc>
          <w:tcPr>
            <w:tcW w:w="1095" w:type="dxa"/>
          </w:tcPr>
          <w:p w14:paraId="21AEA395" w14:textId="77777777" w:rsidR="00C15DE1" w:rsidRPr="00C15DE1" w:rsidRDefault="00C15DE1" w:rsidP="00B3482D">
            <w:pPr>
              <w:jc w:val="center"/>
              <w:rPr>
                <w:rFonts w:ascii="Verdana" w:eastAsia="Calibri" w:hAnsi="Verdana" w:cs="Times New Roman"/>
                <w:color w:val="595959" w:themeColor="text1" w:themeTint="A6"/>
                <w:sz w:val="20"/>
                <w:szCs w:val="20"/>
              </w:rPr>
            </w:pPr>
            <w:r w:rsidRPr="00C15DE1">
              <w:rPr>
                <w:rFonts w:ascii="Verdana" w:eastAsia="Calibri" w:hAnsi="Verdana" w:cs="Times New Roman"/>
                <w:color w:val="595959" w:themeColor="text1" w:themeTint="A6"/>
                <w:sz w:val="20"/>
                <w:szCs w:val="20"/>
              </w:rPr>
              <w:t>17.4</w:t>
            </w:r>
          </w:p>
        </w:tc>
        <w:tc>
          <w:tcPr>
            <w:tcW w:w="1070" w:type="dxa"/>
          </w:tcPr>
          <w:p w14:paraId="43C6547C" w14:textId="77777777" w:rsidR="00C15DE1" w:rsidRPr="00C15DE1" w:rsidRDefault="00C15DE1" w:rsidP="00B3482D">
            <w:pPr>
              <w:jc w:val="center"/>
              <w:rPr>
                <w:rFonts w:ascii="Verdana" w:eastAsia="Calibri" w:hAnsi="Verdana" w:cs="Times New Roman"/>
                <w:color w:val="595959" w:themeColor="text1" w:themeTint="A6"/>
                <w:sz w:val="20"/>
                <w:szCs w:val="20"/>
              </w:rPr>
            </w:pPr>
            <w:r w:rsidRPr="00C15DE1">
              <w:rPr>
                <w:rFonts w:ascii="Verdana" w:eastAsia="Calibri" w:hAnsi="Verdana" w:cs="Times New Roman"/>
                <w:color w:val="595959" w:themeColor="text1" w:themeTint="A6"/>
                <w:sz w:val="20"/>
                <w:szCs w:val="20"/>
              </w:rPr>
              <w:t>45.0</w:t>
            </w:r>
          </w:p>
        </w:tc>
        <w:tc>
          <w:tcPr>
            <w:tcW w:w="1255" w:type="dxa"/>
          </w:tcPr>
          <w:p w14:paraId="2AA3EC38" w14:textId="77777777" w:rsidR="00C15DE1" w:rsidRPr="00C15DE1" w:rsidRDefault="00C15DE1" w:rsidP="00B3482D">
            <w:pPr>
              <w:jc w:val="center"/>
              <w:rPr>
                <w:rFonts w:ascii="Verdana" w:eastAsia="Calibri" w:hAnsi="Verdana" w:cs="Times New Roman"/>
                <w:color w:val="595959" w:themeColor="text1" w:themeTint="A6"/>
                <w:sz w:val="20"/>
                <w:szCs w:val="20"/>
              </w:rPr>
            </w:pPr>
            <w:r w:rsidRPr="00C15DE1">
              <w:rPr>
                <w:rFonts w:ascii="Verdana" w:eastAsia="Calibri" w:hAnsi="Verdana" w:cs="Times New Roman"/>
                <w:color w:val="595959" w:themeColor="text1" w:themeTint="A6"/>
                <w:sz w:val="20"/>
                <w:szCs w:val="20"/>
              </w:rPr>
              <w:t>Y</w:t>
            </w:r>
          </w:p>
        </w:tc>
      </w:tr>
      <w:tr w:rsidR="00C15DE1" w:rsidRPr="00C15DE1" w14:paraId="54EC2268" w14:textId="77777777" w:rsidTr="00C15DE1">
        <w:tc>
          <w:tcPr>
            <w:tcW w:w="4315" w:type="dxa"/>
          </w:tcPr>
          <w:p w14:paraId="2AC207D6" w14:textId="77777777" w:rsidR="00C15DE1" w:rsidRPr="00C15DE1" w:rsidRDefault="00C15DE1" w:rsidP="00B3482D">
            <w:pPr>
              <w:rPr>
                <w:rFonts w:ascii="Verdana" w:eastAsia="Calibri" w:hAnsi="Verdana" w:cs="Times New Roman"/>
                <w:color w:val="595959" w:themeColor="text1" w:themeTint="A6"/>
                <w:sz w:val="20"/>
                <w:szCs w:val="20"/>
              </w:rPr>
            </w:pPr>
            <w:r w:rsidRPr="00C15DE1">
              <w:rPr>
                <w:rFonts w:ascii="Verdana" w:eastAsia="Calibri" w:hAnsi="Verdana" w:cs="Times New Roman"/>
                <w:color w:val="595959" w:themeColor="text1" w:themeTint="A6"/>
                <w:sz w:val="20"/>
                <w:szCs w:val="20"/>
              </w:rPr>
              <w:t xml:space="preserve">Surfed the web </w:t>
            </w:r>
          </w:p>
        </w:tc>
        <w:tc>
          <w:tcPr>
            <w:tcW w:w="1095" w:type="dxa"/>
          </w:tcPr>
          <w:p w14:paraId="70B36FFC" w14:textId="77777777" w:rsidR="00C15DE1" w:rsidRPr="00C15DE1" w:rsidRDefault="00C15DE1" w:rsidP="00B3482D">
            <w:pPr>
              <w:jc w:val="center"/>
              <w:rPr>
                <w:rFonts w:ascii="Verdana" w:eastAsia="Calibri" w:hAnsi="Verdana" w:cs="Times New Roman"/>
                <w:color w:val="595959" w:themeColor="text1" w:themeTint="A6"/>
                <w:sz w:val="20"/>
                <w:szCs w:val="20"/>
              </w:rPr>
            </w:pPr>
            <w:r w:rsidRPr="00C15DE1">
              <w:rPr>
                <w:rFonts w:ascii="Verdana" w:eastAsia="Calibri" w:hAnsi="Verdana" w:cs="Times New Roman"/>
                <w:color w:val="595959" w:themeColor="text1" w:themeTint="A6"/>
                <w:sz w:val="20"/>
                <w:szCs w:val="20"/>
              </w:rPr>
              <w:t>36.2</w:t>
            </w:r>
          </w:p>
        </w:tc>
        <w:tc>
          <w:tcPr>
            <w:tcW w:w="1070" w:type="dxa"/>
          </w:tcPr>
          <w:p w14:paraId="2EDC0F2F" w14:textId="77777777" w:rsidR="00C15DE1" w:rsidRPr="00C15DE1" w:rsidRDefault="00C15DE1" w:rsidP="00B3482D">
            <w:pPr>
              <w:jc w:val="center"/>
              <w:rPr>
                <w:rFonts w:ascii="Verdana" w:eastAsia="Calibri" w:hAnsi="Verdana" w:cs="Times New Roman"/>
                <w:color w:val="595959" w:themeColor="text1" w:themeTint="A6"/>
                <w:sz w:val="20"/>
                <w:szCs w:val="20"/>
              </w:rPr>
            </w:pPr>
            <w:r w:rsidRPr="00C15DE1">
              <w:rPr>
                <w:rFonts w:ascii="Verdana" w:eastAsia="Calibri" w:hAnsi="Verdana" w:cs="Times New Roman"/>
                <w:color w:val="595959" w:themeColor="text1" w:themeTint="A6"/>
                <w:sz w:val="20"/>
                <w:szCs w:val="20"/>
              </w:rPr>
              <w:t>32.5</w:t>
            </w:r>
          </w:p>
        </w:tc>
        <w:tc>
          <w:tcPr>
            <w:tcW w:w="1255" w:type="dxa"/>
          </w:tcPr>
          <w:p w14:paraId="4B3F42A2" w14:textId="77777777" w:rsidR="00C15DE1" w:rsidRPr="00C15DE1" w:rsidRDefault="00C15DE1" w:rsidP="00B3482D">
            <w:pPr>
              <w:jc w:val="center"/>
              <w:rPr>
                <w:rFonts w:ascii="Verdana" w:eastAsia="Calibri" w:hAnsi="Verdana" w:cs="Times New Roman"/>
                <w:color w:val="595959" w:themeColor="text1" w:themeTint="A6"/>
                <w:sz w:val="20"/>
                <w:szCs w:val="20"/>
              </w:rPr>
            </w:pPr>
            <w:r w:rsidRPr="00C15DE1">
              <w:rPr>
                <w:rFonts w:ascii="Verdana" w:eastAsia="Calibri" w:hAnsi="Verdana" w:cs="Times New Roman"/>
                <w:color w:val="595959" w:themeColor="text1" w:themeTint="A6"/>
                <w:sz w:val="20"/>
                <w:szCs w:val="20"/>
              </w:rPr>
              <w:t>N</w:t>
            </w:r>
          </w:p>
        </w:tc>
      </w:tr>
      <w:tr w:rsidR="00C15DE1" w:rsidRPr="00C15DE1" w14:paraId="19700A88" w14:textId="77777777" w:rsidTr="00C15DE1">
        <w:tc>
          <w:tcPr>
            <w:tcW w:w="4315" w:type="dxa"/>
          </w:tcPr>
          <w:p w14:paraId="01F0DCA8" w14:textId="77777777" w:rsidR="00C15DE1" w:rsidRPr="00C15DE1" w:rsidRDefault="00C15DE1" w:rsidP="00B3482D">
            <w:pPr>
              <w:rPr>
                <w:rFonts w:ascii="Verdana" w:eastAsia="Calibri" w:hAnsi="Verdana" w:cs="Times New Roman"/>
                <w:color w:val="595959" w:themeColor="text1" w:themeTint="A6"/>
                <w:sz w:val="20"/>
                <w:szCs w:val="20"/>
              </w:rPr>
            </w:pPr>
            <w:r w:rsidRPr="00C15DE1">
              <w:rPr>
                <w:rFonts w:ascii="Verdana" w:eastAsia="Calibri" w:hAnsi="Verdana" w:cs="Times New Roman"/>
                <w:color w:val="595959" w:themeColor="text1" w:themeTint="A6"/>
                <w:sz w:val="20"/>
                <w:szCs w:val="20"/>
              </w:rPr>
              <w:t xml:space="preserve">Posted to social media </w:t>
            </w:r>
          </w:p>
        </w:tc>
        <w:tc>
          <w:tcPr>
            <w:tcW w:w="1095" w:type="dxa"/>
          </w:tcPr>
          <w:p w14:paraId="104DC997" w14:textId="77777777" w:rsidR="00C15DE1" w:rsidRPr="00C15DE1" w:rsidRDefault="00C15DE1" w:rsidP="00B3482D">
            <w:pPr>
              <w:jc w:val="center"/>
              <w:rPr>
                <w:rFonts w:ascii="Verdana" w:eastAsia="Calibri" w:hAnsi="Verdana" w:cs="Times New Roman"/>
                <w:color w:val="595959" w:themeColor="text1" w:themeTint="A6"/>
                <w:sz w:val="20"/>
                <w:szCs w:val="20"/>
              </w:rPr>
            </w:pPr>
            <w:r w:rsidRPr="00C15DE1">
              <w:rPr>
                <w:rFonts w:ascii="Verdana" w:eastAsia="Calibri" w:hAnsi="Verdana" w:cs="Times New Roman"/>
                <w:color w:val="595959" w:themeColor="text1" w:themeTint="A6"/>
                <w:sz w:val="20"/>
                <w:szCs w:val="20"/>
              </w:rPr>
              <w:t>13.2</w:t>
            </w:r>
          </w:p>
        </w:tc>
        <w:tc>
          <w:tcPr>
            <w:tcW w:w="1070" w:type="dxa"/>
          </w:tcPr>
          <w:p w14:paraId="133B4DF3" w14:textId="77777777" w:rsidR="00C15DE1" w:rsidRPr="00C15DE1" w:rsidRDefault="00C15DE1" w:rsidP="00B3482D">
            <w:pPr>
              <w:jc w:val="center"/>
              <w:rPr>
                <w:rFonts w:ascii="Verdana" w:eastAsia="Calibri" w:hAnsi="Verdana" w:cs="Times New Roman"/>
                <w:color w:val="595959" w:themeColor="text1" w:themeTint="A6"/>
                <w:sz w:val="20"/>
                <w:szCs w:val="20"/>
              </w:rPr>
            </w:pPr>
            <w:r w:rsidRPr="00C15DE1">
              <w:rPr>
                <w:rFonts w:ascii="Verdana" w:eastAsia="Calibri" w:hAnsi="Verdana" w:cs="Times New Roman"/>
                <w:color w:val="595959" w:themeColor="text1" w:themeTint="A6"/>
                <w:sz w:val="20"/>
                <w:szCs w:val="20"/>
              </w:rPr>
              <w:t>27.8</w:t>
            </w:r>
          </w:p>
        </w:tc>
        <w:tc>
          <w:tcPr>
            <w:tcW w:w="1255" w:type="dxa"/>
          </w:tcPr>
          <w:p w14:paraId="652A0E36" w14:textId="77777777" w:rsidR="00C15DE1" w:rsidRPr="00C15DE1" w:rsidRDefault="00C15DE1" w:rsidP="00B3482D">
            <w:pPr>
              <w:jc w:val="center"/>
              <w:rPr>
                <w:rFonts w:ascii="Verdana" w:eastAsia="Calibri" w:hAnsi="Verdana" w:cs="Times New Roman"/>
                <w:color w:val="595959" w:themeColor="text1" w:themeTint="A6"/>
                <w:sz w:val="20"/>
                <w:szCs w:val="20"/>
              </w:rPr>
            </w:pPr>
            <w:r w:rsidRPr="00C15DE1">
              <w:rPr>
                <w:rFonts w:ascii="Verdana" w:eastAsia="Calibri" w:hAnsi="Verdana" w:cs="Times New Roman"/>
                <w:color w:val="595959" w:themeColor="text1" w:themeTint="A6"/>
                <w:sz w:val="20"/>
                <w:szCs w:val="20"/>
              </w:rPr>
              <w:t>Y</w:t>
            </w:r>
          </w:p>
        </w:tc>
      </w:tr>
      <w:tr w:rsidR="00C15DE1" w:rsidRPr="00C15DE1" w14:paraId="6B005344" w14:textId="77777777" w:rsidTr="00C15DE1">
        <w:tc>
          <w:tcPr>
            <w:tcW w:w="4315" w:type="dxa"/>
            <w:tcBorders>
              <w:bottom w:val="single" w:sz="4" w:space="0" w:color="auto"/>
            </w:tcBorders>
          </w:tcPr>
          <w:p w14:paraId="7A50BFDF" w14:textId="77777777" w:rsidR="00C15DE1" w:rsidRPr="00C15DE1" w:rsidRDefault="00C15DE1" w:rsidP="00B3482D">
            <w:pPr>
              <w:rPr>
                <w:rFonts w:ascii="Verdana" w:eastAsia="Calibri" w:hAnsi="Verdana" w:cs="Times New Roman"/>
                <w:color w:val="595959" w:themeColor="text1" w:themeTint="A6"/>
                <w:sz w:val="20"/>
                <w:szCs w:val="20"/>
              </w:rPr>
            </w:pPr>
            <w:r w:rsidRPr="00C15DE1">
              <w:rPr>
                <w:rFonts w:ascii="Verdana" w:eastAsia="Calibri" w:hAnsi="Verdana" w:cs="Times New Roman"/>
                <w:color w:val="595959" w:themeColor="text1" w:themeTint="A6"/>
                <w:sz w:val="20"/>
                <w:szCs w:val="20"/>
              </w:rPr>
              <w:t xml:space="preserve">Reached for an object </w:t>
            </w:r>
          </w:p>
        </w:tc>
        <w:tc>
          <w:tcPr>
            <w:tcW w:w="1095" w:type="dxa"/>
            <w:tcBorders>
              <w:bottom w:val="single" w:sz="4" w:space="0" w:color="auto"/>
            </w:tcBorders>
          </w:tcPr>
          <w:p w14:paraId="06DDBE42" w14:textId="77777777" w:rsidR="00C15DE1" w:rsidRPr="00C15DE1" w:rsidRDefault="00C15DE1" w:rsidP="00B3482D">
            <w:pPr>
              <w:jc w:val="center"/>
              <w:rPr>
                <w:rFonts w:ascii="Verdana" w:eastAsia="Calibri" w:hAnsi="Verdana" w:cs="Times New Roman"/>
                <w:color w:val="595959" w:themeColor="text1" w:themeTint="A6"/>
                <w:sz w:val="20"/>
                <w:szCs w:val="20"/>
              </w:rPr>
            </w:pPr>
            <w:r w:rsidRPr="00C15DE1">
              <w:rPr>
                <w:rFonts w:ascii="Verdana" w:eastAsia="Calibri" w:hAnsi="Verdana" w:cs="Times New Roman"/>
                <w:color w:val="595959" w:themeColor="text1" w:themeTint="A6"/>
                <w:sz w:val="20"/>
                <w:szCs w:val="20"/>
              </w:rPr>
              <w:t>27.1</w:t>
            </w:r>
          </w:p>
        </w:tc>
        <w:tc>
          <w:tcPr>
            <w:tcW w:w="1070" w:type="dxa"/>
            <w:tcBorders>
              <w:bottom w:val="single" w:sz="4" w:space="0" w:color="auto"/>
            </w:tcBorders>
          </w:tcPr>
          <w:p w14:paraId="03D8A15A" w14:textId="77777777" w:rsidR="00C15DE1" w:rsidRPr="00C15DE1" w:rsidRDefault="00C15DE1" w:rsidP="00B3482D">
            <w:pPr>
              <w:jc w:val="center"/>
              <w:rPr>
                <w:rFonts w:ascii="Verdana" w:eastAsia="Calibri" w:hAnsi="Verdana" w:cs="Times New Roman"/>
                <w:color w:val="595959" w:themeColor="text1" w:themeTint="A6"/>
                <w:sz w:val="20"/>
                <w:szCs w:val="20"/>
              </w:rPr>
            </w:pPr>
            <w:r w:rsidRPr="00C15DE1">
              <w:rPr>
                <w:rFonts w:ascii="Verdana" w:eastAsia="Calibri" w:hAnsi="Verdana" w:cs="Times New Roman"/>
                <w:color w:val="595959" w:themeColor="text1" w:themeTint="A6"/>
                <w:sz w:val="20"/>
                <w:szCs w:val="20"/>
              </w:rPr>
              <w:t>52.7</w:t>
            </w:r>
          </w:p>
        </w:tc>
        <w:tc>
          <w:tcPr>
            <w:tcW w:w="1255" w:type="dxa"/>
            <w:tcBorders>
              <w:bottom w:val="single" w:sz="4" w:space="0" w:color="auto"/>
            </w:tcBorders>
          </w:tcPr>
          <w:p w14:paraId="28B2B617" w14:textId="77777777" w:rsidR="00C15DE1" w:rsidRPr="00C15DE1" w:rsidRDefault="00C15DE1" w:rsidP="00B3482D">
            <w:pPr>
              <w:jc w:val="center"/>
              <w:rPr>
                <w:rFonts w:ascii="Verdana" w:eastAsia="Calibri" w:hAnsi="Verdana" w:cs="Times New Roman"/>
                <w:color w:val="595959" w:themeColor="text1" w:themeTint="A6"/>
                <w:sz w:val="20"/>
                <w:szCs w:val="20"/>
              </w:rPr>
            </w:pPr>
            <w:r w:rsidRPr="00C15DE1">
              <w:rPr>
                <w:rFonts w:ascii="Verdana" w:eastAsia="Calibri" w:hAnsi="Verdana" w:cs="Times New Roman"/>
                <w:color w:val="595959" w:themeColor="text1" w:themeTint="A6"/>
                <w:sz w:val="20"/>
                <w:szCs w:val="20"/>
              </w:rPr>
              <w:t>Y</w:t>
            </w:r>
          </w:p>
        </w:tc>
      </w:tr>
      <w:tr w:rsidR="00C15DE1" w:rsidRPr="00C15DE1" w14:paraId="24019F0A" w14:textId="77777777" w:rsidTr="00C15DE1">
        <w:tc>
          <w:tcPr>
            <w:tcW w:w="4315" w:type="dxa"/>
            <w:shd w:val="clear" w:color="auto" w:fill="5B9BD5" w:themeFill="accent1"/>
          </w:tcPr>
          <w:p w14:paraId="2E248088" w14:textId="77777777" w:rsidR="00C15DE1" w:rsidRPr="00C15DE1" w:rsidRDefault="00C15DE1" w:rsidP="00B3482D">
            <w:pPr>
              <w:rPr>
                <w:rFonts w:ascii="Verdana" w:eastAsia="Calibri" w:hAnsi="Verdana" w:cs="Times New Roman"/>
                <w:b/>
                <w:bCs/>
                <w:color w:val="FFFFFF" w:themeColor="background1"/>
                <w:sz w:val="20"/>
                <w:szCs w:val="20"/>
              </w:rPr>
            </w:pPr>
            <w:r w:rsidRPr="00C15DE1">
              <w:rPr>
                <w:rFonts w:ascii="Verdana" w:eastAsia="Calibri" w:hAnsi="Verdana" w:cs="Times New Roman"/>
                <w:b/>
                <w:bCs/>
                <w:color w:val="FFFFFF" w:themeColor="background1"/>
                <w:sz w:val="20"/>
                <w:szCs w:val="20"/>
              </w:rPr>
              <w:t>Positive Norm</w:t>
            </w:r>
          </w:p>
        </w:tc>
        <w:tc>
          <w:tcPr>
            <w:tcW w:w="1095" w:type="dxa"/>
            <w:shd w:val="clear" w:color="auto" w:fill="5B9BD5" w:themeFill="accent1"/>
          </w:tcPr>
          <w:p w14:paraId="4963B09B" w14:textId="77777777" w:rsidR="00C15DE1" w:rsidRPr="00C15DE1" w:rsidRDefault="00C15DE1" w:rsidP="00B3482D">
            <w:pPr>
              <w:jc w:val="center"/>
              <w:rPr>
                <w:rFonts w:ascii="Verdana" w:eastAsia="Calibri" w:hAnsi="Verdana" w:cs="Times New Roman"/>
                <w:b/>
                <w:bCs/>
                <w:color w:val="FFFFFF" w:themeColor="background1"/>
                <w:sz w:val="20"/>
                <w:szCs w:val="20"/>
              </w:rPr>
            </w:pPr>
            <w:r w:rsidRPr="00C15DE1">
              <w:rPr>
                <w:rFonts w:ascii="Verdana" w:eastAsia="Calibri" w:hAnsi="Verdana" w:cs="Times New Roman"/>
                <w:b/>
                <w:bCs/>
                <w:color w:val="FFFFFF" w:themeColor="background1"/>
                <w:sz w:val="20"/>
                <w:szCs w:val="20"/>
              </w:rPr>
              <w:t>STop3</w:t>
            </w:r>
          </w:p>
        </w:tc>
        <w:tc>
          <w:tcPr>
            <w:tcW w:w="1070" w:type="dxa"/>
            <w:shd w:val="clear" w:color="auto" w:fill="5B9BD5" w:themeFill="accent1"/>
          </w:tcPr>
          <w:p w14:paraId="107B03ED" w14:textId="77777777" w:rsidR="00C15DE1" w:rsidRPr="00C15DE1" w:rsidRDefault="00C15DE1" w:rsidP="00B3482D">
            <w:pPr>
              <w:jc w:val="center"/>
              <w:rPr>
                <w:rFonts w:ascii="Verdana" w:eastAsia="Calibri" w:hAnsi="Verdana" w:cs="Times New Roman"/>
                <w:b/>
                <w:bCs/>
                <w:color w:val="FFFFFF" w:themeColor="background1"/>
                <w:sz w:val="20"/>
                <w:szCs w:val="20"/>
                <w:highlight w:val="yellow"/>
              </w:rPr>
            </w:pPr>
            <w:r w:rsidRPr="00C15DE1">
              <w:rPr>
                <w:rFonts w:ascii="Verdana" w:eastAsia="Calibri" w:hAnsi="Verdana" w:cs="Times New Roman"/>
                <w:b/>
                <w:bCs/>
                <w:color w:val="FFFFFF" w:themeColor="background1"/>
                <w:sz w:val="20"/>
                <w:szCs w:val="20"/>
              </w:rPr>
              <w:t>OTop3</w:t>
            </w:r>
          </w:p>
        </w:tc>
        <w:tc>
          <w:tcPr>
            <w:tcW w:w="1255" w:type="dxa"/>
            <w:shd w:val="clear" w:color="auto" w:fill="5B9BD5" w:themeFill="accent1"/>
          </w:tcPr>
          <w:p w14:paraId="5A5257DD" w14:textId="77777777" w:rsidR="00C15DE1" w:rsidRPr="00C15DE1" w:rsidRDefault="00C15DE1" w:rsidP="00B3482D">
            <w:pPr>
              <w:rPr>
                <w:rFonts w:ascii="Verdana" w:eastAsia="Calibri" w:hAnsi="Verdana" w:cs="Times New Roman"/>
                <w:b/>
                <w:bCs/>
                <w:color w:val="FFFFFF" w:themeColor="background1"/>
                <w:sz w:val="20"/>
                <w:szCs w:val="20"/>
              </w:rPr>
            </w:pPr>
            <w:r w:rsidRPr="00C15DE1">
              <w:rPr>
                <w:rFonts w:ascii="Verdana" w:eastAsia="Calibri" w:hAnsi="Verdana" w:cs="Times New Roman"/>
                <w:b/>
                <w:bCs/>
                <w:color w:val="FFFFFF" w:themeColor="background1"/>
                <w:sz w:val="20"/>
                <w:szCs w:val="20"/>
              </w:rPr>
              <w:t>Sig Diff*</w:t>
            </w:r>
          </w:p>
        </w:tc>
      </w:tr>
      <w:tr w:rsidR="00C15DE1" w:rsidRPr="00C15DE1" w14:paraId="722037C0" w14:textId="77777777" w:rsidTr="00C15DE1">
        <w:tc>
          <w:tcPr>
            <w:tcW w:w="4315" w:type="dxa"/>
          </w:tcPr>
          <w:p w14:paraId="6D3F0FBB" w14:textId="77777777" w:rsidR="00C15DE1" w:rsidRPr="00C15DE1" w:rsidRDefault="00C15DE1" w:rsidP="00B3482D">
            <w:pPr>
              <w:rPr>
                <w:rFonts w:ascii="Verdana" w:eastAsia="Calibri" w:hAnsi="Verdana" w:cs="Times New Roman"/>
                <w:color w:val="595959" w:themeColor="text1" w:themeTint="A6"/>
                <w:sz w:val="20"/>
                <w:szCs w:val="20"/>
              </w:rPr>
            </w:pPr>
            <w:r w:rsidRPr="00C15DE1">
              <w:rPr>
                <w:rFonts w:ascii="Verdana" w:eastAsia="Calibri" w:hAnsi="Verdana" w:cs="Times New Roman"/>
                <w:color w:val="595959" w:themeColor="text1" w:themeTint="A6"/>
                <w:sz w:val="20"/>
                <w:szCs w:val="20"/>
              </w:rPr>
              <w:t xml:space="preserve">Waited to use a cell phone until out of the flow of traffic </w:t>
            </w:r>
          </w:p>
        </w:tc>
        <w:tc>
          <w:tcPr>
            <w:tcW w:w="1095" w:type="dxa"/>
          </w:tcPr>
          <w:p w14:paraId="274B759E" w14:textId="77777777" w:rsidR="00C15DE1" w:rsidRPr="00C15DE1" w:rsidRDefault="00C15DE1" w:rsidP="00B3482D">
            <w:pPr>
              <w:jc w:val="center"/>
              <w:rPr>
                <w:rFonts w:ascii="Verdana" w:eastAsia="Calibri" w:hAnsi="Verdana" w:cs="Times New Roman"/>
                <w:color w:val="595959" w:themeColor="text1" w:themeTint="A6"/>
                <w:sz w:val="20"/>
                <w:szCs w:val="20"/>
              </w:rPr>
            </w:pPr>
            <w:r w:rsidRPr="00C15DE1">
              <w:rPr>
                <w:rFonts w:ascii="Verdana" w:eastAsia="Calibri" w:hAnsi="Verdana" w:cs="Times New Roman"/>
                <w:color w:val="595959" w:themeColor="text1" w:themeTint="A6"/>
                <w:sz w:val="20"/>
                <w:szCs w:val="20"/>
              </w:rPr>
              <w:t>59.1</w:t>
            </w:r>
          </w:p>
        </w:tc>
        <w:tc>
          <w:tcPr>
            <w:tcW w:w="1070" w:type="dxa"/>
          </w:tcPr>
          <w:p w14:paraId="14EBEB78" w14:textId="77777777" w:rsidR="00C15DE1" w:rsidRPr="00C15DE1" w:rsidRDefault="00C15DE1" w:rsidP="00B3482D">
            <w:pPr>
              <w:jc w:val="center"/>
              <w:rPr>
                <w:rFonts w:ascii="Verdana" w:eastAsia="Calibri" w:hAnsi="Verdana" w:cs="Times New Roman"/>
                <w:color w:val="595959" w:themeColor="text1" w:themeTint="A6"/>
                <w:sz w:val="20"/>
                <w:szCs w:val="20"/>
              </w:rPr>
            </w:pPr>
            <w:r w:rsidRPr="00C15DE1">
              <w:rPr>
                <w:rFonts w:ascii="Verdana" w:eastAsia="Calibri" w:hAnsi="Verdana" w:cs="Times New Roman"/>
                <w:color w:val="595959" w:themeColor="text1" w:themeTint="A6"/>
                <w:sz w:val="20"/>
                <w:szCs w:val="20"/>
              </w:rPr>
              <w:t>26.0</w:t>
            </w:r>
          </w:p>
        </w:tc>
        <w:tc>
          <w:tcPr>
            <w:tcW w:w="1255" w:type="dxa"/>
          </w:tcPr>
          <w:p w14:paraId="39B50F7E" w14:textId="77777777" w:rsidR="00C15DE1" w:rsidRPr="00C15DE1" w:rsidRDefault="00C15DE1" w:rsidP="00B3482D">
            <w:pPr>
              <w:jc w:val="center"/>
              <w:rPr>
                <w:rFonts w:ascii="Verdana" w:eastAsia="Calibri" w:hAnsi="Verdana" w:cs="Times New Roman"/>
                <w:color w:val="595959" w:themeColor="text1" w:themeTint="A6"/>
                <w:sz w:val="20"/>
                <w:szCs w:val="20"/>
              </w:rPr>
            </w:pPr>
            <w:r w:rsidRPr="00C15DE1">
              <w:rPr>
                <w:rFonts w:ascii="Verdana" w:eastAsia="Calibri" w:hAnsi="Verdana" w:cs="Times New Roman"/>
                <w:color w:val="595959" w:themeColor="text1" w:themeTint="A6"/>
                <w:sz w:val="20"/>
                <w:szCs w:val="20"/>
              </w:rPr>
              <w:t>Y</w:t>
            </w:r>
          </w:p>
        </w:tc>
      </w:tr>
      <w:tr w:rsidR="00C15DE1" w:rsidRPr="00C15DE1" w14:paraId="33D44AF0" w14:textId="77777777" w:rsidTr="00C15DE1">
        <w:tc>
          <w:tcPr>
            <w:tcW w:w="4315" w:type="dxa"/>
          </w:tcPr>
          <w:p w14:paraId="5907BEEE" w14:textId="77777777" w:rsidR="00C15DE1" w:rsidRPr="00C15DE1" w:rsidRDefault="00C15DE1" w:rsidP="00B3482D">
            <w:pPr>
              <w:rPr>
                <w:rFonts w:ascii="Verdana" w:eastAsia="Calibri" w:hAnsi="Verdana" w:cs="Times New Roman"/>
                <w:color w:val="595959" w:themeColor="text1" w:themeTint="A6"/>
                <w:sz w:val="20"/>
                <w:szCs w:val="20"/>
              </w:rPr>
            </w:pPr>
            <w:r w:rsidRPr="00C15DE1">
              <w:rPr>
                <w:rFonts w:ascii="Verdana" w:eastAsia="Calibri" w:hAnsi="Verdana" w:cs="Times New Roman"/>
                <w:color w:val="595959" w:themeColor="text1" w:themeTint="A6"/>
                <w:sz w:val="20"/>
                <w:szCs w:val="20"/>
              </w:rPr>
              <w:t xml:space="preserve">Started the GPS or music before driving </w:t>
            </w:r>
          </w:p>
        </w:tc>
        <w:tc>
          <w:tcPr>
            <w:tcW w:w="1095" w:type="dxa"/>
          </w:tcPr>
          <w:p w14:paraId="193485CF" w14:textId="77777777" w:rsidR="00C15DE1" w:rsidRPr="00C15DE1" w:rsidRDefault="00C15DE1" w:rsidP="00B3482D">
            <w:pPr>
              <w:jc w:val="center"/>
              <w:rPr>
                <w:rFonts w:ascii="Verdana" w:eastAsia="Calibri" w:hAnsi="Verdana" w:cs="Times New Roman"/>
                <w:color w:val="595959" w:themeColor="text1" w:themeTint="A6"/>
                <w:sz w:val="20"/>
                <w:szCs w:val="20"/>
              </w:rPr>
            </w:pPr>
            <w:r w:rsidRPr="00C15DE1">
              <w:rPr>
                <w:rFonts w:ascii="Verdana" w:eastAsia="Calibri" w:hAnsi="Verdana" w:cs="Times New Roman"/>
                <w:color w:val="595959" w:themeColor="text1" w:themeTint="A6"/>
                <w:sz w:val="20"/>
                <w:szCs w:val="20"/>
              </w:rPr>
              <w:t>62.5</w:t>
            </w:r>
          </w:p>
        </w:tc>
        <w:tc>
          <w:tcPr>
            <w:tcW w:w="1070" w:type="dxa"/>
          </w:tcPr>
          <w:p w14:paraId="0EFE0568" w14:textId="77777777" w:rsidR="00C15DE1" w:rsidRPr="00C15DE1" w:rsidRDefault="00C15DE1" w:rsidP="00B3482D">
            <w:pPr>
              <w:jc w:val="center"/>
              <w:rPr>
                <w:rFonts w:ascii="Verdana" w:eastAsia="Calibri" w:hAnsi="Verdana" w:cs="Times New Roman"/>
                <w:color w:val="595959" w:themeColor="text1" w:themeTint="A6"/>
                <w:sz w:val="20"/>
                <w:szCs w:val="20"/>
              </w:rPr>
            </w:pPr>
            <w:r w:rsidRPr="00C15DE1">
              <w:rPr>
                <w:rFonts w:ascii="Verdana" w:eastAsia="Calibri" w:hAnsi="Verdana" w:cs="Times New Roman"/>
                <w:color w:val="595959" w:themeColor="text1" w:themeTint="A6"/>
                <w:sz w:val="20"/>
                <w:szCs w:val="20"/>
              </w:rPr>
              <w:t>40.2</w:t>
            </w:r>
          </w:p>
        </w:tc>
        <w:tc>
          <w:tcPr>
            <w:tcW w:w="1255" w:type="dxa"/>
          </w:tcPr>
          <w:p w14:paraId="42222AE4" w14:textId="77777777" w:rsidR="00C15DE1" w:rsidRPr="00C15DE1" w:rsidRDefault="00C15DE1" w:rsidP="00B3482D">
            <w:pPr>
              <w:jc w:val="center"/>
              <w:rPr>
                <w:rFonts w:ascii="Verdana" w:eastAsia="Calibri" w:hAnsi="Verdana" w:cs="Times New Roman"/>
                <w:color w:val="595959" w:themeColor="text1" w:themeTint="A6"/>
                <w:sz w:val="20"/>
                <w:szCs w:val="20"/>
              </w:rPr>
            </w:pPr>
            <w:r w:rsidRPr="00C15DE1">
              <w:rPr>
                <w:rFonts w:ascii="Verdana" w:eastAsia="Calibri" w:hAnsi="Verdana" w:cs="Times New Roman"/>
                <w:color w:val="595959" w:themeColor="text1" w:themeTint="A6"/>
                <w:sz w:val="20"/>
                <w:szCs w:val="20"/>
              </w:rPr>
              <w:t>Y</w:t>
            </w:r>
          </w:p>
        </w:tc>
      </w:tr>
    </w:tbl>
    <w:p w14:paraId="724BB86B" w14:textId="77777777" w:rsidR="00C15DE1" w:rsidRPr="00C15DE1" w:rsidRDefault="00C15DE1" w:rsidP="00C15DE1">
      <w:pPr>
        <w:rPr>
          <w:rFonts w:ascii="Verdana" w:eastAsia="Calibri" w:hAnsi="Verdana" w:cs="Times New Roman"/>
          <w:i/>
          <w:iCs/>
          <w:color w:val="595959" w:themeColor="text1" w:themeTint="A6"/>
          <w:sz w:val="18"/>
          <w:szCs w:val="18"/>
        </w:rPr>
      </w:pPr>
      <w:r w:rsidRPr="00C15DE1">
        <w:rPr>
          <w:rFonts w:ascii="Verdana" w:eastAsia="Calibri" w:hAnsi="Verdana" w:cs="Times New Roman"/>
          <w:i/>
          <w:iCs/>
          <w:color w:val="595959" w:themeColor="text1" w:themeTint="A6"/>
          <w:sz w:val="18"/>
          <w:szCs w:val="18"/>
        </w:rPr>
        <w:t>STop3 = % of respondents who engaged frequently, almost always or always.</w:t>
      </w:r>
    </w:p>
    <w:p w14:paraId="5DEEDBE7" w14:textId="77777777" w:rsidR="00C15DE1" w:rsidRPr="00C15DE1" w:rsidRDefault="00C15DE1" w:rsidP="00C15DE1">
      <w:pPr>
        <w:rPr>
          <w:rFonts w:ascii="Verdana" w:eastAsia="Calibri" w:hAnsi="Verdana" w:cs="Times New Roman"/>
          <w:i/>
          <w:iCs/>
          <w:color w:val="595959" w:themeColor="text1" w:themeTint="A6"/>
          <w:sz w:val="18"/>
          <w:szCs w:val="18"/>
        </w:rPr>
      </w:pPr>
      <w:r w:rsidRPr="00C15DE1">
        <w:rPr>
          <w:rFonts w:ascii="Verdana" w:eastAsia="Calibri" w:hAnsi="Verdana" w:cs="Times New Roman"/>
          <w:i/>
          <w:iCs/>
          <w:color w:val="595959" w:themeColor="text1" w:themeTint="A6"/>
          <w:sz w:val="18"/>
          <w:szCs w:val="18"/>
        </w:rPr>
        <w:t>OTop3 = % of respondents who think others in their county engage frequently, almost always or always</w:t>
      </w:r>
    </w:p>
    <w:p w14:paraId="2F7710A6" w14:textId="77777777" w:rsidR="00C15DE1" w:rsidRPr="00C15DE1" w:rsidRDefault="00C15DE1" w:rsidP="00C15DE1">
      <w:pPr>
        <w:rPr>
          <w:rFonts w:ascii="Verdana" w:eastAsia="Calibri" w:hAnsi="Verdana" w:cs="Times New Roman"/>
          <w:i/>
          <w:iCs/>
          <w:color w:val="595959" w:themeColor="text1" w:themeTint="A6"/>
          <w:sz w:val="18"/>
          <w:szCs w:val="18"/>
        </w:rPr>
      </w:pPr>
      <w:r w:rsidRPr="00C15DE1">
        <w:rPr>
          <w:rFonts w:ascii="Verdana" w:eastAsia="Calibri" w:hAnsi="Verdana" w:cs="Times New Roman"/>
          <w:i/>
          <w:iCs/>
          <w:color w:val="595959" w:themeColor="text1" w:themeTint="A6"/>
          <w:sz w:val="18"/>
          <w:szCs w:val="18"/>
        </w:rPr>
        <w:t>*Significant difference is the scores calculated at the 90% confidence interval</w:t>
      </w:r>
    </w:p>
    <w:p w14:paraId="05C68115" w14:textId="77777777" w:rsidR="00C15DE1" w:rsidRPr="00C15DE1" w:rsidRDefault="00C15DE1" w:rsidP="00C15DE1">
      <w:pPr>
        <w:rPr>
          <w:rFonts w:ascii="Verdana" w:eastAsia="Calibri" w:hAnsi="Verdana" w:cs="Times New Roman"/>
          <w:i/>
          <w:iCs/>
          <w:color w:val="595959" w:themeColor="text1" w:themeTint="A6"/>
          <w:sz w:val="18"/>
          <w:szCs w:val="18"/>
        </w:rPr>
      </w:pPr>
      <w:r w:rsidRPr="00C15DE1">
        <w:rPr>
          <w:rFonts w:ascii="Verdana" w:eastAsia="Calibri" w:hAnsi="Verdana" w:cs="Times New Roman"/>
          <w:i/>
          <w:iCs/>
          <w:color w:val="595959" w:themeColor="text1" w:themeTint="A6"/>
          <w:sz w:val="18"/>
          <w:szCs w:val="18"/>
        </w:rPr>
        <w:t>Note the percentages within the significant differences are extracted when n=169 – thus slightly changing the percentages for STop3 since the standalone Top 3 data was taken when n=144</w:t>
      </w:r>
    </w:p>
    <w:p w14:paraId="5F5C25BD" w14:textId="020F2250" w:rsidR="00C15DE1" w:rsidRDefault="00C15DE1">
      <w:pPr>
        <w:rPr>
          <w:rFonts w:ascii="Verdana" w:hAnsi="Verdana"/>
          <w:b/>
          <w:bCs/>
          <w:color w:val="595959" w:themeColor="text1" w:themeTint="A6"/>
          <w:sz w:val="20"/>
          <w:szCs w:val="20"/>
        </w:rPr>
      </w:pPr>
    </w:p>
    <w:p w14:paraId="74DD7CAF" w14:textId="4FD476AF" w:rsidR="00C772CE" w:rsidRDefault="00C772CE" w:rsidP="00C772CE">
      <w:pPr>
        <w:spacing w:after="120"/>
        <w:rPr>
          <w:rFonts w:ascii="Verdana" w:hAnsi="Verdana"/>
          <w:color w:val="595959" w:themeColor="text1" w:themeTint="A6"/>
          <w:sz w:val="20"/>
          <w:szCs w:val="20"/>
        </w:rPr>
      </w:pPr>
      <w:r>
        <w:rPr>
          <w:rFonts w:ascii="Verdana" w:hAnsi="Verdana"/>
          <w:color w:val="595959" w:themeColor="text1" w:themeTint="A6"/>
          <w:sz w:val="20"/>
          <w:szCs w:val="20"/>
        </w:rPr>
        <w:t>Chart T2 indicates:</w:t>
      </w:r>
    </w:p>
    <w:p w14:paraId="70052B79" w14:textId="77777777" w:rsidR="00C772CE" w:rsidRPr="001D7E4F" w:rsidRDefault="00C772CE" w:rsidP="00C772CE">
      <w:pPr>
        <w:spacing w:after="120"/>
        <w:rPr>
          <w:rFonts w:ascii="Verdana" w:hAnsi="Verdana"/>
          <w:color w:val="595959" w:themeColor="text1" w:themeTint="A6"/>
          <w:sz w:val="20"/>
          <w:szCs w:val="20"/>
        </w:rPr>
      </w:pPr>
      <w:r>
        <w:rPr>
          <w:rFonts w:ascii="Verdana" w:hAnsi="Verdana"/>
          <w:color w:val="595959" w:themeColor="text1" w:themeTint="A6"/>
          <w:sz w:val="20"/>
          <w:szCs w:val="20"/>
        </w:rPr>
        <w:t>Survey respondents</w:t>
      </w:r>
      <w:r w:rsidRPr="001D7E4F">
        <w:rPr>
          <w:rFonts w:ascii="Verdana" w:hAnsi="Verdana"/>
          <w:color w:val="595959" w:themeColor="text1" w:themeTint="A6"/>
          <w:sz w:val="20"/>
          <w:szCs w:val="20"/>
        </w:rPr>
        <w:t xml:space="preserve"> tend to rate others as engaging in distracted behavior more frequently than themselves.</w:t>
      </w:r>
    </w:p>
    <w:p w14:paraId="1161C25D" w14:textId="77777777" w:rsidR="00C772CE" w:rsidRDefault="00C772CE" w:rsidP="00C772CE">
      <w:pPr>
        <w:pStyle w:val="ListParagraph"/>
        <w:numPr>
          <w:ilvl w:val="0"/>
          <w:numId w:val="4"/>
        </w:numPr>
        <w:spacing w:after="120"/>
        <w:contextualSpacing w:val="0"/>
        <w:rPr>
          <w:rFonts w:ascii="Verdana" w:hAnsi="Verdana"/>
          <w:color w:val="595959" w:themeColor="text1" w:themeTint="A6"/>
          <w:sz w:val="20"/>
          <w:szCs w:val="20"/>
        </w:rPr>
      </w:pPr>
      <w:r w:rsidRPr="001D7E4F">
        <w:rPr>
          <w:rFonts w:ascii="Verdana" w:hAnsi="Verdana"/>
          <w:color w:val="595959" w:themeColor="text1" w:themeTint="A6"/>
          <w:sz w:val="20"/>
          <w:szCs w:val="20"/>
        </w:rPr>
        <w:t xml:space="preserve">Respondents scored others in their county as engaging in distracted behavior </w:t>
      </w:r>
      <w:r>
        <w:rPr>
          <w:rFonts w:ascii="Verdana" w:hAnsi="Verdana"/>
          <w:color w:val="595959" w:themeColor="text1" w:themeTint="A6"/>
          <w:sz w:val="20"/>
          <w:szCs w:val="20"/>
        </w:rPr>
        <w:t xml:space="preserve">significantly more frequently </w:t>
      </w:r>
      <w:r w:rsidRPr="001D7E4F">
        <w:rPr>
          <w:rFonts w:ascii="Verdana" w:hAnsi="Verdana"/>
          <w:color w:val="595959" w:themeColor="text1" w:themeTint="A6"/>
          <w:sz w:val="20"/>
          <w:szCs w:val="20"/>
        </w:rPr>
        <w:t xml:space="preserve">than themselves in </w:t>
      </w:r>
      <w:r>
        <w:rPr>
          <w:rFonts w:ascii="Verdana" w:hAnsi="Verdana"/>
          <w:color w:val="595959" w:themeColor="text1" w:themeTint="A6"/>
          <w:sz w:val="20"/>
          <w:szCs w:val="20"/>
        </w:rPr>
        <w:t>all but two behaviors: “surfed the web” and “watched a video or played a game.”</w:t>
      </w:r>
      <w:r w:rsidRPr="001D7E4F">
        <w:rPr>
          <w:rFonts w:ascii="Verdana" w:hAnsi="Verdana"/>
          <w:color w:val="595959" w:themeColor="text1" w:themeTint="A6"/>
          <w:sz w:val="20"/>
          <w:szCs w:val="20"/>
        </w:rPr>
        <w:t xml:space="preserve"> </w:t>
      </w:r>
    </w:p>
    <w:p w14:paraId="6E6A1192" w14:textId="2927983D" w:rsidR="00C772CE" w:rsidRPr="00795F6C" w:rsidRDefault="00C772CE" w:rsidP="00C772CE">
      <w:pPr>
        <w:pStyle w:val="ListParagraph"/>
        <w:numPr>
          <w:ilvl w:val="0"/>
          <w:numId w:val="4"/>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Even though survey respondents rated themselves as more frequently engaged in “surfed the web” and “watched a video or played a game</w:t>
      </w:r>
      <w:r w:rsidR="005D6BA0">
        <w:rPr>
          <w:rFonts w:ascii="Verdana" w:hAnsi="Verdana"/>
          <w:color w:val="595959" w:themeColor="text1" w:themeTint="A6"/>
          <w:sz w:val="20"/>
          <w:szCs w:val="20"/>
        </w:rPr>
        <w:t>“</w:t>
      </w:r>
      <w:r>
        <w:rPr>
          <w:rFonts w:ascii="Verdana" w:hAnsi="Verdana"/>
          <w:color w:val="595959" w:themeColor="text1" w:themeTint="A6"/>
          <w:sz w:val="20"/>
          <w:szCs w:val="20"/>
        </w:rPr>
        <w:t xml:space="preserve">the difference is not statistically significant. </w:t>
      </w:r>
    </w:p>
    <w:p w14:paraId="7630F92F" w14:textId="77777777" w:rsidR="00C772CE" w:rsidRPr="00817266" w:rsidRDefault="00C772CE" w:rsidP="00C772CE">
      <w:pPr>
        <w:pStyle w:val="ListParagraph"/>
        <w:numPr>
          <w:ilvl w:val="0"/>
          <w:numId w:val="4"/>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Survey r</w:t>
      </w:r>
      <w:r w:rsidRPr="001D7E4F">
        <w:rPr>
          <w:rFonts w:ascii="Verdana" w:hAnsi="Verdana"/>
          <w:color w:val="595959" w:themeColor="text1" w:themeTint="A6"/>
          <w:sz w:val="20"/>
          <w:szCs w:val="20"/>
        </w:rPr>
        <w:t xml:space="preserve">espondents </w:t>
      </w:r>
      <w:r>
        <w:rPr>
          <w:rFonts w:ascii="Verdana" w:hAnsi="Verdana"/>
          <w:color w:val="595959" w:themeColor="text1" w:themeTint="A6"/>
          <w:sz w:val="20"/>
          <w:szCs w:val="20"/>
        </w:rPr>
        <w:t xml:space="preserve">also </w:t>
      </w:r>
      <w:r w:rsidRPr="001D7E4F">
        <w:rPr>
          <w:rFonts w:ascii="Verdana" w:hAnsi="Verdana"/>
          <w:color w:val="595959" w:themeColor="text1" w:themeTint="A6"/>
          <w:sz w:val="20"/>
          <w:szCs w:val="20"/>
        </w:rPr>
        <w:t>scored themselves significantly higher than others in their county as engaging</w:t>
      </w:r>
      <w:r>
        <w:rPr>
          <w:rFonts w:ascii="Verdana" w:hAnsi="Verdana"/>
          <w:color w:val="595959" w:themeColor="text1" w:themeTint="A6"/>
          <w:sz w:val="20"/>
          <w:szCs w:val="20"/>
        </w:rPr>
        <w:t xml:space="preserve"> more frequently</w:t>
      </w:r>
      <w:r w:rsidRPr="001D7E4F">
        <w:rPr>
          <w:rFonts w:ascii="Verdana" w:hAnsi="Verdana"/>
          <w:color w:val="595959" w:themeColor="text1" w:themeTint="A6"/>
          <w:sz w:val="20"/>
          <w:szCs w:val="20"/>
        </w:rPr>
        <w:t xml:space="preserve"> in the two positive norms. </w:t>
      </w:r>
    </w:p>
    <w:p w14:paraId="19A417E1" w14:textId="4734CAC9" w:rsidR="00C772CE" w:rsidRPr="00C772CE" w:rsidRDefault="00C772CE">
      <w:pPr>
        <w:rPr>
          <w:rFonts w:ascii="Verdana" w:hAnsi="Verdana"/>
          <w:color w:val="595959" w:themeColor="text1" w:themeTint="A6"/>
          <w:sz w:val="20"/>
          <w:szCs w:val="20"/>
        </w:rPr>
      </w:pPr>
    </w:p>
    <w:p w14:paraId="4F546CC4" w14:textId="77777777" w:rsidR="00C772CE" w:rsidRDefault="00C772CE">
      <w:pPr>
        <w:rPr>
          <w:rFonts w:ascii="Verdana" w:hAnsi="Verdana"/>
          <w:b/>
          <w:bCs/>
          <w:color w:val="595959" w:themeColor="text1" w:themeTint="A6"/>
          <w:sz w:val="20"/>
          <w:szCs w:val="20"/>
        </w:rPr>
      </w:pPr>
    </w:p>
    <w:p w14:paraId="5190AE33" w14:textId="77777777" w:rsidR="00C15DE1" w:rsidRPr="008C0322" w:rsidRDefault="00C15DE1" w:rsidP="00C15DE1">
      <w:pPr>
        <w:spacing w:after="120"/>
        <w:rPr>
          <w:rFonts w:ascii="Verdana" w:hAnsi="Verdana"/>
          <w:b/>
          <w:bCs/>
          <w:color w:val="595959" w:themeColor="text1" w:themeTint="A6"/>
          <w:sz w:val="20"/>
          <w:szCs w:val="20"/>
          <w:u w:val="single"/>
        </w:rPr>
      </w:pPr>
      <w:r w:rsidRPr="008C0322">
        <w:rPr>
          <w:rFonts w:ascii="Verdana" w:hAnsi="Verdana"/>
          <w:b/>
          <w:bCs/>
          <w:color w:val="595959" w:themeColor="text1" w:themeTint="A6"/>
          <w:sz w:val="20"/>
          <w:szCs w:val="20"/>
          <w:u w:val="single"/>
        </w:rPr>
        <w:t>Assessing the Danger of Various Distracted Behaviors</w:t>
      </w:r>
    </w:p>
    <w:p w14:paraId="3677B4BE" w14:textId="7323FD0D" w:rsidR="00C15DE1" w:rsidRPr="00B41CB0" w:rsidRDefault="00C15DE1" w:rsidP="00C15DE1">
      <w:pPr>
        <w:spacing w:after="120"/>
        <w:rPr>
          <w:rFonts w:ascii="Verdana" w:hAnsi="Verdana"/>
          <w:color w:val="595959" w:themeColor="text1" w:themeTint="A6"/>
          <w:sz w:val="20"/>
          <w:szCs w:val="20"/>
        </w:rPr>
      </w:pPr>
      <w:r w:rsidRPr="00B41CB0">
        <w:rPr>
          <w:rFonts w:ascii="Verdana" w:hAnsi="Verdana"/>
          <w:color w:val="595959" w:themeColor="text1" w:themeTint="A6"/>
          <w:sz w:val="20"/>
          <w:szCs w:val="20"/>
        </w:rPr>
        <w:t xml:space="preserve">All respondents within </w:t>
      </w:r>
      <w:r>
        <w:rPr>
          <w:rFonts w:ascii="Verdana" w:hAnsi="Verdana"/>
          <w:color w:val="595959" w:themeColor="text1" w:themeTint="A6"/>
          <w:sz w:val="20"/>
          <w:szCs w:val="20"/>
        </w:rPr>
        <w:t>Thurston County</w:t>
      </w:r>
      <w:r w:rsidRPr="00B41CB0">
        <w:rPr>
          <w:rFonts w:ascii="Verdana" w:hAnsi="Verdana"/>
          <w:color w:val="595959" w:themeColor="text1" w:themeTint="A6"/>
          <w:sz w:val="20"/>
          <w:szCs w:val="20"/>
        </w:rPr>
        <w:t xml:space="preserve"> (n=</w:t>
      </w:r>
      <w:r>
        <w:rPr>
          <w:rFonts w:ascii="Verdana" w:hAnsi="Verdana"/>
          <w:color w:val="595959" w:themeColor="text1" w:themeTint="A6"/>
          <w:sz w:val="20"/>
          <w:szCs w:val="20"/>
        </w:rPr>
        <w:t>169</w:t>
      </w:r>
      <w:r w:rsidRPr="00B41CB0">
        <w:rPr>
          <w:rFonts w:ascii="Verdana" w:hAnsi="Verdana"/>
          <w:color w:val="595959" w:themeColor="text1" w:themeTint="A6"/>
          <w:sz w:val="20"/>
          <w:szCs w:val="20"/>
        </w:rPr>
        <w:t>) were asked to assess how dangerous each of the following distracted behaviors are on a 7-point scale, where 1 is dangerous and 7 is safe.</w:t>
      </w:r>
    </w:p>
    <w:p w14:paraId="295DAB2D" w14:textId="77777777" w:rsidR="00C15DE1" w:rsidRPr="00B41CB0" w:rsidRDefault="00C15DE1" w:rsidP="00C15DE1">
      <w:pPr>
        <w:spacing w:after="120"/>
        <w:rPr>
          <w:rFonts w:ascii="Verdana" w:hAnsi="Verdana"/>
          <w:color w:val="595959" w:themeColor="text1" w:themeTint="A6"/>
          <w:sz w:val="20"/>
          <w:szCs w:val="20"/>
        </w:rPr>
      </w:pPr>
      <w:r w:rsidRPr="00B41CB0">
        <w:rPr>
          <w:rFonts w:ascii="Verdana" w:hAnsi="Verdana"/>
          <w:color w:val="595959" w:themeColor="text1" w:themeTint="A6"/>
          <w:sz w:val="20"/>
          <w:szCs w:val="20"/>
        </w:rPr>
        <w:t xml:space="preserve">We combined the percentages of responses that scored the various distracted behavior 1, 2 or 3 (highest danger scores). In this report that percent is referred to as </w:t>
      </w:r>
      <w:r w:rsidRPr="00B41CB0">
        <w:rPr>
          <w:rFonts w:ascii="Verdana" w:hAnsi="Verdana"/>
          <w:b/>
          <w:bCs/>
          <w:i/>
          <w:iCs/>
          <w:color w:val="595959" w:themeColor="text1" w:themeTint="A6"/>
          <w:sz w:val="20"/>
          <w:szCs w:val="20"/>
        </w:rPr>
        <w:t>Danger Top 3 Score (DTop3).</w:t>
      </w:r>
      <w:r w:rsidRPr="00B41CB0">
        <w:rPr>
          <w:rFonts w:ascii="Verdana" w:hAnsi="Verdana"/>
          <w:color w:val="595959" w:themeColor="text1" w:themeTint="A6"/>
          <w:sz w:val="20"/>
          <w:szCs w:val="20"/>
        </w:rPr>
        <w:t xml:space="preserve"> </w:t>
      </w:r>
    </w:p>
    <w:p w14:paraId="097CA223" w14:textId="77777777" w:rsidR="00C15DE1" w:rsidRPr="00B41CB0" w:rsidRDefault="00C15DE1" w:rsidP="00C15DE1">
      <w:pPr>
        <w:rPr>
          <w:rFonts w:ascii="Verdana" w:hAnsi="Verdana"/>
          <w:b/>
          <w:bCs/>
          <w:color w:val="595959" w:themeColor="text1" w:themeTint="A6"/>
          <w:sz w:val="20"/>
          <w:szCs w:val="20"/>
        </w:rPr>
      </w:pPr>
    </w:p>
    <w:p w14:paraId="502E8710" w14:textId="77777777" w:rsidR="002A3410" w:rsidRDefault="002A3410">
      <w:pPr>
        <w:rPr>
          <w:rFonts w:ascii="Verdana" w:hAnsi="Verdana"/>
          <w:b/>
          <w:bCs/>
          <w:i/>
          <w:iCs/>
          <w:color w:val="595959" w:themeColor="text1" w:themeTint="A6"/>
          <w:sz w:val="20"/>
          <w:szCs w:val="20"/>
        </w:rPr>
      </w:pPr>
      <w:r>
        <w:rPr>
          <w:rFonts w:ascii="Verdana" w:hAnsi="Verdana"/>
          <w:b/>
          <w:bCs/>
          <w:i/>
          <w:iCs/>
          <w:color w:val="595959" w:themeColor="text1" w:themeTint="A6"/>
          <w:sz w:val="20"/>
          <w:szCs w:val="20"/>
        </w:rPr>
        <w:br w:type="page"/>
      </w:r>
    </w:p>
    <w:p w14:paraId="0D64C274" w14:textId="29D7A054" w:rsidR="00C15DE1" w:rsidRPr="008C0322" w:rsidRDefault="00C15DE1" w:rsidP="00C15DE1">
      <w:pPr>
        <w:rPr>
          <w:rFonts w:ascii="Verdana" w:hAnsi="Verdana"/>
          <w:b/>
          <w:bCs/>
          <w:i/>
          <w:iCs/>
          <w:color w:val="595959" w:themeColor="text1" w:themeTint="A6"/>
          <w:sz w:val="20"/>
          <w:szCs w:val="20"/>
        </w:rPr>
      </w:pPr>
      <w:r w:rsidRPr="008C0322">
        <w:rPr>
          <w:rFonts w:ascii="Verdana" w:hAnsi="Verdana"/>
          <w:b/>
          <w:bCs/>
          <w:i/>
          <w:iCs/>
          <w:color w:val="595959" w:themeColor="text1" w:themeTint="A6"/>
          <w:sz w:val="20"/>
          <w:szCs w:val="20"/>
        </w:rPr>
        <w:t xml:space="preserve">Chart </w:t>
      </w:r>
      <w:r>
        <w:rPr>
          <w:rFonts w:ascii="Verdana" w:hAnsi="Verdana"/>
          <w:b/>
          <w:bCs/>
          <w:i/>
          <w:iCs/>
          <w:color w:val="595959" w:themeColor="text1" w:themeTint="A6"/>
          <w:sz w:val="20"/>
          <w:szCs w:val="20"/>
        </w:rPr>
        <w:t>T3</w:t>
      </w:r>
    </w:p>
    <w:p w14:paraId="71AB7C1D" w14:textId="773436CF" w:rsidR="000B6474" w:rsidRDefault="00C15DE1">
      <w:pPr>
        <w:rPr>
          <w:rFonts w:ascii="Verdana" w:hAnsi="Verdana"/>
          <w:b/>
          <w:bCs/>
          <w:color w:val="595959" w:themeColor="text1" w:themeTint="A6"/>
          <w:sz w:val="20"/>
          <w:szCs w:val="20"/>
        </w:rPr>
      </w:pPr>
      <w:r>
        <w:rPr>
          <w:rFonts w:ascii="Verdana" w:hAnsi="Verdana"/>
          <w:i/>
          <w:iCs/>
          <w:color w:val="595959" w:themeColor="text1" w:themeTint="A6"/>
          <w:sz w:val="20"/>
          <w:szCs w:val="20"/>
        </w:rPr>
        <w:t>Thurston -- Di</w:t>
      </w:r>
      <w:r w:rsidRPr="00B41CB0">
        <w:rPr>
          <w:rFonts w:ascii="Verdana" w:hAnsi="Verdana"/>
          <w:i/>
          <w:iCs/>
          <w:color w:val="595959" w:themeColor="text1" w:themeTint="A6"/>
          <w:sz w:val="20"/>
          <w:szCs w:val="20"/>
        </w:rPr>
        <w:t xml:space="preserve">stracted and Positive </w:t>
      </w:r>
      <w:r w:rsidR="005D6BA0">
        <w:rPr>
          <w:rFonts w:ascii="Verdana" w:hAnsi="Verdana"/>
          <w:i/>
          <w:iCs/>
          <w:color w:val="595959" w:themeColor="text1" w:themeTint="A6"/>
          <w:sz w:val="20"/>
          <w:szCs w:val="20"/>
        </w:rPr>
        <w:t>N</w:t>
      </w:r>
      <w:r w:rsidRPr="00B41CB0">
        <w:rPr>
          <w:rFonts w:ascii="Verdana" w:hAnsi="Verdana"/>
          <w:i/>
          <w:iCs/>
          <w:color w:val="595959" w:themeColor="text1" w:themeTint="A6"/>
          <w:sz w:val="20"/>
          <w:szCs w:val="20"/>
        </w:rPr>
        <w:t xml:space="preserve">orm Behavior </w:t>
      </w:r>
    </w:p>
    <w:tbl>
      <w:tblPr>
        <w:tblStyle w:val="TableGrid"/>
        <w:tblW w:w="6655" w:type="dxa"/>
        <w:tblLook w:val="04A0" w:firstRow="1" w:lastRow="0" w:firstColumn="1" w:lastColumn="0" w:noHBand="0" w:noVBand="1"/>
      </w:tblPr>
      <w:tblGrid>
        <w:gridCol w:w="5665"/>
        <w:gridCol w:w="990"/>
      </w:tblGrid>
      <w:tr w:rsidR="000B6474" w:rsidRPr="000B6474" w14:paraId="169849EA" w14:textId="77777777" w:rsidTr="000B6474">
        <w:tc>
          <w:tcPr>
            <w:tcW w:w="5665" w:type="dxa"/>
            <w:shd w:val="clear" w:color="auto" w:fill="5B9BD5" w:themeFill="accent1"/>
          </w:tcPr>
          <w:p w14:paraId="5D69E8E4" w14:textId="77777777" w:rsidR="000B6474" w:rsidRPr="000B6474" w:rsidRDefault="000B6474" w:rsidP="00B3482D">
            <w:pPr>
              <w:rPr>
                <w:rFonts w:ascii="Verdana" w:hAnsi="Verdana"/>
                <w:b/>
                <w:bCs/>
                <w:color w:val="FFFFFF" w:themeColor="background1"/>
                <w:sz w:val="20"/>
                <w:szCs w:val="20"/>
              </w:rPr>
            </w:pPr>
            <w:r w:rsidRPr="000B6474">
              <w:rPr>
                <w:rFonts w:ascii="Verdana" w:hAnsi="Verdana"/>
                <w:b/>
                <w:bCs/>
                <w:color w:val="FFFFFF" w:themeColor="background1"/>
                <w:sz w:val="20"/>
                <w:szCs w:val="20"/>
              </w:rPr>
              <w:t>Distracted Behavior</w:t>
            </w:r>
          </w:p>
        </w:tc>
        <w:tc>
          <w:tcPr>
            <w:tcW w:w="990" w:type="dxa"/>
            <w:shd w:val="clear" w:color="auto" w:fill="5B9BD5" w:themeFill="accent1"/>
          </w:tcPr>
          <w:p w14:paraId="43184EEA" w14:textId="77777777" w:rsidR="000B6474" w:rsidRPr="000B6474" w:rsidRDefault="000B6474" w:rsidP="00B3482D">
            <w:pPr>
              <w:jc w:val="center"/>
              <w:rPr>
                <w:rFonts w:ascii="Verdana" w:hAnsi="Verdana"/>
                <w:b/>
                <w:bCs/>
                <w:color w:val="FFFFFF" w:themeColor="background1"/>
                <w:sz w:val="20"/>
                <w:szCs w:val="20"/>
              </w:rPr>
            </w:pPr>
            <w:r w:rsidRPr="000B6474">
              <w:rPr>
                <w:rFonts w:ascii="Verdana" w:hAnsi="Verdana"/>
                <w:b/>
                <w:bCs/>
                <w:color w:val="FFFFFF" w:themeColor="background1"/>
                <w:sz w:val="20"/>
                <w:szCs w:val="20"/>
              </w:rPr>
              <w:t>DTop3</w:t>
            </w:r>
          </w:p>
        </w:tc>
      </w:tr>
      <w:tr w:rsidR="000B6474" w:rsidRPr="000B6474" w14:paraId="67BCF085" w14:textId="77777777" w:rsidTr="00B3482D">
        <w:tc>
          <w:tcPr>
            <w:tcW w:w="5665" w:type="dxa"/>
          </w:tcPr>
          <w:p w14:paraId="6B5866DA" w14:textId="77777777" w:rsidR="000B6474" w:rsidRPr="000B6474" w:rsidRDefault="000B6474" w:rsidP="00B3482D">
            <w:pPr>
              <w:rPr>
                <w:rFonts w:ascii="Verdana" w:hAnsi="Verdana"/>
                <w:color w:val="595959" w:themeColor="text1" w:themeTint="A6"/>
                <w:sz w:val="20"/>
                <w:szCs w:val="20"/>
              </w:rPr>
            </w:pPr>
            <w:r w:rsidRPr="000B6474">
              <w:rPr>
                <w:rFonts w:ascii="Verdana" w:hAnsi="Verdana"/>
                <w:color w:val="595959" w:themeColor="text1" w:themeTint="A6"/>
                <w:sz w:val="20"/>
                <w:szCs w:val="20"/>
              </w:rPr>
              <w:t>Using a hand-held cell phone</w:t>
            </w:r>
          </w:p>
        </w:tc>
        <w:tc>
          <w:tcPr>
            <w:tcW w:w="990" w:type="dxa"/>
          </w:tcPr>
          <w:p w14:paraId="396EB906" w14:textId="77777777" w:rsidR="000B6474" w:rsidRPr="000B6474" w:rsidRDefault="000B6474" w:rsidP="00B3482D">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72.2</w:t>
            </w:r>
          </w:p>
        </w:tc>
      </w:tr>
      <w:tr w:rsidR="000B6474" w:rsidRPr="000B6474" w14:paraId="65862088" w14:textId="77777777" w:rsidTr="00B3482D">
        <w:tc>
          <w:tcPr>
            <w:tcW w:w="5665" w:type="dxa"/>
          </w:tcPr>
          <w:p w14:paraId="56641A3F" w14:textId="77777777" w:rsidR="000B6474" w:rsidRPr="000B6474" w:rsidRDefault="000B6474" w:rsidP="00B3482D">
            <w:pPr>
              <w:rPr>
                <w:rFonts w:ascii="Verdana" w:hAnsi="Verdana"/>
                <w:color w:val="595959" w:themeColor="text1" w:themeTint="A6"/>
                <w:sz w:val="20"/>
                <w:szCs w:val="20"/>
              </w:rPr>
            </w:pPr>
            <w:r w:rsidRPr="000B6474">
              <w:rPr>
                <w:rFonts w:ascii="Verdana" w:hAnsi="Verdana"/>
                <w:color w:val="595959" w:themeColor="text1" w:themeTint="A6"/>
                <w:sz w:val="20"/>
                <w:szCs w:val="20"/>
              </w:rPr>
              <w:t>Using a cell phone “hands-free”</w:t>
            </w:r>
          </w:p>
        </w:tc>
        <w:tc>
          <w:tcPr>
            <w:tcW w:w="990" w:type="dxa"/>
          </w:tcPr>
          <w:p w14:paraId="594FCD5C" w14:textId="77777777" w:rsidR="000B6474" w:rsidRPr="000B6474" w:rsidRDefault="000B6474" w:rsidP="00B3482D">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18.3</w:t>
            </w:r>
          </w:p>
        </w:tc>
      </w:tr>
      <w:tr w:rsidR="000B6474" w:rsidRPr="000B6474" w14:paraId="4316FC77" w14:textId="77777777" w:rsidTr="00B3482D">
        <w:tc>
          <w:tcPr>
            <w:tcW w:w="5665" w:type="dxa"/>
          </w:tcPr>
          <w:p w14:paraId="659AE0A3" w14:textId="77777777" w:rsidR="000B6474" w:rsidRPr="000B6474" w:rsidRDefault="000B6474" w:rsidP="00B3482D">
            <w:pPr>
              <w:rPr>
                <w:rFonts w:ascii="Verdana" w:hAnsi="Verdana"/>
                <w:color w:val="595959" w:themeColor="text1" w:themeTint="A6"/>
                <w:sz w:val="20"/>
                <w:szCs w:val="20"/>
              </w:rPr>
            </w:pPr>
            <w:r w:rsidRPr="000B6474">
              <w:rPr>
                <w:rFonts w:ascii="Verdana" w:hAnsi="Verdana"/>
                <w:color w:val="595959" w:themeColor="text1" w:themeTint="A6"/>
                <w:sz w:val="20"/>
                <w:szCs w:val="20"/>
              </w:rPr>
              <w:t>Typing into a cell phone</w:t>
            </w:r>
          </w:p>
        </w:tc>
        <w:tc>
          <w:tcPr>
            <w:tcW w:w="990" w:type="dxa"/>
          </w:tcPr>
          <w:p w14:paraId="01A8C840" w14:textId="77777777" w:rsidR="000B6474" w:rsidRPr="000B6474" w:rsidRDefault="000B6474" w:rsidP="00B3482D">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86.4</w:t>
            </w:r>
          </w:p>
        </w:tc>
      </w:tr>
      <w:tr w:rsidR="000B6474" w:rsidRPr="000B6474" w14:paraId="0907CFCF" w14:textId="77777777" w:rsidTr="00B3482D">
        <w:tc>
          <w:tcPr>
            <w:tcW w:w="5665" w:type="dxa"/>
          </w:tcPr>
          <w:p w14:paraId="63E04A6E" w14:textId="77777777" w:rsidR="000B6474" w:rsidRPr="000B6474" w:rsidRDefault="000B6474" w:rsidP="00B3482D">
            <w:pPr>
              <w:rPr>
                <w:rFonts w:ascii="Verdana" w:hAnsi="Verdana"/>
                <w:color w:val="595959" w:themeColor="text1" w:themeTint="A6"/>
                <w:sz w:val="20"/>
                <w:szCs w:val="20"/>
              </w:rPr>
            </w:pPr>
            <w:r w:rsidRPr="000B6474">
              <w:rPr>
                <w:rFonts w:ascii="Verdana" w:hAnsi="Verdana"/>
                <w:color w:val="595959" w:themeColor="text1" w:themeTint="A6"/>
                <w:sz w:val="20"/>
                <w:szCs w:val="20"/>
              </w:rPr>
              <w:t>Watching videos or playing video games</w:t>
            </w:r>
          </w:p>
        </w:tc>
        <w:tc>
          <w:tcPr>
            <w:tcW w:w="990" w:type="dxa"/>
          </w:tcPr>
          <w:p w14:paraId="2E94442A" w14:textId="77777777" w:rsidR="000B6474" w:rsidRPr="000B6474" w:rsidRDefault="000B6474" w:rsidP="00B3482D">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90.6</w:t>
            </w:r>
          </w:p>
        </w:tc>
      </w:tr>
      <w:tr w:rsidR="000B6474" w:rsidRPr="000B6474" w14:paraId="279427F2" w14:textId="77777777" w:rsidTr="00B3482D">
        <w:tc>
          <w:tcPr>
            <w:tcW w:w="5665" w:type="dxa"/>
          </w:tcPr>
          <w:p w14:paraId="0BBBF5CB" w14:textId="77777777" w:rsidR="000B6474" w:rsidRPr="000B6474" w:rsidRDefault="000B6474" w:rsidP="00B3482D">
            <w:pPr>
              <w:rPr>
                <w:rFonts w:ascii="Verdana" w:hAnsi="Verdana"/>
                <w:color w:val="595959" w:themeColor="text1" w:themeTint="A6"/>
                <w:sz w:val="20"/>
                <w:szCs w:val="20"/>
              </w:rPr>
            </w:pPr>
            <w:r w:rsidRPr="000B6474">
              <w:rPr>
                <w:rFonts w:ascii="Verdana" w:hAnsi="Verdana"/>
                <w:color w:val="595959" w:themeColor="text1" w:themeTint="A6"/>
                <w:sz w:val="20"/>
                <w:szCs w:val="20"/>
              </w:rPr>
              <w:t>Using a cell phone while waiting at a traffic light</w:t>
            </w:r>
          </w:p>
        </w:tc>
        <w:tc>
          <w:tcPr>
            <w:tcW w:w="990" w:type="dxa"/>
          </w:tcPr>
          <w:p w14:paraId="44D12C0F" w14:textId="77777777" w:rsidR="000B6474" w:rsidRPr="000B6474" w:rsidRDefault="000B6474" w:rsidP="00B3482D">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39.1</w:t>
            </w:r>
          </w:p>
        </w:tc>
      </w:tr>
      <w:tr w:rsidR="000B6474" w:rsidRPr="000B6474" w14:paraId="05EB78B0" w14:textId="77777777" w:rsidTr="00B3482D">
        <w:tc>
          <w:tcPr>
            <w:tcW w:w="5665" w:type="dxa"/>
          </w:tcPr>
          <w:p w14:paraId="79CD4959" w14:textId="77777777" w:rsidR="000B6474" w:rsidRPr="000B6474" w:rsidRDefault="000B6474" w:rsidP="00B3482D">
            <w:pPr>
              <w:rPr>
                <w:rFonts w:ascii="Verdana" w:hAnsi="Verdana"/>
                <w:color w:val="595959" w:themeColor="text1" w:themeTint="A6"/>
                <w:sz w:val="20"/>
                <w:szCs w:val="20"/>
              </w:rPr>
            </w:pPr>
            <w:r w:rsidRPr="000B6474">
              <w:rPr>
                <w:rFonts w:ascii="Verdana" w:hAnsi="Verdana"/>
                <w:color w:val="595959" w:themeColor="text1" w:themeTint="A6"/>
                <w:sz w:val="20"/>
                <w:szCs w:val="20"/>
              </w:rPr>
              <w:t>Changing a GPS or music while driving</w:t>
            </w:r>
          </w:p>
        </w:tc>
        <w:tc>
          <w:tcPr>
            <w:tcW w:w="990" w:type="dxa"/>
          </w:tcPr>
          <w:p w14:paraId="5383E4C0" w14:textId="77777777" w:rsidR="000B6474" w:rsidRPr="000B6474" w:rsidRDefault="000B6474" w:rsidP="00B3482D">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50.4</w:t>
            </w:r>
          </w:p>
        </w:tc>
      </w:tr>
      <w:tr w:rsidR="000B6474" w:rsidRPr="000B6474" w14:paraId="1FCEC357" w14:textId="77777777" w:rsidTr="00B3482D">
        <w:tc>
          <w:tcPr>
            <w:tcW w:w="5665" w:type="dxa"/>
          </w:tcPr>
          <w:p w14:paraId="3581B0BC" w14:textId="77777777" w:rsidR="000B6474" w:rsidRPr="000B6474" w:rsidRDefault="000B6474" w:rsidP="00B3482D">
            <w:pPr>
              <w:rPr>
                <w:rFonts w:ascii="Verdana" w:hAnsi="Verdana"/>
                <w:color w:val="595959" w:themeColor="text1" w:themeTint="A6"/>
                <w:sz w:val="20"/>
                <w:szCs w:val="20"/>
              </w:rPr>
            </w:pPr>
            <w:r w:rsidRPr="000B6474">
              <w:rPr>
                <w:rFonts w:ascii="Verdana" w:hAnsi="Verdana"/>
                <w:color w:val="595959" w:themeColor="text1" w:themeTint="A6"/>
                <w:sz w:val="20"/>
                <w:szCs w:val="20"/>
              </w:rPr>
              <w:t>Surfing the web</w:t>
            </w:r>
          </w:p>
        </w:tc>
        <w:tc>
          <w:tcPr>
            <w:tcW w:w="990" w:type="dxa"/>
          </w:tcPr>
          <w:p w14:paraId="4B65E9FF" w14:textId="77777777" w:rsidR="000B6474" w:rsidRPr="000B6474" w:rsidRDefault="000B6474" w:rsidP="00B3482D">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89.4</w:t>
            </w:r>
          </w:p>
        </w:tc>
      </w:tr>
      <w:tr w:rsidR="000B6474" w:rsidRPr="000B6474" w14:paraId="20B20C7F" w14:textId="77777777" w:rsidTr="00B3482D">
        <w:tc>
          <w:tcPr>
            <w:tcW w:w="5665" w:type="dxa"/>
          </w:tcPr>
          <w:p w14:paraId="5A28A311" w14:textId="77777777" w:rsidR="000B6474" w:rsidRPr="000B6474" w:rsidRDefault="000B6474" w:rsidP="00B3482D">
            <w:pPr>
              <w:rPr>
                <w:rFonts w:ascii="Verdana" w:hAnsi="Verdana"/>
                <w:color w:val="595959" w:themeColor="text1" w:themeTint="A6"/>
                <w:sz w:val="20"/>
                <w:szCs w:val="20"/>
              </w:rPr>
            </w:pPr>
            <w:r w:rsidRPr="000B6474">
              <w:rPr>
                <w:rFonts w:ascii="Verdana" w:hAnsi="Verdana"/>
                <w:color w:val="595959" w:themeColor="text1" w:themeTint="A6"/>
                <w:sz w:val="20"/>
                <w:szCs w:val="20"/>
              </w:rPr>
              <w:t>Posting to social media</w:t>
            </w:r>
          </w:p>
        </w:tc>
        <w:tc>
          <w:tcPr>
            <w:tcW w:w="990" w:type="dxa"/>
          </w:tcPr>
          <w:p w14:paraId="6404A16F" w14:textId="77777777" w:rsidR="000B6474" w:rsidRPr="000B6474" w:rsidRDefault="000B6474" w:rsidP="00B3482D">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88.7</w:t>
            </w:r>
          </w:p>
        </w:tc>
      </w:tr>
      <w:tr w:rsidR="000B6474" w:rsidRPr="000B6474" w14:paraId="2CD6BDBC" w14:textId="77777777" w:rsidTr="000B6474">
        <w:tc>
          <w:tcPr>
            <w:tcW w:w="5665" w:type="dxa"/>
            <w:tcBorders>
              <w:bottom w:val="single" w:sz="4" w:space="0" w:color="auto"/>
            </w:tcBorders>
          </w:tcPr>
          <w:p w14:paraId="69963090" w14:textId="77777777" w:rsidR="000B6474" w:rsidRPr="000B6474" w:rsidRDefault="000B6474" w:rsidP="00B3482D">
            <w:pPr>
              <w:rPr>
                <w:rFonts w:ascii="Verdana" w:hAnsi="Verdana"/>
                <w:color w:val="595959" w:themeColor="text1" w:themeTint="A6"/>
                <w:sz w:val="20"/>
                <w:szCs w:val="20"/>
              </w:rPr>
            </w:pPr>
            <w:r w:rsidRPr="000B6474">
              <w:rPr>
                <w:rFonts w:ascii="Verdana" w:hAnsi="Verdana"/>
                <w:color w:val="595959" w:themeColor="text1" w:themeTint="A6"/>
                <w:sz w:val="20"/>
                <w:szCs w:val="20"/>
              </w:rPr>
              <w:t>Reaching for an object</w:t>
            </w:r>
          </w:p>
        </w:tc>
        <w:tc>
          <w:tcPr>
            <w:tcW w:w="990" w:type="dxa"/>
            <w:tcBorders>
              <w:bottom w:val="single" w:sz="4" w:space="0" w:color="auto"/>
            </w:tcBorders>
          </w:tcPr>
          <w:p w14:paraId="41D1E8A4" w14:textId="77777777" w:rsidR="000B6474" w:rsidRPr="000B6474" w:rsidRDefault="000B6474" w:rsidP="00B3482D">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52.1</w:t>
            </w:r>
          </w:p>
        </w:tc>
      </w:tr>
      <w:tr w:rsidR="000B6474" w:rsidRPr="000B6474" w14:paraId="62CDC094" w14:textId="77777777" w:rsidTr="000B6474">
        <w:tc>
          <w:tcPr>
            <w:tcW w:w="5665" w:type="dxa"/>
            <w:shd w:val="clear" w:color="auto" w:fill="5B9BD5" w:themeFill="accent1"/>
          </w:tcPr>
          <w:p w14:paraId="6939DA02" w14:textId="77777777" w:rsidR="000B6474" w:rsidRPr="000B6474" w:rsidRDefault="000B6474" w:rsidP="00B3482D">
            <w:pPr>
              <w:rPr>
                <w:rFonts w:ascii="Verdana" w:hAnsi="Verdana"/>
                <w:b/>
                <w:bCs/>
                <w:color w:val="FFFFFF" w:themeColor="background1"/>
                <w:sz w:val="20"/>
                <w:szCs w:val="20"/>
              </w:rPr>
            </w:pPr>
            <w:r w:rsidRPr="000B6474">
              <w:rPr>
                <w:rFonts w:ascii="Verdana" w:hAnsi="Verdana"/>
                <w:b/>
                <w:bCs/>
                <w:color w:val="FFFFFF" w:themeColor="background1"/>
                <w:sz w:val="20"/>
                <w:szCs w:val="20"/>
              </w:rPr>
              <w:t>Positive Norm</w:t>
            </w:r>
          </w:p>
        </w:tc>
        <w:tc>
          <w:tcPr>
            <w:tcW w:w="990" w:type="dxa"/>
            <w:shd w:val="clear" w:color="auto" w:fill="5B9BD5" w:themeFill="accent1"/>
          </w:tcPr>
          <w:p w14:paraId="6B6D7FD3" w14:textId="77777777" w:rsidR="000B6474" w:rsidRPr="000B6474" w:rsidRDefault="000B6474" w:rsidP="00B3482D">
            <w:pPr>
              <w:jc w:val="center"/>
              <w:rPr>
                <w:rFonts w:ascii="Verdana" w:hAnsi="Verdana"/>
                <w:b/>
                <w:bCs/>
                <w:color w:val="FFFFFF" w:themeColor="background1"/>
                <w:sz w:val="20"/>
                <w:szCs w:val="20"/>
              </w:rPr>
            </w:pPr>
            <w:r w:rsidRPr="000B6474">
              <w:rPr>
                <w:rFonts w:ascii="Verdana" w:hAnsi="Verdana"/>
                <w:b/>
                <w:bCs/>
                <w:color w:val="FFFFFF" w:themeColor="background1"/>
                <w:sz w:val="20"/>
                <w:szCs w:val="20"/>
              </w:rPr>
              <w:t>DTop3</w:t>
            </w:r>
          </w:p>
        </w:tc>
      </w:tr>
      <w:tr w:rsidR="000B6474" w:rsidRPr="000B6474" w14:paraId="33A19D36" w14:textId="77777777" w:rsidTr="00B3482D">
        <w:tc>
          <w:tcPr>
            <w:tcW w:w="5665" w:type="dxa"/>
          </w:tcPr>
          <w:p w14:paraId="0A61E295" w14:textId="77777777" w:rsidR="000B6474" w:rsidRPr="000B6474" w:rsidRDefault="000B6474" w:rsidP="00B3482D">
            <w:pPr>
              <w:rPr>
                <w:rFonts w:ascii="Verdana" w:hAnsi="Verdana"/>
                <w:color w:val="595959" w:themeColor="text1" w:themeTint="A6"/>
                <w:sz w:val="20"/>
                <w:szCs w:val="20"/>
              </w:rPr>
            </w:pPr>
            <w:r w:rsidRPr="000B6474">
              <w:rPr>
                <w:rFonts w:ascii="Verdana" w:hAnsi="Verdana"/>
                <w:color w:val="595959" w:themeColor="text1" w:themeTint="A6"/>
                <w:sz w:val="20"/>
                <w:szCs w:val="20"/>
              </w:rPr>
              <w:t>Waiting to use a cell phone until they were parked and out of the flow of traffic</w:t>
            </w:r>
          </w:p>
        </w:tc>
        <w:tc>
          <w:tcPr>
            <w:tcW w:w="990" w:type="dxa"/>
          </w:tcPr>
          <w:p w14:paraId="683E286C" w14:textId="77777777" w:rsidR="000B6474" w:rsidRPr="000B6474" w:rsidRDefault="000B6474" w:rsidP="00B3482D">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11.9</w:t>
            </w:r>
          </w:p>
        </w:tc>
      </w:tr>
      <w:tr w:rsidR="000B6474" w:rsidRPr="000B6474" w14:paraId="1E9FA9D2" w14:textId="77777777" w:rsidTr="00B3482D">
        <w:tc>
          <w:tcPr>
            <w:tcW w:w="5665" w:type="dxa"/>
          </w:tcPr>
          <w:p w14:paraId="5A19029F" w14:textId="77777777" w:rsidR="000B6474" w:rsidRPr="000B6474" w:rsidRDefault="000B6474" w:rsidP="00B3482D">
            <w:pPr>
              <w:rPr>
                <w:rFonts w:ascii="Verdana" w:hAnsi="Verdana"/>
                <w:color w:val="595959" w:themeColor="text1" w:themeTint="A6"/>
                <w:sz w:val="20"/>
                <w:szCs w:val="20"/>
              </w:rPr>
            </w:pPr>
            <w:r w:rsidRPr="000B6474">
              <w:rPr>
                <w:rFonts w:ascii="Verdana" w:hAnsi="Verdana"/>
                <w:color w:val="595959" w:themeColor="text1" w:themeTint="A6"/>
                <w:sz w:val="20"/>
                <w:szCs w:val="20"/>
              </w:rPr>
              <w:t xml:space="preserve">Starting music or a GPS before driving </w:t>
            </w:r>
          </w:p>
        </w:tc>
        <w:tc>
          <w:tcPr>
            <w:tcW w:w="990" w:type="dxa"/>
          </w:tcPr>
          <w:p w14:paraId="0C867E15" w14:textId="77777777" w:rsidR="000B6474" w:rsidRPr="000B6474" w:rsidRDefault="000B6474" w:rsidP="00B3482D">
            <w:pPr>
              <w:jc w:val="center"/>
              <w:rPr>
                <w:rFonts w:ascii="Verdana" w:hAnsi="Verdana"/>
                <w:color w:val="595959" w:themeColor="text1" w:themeTint="A6"/>
                <w:sz w:val="20"/>
                <w:szCs w:val="20"/>
              </w:rPr>
            </w:pPr>
            <w:r w:rsidRPr="000B6474">
              <w:rPr>
                <w:rFonts w:ascii="Verdana" w:hAnsi="Verdana"/>
                <w:color w:val="595959" w:themeColor="text1" w:themeTint="A6"/>
                <w:sz w:val="20"/>
                <w:szCs w:val="20"/>
              </w:rPr>
              <w:t>16.0</w:t>
            </w:r>
          </w:p>
        </w:tc>
      </w:tr>
    </w:tbl>
    <w:p w14:paraId="6E42ADFC" w14:textId="77777777" w:rsidR="000B6474" w:rsidRPr="000B6474" w:rsidRDefault="000B6474" w:rsidP="000B6474">
      <w:pPr>
        <w:rPr>
          <w:rFonts w:ascii="Verdana" w:hAnsi="Verdana"/>
          <w:b/>
          <w:bCs/>
          <w:i/>
          <w:iCs/>
          <w:color w:val="595959" w:themeColor="text1" w:themeTint="A6"/>
          <w:sz w:val="18"/>
          <w:szCs w:val="18"/>
        </w:rPr>
      </w:pPr>
      <w:r w:rsidRPr="000B6474">
        <w:rPr>
          <w:rFonts w:ascii="Verdana" w:hAnsi="Verdana"/>
          <w:i/>
          <w:iCs/>
          <w:color w:val="595959" w:themeColor="text1" w:themeTint="A6"/>
          <w:sz w:val="18"/>
          <w:szCs w:val="18"/>
        </w:rPr>
        <w:t>DTop3 = % of respondents who rated the distracting behavior in the top 3 tiers of dangerous</w:t>
      </w:r>
    </w:p>
    <w:p w14:paraId="66A43E12" w14:textId="7455CE60" w:rsidR="00137C36" w:rsidRDefault="00137C36">
      <w:pPr>
        <w:rPr>
          <w:rFonts w:ascii="Verdana" w:hAnsi="Verdana"/>
          <w:b/>
          <w:bCs/>
          <w:color w:val="595959" w:themeColor="text1" w:themeTint="A6"/>
          <w:sz w:val="20"/>
          <w:szCs w:val="20"/>
        </w:rPr>
      </w:pPr>
    </w:p>
    <w:p w14:paraId="7F698BD7" w14:textId="0ACA90B0" w:rsidR="00EA4754" w:rsidRDefault="00EA4754" w:rsidP="00EA4754">
      <w:pPr>
        <w:tabs>
          <w:tab w:val="left" w:pos="360"/>
        </w:tabs>
        <w:spacing w:after="120"/>
        <w:rPr>
          <w:rFonts w:ascii="Verdana" w:hAnsi="Verdana"/>
          <w:color w:val="595959" w:themeColor="text1" w:themeTint="A6"/>
          <w:sz w:val="20"/>
          <w:szCs w:val="20"/>
        </w:rPr>
      </w:pPr>
      <w:r>
        <w:rPr>
          <w:rFonts w:ascii="Verdana" w:hAnsi="Verdana"/>
          <w:color w:val="595959" w:themeColor="text1" w:themeTint="A6"/>
          <w:sz w:val="20"/>
          <w:szCs w:val="20"/>
        </w:rPr>
        <w:t>Chart T3 indicates:</w:t>
      </w:r>
    </w:p>
    <w:p w14:paraId="0F26BCEE" w14:textId="77777777" w:rsidR="00EA4754" w:rsidRPr="000C10C8" w:rsidRDefault="00EA4754" w:rsidP="00EA4754">
      <w:pPr>
        <w:tabs>
          <w:tab w:val="left" w:pos="360"/>
        </w:tabs>
        <w:spacing w:after="120"/>
        <w:rPr>
          <w:rFonts w:ascii="Verdana" w:hAnsi="Verdana"/>
          <w:color w:val="595959" w:themeColor="text1" w:themeTint="A6"/>
          <w:sz w:val="20"/>
          <w:szCs w:val="20"/>
        </w:rPr>
      </w:pPr>
      <w:r w:rsidRPr="000C10C8">
        <w:rPr>
          <w:rFonts w:ascii="Verdana" w:hAnsi="Verdana"/>
          <w:color w:val="595959" w:themeColor="text1" w:themeTint="A6"/>
          <w:sz w:val="20"/>
          <w:szCs w:val="20"/>
        </w:rPr>
        <w:t>Respondents seem to assess how dangerous a distracted behavior is based on the type of distraction, not w</w:t>
      </w:r>
      <w:r>
        <w:rPr>
          <w:rFonts w:ascii="Verdana" w:hAnsi="Verdana"/>
          <w:color w:val="595959" w:themeColor="text1" w:themeTint="A6"/>
          <w:sz w:val="20"/>
          <w:szCs w:val="20"/>
        </w:rPr>
        <w:t>heth</w:t>
      </w:r>
      <w:r w:rsidRPr="000C10C8">
        <w:rPr>
          <w:rFonts w:ascii="Verdana" w:hAnsi="Verdana"/>
          <w:color w:val="595959" w:themeColor="text1" w:themeTint="A6"/>
          <w:sz w:val="20"/>
          <w:szCs w:val="20"/>
        </w:rPr>
        <w:t>er or not they participate in that behavior.</w:t>
      </w:r>
    </w:p>
    <w:p w14:paraId="5C2AB9D2" w14:textId="77777777" w:rsidR="00EA4754" w:rsidRDefault="00EA4754" w:rsidP="00811122">
      <w:pPr>
        <w:pStyle w:val="ListParagraph"/>
        <w:numPr>
          <w:ilvl w:val="0"/>
          <w:numId w:val="15"/>
        </w:numPr>
        <w:tabs>
          <w:tab w:val="left" w:pos="360"/>
        </w:tabs>
        <w:spacing w:after="120"/>
        <w:contextualSpacing w:val="0"/>
        <w:rPr>
          <w:rFonts w:ascii="Verdana" w:hAnsi="Verdana"/>
          <w:color w:val="595959" w:themeColor="text1" w:themeTint="A6"/>
          <w:sz w:val="20"/>
          <w:szCs w:val="20"/>
        </w:rPr>
      </w:pPr>
      <w:r w:rsidRPr="001E796E">
        <w:rPr>
          <w:rFonts w:ascii="Verdana" w:hAnsi="Verdana"/>
          <w:color w:val="595959" w:themeColor="text1" w:themeTint="A6"/>
          <w:sz w:val="20"/>
          <w:szCs w:val="20"/>
        </w:rPr>
        <w:t>The top four dangerous behaviors tend to require the biggest shift in focus from driving to their phone</w:t>
      </w:r>
      <w:r>
        <w:rPr>
          <w:rFonts w:ascii="Verdana" w:hAnsi="Verdana"/>
          <w:color w:val="595959" w:themeColor="text1" w:themeTint="A6"/>
          <w:sz w:val="20"/>
          <w:szCs w:val="20"/>
        </w:rPr>
        <w:t>:</w:t>
      </w:r>
    </w:p>
    <w:p w14:paraId="6E279271" w14:textId="77777777" w:rsidR="00EA4754" w:rsidRDefault="00EA4754" w:rsidP="00811122">
      <w:pPr>
        <w:pStyle w:val="ListParagraph"/>
        <w:numPr>
          <w:ilvl w:val="1"/>
          <w:numId w:val="15"/>
        </w:numPr>
        <w:tabs>
          <w:tab w:val="left" w:pos="360"/>
        </w:tabs>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Watched a video or played a game</w:t>
      </w:r>
    </w:p>
    <w:p w14:paraId="7F29DB21" w14:textId="77777777" w:rsidR="00EA4754" w:rsidRDefault="00EA4754" w:rsidP="00811122">
      <w:pPr>
        <w:pStyle w:val="ListParagraph"/>
        <w:numPr>
          <w:ilvl w:val="1"/>
          <w:numId w:val="15"/>
        </w:numPr>
        <w:tabs>
          <w:tab w:val="left" w:pos="360"/>
        </w:tabs>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Surfed the web</w:t>
      </w:r>
    </w:p>
    <w:p w14:paraId="03C8785A" w14:textId="77777777" w:rsidR="00EA4754" w:rsidRDefault="00EA4754" w:rsidP="00811122">
      <w:pPr>
        <w:pStyle w:val="ListParagraph"/>
        <w:numPr>
          <w:ilvl w:val="1"/>
          <w:numId w:val="15"/>
        </w:numPr>
        <w:tabs>
          <w:tab w:val="left" w:pos="360"/>
        </w:tabs>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Posted on social media</w:t>
      </w:r>
    </w:p>
    <w:p w14:paraId="3CBDD5CF" w14:textId="77777777" w:rsidR="00EA4754" w:rsidRPr="00CD75D2" w:rsidRDefault="00EA4754" w:rsidP="00811122">
      <w:pPr>
        <w:pStyle w:val="ListParagraph"/>
        <w:numPr>
          <w:ilvl w:val="1"/>
          <w:numId w:val="15"/>
        </w:numPr>
        <w:tabs>
          <w:tab w:val="left" w:pos="360"/>
        </w:tabs>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Typed into a cell phone</w:t>
      </w:r>
    </w:p>
    <w:p w14:paraId="59C03A1E" w14:textId="77777777" w:rsidR="00EA4754" w:rsidRDefault="00CD75D2" w:rsidP="00811122">
      <w:pPr>
        <w:pStyle w:val="ListParagraph"/>
        <w:numPr>
          <w:ilvl w:val="0"/>
          <w:numId w:val="15"/>
        </w:numPr>
        <w:spacing w:after="120"/>
        <w:contextualSpacing w:val="0"/>
        <w:rPr>
          <w:rFonts w:ascii="Verdana" w:hAnsi="Verdana"/>
          <w:color w:val="595959" w:themeColor="text1" w:themeTint="A6"/>
          <w:sz w:val="20"/>
          <w:szCs w:val="20"/>
        </w:rPr>
      </w:pPr>
      <w:r w:rsidRPr="00CD75D2">
        <w:rPr>
          <w:rFonts w:ascii="Verdana" w:hAnsi="Verdana"/>
          <w:color w:val="595959" w:themeColor="text1" w:themeTint="A6"/>
          <w:sz w:val="20"/>
          <w:szCs w:val="20"/>
        </w:rPr>
        <w:t xml:space="preserve">However, two of the 5 </w:t>
      </w:r>
      <w:r w:rsidR="00EA4754" w:rsidRPr="00CD75D2">
        <w:rPr>
          <w:rFonts w:ascii="Verdana" w:hAnsi="Verdana"/>
          <w:color w:val="595959" w:themeColor="text1" w:themeTint="A6"/>
          <w:sz w:val="20"/>
          <w:szCs w:val="20"/>
        </w:rPr>
        <w:t xml:space="preserve">behaviors that respondents think are </w:t>
      </w:r>
      <w:r w:rsidRPr="00CD75D2">
        <w:rPr>
          <w:rFonts w:ascii="Verdana" w:hAnsi="Verdana"/>
          <w:color w:val="595959" w:themeColor="text1" w:themeTint="A6"/>
          <w:sz w:val="20"/>
          <w:szCs w:val="20"/>
        </w:rPr>
        <w:t>most dangerous are among the top four in terms of self-reported frequency: “surfed the web” and “typed into a cell phone.”</w:t>
      </w:r>
    </w:p>
    <w:p w14:paraId="3E827B86" w14:textId="498BC700" w:rsidR="00EA4754" w:rsidRDefault="00EA4754" w:rsidP="00811122">
      <w:pPr>
        <w:pStyle w:val="ListParagraph"/>
        <w:numPr>
          <w:ilvl w:val="0"/>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For distracted behaviors that respondents ranked in the middle tier of dangerous, t</w:t>
      </w:r>
      <w:r w:rsidRPr="00CD75D2">
        <w:rPr>
          <w:rFonts w:ascii="Verdana" w:hAnsi="Verdana"/>
          <w:color w:val="595959" w:themeColor="text1" w:themeTint="A6"/>
          <w:sz w:val="20"/>
          <w:szCs w:val="20"/>
        </w:rPr>
        <w:t xml:space="preserve">he driver would </w:t>
      </w:r>
      <w:r w:rsidR="005D6BA0">
        <w:rPr>
          <w:rFonts w:ascii="Verdana" w:hAnsi="Verdana"/>
          <w:color w:val="595959" w:themeColor="text1" w:themeTint="A6"/>
          <w:sz w:val="20"/>
          <w:szCs w:val="20"/>
        </w:rPr>
        <w:t xml:space="preserve">typically </w:t>
      </w:r>
      <w:r w:rsidRPr="00CD75D2">
        <w:rPr>
          <w:rFonts w:ascii="Verdana" w:hAnsi="Verdana"/>
          <w:color w:val="595959" w:themeColor="text1" w:themeTint="A6"/>
          <w:sz w:val="20"/>
          <w:szCs w:val="20"/>
        </w:rPr>
        <w:t>only have one hand on the wheel</w:t>
      </w:r>
      <w:r>
        <w:rPr>
          <w:rFonts w:ascii="Verdana" w:hAnsi="Verdana"/>
          <w:color w:val="595959" w:themeColor="text1" w:themeTint="A6"/>
          <w:sz w:val="20"/>
          <w:szCs w:val="20"/>
        </w:rPr>
        <w:t>:</w:t>
      </w:r>
    </w:p>
    <w:p w14:paraId="2EC9895D" w14:textId="7FD0E1E3" w:rsidR="00EA4754" w:rsidRDefault="00EA4754" w:rsidP="00811122">
      <w:pPr>
        <w:pStyle w:val="ListParagraph"/>
        <w:numPr>
          <w:ilvl w:val="1"/>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Used a hand</w:t>
      </w:r>
      <w:r w:rsidR="005D6BA0">
        <w:rPr>
          <w:rFonts w:ascii="Verdana" w:hAnsi="Verdana"/>
          <w:color w:val="595959" w:themeColor="text1" w:themeTint="A6"/>
          <w:sz w:val="20"/>
          <w:szCs w:val="20"/>
        </w:rPr>
        <w:t>-</w:t>
      </w:r>
      <w:r>
        <w:rPr>
          <w:rFonts w:ascii="Verdana" w:hAnsi="Verdana"/>
          <w:color w:val="595959" w:themeColor="text1" w:themeTint="A6"/>
          <w:sz w:val="20"/>
          <w:szCs w:val="20"/>
        </w:rPr>
        <w:t>held cell phone</w:t>
      </w:r>
    </w:p>
    <w:p w14:paraId="04A78BC8" w14:textId="77777777" w:rsidR="00EA4754" w:rsidRDefault="00EA4754" w:rsidP="00811122">
      <w:pPr>
        <w:pStyle w:val="ListParagraph"/>
        <w:numPr>
          <w:ilvl w:val="1"/>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Reached for an object</w:t>
      </w:r>
    </w:p>
    <w:p w14:paraId="2AAA26B6" w14:textId="77777777" w:rsidR="00EA4754" w:rsidRDefault="00EA4754" w:rsidP="00811122">
      <w:pPr>
        <w:pStyle w:val="ListParagraph"/>
        <w:numPr>
          <w:ilvl w:val="1"/>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Changed the GPS or music while driving</w:t>
      </w:r>
    </w:p>
    <w:p w14:paraId="5C9BF0A7" w14:textId="0B76B59B" w:rsidR="00EA4754" w:rsidRDefault="00EA4754" w:rsidP="00811122">
      <w:pPr>
        <w:pStyle w:val="ListParagraph"/>
        <w:numPr>
          <w:ilvl w:val="0"/>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Distracted behaviors that respondents ranked as least dangerous,</w:t>
      </w:r>
      <w:r w:rsidRPr="00CD75D2">
        <w:rPr>
          <w:rFonts w:ascii="Verdana" w:hAnsi="Verdana"/>
          <w:color w:val="595959" w:themeColor="text1" w:themeTint="A6"/>
          <w:sz w:val="20"/>
          <w:szCs w:val="20"/>
        </w:rPr>
        <w:t xml:space="preserve"> happen when the car is not moving </w:t>
      </w:r>
      <w:r w:rsidR="005D6BA0">
        <w:rPr>
          <w:rFonts w:ascii="Verdana" w:hAnsi="Verdana"/>
          <w:color w:val="595959" w:themeColor="text1" w:themeTint="A6"/>
          <w:sz w:val="20"/>
          <w:szCs w:val="20"/>
        </w:rPr>
        <w:t xml:space="preserve">or </w:t>
      </w:r>
      <w:r w:rsidRPr="00CD75D2">
        <w:rPr>
          <w:rFonts w:ascii="Verdana" w:hAnsi="Verdana"/>
          <w:color w:val="595959" w:themeColor="text1" w:themeTint="A6"/>
          <w:sz w:val="20"/>
          <w:szCs w:val="20"/>
        </w:rPr>
        <w:t>when both hands can remain on the wheel</w:t>
      </w:r>
      <w:r>
        <w:rPr>
          <w:rFonts w:ascii="Verdana" w:hAnsi="Verdana"/>
          <w:color w:val="595959" w:themeColor="text1" w:themeTint="A6"/>
          <w:sz w:val="20"/>
          <w:szCs w:val="20"/>
        </w:rPr>
        <w:t>:</w:t>
      </w:r>
    </w:p>
    <w:p w14:paraId="656C1D05" w14:textId="77777777" w:rsidR="00EA4754" w:rsidRDefault="00EA4754" w:rsidP="00811122">
      <w:pPr>
        <w:pStyle w:val="ListParagraph"/>
        <w:numPr>
          <w:ilvl w:val="1"/>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Used a cell phone while at a traffic light</w:t>
      </w:r>
    </w:p>
    <w:p w14:paraId="7FA2274C" w14:textId="77777777" w:rsidR="00EA4754" w:rsidRPr="00CD75D2" w:rsidRDefault="00EA4754" w:rsidP="00811122">
      <w:pPr>
        <w:pStyle w:val="ListParagraph"/>
        <w:numPr>
          <w:ilvl w:val="1"/>
          <w:numId w:val="1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Used a hands-free phone</w:t>
      </w:r>
    </w:p>
    <w:p w14:paraId="1ADB2440" w14:textId="640A69F7" w:rsidR="00EA4754" w:rsidRDefault="00EA4754">
      <w:pPr>
        <w:rPr>
          <w:rFonts w:ascii="Verdana" w:hAnsi="Verdana"/>
          <w:b/>
          <w:bCs/>
          <w:color w:val="595959" w:themeColor="text1" w:themeTint="A6"/>
          <w:sz w:val="20"/>
          <w:szCs w:val="20"/>
        </w:rPr>
      </w:pPr>
    </w:p>
    <w:p w14:paraId="7E9003D7" w14:textId="77777777" w:rsidR="00EA4754" w:rsidRDefault="00EA4754">
      <w:pPr>
        <w:rPr>
          <w:rFonts w:ascii="Verdana" w:hAnsi="Verdana"/>
          <w:b/>
          <w:bCs/>
          <w:color w:val="595959" w:themeColor="text1" w:themeTint="A6"/>
          <w:sz w:val="20"/>
          <w:szCs w:val="20"/>
        </w:rPr>
      </w:pPr>
    </w:p>
    <w:p w14:paraId="3BC0C8E2" w14:textId="77777777" w:rsidR="002A3410" w:rsidRDefault="002A3410">
      <w:pPr>
        <w:rPr>
          <w:rFonts w:ascii="Verdana" w:hAnsi="Verdana"/>
          <w:b/>
          <w:bCs/>
          <w:color w:val="595959" w:themeColor="text1" w:themeTint="A6"/>
          <w:sz w:val="20"/>
          <w:szCs w:val="20"/>
          <w:u w:val="single"/>
        </w:rPr>
      </w:pPr>
      <w:r>
        <w:rPr>
          <w:rFonts w:ascii="Verdana" w:hAnsi="Verdana"/>
          <w:b/>
          <w:bCs/>
          <w:color w:val="595959" w:themeColor="text1" w:themeTint="A6"/>
          <w:sz w:val="20"/>
          <w:szCs w:val="20"/>
          <w:u w:val="single"/>
        </w:rPr>
        <w:br w:type="page"/>
      </w:r>
    </w:p>
    <w:p w14:paraId="266A97F0" w14:textId="240054C5" w:rsidR="004B775E" w:rsidRPr="008C0322" w:rsidRDefault="004B775E" w:rsidP="004B775E">
      <w:pPr>
        <w:spacing w:after="120"/>
        <w:rPr>
          <w:rFonts w:ascii="Verdana" w:hAnsi="Verdana"/>
          <w:b/>
          <w:bCs/>
          <w:i/>
          <w:iCs/>
          <w:color w:val="595959" w:themeColor="text1" w:themeTint="A6"/>
          <w:sz w:val="20"/>
          <w:szCs w:val="20"/>
        </w:rPr>
      </w:pPr>
      <w:r w:rsidRPr="008C0322">
        <w:rPr>
          <w:rFonts w:ascii="Verdana" w:hAnsi="Verdana"/>
          <w:b/>
          <w:bCs/>
          <w:color w:val="595959" w:themeColor="text1" w:themeTint="A6"/>
          <w:sz w:val="20"/>
          <w:szCs w:val="20"/>
          <w:u w:val="single"/>
        </w:rPr>
        <w:t>Impaired Driving</w:t>
      </w:r>
      <w:r>
        <w:rPr>
          <w:rFonts w:ascii="Verdana" w:hAnsi="Verdana"/>
          <w:b/>
          <w:bCs/>
          <w:color w:val="595959" w:themeColor="text1" w:themeTint="A6"/>
          <w:sz w:val="20"/>
          <w:szCs w:val="20"/>
          <w:u w:val="single"/>
        </w:rPr>
        <w:t xml:space="preserve"> Behaviors</w:t>
      </w:r>
    </w:p>
    <w:p w14:paraId="625394A6" w14:textId="3479B4F5" w:rsidR="004B775E" w:rsidRDefault="004B775E" w:rsidP="004B775E">
      <w:pPr>
        <w:spacing w:after="120"/>
        <w:rPr>
          <w:rFonts w:ascii="Verdana" w:hAnsi="Verdana"/>
          <w:color w:val="595959" w:themeColor="text1" w:themeTint="A6"/>
          <w:sz w:val="20"/>
          <w:szCs w:val="20"/>
        </w:rPr>
      </w:pPr>
      <w:r w:rsidRPr="00C30905">
        <w:rPr>
          <w:rFonts w:ascii="Verdana" w:hAnsi="Verdana"/>
          <w:color w:val="595959" w:themeColor="text1" w:themeTint="A6"/>
          <w:sz w:val="20"/>
          <w:szCs w:val="20"/>
        </w:rPr>
        <w:t xml:space="preserve">Respondents in </w:t>
      </w:r>
      <w:r>
        <w:rPr>
          <w:rFonts w:ascii="Verdana" w:hAnsi="Verdana"/>
          <w:color w:val="595959" w:themeColor="text1" w:themeTint="A6"/>
          <w:sz w:val="20"/>
          <w:szCs w:val="20"/>
        </w:rPr>
        <w:t>Thurston County</w:t>
      </w:r>
      <w:r w:rsidRPr="00C30905">
        <w:rPr>
          <w:rFonts w:ascii="Verdana" w:hAnsi="Verdana"/>
          <w:color w:val="595959" w:themeColor="text1" w:themeTint="A6"/>
          <w:sz w:val="20"/>
          <w:szCs w:val="20"/>
        </w:rPr>
        <w:t xml:space="preserve"> who have consumed alcohol or marijuana and driven in the last 30 days (n=</w:t>
      </w:r>
      <w:r>
        <w:rPr>
          <w:rFonts w:ascii="Verdana" w:hAnsi="Verdana"/>
          <w:color w:val="595959" w:themeColor="text1" w:themeTint="A6"/>
          <w:sz w:val="20"/>
          <w:szCs w:val="20"/>
        </w:rPr>
        <w:t>90</w:t>
      </w:r>
      <w:r w:rsidRPr="00C30905">
        <w:rPr>
          <w:rFonts w:ascii="Verdana" w:hAnsi="Verdana"/>
          <w:color w:val="595959" w:themeColor="text1" w:themeTint="A6"/>
          <w:sz w:val="20"/>
          <w:szCs w:val="20"/>
        </w:rPr>
        <w:t xml:space="preserve">) were asked to estimate how frequently they (Self) drove within 2 hours of consuming alcohol, marijuana or both. </w:t>
      </w:r>
    </w:p>
    <w:p w14:paraId="3B7A8291" w14:textId="352A3A54" w:rsidR="004B775E" w:rsidRDefault="004B775E" w:rsidP="004B775E">
      <w:pPr>
        <w:spacing w:after="120"/>
        <w:rPr>
          <w:rFonts w:ascii="Verdana" w:hAnsi="Verdana"/>
          <w:color w:val="595959" w:themeColor="text1" w:themeTint="A6"/>
          <w:sz w:val="20"/>
          <w:szCs w:val="20"/>
        </w:rPr>
      </w:pPr>
      <w:r w:rsidRPr="00C30905">
        <w:rPr>
          <w:rFonts w:ascii="Verdana" w:hAnsi="Verdana"/>
          <w:color w:val="595959" w:themeColor="text1" w:themeTint="A6"/>
          <w:sz w:val="20"/>
          <w:szCs w:val="20"/>
        </w:rPr>
        <w:t>All respondents (</w:t>
      </w:r>
      <w:r>
        <w:rPr>
          <w:rFonts w:ascii="Verdana" w:hAnsi="Verdana"/>
          <w:color w:val="595959" w:themeColor="text1" w:themeTint="A6"/>
          <w:sz w:val="20"/>
          <w:szCs w:val="20"/>
        </w:rPr>
        <w:t>n=169</w:t>
      </w:r>
      <w:r w:rsidRPr="00C30905">
        <w:rPr>
          <w:rFonts w:ascii="Verdana" w:hAnsi="Verdana"/>
          <w:color w:val="595959" w:themeColor="text1" w:themeTint="A6"/>
          <w:sz w:val="20"/>
          <w:szCs w:val="20"/>
        </w:rPr>
        <w:t>) were asked to estimate how frequently other people in their county (Others) drove within 2 hours of consuming alcohol, marijuana or both.</w:t>
      </w:r>
    </w:p>
    <w:p w14:paraId="65EFBB7B" w14:textId="77777777" w:rsidR="004B775E" w:rsidRPr="00C30905" w:rsidRDefault="004B775E" w:rsidP="004B775E">
      <w:pPr>
        <w:spacing w:after="120"/>
        <w:rPr>
          <w:rFonts w:ascii="Verdana" w:hAnsi="Verdana"/>
          <w:color w:val="595959" w:themeColor="text1" w:themeTint="A6"/>
          <w:sz w:val="20"/>
          <w:szCs w:val="20"/>
        </w:rPr>
      </w:pPr>
    </w:p>
    <w:p w14:paraId="38F85079" w14:textId="262B878B" w:rsidR="004B775E" w:rsidRPr="008C0322" w:rsidRDefault="004B775E" w:rsidP="004B775E">
      <w:pPr>
        <w:rPr>
          <w:rFonts w:ascii="Verdana" w:hAnsi="Verdana"/>
          <w:b/>
          <w:bCs/>
          <w:i/>
          <w:iCs/>
          <w:color w:val="595959" w:themeColor="text1" w:themeTint="A6"/>
          <w:sz w:val="20"/>
          <w:szCs w:val="20"/>
        </w:rPr>
      </w:pPr>
      <w:r w:rsidRPr="008C0322">
        <w:rPr>
          <w:rFonts w:ascii="Verdana" w:hAnsi="Verdana"/>
          <w:b/>
          <w:bCs/>
          <w:i/>
          <w:iCs/>
          <w:color w:val="595959" w:themeColor="text1" w:themeTint="A6"/>
          <w:sz w:val="20"/>
          <w:szCs w:val="20"/>
        </w:rPr>
        <w:t xml:space="preserve">Chart </w:t>
      </w:r>
      <w:r>
        <w:rPr>
          <w:rFonts w:ascii="Verdana" w:hAnsi="Verdana"/>
          <w:b/>
          <w:bCs/>
          <w:i/>
          <w:iCs/>
          <w:color w:val="595959" w:themeColor="text1" w:themeTint="A6"/>
          <w:sz w:val="20"/>
          <w:szCs w:val="20"/>
        </w:rPr>
        <w:t>T7</w:t>
      </w:r>
    </w:p>
    <w:p w14:paraId="2934164A" w14:textId="52CCCBEE" w:rsidR="004B775E" w:rsidRDefault="004B775E" w:rsidP="004B775E">
      <w:pPr>
        <w:rPr>
          <w:rFonts w:ascii="Verdana" w:hAnsi="Verdana"/>
          <w:i/>
          <w:iCs/>
          <w:color w:val="595959" w:themeColor="text1" w:themeTint="A6"/>
          <w:sz w:val="20"/>
          <w:szCs w:val="20"/>
        </w:rPr>
      </w:pPr>
      <w:r>
        <w:rPr>
          <w:rFonts w:ascii="Verdana" w:hAnsi="Verdana"/>
          <w:i/>
          <w:iCs/>
          <w:color w:val="595959" w:themeColor="text1" w:themeTint="A6"/>
          <w:sz w:val="20"/>
          <w:szCs w:val="20"/>
        </w:rPr>
        <w:t>Thurston</w:t>
      </w:r>
      <w:r w:rsidRPr="00C30905">
        <w:rPr>
          <w:rFonts w:ascii="Verdana" w:hAnsi="Verdana"/>
          <w:i/>
          <w:iCs/>
          <w:color w:val="595959" w:themeColor="text1" w:themeTint="A6"/>
          <w:sz w:val="20"/>
          <w:szCs w:val="20"/>
        </w:rPr>
        <w:t xml:space="preserve"> – Comparison of the frequency survey respondents reported for driving impaired (Self) compared to their perception of others in their county (Others)</w:t>
      </w:r>
    </w:p>
    <w:p w14:paraId="154C0CBA" w14:textId="77777777" w:rsidR="004B775E" w:rsidRDefault="004B775E">
      <w:pPr>
        <w:rPr>
          <w:rFonts w:ascii="Verdana" w:hAnsi="Verdana"/>
          <w:b/>
          <w:bCs/>
          <w:color w:val="595959" w:themeColor="text1" w:themeTint="A6"/>
          <w:sz w:val="20"/>
          <w:szCs w:val="20"/>
        </w:rPr>
      </w:pPr>
    </w:p>
    <w:tbl>
      <w:tblPr>
        <w:tblStyle w:val="TableGrid"/>
        <w:tblW w:w="8730" w:type="dxa"/>
        <w:tblLayout w:type="fixed"/>
        <w:tblLook w:val="04A0" w:firstRow="1" w:lastRow="0" w:firstColumn="1" w:lastColumn="0" w:noHBand="0" w:noVBand="1"/>
      </w:tblPr>
      <w:tblGrid>
        <w:gridCol w:w="1800"/>
        <w:gridCol w:w="1080"/>
        <w:gridCol w:w="1260"/>
        <w:gridCol w:w="990"/>
        <w:gridCol w:w="1260"/>
        <w:gridCol w:w="1170"/>
        <w:gridCol w:w="1170"/>
      </w:tblGrid>
      <w:tr w:rsidR="004B775E" w:rsidRPr="00F95FED" w14:paraId="40DDF632" w14:textId="77777777" w:rsidTr="00B3482D">
        <w:trPr>
          <w:trHeight w:val="568"/>
        </w:trPr>
        <w:tc>
          <w:tcPr>
            <w:tcW w:w="1800" w:type="dxa"/>
            <w:tcBorders>
              <w:top w:val="single" w:sz="12" w:space="0" w:color="auto"/>
              <w:left w:val="single" w:sz="12" w:space="0" w:color="auto"/>
              <w:bottom w:val="single" w:sz="12" w:space="0" w:color="auto"/>
              <w:right w:val="single" w:sz="12" w:space="0" w:color="auto"/>
            </w:tcBorders>
            <w:shd w:val="clear" w:color="auto" w:fill="7F7F7F" w:themeFill="text1" w:themeFillTint="80"/>
          </w:tcPr>
          <w:p w14:paraId="03D86BE2" w14:textId="77777777" w:rsidR="004B775E" w:rsidRPr="00F95FED" w:rsidRDefault="004B775E" w:rsidP="00B3482D">
            <w:pPr>
              <w:rPr>
                <w:rFonts w:ascii="Verdana" w:hAnsi="Verdana"/>
                <w:b/>
                <w:bCs/>
                <w:color w:val="FFFFFF" w:themeColor="background1"/>
                <w:sz w:val="20"/>
                <w:szCs w:val="20"/>
              </w:rPr>
            </w:pPr>
            <w:r w:rsidRPr="00F95FED">
              <w:rPr>
                <w:b/>
                <w:bCs/>
                <w:color w:val="FFFFFF" w:themeColor="background1"/>
              </w:rPr>
              <w:t>Frequency past 30 days</w:t>
            </w:r>
          </w:p>
        </w:tc>
        <w:tc>
          <w:tcPr>
            <w:tcW w:w="2340" w:type="dxa"/>
            <w:gridSpan w:val="2"/>
            <w:tcBorders>
              <w:top w:val="single" w:sz="12" w:space="0" w:color="auto"/>
              <w:left w:val="single" w:sz="12" w:space="0" w:color="auto"/>
              <w:bottom w:val="single" w:sz="12" w:space="0" w:color="auto"/>
              <w:right w:val="single" w:sz="12" w:space="0" w:color="auto"/>
            </w:tcBorders>
            <w:shd w:val="clear" w:color="auto" w:fill="4472C4" w:themeFill="accent5"/>
          </w:tcPr>
          <w:p w14:paraId="20AF736D" w14:textId="77777777" w:rsidR="004B775E" w:rsidRDefault="004B775E" w:rsidP="00B3482D">
            <w:pPr>
              <w:jc w:val="center"/>
              <w:rPr>
                <w:b/>
                <w:bCs/>
                <w:color w:val="FFFFFF" w:themeColor="background1"/>
              </w:rPr>
            </w:pPr>
            <w:r>
              <w:rPr>
                <w:b/>
                <w:bCs/>
                <w:color w:val="FFFFFF" w:themeColor="background1"/>
              </w:rPr>
              <w:t>Alcohol</w:t>
            </w:r>
          </w:p>
        </w:tc>
        <w:tc>
          <w:tcPr>
            <w:tcW w:w="2250" w:type="dxa"/>
            <w:gridSpan w:val="2"/>
            <w:tcBorders>
              <w:top w:val="single" w:sz="12" w:space="0" w:color="auto"/>
              <w:left w:val="single" w:sz="12" w:space="0" w:color="auto"/>
              <w:bottom w:val="single" w:sz="12" w:space="0" w:color="auto"/>
              <w:right w:val="single" w:sz="12" w:space="0" w:color="auto"/>
            </w:tcBorders>
            <w:shd w:val="clear" w:color="auto" w:fill="8496B0" w:themeFill="text2" w:themeFillTint="99"/>
          </w:tcPr>
          <w:p w14:paraId="05EBEA87" w14:textId="77777777" w:rsidR="004B775E" w:rsidRPr="00DA4B91" w:rsidRDefault="004B775E" w:rsidP="00B3482D">
            <w:pPr>
              <w:jc w:val="center"/>
              <w:rPr>
                <w:rFonts w:ascii="Verdana" w:hAnsi="Verdana"/>
                <w:b/>
                <w:bCs/>
                <w:color w:val="FFFFFF" w:themeColor="background1"/>
                <w:sz w:val="20"/>
                <w:szCs w:val="20"/>
              </w:rPr>
            </w:pPr>
            <w:r w:rsidRPr="00DA4B91">
              <w:rPr>
                <w:rFonts w:ascii="Verdana" w:hAnsi="Verdana"/>
                <w:b/>
                <w:bCs/>
                <w:color w:val="FFFFFF" w:themeColor="background1"/>
                <w:sz w:val="20"/>
                <w:szCs w:val="20"/>
              </w:rPr>
              <w:t>Marijuana</w:t>
            </w:r>
          </w:p>
        </w:tc>
        <w:tc>
          <w:tcPr>
            <w:tcW w:w="2340" w:type="dxa"/>
            <w:gridSpan w:val="2"/>
            <w:tcBorders>
              <w:top w:val="single" w:sz="12" w:space="0" w:color="auto"/>
              <w:left w:val="single" w:sz="12" w:space="0" w:color="auto"/>
              <w:bottom w:val="single" w:sz="12" w:space="0" w:color="auto"/>
              <w:right w:val="single" w:sz="12" w:space="0" w:color="auto"/>
            </w:tcBorders>
            <w:shd w:val="clear" w:color="auto" w:fill="538135" w:themeFill="accent6" w:themeFillShade="BF"/>
          </w:tcPr>
          <w:p w14:paraId="4690ECEC" w14:textId="77777777" w:rsidR="004B775E" w:rsidRPr="00F95FED" w:rsidRDefault="004B775E" w:rsidP="00B3482D">
            <w:pPr>
              <w:jc w:val="center"/>
              <w:rPr>
                <w:rFonts w:ascii="Verdana" w:hAnsi="Verdana"/>
                <w:b/>
                <w:bCs/>
                <w:color w:val="FFFFFF" w:themeColor="background1"/>
                <w:sz w:val="20"/>
                <w:szCs w:val="20"/>
              </w:rPr>
            </w:pPr>
            <w:r w:rsidRPr="00F95FED">
              <w:rPr>
                <w:b/>
                <w:bCs/>
                <w:color w:val="FFFFFF" w:themeColor="background1"/>
              </w:rPr>
              <w:t>Both Alcohol &amp; Marijuana</w:t>
            </w:r>
          </w:p>
        </w:tc>
      </w:tr>
      <w:tr w:rsidR="004B775E" w:rsidRPr="00F95FED" w14:paraId="2165BD4D" w14:textId="77777777" w:rsidTr="00B3482D">
        <w:trPr>
          <w:trHeight w:val="568"/>
        </w:trPr>
        <w:tc>
          <w:tcPr>
            <w:tcW w:w="1800" w:type="dxa"/>
            <w:tcBorders>
              <w:top w:val="single" w:sz="12" w:space="0" w:color="auto"/>
              <w:right w:val="single" w:sz="12" w:space="0" w:color="auto"/>
            </w:tcBorders>
            <w:shd w:val="clear" w:color="auto" w:fill="FFFFFF" w:themeFill="background1"/>
          </w:tcPr>
          <w:p w14:paraId="1E3ABB8D" w14:textId="77777777" w:rsidR="004B775E" w:rsidRPr="00F95FED" w:rsidRDefault="004B775E" w:rsidP="00B3482D">
            <w:pPr>
              <w:jc w:val="right"/>
              <w:rPr>
                <w:b/>
                <w:bCs/>
                <w:color w:val="FFFFFF" w:themeColor="background1"/>
              </w:rPr>
            </w:pPr>
          </w:p>
        </w:tc>
        <w:tc>
          <w:tcPr>
            <w:tcW w:w="1080" w:type="dxa"/>
            <w:tcBorders>
              <w:top w:val="single" w:sz="12" w:space="0" w:color="auto"/>
              <w:left w:val="single" w:sz="12" w:space="0" w:color="auto"/>
              <w:bottom w:val="single" w:sz="2" w:space="0" w:color="auto"/>
              <w:right w:val="single" w:sz="12" w:space="0" w:color="auto"/>
            </w:tcBorders>
            <w:shd w:val="clear" w:color="auto" w:fill="4472C4" w:themeFill="accent5"/>
          </w:tcPr>
          <w:p w14:paraId="4E39CC77" w14:textId="77777777" w:rsidR="004B775E" w:rsidRDefault="004B775E" w:rsidP="00B3482D">
            <w:pPr>
              <w:jc w:val="center"/>
              <w:rPr>
                <w:b/>
                <w:bCs/>
                <w:color w:val="FFFFFF" w:themeColor="background1"/>
              </w:rPr>
            </w:pPr>
            <w:r>
              <w:rPr>
                <w:b/>
                <w:bCs/>
                <w:color w:val="FFFFFF" w:themeColor="background1"/>
              </w:rPr>
              <w:t>%Self</w:t>
            </w:r>
          </w:p>
          <w:p w14:paraId="1A65CC92" w14:textId="77777777" w:rsidR="004B775E" w:rsidRDefault="004B775E" w:rsidP="00B3482D">
            <w:pPr>
              <w:jc w:val="center"/>
              <w:rPr>
                <w:b/>
                <w:bCs/>
                <w:color w:val="FFFFFF" w:themeColor="background1"/>
              </w:rPr>
            </w:pPr>
            <w:r>
              <w:rPr>
                <w:b/>
                <w:bCs/>
                <w:color w:val="FFFFFF" w:themeColor="background1"/>
              </w:rPr>
              <w:t>(n=90)*</w:t>
            </w:r>
          </w:p>
        </w:tc>
        <w:tc>
          <w:tcPr>
            <w:tcW w:w="1260" w:type="dxa"/>
            <w:tcBorders>
              <w:top w:val="single" w:sz="12" w:space="0" w:color="auto"/>
              <w:left w:val="single" w:sz="12" w:space="0" w:color="auto"/>
              <w:bottom w:val="single" w:sz="2" w:space="0" w:color="auto"/>
              <w:right w:val="single" w:sz="12" w:space="0" w:color="auto"/>
            </w:tcBorders>
            <w:shd w:val="clear" w:color="auto" w:fill="4472C4" w:themeFill="accent5"/>
          </w:tcPr>
          <w:p w14:paraId="4E65C0A0" w14:textId="77777777" w:rsidR="004B775E" w:rsidRDefault="004B775E" w:rsidP="00B3482D">
            <w:pPr>
              <w:jc w:val="center"/>
              <w:rPr>
                <w:b/>
                <w:bCs/>
                <w:color w:val="FFFFFF" w:themeColor="background1"/>
              </w:rPr>
            </w:pPr>
            <w:r>
              <w:rPr>
                <w:b/>
                <w:bCs/>
                <w:color w:val="FFFFFF" w:themeColor="background1"/>
              </w:rPr>
              <w:t>%Others</w:t>
            </w:r>
          </w:p>
          <w:p w14:paraId="309B8DD2" w14:textId="77777777" w:rsidR="004B775E" w:rsidRDefault="004B775E" w:rsidP="00B3482D">
            <w:pPr>
              <w:jc w:val="center"/>
              <w:rPr>
                <w:b/>
                <w:bCs/>
                <w:color w:val="FFFFFF" w:themeColor="background1"/>
              </w:rPr>
            </w:pPr>
            <w:r>
              <w:rPr>
                <w:b/>
                <w:bCs/>
                <w:color w:val="FFFFFF" w:themeColor="background1"/>
              </w:rPr>
              <w:t>(n=169)</w:t>
            </w:r>
          </w:p>
        </w:tc>
        <w:tc>
          <w:tcPr>
            <w:tcW w:w="990" w:type="dxa"/>
            <w:tcBorders>
              <w:top w:val="single" w:sz="12" w:space="0" w:color="auto"/>
              <w:left w:val="single" w:sz="12" w:space="0" w:color="auto"/>
            </w:tcBorders>
            <w:shd w:val="clear" w:color="auto" w:fill="8496B0" w:themeFill="text2" w:themeFillTint="99"/>
          </w:tcPr>
          <w:p w14:paraId="5A9C8701" w14:textId="77777777" w:rsidR="004B775E" w:rsidRPr="00FD1809" w:rsidRDefault="004B775E" w:rsidP="00B3482D">
            <w:pPr>
              <w:jc w:val="center"/>
              <w:rPr>
                <w:b/>
                <w:bCs/>
                <w:color w:val="FFFFFF" w:themeColor="background1"/>
              </w:rPr>
            </w:pPr>
            <w:r w:rsidRPr="00FD1809">
              <w:rPr>
                <w:b/>
                <w:bCs/>
                <w:color w:val="FFFFFF" w:themeColor="background1"/>
              </w:rPr>
              <w:t>%Self</w:t>
            </w:r>
          </w:p>
          <w:p w14:paraId="41F429C6" w14:textId="77777777" w:rsidR="004B775E" w:rsidRPr="00FD1809" w:rsidRDefault="004B775E" w:rsidP="00B3482D">
            <w:pPr>
              <w:jc w:val="center"/>
              <w:rPr>
                <w:b/>
                <w:bCs/>
                <w:color w:val="FFFFFF" w:themeColor="background1"/>
              </w:rPr>
            </w:pPr>
            <w:r w:rsidRPr="00FD1809">
              <w:rPr>
                <w:b/>
                <w:bCs/>
                <w:color w:val="FFFFFF" w:themeColor="background1"/>
              </w:rPr>
              <w:t>(n=</w:t>
            </w:r>
            <w:r>
              <w:rPr>
                <w:b/>
                <w:bCs/>
                <w:color w:val="FFFFFF" w:themeColor="background1"/>
              </w:rPr>
              <w:t>90</w:t>
            </w:r>
            <w:r w:rsidRPr="00FD1809">
              <w:rPr>
                <w:b/>
                <w:bCs/>
                <w:color w:val="FFFFFF" w:themeColor="background1"/>
              </w:rPr>
              <w:t>)</w:t>
            </w:r>
          </w:p>
        </w:tc>
        <w:tc>
          <w:tcPr>
            <w:tcW w:w="1260" w:type="dxa"/>
            <w:tcBorders>
              <w:top w:val="single" w:sz="12" w:space="0" w:color="auto"/>
              <w:right w:val="single" w:sz="12" w:space="0" w:color="auto"/>
            </w:tcBorders>
            <w:shd w:val="clear" w:color="auto" w:fill="8496B0" w:themeFill="text2" w:themeFillTint="99"/>
          </w:tcPr>
          <w:p w14:paraId="4EF366CC" w14:textId="77777777" w:rsidR="004B775E" w:rsidRPr="00FD1809" w:rsidRDefault="004B775E" w:rsidP="00B3482D">
            <w:pPr>
              <w:jc w:val="center"/>
              <w:rPr>
                <w:b/>
                <w:bCs/>
                <w:color w:val="FFFFFF" w:themeColor="background1"/>
              </w:rPr>
            </w:pPr>
            <w:r w:rsidRPr="00FD1809">
              <w:rPr>
                <w:b/>
                <w:bCs/>
                <w:color w:val="FFFFFF" w:themeColor="background1"/>
              </w:rPr>
              <w:t>%Others</w:t>
            </w:r>
          </w:p>
          <w:p w14:paraId="6ABB8017" w14:textId="77777777" w:rsidR="004B775E" w:rsidRPr="00FD1809" w:rsidRDefault="004B775E" w:rsidP="00B3482D">
            <w:pPr>
              <w:jc w:val="center"/>
              <w:rPr>
                <w:b/>
                <w:bCs/>
                <w:color w:val="FFFFFF" w:themeColor="background1"/>
              </w:rPr>
            </w:pPr>
            <w:r w:rsidRPr="00FD1809">
              <w:rPr>
                <w:b/>
                <w:bCs/>
                <w:color w:val="FFFFFF" w:themeColor="background1"/>
              </w:rPr>
              <w:t>(n=</w:t>
            </w:r>
            <w:r>
              <w:rPr>
                <w:b/>
                <w:bCs/>
                <w:color w:val="FFFFFF" w:themeColor="background1"/>
              </w:rPr>
              <w:t>169)</w:t>
            </w:r>
          </w:p>
        </w:tc>
        <w:tc>
          <w:tcPr>
            <w:tcW w:w="1170" w:type="dxa"/>
            <w:tcBorders>
              <w:top w:val="single" w:sz="12" w:space="0" w:color="auto"/>
              <w:left w:val="single" w:sz="12" w:space="0" w:color="auto"/>
            </w:tcBorders>
            <w:shd w:val="clear" w:color="auto" w:fill="538135" w:themeFill="accent6" w:themeFillShade="BF"/>
          </w:tcPr>
          <w:p w14:paraId="362DE658" w14:textId="77777777" w:rsidR="004B775E" w:rsidRDefault="004B775E" w:rsidP="00B3482D">
            <w:pPr>
              <w:jc w:val="center"/>
              <w:rPr>
                <w:b/>
                <w:bCs/>
                <w:color w:val="FFFFFF" w:themeColor="background1"/>
              </w:rPr>
            </w:pPr>
            <w:r>
              <w:rPr>
                <w:b/>
                <w:bCs/>
                <w:color w:val="FFFFFF" w:themeColor="background1"/>
              </w:rPr>
              <w:t>%Self</w:t>
            </w:r>
          </w:p>
          <w:p w14:paraId="19EA9EB4" w14:textId="77777777" w:rsidR="004B775E" w:rsidRPr="00F95FED" w:rsidRDefault="004B775E" w:rsidP="00B3482D">
            <w:pPr>
              <w:jc w:val="center"/>
              <w:rPr>
                <w:b/>
                <w:bCs/>
                <w:color w:val="FFFFFF" w:themeColor="background1"/>
              </w:rPr>
            </w:pPr>
            <w:r>
              <w:rPr>
                <w:b/>
                <w:bCs/>
                <w:color w:val="FFFFFF" w:themeColor="background1"/>
              </w:rPr>
              <w:t>(n=90)</w:t>
            </w:r>
          </w:p>
        </w:tc>
        <w:tc>
          <w:tcPr>
            <w:tcW w:w="1170" w:type="dxa"/>
            <w:tcBorders>
              <w:top w:val="single" w:sz="12" w:space="0" w:color="auto"/>
              <w:right w:val="single" w:sz="12" w:space="0" w:color="auto"/>
            </w:tcBorders>
            <w:shd w:val="clear" w:color="auto" w:fill="538135" w:themeFill="accent6" w:themeFillShade="BF"/>
          </w:tcPr>
          <w:p w14:paraId="58D725F9" w14:textId="77777777" w:rsidR="004B775E" w:rsidRDefault="004B775E" w:rsidP="00B3482D">
            <w:pPr>
              <w:jc w:val="center"/>
              <w:rPr>
                <w:b/>
                <w:bCs/>
                <w:color w:val="FFFFFF" w:themeColor="background1"/>
              </w:rPr>
            </w:pPr>
            <w:r>
              <w:rPr>
                <w:b/>
                <w:bCs/>
                <w:color w:val="FFFFFF" w:themeColor="background1"/>
              </w:rPr>
              <w:t>%Others</w:t>
            </w:r>
          </w:p>
          <w:p w14:paraId="50D89F57" w14:textId="77777777" w:rsidR="004B775E" w:rsidRPr="00F95FED" w:rsidRDefault="004B775E" w:rsidP="00B3482D">
            <w:pPr>
              <w:jc w:val="center"/>
              <w:rPr>
                <w:b/>
                <w:bCs/>
                <w:color w:val="FFFFFF" w:themeColor="background1"/>
              </w:rPr>
            </w:pPr>
            <w:r>
              <w:rPr>
                <w:b/>
                <w:bCs/>
                <w:color w:val="FFFFFF" w:themeColor="background1"/>
              </w:rPr>
              <w:t>(n=169)</w:t>
            </w:r>
          </w:p>
        </w:tc>
      </w:tr>
      <w:tr w:rsidR="004B775E" w:rsidRPr="004B775E" w14:paraId="65B86A88" w14:textId="77777777" w:rsidTr="00B3482D">
        <w:trPr>
          <w:trHeight w:val="252"/>
        </w:trPr>
        <w:tc>
          <w:tcPr>
            <w:tcW w:w="1800" w:type="dxa"/>
            <w:tcBorders>
              <w:right w:val="single" w:sz="12" w:space="0" w:color="auto"/>
            </w:tcBorders>
          </w:tcPr>
          <w:p w14:paraId="571BEDA4" w14:textId="77777777" w:rsidR="004B775E" w:rsidRPr="004B775E" w:rsidRDefault="004B775E" w:rsidP="00B3482D">
            <w:pPr>
              <w:rPr>
                <w:rFonts w:ascii="Verdana" w:hAnsi="Verdana"/>
                <w:color w:val="595959" w:themeColor="text1" w:themeTint="A6"/>
                <w:sz w:val="20"/>
                <w:szCs w:val="20"/>
              </w:rPr>
            </w:pPr>
            <w:r w:rsidRPr="004B775E">
              <w:rPr>
                <w:rFonts w:ascii="Verdana" w:hAnsi="Verdana"/>
                <w:color w:val="595959" w:themeColor="text1" w:themeTint="A6"/>
                <w:sz w:val="20"/>
                <w:szCs w:val="20"/>
              </w:rPr>
              <w:t>Never</w:t>
            </w:r>
          </w:p>
        </w:tc>
        <w:tc>
          <w:tcPr>
            <w:tcW w:w="1080" w:type="dxa"/>
            <w:tcBorders>
              <w:top w:val="single" w:sz="2" w:space="0" w:color="auto"/>
              <w:left w:val="single" w:sz="12" w:space="0" w:color="auto"/>
              <w:bottom w:val="single" w:sz="2" w:space="0" w:color="auto"/>
              <w:right w:val="single" w:sz="12" w:space="0" w:color="auto"/>
            </w:tcBorders>
          </w:tcPr>
          <w:p w14:paraId="65788F08" w14:textId="77777777" w:rsidR="004B775E" w:rsidRPr="004B775E" w:rsidRDefault="004B775E" w:rsidP="00B3482D">
            <w:pPr>
              <w:jc w:val="center"/>
              <w:rPr>
                <w:rFonts w:ascii="Verdana" w:hAnsi="Verdana"/>
                <w:color w:val="595959" w:themeColor="text1" w:themeTint="A6"/>
                <w:sz w:val="20"/>
                <w:szCs w:val="20"/>
              </w:rPr>
            </w:pPr>
            <w:r w:rsidRPr="004B775E">
              <w:rPr>
                <w:rFonts w:ascii="Verdana" w:hAnsi="Verdana"/>
                <w:color w:val="595959" w:themeColor="text1" w:themeTint="A6"/>
                <w:sz w:val="20"/>
                <w:szCs w:val="20"/>
              </w:rPr>
              <w:t>68.7</w:t>
            </w:r>
          </w:p>
        </w:tc>
        <w:tc>
          <w:tcPr>
            <w:tcW w:w="1260" w:type="dxa"/>
            <w:tcBorders>
              <w:top w:val="single" w:sz="2" w:space="0" w:color="auto"/>
              <w:left w:val="single" w:sz="12" w:space="0" w:color="auto"/>
              <w:bottom w:val="single" w:sz="2" w:space="0" w:color="auto"/>
              <w:right w:val="single" w:sz="12" w:space="0" w:color="auto"/>
            </w:tcBorders>
          </w:tcPr>
          <w:p w14:paraId="5D1419AB" w14:textId="77777777" w:rsidR="004B775E" w:rsidRPr="004B775E" w:rsidRDefault="004B775E" w:rsidP="00B3482D">
            <w:pPr>
              <w:jc w:val="center"/>
              <w:rPr>
                <w:rFonts w:ascii="Verdana" w:hAnsi="Verdana"/>
                <w:color w:val="595959" w:themeColor="text1" w:themeTint="A6"/>
                <w:sz w:val="20"/>
                <w:szCs w:val="20"/>
              </w:rPr>
            </w:pPr>
            <w:r w:rsidRPr="004B775E">
              <w:rPr>
                <w:rFonts w:ascii="Verdana" w:hAnsi="Verdana"/>
                <w:color w:val="595959" w:themeColor="text1" w:themeTint="A6"/>
                <w:sz w:val="20"/>
                <w:szCs w:val="20"/>
              </w:rPr>
              <w:t>18.9</w:t>
            </w:r>
          </w:p>
        </w:tc>
        <w:tc>
          <w:tcPr>
            <w:tcW w:w="990" w:type="dxa"/>
            <w:tcBorders>
              <w:left w:val="single" w:sz="12" w:space="0" w:color="auto"/>
            </w:tcBorders>
          </w:tcPr>
          <w:p w14:paraId="6729A74F" w14:textId="77777777" w:rsidR="004B775E" w:rsidRPr="004B775E" w:rsidRDefault="004B775E" w:rsidP="00B3482D">
            <w:pPr>
              <w:jc w:val="center"/>
              <w:rPr>
                <w:rFonts w:ascii="Verdana" w:hAnsi="Verdana"/>
                <w:color w:val="595959" w:themeColor="text1" w:themeTint="A6"/>
                <w:sz w:val="20"/>
                <w:szCs w:val="20"/>
              </w:rPr>
            </w:pPr>
            <w:r w:rsidRPr="004B775E">
              <w:rPr>
                <w:rFonts w:ascii="Verdana" w:hAnsi="Verdana"/>
                <w:color w:val="595959" w:themeColor="text1" w:themeTint="A6"/>
                <w:sz w:val="20"/>
                <w:szCs w:val="20"/>
              </w:rPr>
              <w:t>78.8</w:t>
            </w:r>
          </w:p>
        </w:tc>
        <w:tc>
          <w:tcPr>
            <w:tcW w:w="1260" w:type="dxa"/>
            <w:tcBorders>
              <w:right w:val="single" w:sz="12" w:space="0" w:color="auto"/>
            </w:tcBorders>
          </w:tcPr>
          <w:p w14:paraId="44047B02" w14:textId="77777777" w:rsidR="004B775E" w:rsidRPr="004B775E" w:rsidRDefault="004B775E" w:rsidP="00B3482D">
            <w:pPr>
              <w:jc w:val="center"/>
              <w:rPr>
                <w:rFonts w:ascii="Verdana" w:hAnsi="Verdana"/>
                <w:color w:val="595959" w:themeColor="text1" w:themeTint="A6"/>
                <w:sz w:val="20"/>
                <w:szCs w:val="20"/>
              </w:rPr>
            </w:pPr>
            <w:r w:rsidRPr="004B775E">
              <w:rPr>
                <w:rFonts w:ascii="Verdana" w:hAnsi="Verdana"/>
                <w:color w:val="595959" w:themeColor="text1" w:themeTint="A6"/>
                <w:sz w:val="20"/>
                <w:szCs w:val="20"/>
              </w:rPr>
              <w:t>18.3</w:t>
            </w:r>
          </w:p>
        </w:tc>
        <w:tc>
          <w:tcPr>
            <w:tcW w:w="1170" w:type="dxa"/>
            <w:tcBorders>
              <w:left w:val="single" w:sz="12" w:space="0" w:color="auto"/>
            </w:tcBorders>
          </w:tcPr>
          <w:p w14:paraId="7AEFD87C" w14:textId="77777777" w:rsidR="004B775E" w:rsidRPr="004B775E" w:rsidRDefault="004B775E" w:rsidP="00B3482D">
            <w:pPr>
              <w:jc w:val="center"/>
              <w:rPr>
                <w:rFonts w:ascii="Verdana" w:hAnsi="Verdana"/>
                <w:color w:val="595959" w:themeColor="text1" w:themeTint="A6"/>
                <w:sz w:val="20"/>
                <w:szCs w:val="20"/>
              </w:rPr>
            </w:pPr>
            <w:r w:rsidRPr="004B775E">
              <w:rPr>
                <w:rFonts w:ascii="Verdana" w:hAnsi="Verdana"/>
                <w:color w:val="595959" w:themeColor="text1" w:themeTint="A6"/>
                <w:sz w:val="20"/>
                <w:szCs w:val="20"/>
              </w:rPr>
              <w:t>79.8</w:t>
            </w:r>
          </w:p>
        </w:tc>
        <w:tc>
          <w:tcPr>
            <w:tcW w:w="1170" w:type="dxa"/>
            <w:tcBorders>
              <w:right w:val="single" w:sz="12" w:space="0" w:color="auto"/>
            </w:tcBorders>
          </w:tcPr>
          <w:p w14:paraId="5E51084D" w14:textId="77777777" w:rsidR="004B775E" w:rsidRPr="004B775E" w:rsidRDefault="004B775E" w:rsidP="00B3482D">
            <w:pPr>
              <w:jc w:val="center"/>
              <w:rPr>
                <w:rFonts w:ascii="Verdana" w:hAnsi="Verdana"/>
                <w:color w:val="595959" w:themeColor="text1" w:themeTint="A6"/>
                <w:sz w:val="20"/>
                <w:szCs w:val="20"/>
              </w:rPr>
            </w:pPr>
            <w:r w:rsidRPr="004B775E">
              <w:rPr>
                <w:rFonts w:ascii="Verdana" w:hAnsi="Verdana"/>
                <w:color w:val="595959" w:themeColor="text1" w:themeTint="A6"/>
                <w:sz w:val="20"/>
                <w:szCs w:val="20"/>
              </w:rPr>
              <w:t>23.7</w:t>
            </w:r>
          </w:p>
        </w:tc>
      </w:tr>
      <w:tr w:rsidR="004B775E" w:rsidRPr="004B775E" w14:paraId="38042D47" w14:textId="77777777" w:rsidTr="00B3482D">
        <w:trPr>
          <w:trHeight w:val="252"/>
        </w:trPr>
        <w:tc>
          <w:tcPr>
            <w:tcW w:w="1800" w:type="dxa"/>
            <w:tcBorders>
              <w:right w:val="single" w:sz="12" w:space="0" w:color="auto"/>
            </w:tcBorders>
          </w:tcPr>
          <w:p w14:paraId="6EDBC735" w14:textId="77777777" w:rsidR="004B775E" w:rsidRPr="004B775E" w:rsidRDefault="004B775E" w:rsidP="00B3482D">
            <w:pPr>
              <w:rPr>
                <w:rFonts w:ascii="Verdana" w:hAnsi="Verdana"/>
                <w:color w:val="595959" w:themeColor="text1" w:themeTint="A6"/>
                <w:sz w:val="20"/>
                <w:szCs w:val="20"/>
              </w:rPr>
            </w:pPr>
            <w:r w:rsidRPr="004B775E">
              <w:rPr>
                <w:rFonts w:ascii="Verdana" w:hAnsi="Verdana"/>
                <w:color w:val="595959" w:themeColor="text1" w:themeTint="A6"/>
                <w:sz w:val="20"/>
                <w:szCs w:val="20"/>
              </w:rPr>
              <w:t>Rarely</w:t>
            </w:r>
          </w:p>
        </w:tc>
        <w:tc>
          <w:tcPr>
            <w:tcW w:w="1080" w:type="dxa"/>
            <w:tcBorders>
              <w:top w:val="single" w:sz="2" w:space="0" w:color="auto"/>
              <w:left w:val="single" w:sz="12" w:space="0" w:color="auto"/>
              <w:bottom w:val="single" w:sz="2" w:space="0" w:color="auto"/>
              <w:right w:val="single" w:sz="12" w:space="0" w:color="auto"/>
            </w:tcBorders>
          </w:tcPr>
          <w:p w14:paraId="00763A5D" w14:textId="77777777" w:rsidR="004B775E" w:rsidRPr="004B775E" w:rsidRDefault="004B775E" w:rsidP="00B3482D">
            <w:pPr>
              <w:jc w:val="center"/>
              <w:rPr>
                <w:rFonts w:ascii="Verdana" w:hAnsi="Verdana"/>
                <w:color w:val="595959" w:themeColor="text1" w:themeTint="A6"/>
                <w:sz w:val="20"/>
                <w:szCs w:val="20"/>
              </w:rPr>
            </w:pPr>
            <w:r w:rsidRPr="004B775E">
              <w:rPr>
                <w:rFonts w:ascii="Verdana" w:hAnsi="Verdana"/>
                <w:color w:val="595959" w:themeColor="text1" w:themeTint="A6"/>
                <w:sz w:val="20"/>
                <w:szCs w:val="20"/>
              </w:rPr>
              <w:t>16.2</w:t>
            </w:r>
          </w:p>
        </w:tc>
        <w:tc>
          <w:tcPr>
            <w:tcW w:w="1260" w:type="dxa"/>
            <w:tcBorders>
              <w:top w:val="single" w:sz="2" w:space="0" w:color="auto"/>
              <w:left w:val="single" w:sz="12" w:space="0" w:color="auto"/>
              <w:bottom w:val="single" w:sz="2" w:space="0" w:color="auto"/>
              <w:right w:val="single" w:sz="12" w:space="0" w:color="auto"/>
            </w:tcBorders>
          </w:tcPr>
          <w:p w14:paraId="52A9A9DF" w14:textId="77777777" w:rsidR="004B775E" w:rsidRPr="004B775E" w:rsidRDefault="004B775E" w:rsidP="00B3482D">
            <w:pPr>
              <w:jc w:val="center"/>
              <w:rPr>
                <w:rFonts w:ascii="Verdana" w:hAnsi="Verdana"/>
                <w:color w:val="595959" w:themeColor="text1" w:themeTint="A6"/>
                <w:sz w:val="20"/>
                <w:szCs w:val="20"/>
              </w:rPr>
            </w:pPr>
            <w:r w:rsidRPr="004B775E">
              <w:rPr>
                <w:rFonts w:ascii="Verdana" w:hAnsi="Verdana"/>
                <w:color w:val="595959" w:themeColor="text1" w:themeTint="A6"/>
                <w:sz w:val="20"/>
                <w:szCs w:val="20"/>
              </w:rPr>
              <w:t>15.4</w:t>
            </w:r>
          </w:p>
        </w:tc>
        <w:tc>
          <w:tcPr>
            <w:tcW w:w="990" w:type="dxa"/>
            <w:tcBorders>
              <w:left w:val="single" w:sz="12" w:space="0" w:color="auto"/>
            </w:tcBorders>
          </w:tcPr>
          <w:p w14:paraId="51E6B0AB" w14:textId="77777777" w:rsidR="004B775E" w:rsidRPr="004B775E" w:rsidRDefault="004B775E" w:rsidP="00B3482D">
            <w:pPr>
              <w:jc w:val="center"/>
              <w:rPr>
                <w:rFonts w:ascii="Verdana" w:hAnsi="Verdana"/>
                <w:color w:val="595959" w:themeColor="text1" w:themeTint="A6"/>
                <w:sz w:val="20"/>
                <w:szCs w:val="20"/>
              </w:rPr>
            </w:pPr>
            <w:r w:rsidRPr="004B775E">
              <w:rPr>
                <w:rFonts w:ascii="Verdana" w:hAnsi="Verdana"/>
                <w:color w:val="595959" w:themeColor="text1" w:themeTint="A6"/>
                <w:sz w:val="20"/>
                <w:szCs w:val="20"/>
              </w:rPr>
              <w:t>4.0</w:t>
            </w:r>
          </w:p>
        </w:tc>
        <w:tc>
          <w:tcPr>
            <w:tcW w:w="1260" w:type="dxa"/>
            <w:tcBorders>
              <w:right w:val="single" w:sz="12" w:space="0" w:color="auto"/>
            </w:tcBorders>
          </w:tcPr>
          <w:p w14:paraId="1A148191" w14:textId="77777777" w:rsidR="004B775E" w:rsidRPr="004B775E" w:rsidRDefault="004B775E" w:rsidP="00B3482D">
            <w:pPr>
              <w:jc w:val="center"/>
              <w:rPr>
                <w:rFonts w:ascii="Verdana" w:hAnsi="Verdana"/>
                <w:color w:val="595959" w:themeColor="text1" w:themeTint="A6"/>
                <w:sz w:val="20"/>
                <w:szCs w:val="20"/>
              </w:rPr>
            </w:pPr>
            <w:r w:rsidRPr="004B775E">
              <w:rPr>
                <w:rFonts w:ascii="Verdana" w:hAnsi="Verdana"/>
                <w:color w:val="595959" w:themeColor="text1" w:themeTint="A6"/>
                <w:sz w:val="20"/>
                <w:szCs w:val="20"/>
              </w:rPr>
              <w:t>17.2</w:t>
            </w:r>
          </w:p>
        </w:tc>
        <w:tc>
          <w:tcPr>
            <w:tcW w:w="1170" w:type="dxa"/>
            <w:tcBorders>
              <w:left w:val="single" w:sz="12" w:space="0" w:color="auto"/>
            </w:tcBorders>
          </w:tcPr>
          <w:p w14:paraId="1FBB4B4E" w14:textId="77777777" w:rsidR="004B775E" w:rsidRPr="004B775E" w:rsidRDefault="004B775E" w:rsidP="00B3482D">
            <w:pPr>
              <w:jc w:val="center"/>
              <w:rPr>
                <w:rFonts w:ascii="Verdana" w:hAnsi="Verdana"/>
                <w:color w:val="595959" w:themeColor="text1" w:themeTint="A6"/>
                <w:sz w:val="20"/>
                <w:szCs w:val="20"/>
              </w:rPr>
            </w:pPr>
            <w:r w:rsidRPr="004B775E">
              <w:rPr>
                <w:rFonts w:ascii="Verdana" w:hAnsi="Verdana"/>
                <w:color w:val="595959" w:themeColor="text1" w:themeTint="A6"/>
                <w:sz w:val="20"/>
                <w:szCs w:val="20"/>
              </w:rPr>
              <w:t>5.1</w:t>
            </w:r>
          </w:p>
        </w:tc>
        <w:tc>
          <w:tcPr>
            <w:tcW w:w="1170" w:type="dxa"/>
            <w:tcBorders>
              <w:right w:val="single" w:sz="12" w:space="0" w:color="auto"/>
            </w:tcBorders>
          </w:tcPr>
          <w:p w14:paraId="6F44A894" w14:textId="77777777" w:rsidR="004B775E" w:rsidRPr="004B775E" w:rsidRDefault="004B775E" w:rsidP="00B3482D">
            <w:pPr>
              <w:jc w:val="center"/>
              <w:rPr>
                <w:rFonts w:ascii="Verdana" w:hAnsi="Verdana"/>
                <w:color w:val="595959" w:themeColor="text1" w:themeTint="A6"/>
                <w:sz w:val="20"/>
                <w:szCs w:val="20"/>
              </w:rPr>
            </w:pPr>
            <w:r w:rsidRPr="004B775E">
              <w:rPr>
                <w:rFonts w:ascii="Verdana" w:hAnsi="Verdana"/>
                <w:color w:val="595959" w:themeColor="text1" w:themeTint="A6"/>
                <w:sz w:val="20"/>
                <w:szCs w:val="20"/>
              </w:rPr>
              <w:t>17.8</w:t>
            </w:r>
          </w:p>
        </w:tc>
      </w:tr>
      <w:tr w:rsidR="004B775E" w:rsidRPr="004B775E" w14:paraId="426981C5" w14:textId="77777777" w:rsidTr="00B3482D">
        <w:trPr>
          <w:trHeight w:val="236"/>
        </w:trPr>
        <w:tc>
          <w:tcPr>
            <w:tcW w:w="1800" w:type="dxa"/>
            <w:tcBorders>
              <w:right w:val="single" w:sz="12" w:space="0" w:color="auto"/>
            </w:tcBorders>
          </w:tcPr>
          <w:p w14:paraId="1349CBD8" w14:textId="77777777" w:rsidR="004B775E" w:rsidRPr="004B775E" w:rsidRDefault="004B775E" w:rsidP="00B3482D">
            <w:pPr>
              <w:rPr>
                <w:rFonts w:ascii="Verdana" w:hAnsi="Verdana"/>
                <w:color w:val="595959" w:themeColor="text1" w:themeTint="A6"/>
                <w:sz w:val="20"/>
                <w:szCs w:val="20"/>
              </w:rPr>
            </w:pPr>
            <w:r w:rsidRPr="004B775E">
              <w:rPr>
                <w:rFonts w:ascii="Verdana" w:hAnsi="Verdana"/>
                <w:color w:val="595959" w:themeColor="text1" w:themeTint="A6"/>
                <w:sz w:val="20"/>
                <w:szCs w:val="20"/>
              </w:rPr>
              <w:t>Occasionally</w:t>
            </w:r>
          </w:p>
        </w:tc>
        <w:tc>
          <w:tcPr>
            <w:tcW w:w="1080" w:type="dxa"/>
            <w:tcBorders>
              <w:top w:val="single" w:sz="2" w:space="0" w:color="auto"/>
              <w:left w:val="single" w:sz="12" w:space="0" w:color="auto"/>
              <w:bottom w:val="single" w:sz="2" w:space="0" w:color="auto"/>
              <w:right w:val="single" w:sz="12" w:space="0" w:color="auto"/>
            </w:tcBorders>
          </w:tcPr>
          <w:p w14:paraId="111DE926" w14:textId="77777777" w:rsidR="004B775E" w:rsidRPr="004B775E" w:rsidRDefault="004B775E" w:rsidP="00B3482D">
            <w:pPr>
              <w:jc w:val="center"/>
              <w:rPr>
                <w:rFonts w:ascii="Verdana" w:hAnsi="Verdana"/>
                <w:color w:val="595959" w:themeColor="text1" w:themeTint="A6"/>
                <w:sz w:val="20"/>
                <w:szCs w:val="20"/>
              </w:rPr>
            </w:pPr>
            <w:r w:rsidRPr="004B775E">
              <w:rPr>
                <w:rFonts w:ascii="Verdana" w:hAnsi="Verdana"/>
                <w:color w:val="595959" w:themeColor="text1" w:themeTint="A6"/>
                <w:sz w:val="20"/>
                <w:szCs w:val="20"/>
              </w:rPr>
              <w:t>5.1</w:t>
            </w:r>
          </w:p>
        </w:tc>
        <w:tc>
          <w:tcPr>
            <w:tcW w:w="1260" w:type="dxa"/>
            <w:tcBorders>
              <w:top w:val="single" w:sz="2" w:space="0" w:color="auto"/>
              <w:left w:val="single" w:sz="12" w:space="0" w:color="auto"/>
              <w:bottom w:val="single" w:sz="2" w:space="0" w:color="auto"/>
              <w:right w:val="single" w:sz="12" w:space="0" w:color="auto"/>
            </w:tcBorders>
          </w:tcPr>
          <w:p w14:paraId="43861BD0" w14:textId="77777777" w:rsidR="004B775E" w:rsidRPr="004B775E" w:rsidRDefault="004B775E" w:rsidP="00B3482D">
            <w:pPr>
              <w:jc w:val="center"/>
              <w:rPr>
                <w:rFonts w:ascii="Verdana" w:hAnsi="Verdana"/>
                <w:color w:val="595959" w:themeColor="text1" w:themeTint="A6"/>
                <w:sz w:val="20"/>
                <w:szCs w:val="20"/>
              </w:rPr>
            </w:pPr>
            <w:r w:rsidRPr="004B775E">
              <w:rPr>
                <w:rFonts w:ascii="Verdana" w:hAnsi="Verdana"/>
                <w:color w:val="595959" w:themeColor="text1" w:themeTint="A6"/>
                <w:sz w:val="20"/>
                <w:szCs w:val="20"/>
              </w:rPr>
              <w:t>31.4</w:t>
            </w:r>
          </w:p>
        </w:tc>
        <w:tc>
          <w:tcPr>
            <w:tcW w:w="990" w:type="dxa"/>
            <w:tcBorders>
              <w:left w:val="single" w:sz="12" w:space="0" w:color="auto"/>
            </w:tcBorders>
          </w:tcPr>
          <w:p w14:paraId="0AE5DF92" w14:textId="77777777" w:rsidR="004B775E" w:rsidRPr="004B775E" w:rsidRDefault="004B775E" w:rsidP="00B3482D">
            <w:pPr>
              <w:jc w:val="center"/>
              <w:rPr>
                <w:rFonts w:ascii="Verdana" w:hAnsi="Verdana"/>
                <w:color w:val="595959" w:themeColor="text1" w:themeTint="A6"/>
                <w:sz w:val="20"/>
                <w:szCs w:val="20"/>
              </w:rPr>
            </w:pPr>
            <w:r w:rsidRPr="004B775E">
              <w:rPr>
                <w:rFonts w:ascii="Verdana" w:hAnsi="Verdana"/>
                <w:color w:val="595959" w:themeColor="text1" w:themeTint="A6"/>
                <w:sz w:val="20"/>
                <w:szCs w:val="20"/>
              </w:rPr>
              <w:t>6.1</w:t>
            </w:r>
          </w:p>
        </w:tc>
        <w:tc>
          <w:tcPr>
            <w:tcW w:w="1260" w:type="dxa"/>
            <w:tcBorders>
              <w:right w:val="single" w:sz="12" w:space="0" w:color="auto"/>
            </w:tcBorders>
          </w:tcPr>
          <w:p w14:paraId="2FBE91D2" w14:textId="77777777" w:rsidR="004B775E" w:rsidRPr="004B775E" w:rsidRDefault="004B775E" w:rsidP="00B3482D">
            <w:pPr>
              <w:jc w:val="center"/>
              <w:rPr>
                <w:rFonts w:ascii="Verdana" w:hAnsi="Verdana"/>
                <w:color w:val="595959" w:themeColor="text1" w:themeTint="A6"/>
                <w:sz w:val="20"/>
                <w:szCs w:val="20"/>
              </w:rPr>
            </w:pPr>
            <w:r w:rsidRPr="004B775E">
              <w:rPr>
                <w:rFonts w:ascii="Verdana" w:hAnsi="Verdana"/>
                <w:color w:val="595959" w:themeColor="text1" w:themeTint="A6"/>
                <w:sz w:val="20"/>
                <w:szCs w:val="20"/>
              </w:rPr>
              <w:t>27.8</w:t>
            </w:r>
          </w:p>
        </w:tc>
        <w:tc>
          <w:tcPr>
            <w:tcW w:w="1170" w:type="dxa"/>
            <w:tcBorders>
              <w:left w:val="single" w:sz="12" w:space="0" w:color="auto"/>
            </w:tcBorders>
          </w:tcPr>
          <w:p w14:paraId="3CECFE74" w14:textId="77777777" w:rsidR="004B775E" w:rsidRPr="004B775E" w:rsidRDefault="004B775E" w:rsidP="00B3482D">
            <w:pPr>
              <w:jc w:val="center"/>
              <w:rPr>
                <w:rFonts w:ascii="Verdana" w:hAnsi="Verdana"/>
                <w:color w:val="595959" w:themeColor="text1" w:themeTint="A6"/>
                <w:sz w:val="20"/>
                <w:szCs w:val="20"/>
              </w:rPr>
            </w:pPr>
            <w:r w:rsidRPr="004B775E">
              <w:rPr>
                <w:rFonts w:ascii="Verdana" w:hAnsi="Verdana"/>
                <w:color w:val="595959" w:themeColor="text1" w:themeTint="A6"/>
                <w:sz w:val="20"/>
                <w:szCs w:val="20"/>
              </w:rPr>
              <w:t>7.1</w:t>
            </w:r>
          </w:p>
        </w:tc>
        <w:tc>
          <w:tcPr>
            <w:tcW w:w="1170" w:type="dxa"/>
            <w:tcBorders>
              <w:right w:val="single" w:sz="12" w:space="0" w:color="auto"/>
            </w:tcBorders>
          </w:tcPr>
          <w:p w14:paraId="6AEA87D2" w14:textId="77777777" w:rsidR="004B775E" w:rsidRPr="004B775E" w:rsidRDefault="004B775E" w:rsidP="00B3482D">
            <w:pPr>
              <w:jc w:val="center"/>
              <w:rPr>
                <w:rFonts w:ascii="Verdana" w:hAnsi="Verdana"/>
                <w:color w:val="595959" w:themeColor="text1" w:themeTint="A6"/>
                <w:sz w:val="20"/>
                <w:szCs w:val="20"/>
              </w:rPr>
            </w:pPr>
            <w:r w:rsidRPr="004B775E">
              <w:rPr>
                <w:rFonts w:ascii="Verdana" w:hAnsi="Verdana"/>
                <w:color w:val="595959" w:themeColor="text1" w:themeTint="A6"/>
                <w:sz w:val="20"/>
                <w:szCs w:val="20"/>
              </w:rPr>
              <w:t>27.8</w:t>
            </w:r>
          </w:p>
        </w:tc>
      </w:tr>
      <w:tr w:rsidR="004B775E" w:rsidRPr="004B775E" w14:paraId="01CE2152" w14:textId="77777777" w:rsidTr="00B3482D">
        <w:trPr>
          <w:trHeight w:val="521"/>
        </w:trPr>
        <w:tc>
          <w:tcPr>
            <w:tcW w:w="1800" w:type="dxa"/>
            <w:tcBorders>
              <w:right w:val="single" w:sz="12" w:space="0" w:color="auto"/>
            </w:tcBorders>
          </w:tcPr>
          <w:p w14:paraId="64A42D6B" w14:textId="77777777" w:rsidR="004B775E" w:rsidRPr="004B775E" w:rsidRDefault="004B775E" w:rsidP="00B3482D">
            <w:pPr>
              <w:rPr>
                <w:rFonts w:ascii="Verdana" w:hAnsi="Verdana"/>
                <w:color w:val="595959" w:themeColor="text1" w:themeTint="A6"/>
                <w:sz w:val="20"/>
                <w:szCs w:val="20"/>
              </w:rPr>
            </w:pPr>
            <w:r w:rsidRPr="004B775E">
              <w:rPr>
                <w:rFonts w:ascii="Verdana" w:hAnsi="Verdana"/>
                <w:color w:val="595959" w:themeColor="text1" w:themeTint="A6"/>
                <w:sz w:val="20"/>
                <w:szCs w:val="20"/>
              </w:rPr>
              <w:t>About half the time</w:t>
            </w:r>
          </w:p>
        </w:tc>
        <w:tc>
          <w:tcPr>
            <w:tcW w:w="1080" w:type="dxa"/>
            <w:tcBorders>
              <w:top w:val="single" w:sz="2" w:space="0" w:color="auto"/>
              <w:left w:val="single" w:sz="12" w:space="0" w:color="auto"/>
              <w:bottom w:val="single" w:sz="2" w:space="0" w:color="auto"/>
              <w:right w:val="single" w:sz="12" w:space="0" w:color="auto"/>
            </w:tcBorders>
          </w:tcPr>
          <w:p w14:paraId="096F4D52" w14:textId="77777777" w:rsidR="004B775E" w:rsidRPr="004B775E" w:rsidRDefault="004B775E" w:rsidP="00B3482D">
            <w:pPr>
              <w:jc w:val="center"/>
              <w:rPr>
                <w:rFonts w:ascii="Verdana" w:hAnsi="Verdana"/>
                <w:color w:val="595959" w:themeColor="text1" w:themeTint="A6"/>
                <w:sz w:val="20"/>
                <w:szCs w:val="20"/>
              </w:rPr>
            </w:pPr>
            <w:r w:rsidRPr="004B775E">
              <w:rPr>
                <w:rFonts w:ascii="Verdana" w:hAnsi="Verdana"/>
                <w:color w:val="595959" w:themeColor="text1" w:themeTint="A6"/>
                <w:sz w:val="20"/>
                <w:szCs w:val="20"/>
              </w:rPr>
              <w:t>5.1</w:t>
            </w:r>
          </w:p>
        </w:tc>
        <w:tc>
          <w:tcPr>
            <w:tcW w:w="1260" w:type="dxa"/>
            <w:tcBorders>
              <w:top w:val="single" w:sz="2" w:space="0" w:color="auto"/>
              <w:left w:val="single" w:sz="12" w:space="0" w:color="auto"/>
              <w:bottom w:val="single" w:sz="2" w:space="0" w:color="auto"/>
              <w:right w:val="single" w:sz="12" w:space="0" w:color="auto"/>
            </w:tcBorders>
          </w:tcPr>
          <w:p w14:paraId="0DF60867" w14:textId="77777777" w:rsidR="004B775E" w:rsidRPr="004B775E" w:rsidRDefault="004B775E" w:rsidP="00B3482D">
            <w:pPr>
              <w:jc w:val="center"/>
              <w:rPr>
                <w:rFonts w:ascii="Verdana" w:hAnsi="Verdana"/>
                <w:color w:val="595959" w:themeColor="text1" w:themeTint="A6"/>
                <w:sz w:val="20"/>
                <w:szCs w:val="20"/>
              </w:rPr>
            </w:pPr>
            <w:r w:rsidRPr="004B775E">
              <w:rPr>
                <w:rFonts w:ascii="Verdana" w:hAnsi="Verdana"/>
                <w:color w:val="595959" w:themeColor="text1" w:themeTint="A6"/>
                <w:sz w:val="20"/>
                <w:szCs w:val="20"/>
              </w:rPr>
              <w:t>13.6</w:t>
            </w:r>
          </w:p>
        </w:tc>
        <w:tc>
          <w:tcPr>
            <w:tcW w:w="990" w:type="dxa"/>
            <w:tcBorders>
              <w:left w:val="single" w:sz="12" w:space="0" w:color="auto"/>
            </w:tcBorders>
          </w:tcPr>
          <w:p w14:paraId="32AD0114" w14:textId="77777777" w:rsidR="004B775E" w:rsidRPr="004B775E" w:rsidRDefault="004B775E" w:rsidP="00B3482D">
            <w:pPr>
              <w:jc w:val="center"/>
              <w:rPr>
                <w:rFonts w:ascii="Verdana" w:hAnsi="Verdana"/>
                <w:color w:val="595959" w:themeColor="text1" w:themeTint="A6"/>
                <w:sz w:val="20"/>
                <w:szCs w:val="20"/>
              </w:rPr>
            </w:pPr>
            <w:r w:rsidRPr="004B775E">
              <w:rPr>
                <w:rFonts w:ascii="Verdana" w:hAnsi="Verdana"/>
                <w:color w:val="595959" w:themeColor="text1" w:themeTint="A6"/>
                <w:sz w:val="20"/>
                <w:szCs w:val="20"/>
              </w:rPr>
              <w:t>0.0</w:t>
            </w:r>
          </w:p>
        </w:tc>
        <w:tc>
          <w:tcPr>
            <w:tcW w:w="1260" w:type="dxa"/>
            <w:tcBorders>
              <w:right w:val="single" w:sz="12" w:space="0" w:color="auto"/>
            </w:tcBorders>
          </w:tcPr>
          <w:p w14:paraId="320F35CE" w14:textId="77777777" w:rsidR="004B775E" w:rsidRPr="004B775E" w:rsidRDefault="004B775E" w:rsidP="00B3482D">
            <w:pPr>
              <w:jc w:val="center"/>
              <w:rPr>
                <w:rFonts w:ascii="Verdana" w:hAnsi="Verdana"/>
                <w:color w:val="595959" w:themeColor="text1" w:themeTint="A6"/>
                <w:sz w:val="20"/>
                <w:szCs w:val="20"/>
              </w:rPr>
            </w:pPr>
            <w:r w:rsidRPr="004B775E">
              <w:rPr>
                <w:rFonts w:ascii="Verdana" w:hAnsi="Verdana"/>
                <w:color w:val="595959" w:themeColor="text1" w:themeTint="A6"/>
                <w:sz w:val="20"/>
                <w:szCs w:val="20"/>
              </w:rPr>
              <w:t>11.2</w:t>
            </w:r>
          </w:p>
        </w:tc>
        <w:tc>
          <w:tcPr>
            <w:tcW w:w="1170" w:type="dxa"/>
            <w:tcBorders>
              <w:left w:val="single" w:sz="12" w:space="0" w:color="auto"/>
            </w:tcBorders>
          </w:tcPr>
          <w:p w14:paraId="0C8FFC00" w14:textId="77777777" w:rsidR="004B775E" w:rsidRPr="004B775E" w:rsidRDefault="004B775E" w:rsidP="00B3482D">
            <w:pPr>
              <w:jc w:val="center"/>
              <w:rPr>
                <w:rFonts w:ascii="Verdana" w:hAnsi="Verdana"/>
                <w:color w:val="595959" w:themeColor="text1" w:themeTint="A6"/>
                <w:sz w:val="20"/>
                <w:szCs w:val="20"/>
              </w:rPr>
            </w:pPr>
            <w:r w:rsidRPr="004B775E">
              <w:rPr>
                <w:rFonts w:ascii="Verdana" w:hAnsi="Verdana"/>
                <w:color w:val="595959" w:themeColor="text1" w:themeTint="A6"/>
                <w:sz w:val="20"/>
                <w:szCs w:val="20"/>
              </w:rPr>
              <w:t>2.0</w:t>
            </w:r>
          </w:p>
        </w:tc>
        <w:tc>
          <w:tcPr>
            <w:tcW w:w="1170" w:type="dxa"/>
            <w:tcBorders>
              <w:right w:val="single" w:sz="12" w:space="0" w:color="auto"/>
            </w:tcBorders>
          </w:tcPr>
          <w:p w14:paraId="0AC34F84" w14:textId="77777777" w:rsidR="004B775E" w:rsidRPr="004B775E" w:rsidRDefault="004B775E" w:rsidP="00B3482D">
            <w:pPr>
              <w:jc w:val="center"/>
              <w:rPr>
                <w:rFonts w:ascii="Verdana" w:hAnsi="Verdana"/>
                <w:color w:val="595959" w:themeColor="text1" w:themeTint="A6"/>
                <w:sz w:val="20"/>
                <w:szCs w:val="20"/>
              </w:rPr>
            </w:pPr>
            <w:r w:rsidRPr="004B775E">
              <w:rPr>
                <w:rFonts w:ascii="Verdana" w:hAnsi="Verdana"/>
                <w:color w:val="595959" w:themeColor="text1" w:themeTint="A6"/>
                <w:sz w:val="20"/>
                <w:szCs w:val="20"/>
              </w:rPr>
              <w:t>14.2</w:t>
            </w:r>
          </w:p>
        </w:tc>
      </w:tr>
      <w:tr w:rsidR="004B775E" w:rsidRPr="004B775E" w14:paraId="2941ED43" w14:textId="77777777" w:rsidTr="00B3482D">
        <w:trPr>
          <w:trHeight w:val="236"/>
        </w:trPr>
        <w:tc>
          <w:tcPr>
            <w:tcW w:w="1800" w:type="dxa"/>
            <w:tcBorders>
              <w:right w:val="single" w:sz="12" w:space="0" w:color="auto"/>
            </w:tcBorders>
          </w:tcPr>
          <w:p w14:paraId="5BE0FA43" w14:textId="77777777" w:rsidR="004B775E" w:rsidRPr="004B775E" w:rsidRDefault="004B775E" w:rsidP="00B3482D">
            <w:pPr>
              <w:rPr>
                <w:rFonts w:ascii="Verdana" w:hAnsi="Verdana"/>
                <w:color w:val="595959" w:themeColor="text1" w:themeTint="A6"/>
                <w:sz w:val="20"/>
                <w:szCs w:val="20"/>
              </w:rPr>
            </w:pPr>
            <w:r w:rsidRPr="004B775E">
              <w:rPr>
                <w:rFonts w:ascii="Verdana" w:hAnsi="Verdana"/>
                <w:color w:val="595959" w:themeColor="text1" w:themeTint="A6"/>
                <w:sz w:val="20"/>
                <w:szCs w:val="20"/>
              </w:rPr>
              <w:t>Frequently</w:t>
            </w:r>
          </w:p>
        </w:tc>
        <w:tc>
          <w:tcPr>
            <w:tcW w:w="1080" w:type="dxa"/>
            <w:tcBorders>
              <w:top w:val="single" w:sz="2" w:space="0" w:color="auto"/>
              <w:left w:val="single" w:sz="12" w:space="0" w:color="auto"/>
              <w:bottom w:val="single" w:sz="2" w:space="0" w:color="auto"/>
              <w:right w:val="single" w:sz="12" w:space="0" w:color="auto"/>
            </w:tcBorders>
          </w:tcPr>
          <w:p w14:paraId="60EDD460" w14:textId="77777777" w:rsidR="004B775E" w:rsidRPr="004B775E" w:rsidRDefault="004B775E" w:rsidP="00B3482D">
            <w:pPr>
              <w:jc w:val="center"/>
              <w:rPr>
                <w:rFonts w:ascii="Verdana" w:hAnsi="Verdana"/>
                <w:color w:val="595959" w:themeColor="text1" w:themeTint="A6"/>
                <w:sz w:val="20"/>
                <w:szCs w:val="20"/>
              </w:rPr>
            </w:pPr>
            <w:r w:rsidRPr="004B775E">
              <w:rPr>
                <w:rFonts w:ascii="Verdana" w:hAnsi="Verdana"/>
                <w:color w:val="595959" w:themeColor="text1" w:themeTint="A6"/>
                <w:sz w:val="20"/>
                <w:szCs w:val="20"/>
              </w:rPr>
              <w:t>4.0</w:t>
            </w:r>
          </w:p>
        </w:tc>
        <w:tc>
          <w:tcPr>
            <w:tcW w:w="1260" w:type="dxa"/>
            <w:tcBorders>
              <w:top w:val="single" w:sz="2" w:space="0" w:color="auto"/>
              <w:left w:val="single" w:sz="12" w:space="0" w:color="auto"/>
              <w:bottom w:val="single" w:sz="2" w:space="0" w:color="auto"/>
              <w:right w:val="single" w:sz="12" w:space="0" w:color="auto"/>
            </w:tcBorders>
          </w:tcPr>
          <w:p w14:paraId="1EF95745" w14:textId="77777777" w:rsidR="004B775E" w:rsidRPr="004B775E" w:rsidRDefault="004B775E" w:rsidP="00B3482D">
            <w:pPr>
              <w:jc w:val="center"/>
              <w:rPr>
                <w:rFonts w:ascii="Verdana" w:hAnsi="Verdana"/>
                <w:color w:val="595959" w:themeColor="text1" w:themeTint="A6"/>
                <w:sz w:val="20"/>
                <w:szCs w:val="20"/>
              </w:rPr>
            </w:pPr>
            <w:r w:rsidRPr="004B775E">
              <w:rPr>
                <w:rFonts w:ascii="Verdana" w:hAnsi="Verdana"/>
                <w:color w:val="595959" w:themeColor="text1" w:themeTint="A6"/>
                <w:sz w:val="20"/>
                <w:szCs w:val="20"/>
              </w:rPr>
              <w:t>14.8</w:t>
            </w:r>
          </w:p>
        </w:tc>
        <w:tc>
          <w:tcPr>
            <w:tcW w:w="990" w:type="dxa"/>
            <w:tcBorders>
              <w:left w:val="single" w:sz="12" w:space="0" w:color="auto"/>
            </w:tcBorders>
          </w:tcPr>
          <w:p w14:paraId="5E95B739" w14:textId="77777777" w:rsidR="004B775E" w:rsidRPr="004B775E" w:rsidRDefault="004B775E" w:rsidP="00B3482D">
            <w:pPr>
              <w:jc w:val="center"/>
              <w:rPr>
                <w:rFonts w:ascii="Verdana" w:hAnsi="Verdana"/>
                <w:color w:val="595959" w:themeColor="text1" w:themeTint="A6"/>
                <w:sz w:val="20"/>
                <w:szCs w:val="20"/>
              </w:rPr>
            </w:pPr>
            <w:r w:rsidRPr="004B775E">
              <w:rPr>
                <w:rFonts w:ascii="Verdana" w:hAnsi="Verdana"/>
                <w:color w:val="595959" w:themeColor="text1" w:themeTint="A6"/>
                <w:sz w:val="20"/>
                <w:szCs w:val="20"/>
              </w:rPr>
              <w:t>5.1</w:t>
            </w:r>
          </w:p>
        </w:tc>
        <w:tc>
          <w:tcPr>
            <w:tcW w:w="1260" w:type="dxa"/>
            <w:tcBorders>
              <w:right w:val="single" w:sz="12" w:space="0" w:color="auto"/>
            </w:tcBorders>
          </w:tcPr>
          <w:p w14:paraId="30A2F8A6" w14:textId="77777777" w:rsidR="004B775E" w:rsidRPr="004B775E" w:rsidRDefault="004B775E" w:rsidP="00B3482D">
            <w:pPr>
              <w:jc w:val="center"/>
              <w:rPr>
                <w:rFonts w:ascii="Verdana" w:hAnsi="Verdana"/>
                <w:color w:val="595959" w:themeColor="text1" w:themeTint="A6"/>
                <w:sz w:val="20"/>
                <w:szCs w:val="20"/>
              </w:rPr>
            </w:pPr>
            <w:r w:rsidRPr="004B775E">
              <w:rPr>
                <w:rFonts w:ascii="Verdana" w:hAnsi="Verdana"/>
                <w:color w:val="595959" w:themeColor="text1" w:themeTint="A6"/>
                <w:sz w:val="20"/>
                <w:szCs w:val="20"/>
              </w:rPr>
              <w:t>16.0</w:t>
            </w:r>
          </w:p>
        </w:tc>
        <w:tc>
          <w:tcPr>
            <w:tcW w:w="1170" w:type="dxa"/>
            <w:tcBorders>
              <w:left w:val="single" w:sz="12" w:space="0" w:color="auto"/>
            </w:tcBorders>
          </w:tcPr>
          <w:p w14:paraId="7729C434" w14:textId="77777777" w:rsidR="004B775E" w:rsidRPr="004B775E" w:rsidRDefault="004B775E" w:rsidP="00B3482D">
            <w:pPr>
              <w:jc w:val="center"/>
              <w:rPr>
                <w:rFonts w:ascii="Verdana" w:hAnsi="Verdana"/>
                <w:color w:val="595959" w:themeColor="text1" w:themeTint="A6"/>
                <w:sz w:val="20"/>
                <w:szCs w:val="20"/>
              </w:rPr>
            </w:pPr>
            <w:r w:rsidRPr="004B775E">
              <w:rPr>
                <w:rFonts w:ascii="Verdana" w:hAnsi="Verdana"/>
                <w:color w:val="595959" w:themeColor="text1" w:themeTint="A6"/>
                <w:sz w:val="20"/>
                <w:szCs w:val="20"/>
              </w:rPr>
              <w:t>5.1</w:t>
            </w:r>
          </w:p>
        </w:tc>
        <w:tc>
          <w:tcPr>
            <w:tcW w:w="1170" w:type="dxa"/>
            <w:tcBorders>
              <w:right w:val="single" w:sz="12" w:space="0" w:color="auto"/>
            </w:tcBorders>
          </w:tcPr>
          <w:p w14:paraId="1858FF2C" w14:textId="77777777" w:rsidR="004B775E" w:rsidRPr="004B775E" w:rsidRDefault="004B775E" w:rsidP="00B3482D">
            <w:pPr>
              <w:jc w:val="center"/>
              <w:rPr>
                <w:rFonts w:ascii="Verdana" w:hAnsi="Verdana"/>
                <w:color w:val="595959" w:themeColor="text1" w:themeTint="A6"/>
                <w:sz w:val="20"/>
                <w:szCs w:val="20"/>
              </w:rPr>
            </w:pPr>
            <w:r w:rsidRPr="004B775E">
              <w:rPr>
                <w:rFonts w:ascii="Verdana" w:hAnsi="Verdana"/>
                <w:color w:val="595959" w:themeColor="text1" w:themeTint="A6"/>
                <w:sz w:val="20"/>
                <w:szCs w:val="20"/>
              </w:rPr>
              <w:t>10.1</w:t>
            </w:r>
          </w:p>
        </w:tc>
      </w:tr>
      <w:tr w:rsidR="004B775E" w:rsidRPr="004B775E" w14:paraId="2CEFCFD1" w14:textId="77777777" w:rsidTr="00B3482D">
        <w:trPr>
          <w:trHeight w:val="278"/>
        </w:trPr>
        <w:tc>
          <w:tcPr>
            <w:tcW w:w="1800" w:type="dxa"/>
            <w:tcBorders>
              <w:right w:val="single" w:sz="12" w:space="0" w:color="auto"/>
            </w:tcBorders>
          </w:tcPr>
          <w:p w14:paraId="6137F89B" w14:textId="77777777" w:rsidR="004B775E" w:rsidRPr="004B775E" w:rsidRDefault="004B775E" w:rsidP="00B3482D">
            <w:pPr>
              <w:rPr>
                <w:rFonts w:ascii="Verdana" w:hAnsi="Verdana"/>
                <w:color w:val="595959" w:themeColor="text1" w:themeTint="A6"/>
                <w:sz w:val="20"/>
                <w:szCs w:val="20"/>
              </w:rPr>
            </w:pPr>
            <w:r w:rsidRPr="004B775E">
              <w:rPr>
                <w:rFonts w:ascii="Verdana" w:hAnsi="Verdana"/>
                <w:color w:val="595959" w:themeColor="text1" w:themeTint="A6"/>
                <w:sz w:val="20"/>
                <w:szCs w:val="20"/>
              </w:rPr>
              <w:t>Almost Always</w:t>
            </w:r>
          </w:p>
        </w:tc>
        <w:tc>
          <w:tcPr>
            <w:tcW w:w="1080" w:type="dxa"/>
            <w:tcBorders>
              <w:top w:val="single" w:sz="2" w:space="0" w:color="auto"/>
              <w:left w:val="single" w:sz="12" w:space="0" w:color="auto"/>
              <w:bottom w:val="single" w:sz="2" w:space="0" w:color="auto"/>
              <w:right w:val="single" w:sz="12" w:space="0" w:color="auto"/>
            </w:tcBorders>
          </w:tcPr>
          <w:p w14:paraId="3B494746" w14:textId="77777777" w:rsidR="004B775E" w:rsidRPr="004B775E" w:rsidRDefault="004B775E" w:rsidP="00B3482D">
            <w:pPr>
              <w:jc w:val="center"/>
              <w:rPr>
                <w:rFonts w:ascii="Verdana" w:hAnsi="Verdana"/>
                <w:color w:val="595959" w:themeColor="text1" w:themeTint="A6"/>
                <w:sz w:val="20"/>
                <w:szCs w:val="20"/>
              </w:rPr>
            </w:pPr>
            <w:r w:rsidRPr="004B775E">
              <w:rPr>
                <w:rFonts w:ascii="Verdana" w:hAnsi="Verdana"/>
                <w:color w:val="595959" w:themeColor="text1" w:themeTint="A6"/>
                <w:sz w:val="20"/>
                <w:szCs w:val="20"/>
              </w:rPr>
              <w:t>1.0</w:t>
            </w:r>
          </w:p>
        </w:tc>
        <w:tc>
          <w:tcPr>
            <w:tcW w:w="1260" w:type="dxa"/>
            <w:tcBorders>
              <w:top w:val="single" w:sz="2" w:space="0" w:color="auto"/>
              <w:left w:val="single" w:sz="12" w:space="0" w:color="auto"/>
              <w:bottom w:val="single" w:sz="2" w:space="0" w:color="auto"/>
              <w:right w:val="single" w:sz="12" w:space="0" w:color="auto"/>
            </w:tcBorders>
          </w:tcPr>
          <w:p w14:paraId="054010AA" w14:textId="77777777" w:rsidR="004B775E" w:rsidRPr="004B775E" w:rsidRDefault="004B775E" w:rsidP="00B3482D">
            <w:pPr>
              <w:jc w:val="center"/>
              <w:rPr>
                <w:rFonts w:ascii="Verdana" w:hAnsi="Verdana"/>
                <w:color w:val="595959" w:themeColor="text1" w:themeTint="A6"/>
                <w:sz w:val="20"/>
                <w:szCs w:val="20"/>
              </w:rPr>
            </w:pPr>
            <w:r w:rsidRPr="004B775E">
              <w:rPr>
                <w:rFonts w:ascii="Verdana" w:hAnsi="Verdana"/>
                <w:color w:val="595959" w:themeColor="text1" w:themeTint="A6"/>
                <w:sz w:val="20"/>
                <w:szCs w:val="20"/>
              </w:rPr>
              <w:t>4.1</w:t>
            </w:r>
          </w:p>
        </w:tc>
        <w:tc>
          <w:tcPr>
            <w:tcW w:w="990" w:type="dxa"/>
            <w:tcBorders>
              <w:left w:val="single" w:sz="12" w:space="0" w:color="auto"/>
            </w:tcBorders>
          </w:tcPr>
          <w:p w14:paraId="05CC0122" w14:textId="77777777" w:rsidR="004B775E" w:rsidRPr="004B775E" w:rsidRDefault="004B775E" w:rsidP="00B3482D">
            <w:pPr>
              <w:jc w:val="center"/>
              <w:rPr>
                <w:rFonts w:ascii="Verdana" w:hAnsi="Verdana"/>
                <w:color w:val="595959" w:themeColor="text1" w:themeTint="A6"/>
                <w:sz w:val="20"/>
                <w:szCs w:val="20"/>
              </w:rPr>
            </w:pPr>
            <w:r w:rsidRPr="004B775E">
              <w:rPr>
                <w:rFonts w:ascii="Verdana" w:hAnsi="Verdana"/>
                <w:color w:val="595959" w:themeColor="text1" w:themeTint="A6"/>
                <w:sz w:val="20"/>
                <w:szCs w:val="20"/>
              </w:rPr>
              <w:t>3.0</w:t>
            </w:r>
          </w:p>
        </w:tc>
        <w:tc>
          <w:tcPr>
            <w:tcW w:w="1260" w:type="dxa"/>
            <w:tcBorders>
              <w:right w:val="single" w:sz="12" w:space="0" w:color="auto"/>
            </w:tcBorders>
          </w:tcPr>
          <w:p w14:paraId="7E5431BE" w14:textId="77777777" w:rsidR="004B775E" w:rsidRPr="004B775E" w:rsidRDefault="004B775E" w:rsidP="00B3482D">
            <w:pPr>
              <w:jc w:val="center"/>
              <w:rPr>
                <w:rFonts w:ascii="Verdana" w:hAnsi="Verdana"/>
                <w:color w:val="595959" w:themeColor="text1" w:themeTint="A6"/>
                <w:sz w:val="20"/>
                <w:szCs w:val="20"/>
              </w:rPr>
            </w:pPr>
            <w:r w:rsidRPr="004B775E">
              <w:rPr>
                <w:rFonts w:ascii="Verdana" w:hAnsi="Verdana"/>
                <w:color w:val="595959" w:themeColor="text1" w:themeTint="A6"/>
                <w:sz w:val="20"/>
                <w:szCs w:val="20"/>
              </w:rPr>
              <w:t>5.9</w:t>
            </w:r>
          </w:p>
        </w:tc>
        <w:tc>
          <w:tcPr>
            <w:tcW w:w="1170" w:type="dxa"/>
            <w:tcBorders>
              <w:left w:val="single" w:sz="12" w:space="0" w:color="auto"/>
            </w:tcBorders>
          </w:tcPr>
          <w:p w14:paraId="7F052F4B" w14:textId="77777777" w:rsidR="004B775E" w:rsidRPr="004B775E" w:rsidRDefault="004B775E" w:rsidP="00B3482D">
            <w:pPr>
              <w:jc w:val="center"/>
              <w:rPr>
                <w:rFonts w:ascii="Verdana" w:hAnsi="Verdana"/>
                <w:color w:val="595959" w:themeColor="text1" w:themeTint="A6"/>
                <w:sz w:val="20"/>
                <w:szCs w:val="20"/>
              </w:rPr>
            </w:pPr>
            <w:r w:rsidRPr="004B775E">
              <w:rPr>
                <w:rFonts w:ascii="Verdana" w:hAnsi="Verdana"/>
                <w:color w:val="595959" w:themeColor="text1" w:themeTint="A6"/>
                <w:sz w:val="20"/>
                <w:szCs w:val="20"/>
              </w:rPr>
              <w:t>1.0</w:t>
            </w:r>
          </w:p>
        </w:tc>
        <w:tc>
          <w:tcPr>
            <w:tcW w:w="1170" w:type="dxa"/>
            <w:tcBorders>
              <w:right w:val="single" w:sz="12" w:space="0" w:color="auto"/>
            </w:tcBorders>
          </w:tcPr>
          <w:p w14:paraId="04F45865" w14:textId="77777777" w:rsidR="004B775E" w:rsidRPr="004B775E" w:rsidRDefault="004B775E" w:rsidP="00B3482D">
            <w:pPr>
              <w:jc w:val="center"/>
              <w:rPr>
                <w:rFonts w:ascii="Verdana" w:hAnsi="Verdana"/>
                <w:color w:val="595959" w:themeColor="text1" w:themeTint="A6"/>
                <w:sz w:val="20"/>
                <w:szCs w:val="20"/>
              </w:rPr>
            </w:pPr>
            <w:r w:rsidRPr="004B775E">
              <w:rPr>
                <w:rFonts w:ascii="Verdana" w:hAnsi="Verdana"/>
                <w:color w:val="595959" w:themeColor="text1" w:themeTint="A6"/>
                <w:sz w:val="20"/>
                <w:szCs w:val="20"/>
              </w:rPr>
              <w:t>4.1</w:t>
            </w:r>
          </w:p>
        </w:tc>
      </w:tr>
      <w:tr w:rsidR="004B775E" w:rsidRPr="004B775E" w14:paraId="00BE7506" w14:textId="77777777" w:rsidTr="00B3482D">
        <w:trPr>
          <w:trHeight w:val="252"/>
        </w:trPr>
        <w:tc>
          <w:tcPr>
            <w:tcW w:w="1800" w:type="dxa"/>
            <w:tcBorders>
              <w:right w:val="single" w:sz="12" w:space="0" w:color="auto"/>
            </w:tcBorders>
          </w:tcPr>
          <w:p w14:paraId="07045674" w14:textId="77777777" w:rsidR="004B775E" w:rsidRPr="004B775E" w:rsidRDefault="004B775E" w:rsidP="00B3482D">
            <w:pPr>
              <w:rPr>
                <w:rFonts w:ascii="Verdana" w:hAnsi="Verdana"/>
                <w:color w:val="595959" w:themeColor="text1" w:themeTint="A6"/>
                <w:sz w:val="20"/>
                <w:szCs w:val="20"/>
              </w:rPr>
            </w:pPr>
            <w:r w:rsidRPr="004B775E">
              <w:rPr>
                <w:rFonts w:ascii="Verdana" w:hAnsi="Verdana"/>
                <w:color w:val="595959" w:themeColor="text1" w:themeTint="A6"/>
                <w:sz w:val="20"/>
                <w:szCs w:val="20"/>
              </w:rPr>
              <w:t>Always</w:t>
            </w:r>
          </w:p>
        </w:tc>
        <w:tc>
          <w:tcPr>
            <w:tcW w:w="1080" w:type="dxa"/>
            <w:tcBorders>
              <w:top w:val="single" w:sz="2" w:space="0" w:color="auto"/>
              <w:left w:val="single" w:sz="12" w:space="0" w:color="auto"/>
              <w:bottom w:val="single" w:sz="12" w:space="0" w:color="auto"/>
              <w:right w:val="single" w:sz="12" w:space="0" w:color="auto"/>
            </w:tcBorders>
          </w:tcPr>
          <w:p w14:paraId="4C75453B" w14:textId="77777777" w:rsidR="004B775E" w:rsidRPr="004B775E" w:rsidRDefault="004B775E" w:rsidP="00B3482D">
            <w:pPr>
              <w:jc w:val="center"/>
              <w:rPr>
                <w:rFonts w:ascii="Verdana" w:hAnsi="Verdana"/>
                <w:color w:val="595959" w:themeColor="text1" w:themeTint="A6"/>
                <w:sz w:val="20"/>
                <w:szCs w:val="20"/>
              </w:rPr>
            </w:pPr>
            <w:r w:rsidRPr="004B775E">
              <w:rPr>
                <w:rFonts w:ascii="Verdana" w:hAnsi="Verdana"/>
                <w:color w:val="595959" w:themeColor="text1" w:themeTint="A6"/>
                <w:sz w:val="20"/>
                <w:szCs w:val="20"/>
              </w:rPr>
              <w:t>0.0</w:t>
            </w:r>
          </w:p>
        </w:tc>
        <w:tc>
          <w:tcPr>
            <w:tcW w:w="1260" w:type="dxa"/>
            <w:tcBorders>
              <w:top w:val="single" w:sz="2" w:space="0" w:color="auto"/>
              <w:left w:val="single" w:sz="12" w:space="0" w:color="auto"/>
              <w:bottom w:val="single" w:sz="12" w:space="0" w:color="auto"/>
              <w:right w:val="single" w:sz="12" w:space="0" w:color="auto"/>
            </w:tcBorders>
          </w:tcPr>
          <w:p w14:paraId="49EDBEE7" w14:textId="77777777" w:rsidR="004B775E" w:rsidRPr="004B775E" w:rsidRDefault="004B775E" w:rsidP="00B3482D">
            <w:pPr>
              <w:jc w:val="center"/>
              <w:rPr>
                <w:rFonts w:ascii="Verdana" w:hAnsi="Verdana"/>
                <w:color w:val="595959" w:themeColor="text1" w:themeTint="A6"/>
                <w:sz w:val="20"/>
                <w:szCs w:val="20"/>
              </w:rPr>
            </w:pPr>
            <w:r w:rsidRPr="004B775E">
              <w:rPr>
                <w:rFonts w:ascii="Verdana" w:hAnsi="Verdana"/>
                <w:color w:val="595959" w:themeColor="text1" w:themeTint="A6"/>
                <w:sz w:val="20"/>
                <w:szCs w:val="20"/>
              </w:rPr>
              <w:t>1.8</w:t>
            </w:r>
          </w:p>
        </w:tc>
        <w:tc>
          <w:tcPr>
            <w:tcW w:w="990" w:type="dxa"/>
            <w:tcBorders>
              <w:left w:val="single" w:sz="12" w:space="0" w:color="auto"/>
              <w:bottom w:val="single" w:sz="12" w:space="0" w:color="auto"/>
            </w:tcBorders>
          </w:tcPr>
          <w:p w14:paraId="40C16EEC" w14:textId="77777777" w:rsidR="004B775E" w:rsidRPr="004B775E" w:rsidRDefault="004B775E" w:rsidP="00B3482D">
            <w:pPr>
              <w:jc w:val="center"/>
              <w:rPr>
                <w:rFonts w:ascii="Verdana" w:hAnsi="Verdana"/>
                <w:color w:val="595959" w:themeColor="text1" w:themeTint="A6"/>
                <w:sz w:val="20"/>
                <w:szCs w:val="20"/>
              </w:rPr>
            </w:pPr>
            <w:r w:rsidRPr="004B775E">
              <w:rPr>
                <w:rFonts w:ascii="Verdana" w:hAnsi="Verdana"/>
                <w:color w:val="595959" w:themeColor="text1" w:themeTint="A6"/>
                <w:sz w:val="20"/>
                <w:szCs w:val="20"/>
              </w:rPr>
              <w:t>3.0</w:t>
            </w:r>
          </w:p>
        </w:tc>
        <w:tc>
          <w:tcPr>
            <w:tcW w:w="1260" w:type="dxa"/>
            <w:tcBorders>
              <w:bottom w:val="single" w:sz="12" w:space="0" w:color="auto"/>
              <w:right w:val="single" w:sz="12" w:space="0" w:color="auto"/>
            </w:tcBorders>
          </w:tcPr>
          <w:p w14:paraId="57C926C1" w14:textId="77777777" w:rsidR="004B775E" w:rsidRPr="004B775E" w:rsidRDefault="004B775E" w:rsidP="00B3482D">
            <w:pPr>
              <w:jc w:val="center"/>
              <w:rPr>
                <w:rFonts w:ascii="Verdana" w:hAnsi="Verdana"/>
                <w:color w:val="595959" w:themeColor="text1" w:themeTint="A6"/>
                <w:sz w:val="20"/>
                <w:szCs w:val="20"/>
              </w:rPr>
            </w:pPr>
            <w:r w:rsidRPr="004B775E">
              <w:rPr>
                <w:rFonts w:ascii="Verdana" w:hAnsi="Verdana"/>
                <w:color w:val="595959" w:themeColor="text1" w:themeTint="A6"/>
                <w:sz w:val="20"/>
                <w:szCs w:val="20"/>
              </w:rPr>
              <w:t>3.6</w:t>
            </w:r>
          </w:p>
        </w:tc>
        <w:tc>
          <w:tcPr>
            <w:tcW w:w="1170" w:type="dxa"/>
            <w:tcBorders>
              <w:left w:val="single" w:sz="12" w:space="0" w:color="auto"/>
              <w:bottom w:val="single" w:sz="12" w:space="0" w:color="auto"/>
            </w:tcBorders>
          </w:tcPr>
          <w:p w14:paraId="5AE09DD7" w14:textId="77777777" w:rsidR="004B775E" w:rsidRPr="004B775E" w:rsidRDefault="004B775E" w:rsidP="00B3482D">
            <w:pPr>
              <w:jc w:val="center"/>
              <w:rPr>
                <w:rFonts w:ascii="Verdana" w:hAnsi="Verdana"/>
                <w:color w:val="595959" w:themeColor="text1" w:themeTint="A6"/>
                <w:sz w:val="20"/>
                <w:szCs w:val="20"/>
              </w:rPr>
            </w:pPr>
            <w:r w:rsidRPr="004B775E">
              <w:rPr>
                <w:rFonts w:ascii="Verdana" w:hAnsi="Verdana"/>
                <w:color w:val="595959" w:themeColor="text1" w:themeTint="A6"/>
                <w:sz w:val="20"/>
                <w:szCs w:val="20"/>
              </w:rPr>
              <w:t>0.0</w:t>
            </w:r>
          </w:p>
        </w:tc>
        <w:tc>
          <w:tcPr>
            <w:tcW w:w="1170" w:type="dxa"/>
            <w:tcBorders>
              <w:bottom w:val="single" w:sz="12" w:space="0" w:color="auto"/>
              <w:right w:val="single" w:sz="12" w:space="0" w:color="auto"/>
            </w:tcBorders>
          </w:tcPr>
          <w:p w14:paraId="7614383D" w14:textId="77777777" w:rsidR="004B775E" w:rsidRPr="004B775E" w:rsidRDefault="004B775E" w:rsidP="00B3482D">
            <w:pPr>
              <w:jc w:val="center"/>
              <w:rPr>
                <w:rFonts w:ascii="Verdana" w:hAnsi="Verdana"/>
                <w:color w:val="595959" w:themeColor="text1" w:themeTint="A6"/>
                <w:sz w:val="20"/>
                <w:szCs w:val="20"/>
              </w:rPr>
            </w:pPr>
            <w:r w:rsidRPr="004B775E">
              <w:rPr>
                <w:rFonts w:ascii="Verdana" w:hAnsi="Verdana"/>
                <w:color w:val="595959" w:themeColor="text1" w:themeTint="A6"/>
                <w:sz w:val="20"/>
                <w:szCs w:val="20"/>
              </w:rPr>
              <w:t>2.4</w:t>
            </w:r>
          </w:p>
        </w:tc>
      </w:tr>
    </w:tbl>
    <w:p w14:paraId="6655045C" w14:textId="77777777" w:rsidR="004B775E" w:rsidRDefault="004B775E">
      <w:pPr>
        <w:rPr>
          <w:rFonts w:ascii="Verdana" w:hAnsi="Verdana"/>
          <w:i/>
          <w:iCs/>
          <w:color w:val="595959" w:themeColor="text1" w:themeTint="A6"/>
          <w:sz w:val="18"/>
          <w:szCs w:val="18"/>
        </w:rPr>
      </w:pPr>
      <w:r w:rsidRPr="004B775E">
        <w:rPr>
          <w:rFonts w:ascii="Verdana" w:hAnsi="Verdana"/>
          <w:i/>
          <w:iCs/>
          <w:color w:val="595959" w:themeColor="text1" w:themeTint="A6"/>
          <w:sz w:val="18"/>
          <w:szCs w:val="18"/>
        </w:rPr>
        <w:t xml:space="preserve">The number of respondents within all priority counties is significantly lower than the overall number of respondents within these counties (n=169) due to the logic in the survey that eliminated some </w:t>
      </w:r>
    </w:p>
    <w:p w14:paraId="339E25A1" w14:textId="77777777" w:rsidR="00A830C5" w:rsidRDefault="00A830C5">
      <w:pPr>
        <w:rPr>
          <w:rFonts w:ascii="Verdana" w:hAnsi="Verdana"/>
          <w:b/>
          <w:bCs/>
          <w:color w:val="595959" w:themeColor="text1" w:themeTint="A6"/>
          <w:sz w:val="20"/>
          <w:szCs w:val="20"/>
        </w:rPr>
      </w:pPr>
    </w:p>
    <w:p w14:paraId="551667A8" w14:textId="4C878132" w:rsidR="00A830C5" w:rsidRDefault="00A830C5" w:rsidP="00A830C5">
      <w:pPr>
        <w:spacing w:after="120"/>
        <w:rPr>
          <w:rFonts w:ascii="Verdana" w:hAnsi="Verdana"/>
          <w:color w:val="595959" w:themeColor="text1" w:themeTint="A6"/>
          <w:sz w:val="20"/>
          <w:szCs w:val="20"/>
        </w:rPr>
      </w:pPr>
      <w:r>
        <w:rPr>
          <w:rFonts w:ascii="Verdana" w:hAnsi="Verdana"/>
          <w:color w:val="595959" w:themeColor="text1" w:themeTint="A6"/>
          <w:sz w:val="20"/>
          <w:szCs w:val="20"/>
        </w:rPr>
        <w:t>Chart T7 indicates that survey respondents think:</w:t>
      </w:r>
    </w:p>
    <w:p w14:paraId="57936D86" w14:textId="77777777" w:rsidR="00A830C5" w:rsidRPr="00000A86" w:rsidRDefault="00A830C5" w:rsidP="00811122">
      <w:pPr>
        <w:pStyle w:val="ListParagraph"/>
        <w:numPr>
          <w:ilvl w:val="0"/>
          <w:numId w:val="16"/>
        </w:numPr>
        <w:spacing w:after="120"/>
        <w:contextualSpacing w:val="0"/>
        <w:rPr>
          <w:rFonts w:ascii="Verdana" w:hAnsi="Verdana"/>
          <w:color w:val="595959" w:themeColor="text1" w:themeTint="A6"/>
          <w:sz w:val="20"/>
          <w:szCs w:val="20"/>
        </w:rPr>
      </w:pPr>
      <w:r w:rsidRPr="00000A86">
        <w:rPr>
          <w:rFonts w:ascii="Verdana" w:hAnsi="Verdana"/>
          <w:color w:val="595959" w:themeColor="text1" w:themeTint="A6"/>
          <w:sz w:val="20"/>
          <w:szCs w:val="20"/>
        </w:rPr>
        <w:t>They (Self) abstain from driving impaired far more often than others in</w:t>
      </w:r>
      <w:r>
        <w:rPr>
          <w:rFonts w:ascii="Verdana" w:hAnsi="Verdana"/>
          <w:color w:val="595959" w:themeColor="text1" w:themeTint="A6"/>
          <w:sz w:val="20"/>
          <w:szCs w:val="20"/>
        </w:rPr>
        <w:t xml:space="preserve"> t</w:t>
      </w:r>
      <w:r w:rsidRPr="00000A86">
        <w:rPr>
          <w:rFonts w:ascii="Verdana" w:hAnsi="Verdana"/>
          <w:color w:val="595959" w:themeColor="text1" w:themeTint="A6"/>
          <w:sz w:val="20"/>
          <w:szCs w:val="20"/>
        </w:rPr>
        <w:t>heir county (Others)</w:t>
      </w:r>
      <w:r>
        <w:rPr>
          <w:rFonts w:ascii="Verdana" w:hAnsi="Verdana"/>
          <w:color w:val="595959" w:themeColor="text1" w:themeTint="A6"/>
          <w:sz w:val="20"/>
          <w:szCs w:val="20"/>
        </w:rPr>
        <w:t>.</w:t>
      </w:r>
      <w:r w:rsidRPr="00000A86">
        <w:rPr>
          <w:rFonts w:ascii="Verdana" w:hAnsi="Verdana"/>
          <w:color w:val="595959" w:themeColor="text1" w:themeTint="A6"/>
          <w:sz w:val="20"/>
          <w:szCs w:val="20"/>
        </w:rPr>
        <w:t xml:space="preserve"> </w:t>
      </w:r>
    </w:p>
    <w:p w14:paraId="4DDD912F" w14:textId="77777777" w:rsidR="00A830C5" w:rsidRDefault="00A830C5" w:rsidP="00811122">
      <w:pPr>
        <w:pStyle w:val="ListParagraph"/>
        <w:numPr>
          <w:ilvl w:val="0"/>
          <w:numId w:val="11"/>
        </w:numPr>
        <w:spacing w:after="120"/>
        <w:ind w:left="720" w:hanging="285"/>
        <w:contextualSpacing w:val="0"/>
        <w:rPr>
          <w:rFonts w:ascii="Verdana" w:hAnsi="Verdana"/>
          <w:color w:val="595959" w:themeColor="text1" w:themeTint="A6"/>
          <w:sz w:val="20"/>
          <w:szCs w:val="20"/>
        </w:rPr>
      </w:pPr>
      <w:r>
        <w:rPr>
          <w:rFonts w:ascii="Verdana" w:hAnsi="Verdana"/>
          <w:color w:val="595959" w:themeColor="text1" w:themeTint="A6"/>
          <w:sz w:val="20"/>
          <w:szCs w:val="20"/>
        </w:rPr>
        <w:t>They (Self) drive impaired less frequently than others in their county (Others).</w:t>
      </w:r>
    </w:p>
    <w:p w14:paraId="5810C4E3" w14:textId="77777777" w:rsidR="00D42CCA" w:rsidRDefault="00D42CCA">
      <w:pPr>
        <w:rPr>
          <w:rFonts w:ascii="Verdana" w:hAnsi="Verdana"/>
          <w:b/>
          <w:bCs/>
          <w:color w:val="595959" w:themeColor="text1" w:themeTint="A6"/>
          <w:sz w:val="20"/>
          <w:szCs w:val="20"/>
        </w:rPr>
      </w:pPr>
    </w:p>
    <w:p w14:paraId="0021E464" w14:textId="77777777" w:rsidR="00D42CCA" w:rsidRDefault="00D42CCA" w:rsidP="00D42CCA">
      <w:pPr>
        <w:spacing w:after="120"/>
        <w:rPr>
          <w:rFonts w:ascii="Verdana" w:hAnsi="Verdana"/>
          <w:b/>
          <w:bCs/>
          <w:color w:val="595959" w:themeColor="text1" w:themeTint="A6"/>
          <w:sz w:val="20"/>
          <w:szCs w:val="20"/>
          <w:u w:val="single"/>
        </w:rPr>
      </w:pPr>
      <w:r>
        <w:rPr>
          <w:rFonts w:ascii="Verdana" w:hAnsi="Verdana"/>
          <w:b/>
          <w:bCs/>
          <w:color w:val="595959" w:themeColor="text1" w:themeTint="A6"/>
          <w:sz w:val="20"/>
          <w:szCs w:val="20"/>
          <w:u w:val="single"/>
        </w:rPr>
        <w:t>Distracted Driving Intervention</w:t>
      </w:r>
    </w:p>
    <w:p w14:paraId="0F7907E9" w14:textId="77777777" w:rsidR="00D42CCA" w:rsidRDefault="00D42CCA" w:rsidP="00D42CCA">
      <w:pPr>
        <w:spacing w:after="120"/>
        <w:rPr>
          <w:rFonts w:ascii="Verdana" w:hAnsi="Verdana"/>
          <w:color w:val="595959" w:themeColor="text1" w:themeTint="A6"/>
          <w:sz w:val="20"/>
          <w:szCs w:val="20"/>
        </w:rPr>
      </w:pPr>
      <w:r w:rsidRPr="000C10C8">
        <w:rPr>
          <w:rFonts w:ascii="Verdana" w:hAnsi="Verdana"/>
          <w:color w:val="595959" w:themeColor="text1" w:themeTint="A6"/>
          <w:sz w:val="20"/>
          <w:szCs w:val="20"/>
        </w:rPr>
        <w:t>All respondents (</w:t>
      </w:r>
      <w:r>
        <w:rPr>
          <w:rFonts w:ascii="Verdana" w:hAnsi="Verdana"/>
          <w:color w:val="595959" w:themeColor="text1" w:themeTint="A6"/>
          <w:sz w:val="20"/>
          <w:szCs w:val="20"/>
        </w:rPr>
        <w:t>n=169</w:t>
      </w:r>
      <w:r w:rsidRPr="000C10C8">
        <w:rPr>
          <w:rFonts w:ascii="Verdana" w:hAnsi="Verdana"/>
          <w:color w:val="595959" w:themeColor="text1" w:themeTint="A6"/>
          <w:sz w:val="20"/>
          <w:szCs w:val="20"/>
        </w:rPr>
        <w:t xml:space="preserve">) were asked </w:t>
      </w:r>
      <w:r>
        <w:rPr>
          <w:rFonts w:ascii="Verdana" w:hAnsi="Verdana"/>
          <w:color w:val="595959" w:themeColor="text1" w:themeTint="A6"/>
          <w:sz w:val="20"/>
          <w:szCs w:val="20"/>
        </w:rPr>
        <w:t>to estimate how frequently during the past 30 days they have been a passenger in a vehicle when the driver was doing something that could distract them. To summarize:</w:t>
      </w:r>
    </w:p>
    <w:p w14:paraId="3131211B" w14:textId="77777777" w:rsidR="00D42CCA" w:rsidRDefault="00D42CCA" w:rsidP="00D42CCA">
      <w:pPr>
        <w:pStyle w:val="ListParagraph"/>
        <w:numPr>
          <w:ilvl w:val="0"/>
          <w:numId w:val="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30.8% of survey respondents answered NEVER.</w:t>
      </w:r>
    </w:p>
    <w:p w14:paraId="44CFC9C5" w14:textId="77777777" w:rsidR="00D42CCA" w:rsidRDefault="00D42CCA" w:rsidP="00D42CCA">
      <w:pPr>
        <w:pStyle w:val="ListParagraph"/>
        <w:numPr>
          <w:ilvl w:val="0"/>
          <w:numId w:val="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50.3% of survey respondents answered 1 – 4 TIMES.</w:t>
      </w:r>
    </w:p>
    <w:p w14:paraId="727C76E9" w14:textId="77777777" w:rsidR="00D42CCA" w:rsidRPr="00E473E4" w:rsidRDefault="00D42CCA" w:rsidP="00D42CCA">
      <w:pPr>
        <w:pStyle w:val="ListParagraph"/>
        <w:numPr>
          <w:ilvl w:val="0"/>
          <w:numId w:val="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19.0% of survey respondents answered 5+ TIMES.</w:t>
      </w:r>
    </w:p>
    <w:p w14:paraId="2BEABB83" w14:textId="77777777" w:rsidR="00D42CCA" w:rsidRDefault="00D42CCA" w:rsidP="00D42CCA">
      <w:pPr>
        <w:spacing w:after="120"/>
        <w:rPr>
          <w:rFonts w:ascii="Verdana" w:hAnsi="Verdana"/>
          <w:color w:val="595959" w:themeColor="text1" w:themeTint="A6"/>
          <w:sz w:val="20"/>
          <w:szCs w:val="20"/>
        </w:rPr>
      </w:pPr>
      <w:r>
        <w:rPr>
          <w:rFonts w:ascii="Verdana" w:hAnsi="Verdana"/>
          <w:color w:val="595959" w:themeColor="text1" w:themeTint="A6"/>
          <w:sz w:val="20"/>
          <w:szCs w:val="20"/>
        </w:rPr>
        <w:t>Respondents who had been in a vehicle with a distracted driver (n=117) then indicated how often they asked the driver to stop doing the distracted behavior. To summarize:</w:t>
      </w:r>
    </w:p>
    <w:p w14:paraId="67285599" w14:textId="77777777" w:rsidR="00D42CCA" w:rsidRDefault="00D42CCA" w:rsidP="00D42CCA">
      <w:pPr>
        <w:pStyle w:val="ListParagraph"/>
        <w:numPr>
          <w:ilvl w:val="0"/>
          <w:numId w:val="13"/>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17.9% of survey respondents answered “NEVER.”</w:t>
      </w:r>
    </w:p>
    <w:p w14:paraId="1168B397" w14:textId="77777777" w:rsidR="00D42CCA" w:rsidRDefault="00D42CCA" w:rsidP="00D42CCA">
      <w:pPr>
        <w:pStyle w:val="ListParagraph"/>
        <w:numPr>
          <w:ilvl w:val="0"/>
          <w:numId w:val="13"/>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39.3% of survey respondents answered “RARELY,” “OCCASIONALLY” or “ABOUT HALF THE TIME.”</w:t>
      </w:r>
    </w:p>
    <w:p w14:paraId="78BE55A2" w14:textId="77777777" w:rsidR="00D42CCA" w:rsidRDefault="00D42CCA" w:rsidP="00D42CCA">
      <w:pPr>
        <w:pStyle w:val="ListParagraph"/>
        <w:numPr>
          <w:ilvl w:val="0"/>
          <w:numId w:val="13"/>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18.8% of the survey respondents answered “FREQUENTLY” or “ALMOST ALWAYS.”</w:t>
      </w:r>
    </w:p>
    <w:p w14:paraId="21ABB237" w14:textId="101616AC" w:rsidR="00D42CCA" w:rsidRPr="002A3410" w:rsidRDefault="00D42CCA" w:rsidP="00D42CCA">
      <w:pPr>
        <w:pStyle w:val="ListParagraph"/>
        <w:numPr>
          <w:ilvl w:val="0"/>
          <w:numId w:val="13"/>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23.9% of the survey respondents answered “ALWAYS.”</w:t>
      </w:r>
    </w:p>
    <w:p w14:paraId="087CDBEA" w14:textId="77777777" w:rsidR="00D42CCA" w:rsidRDefault="00D42CCA" w:rsidP="00D42CCA">
      <w:pPr>
        <w:spacing w:after="120"/>
        <w:rPr>
          <w:rFonts w:ascii="Verdana" w:hAnsi="Verdana"/>
          <w:b/>
          <w:bCs/>
          <w:color w:val="595959" w:themeColor="text1" w:themeTint="A6"/>
          <w:sz w:val="20"/>
          <w:szCs w:val="20"/>
          <w:u w:val="single"/>
        </w:rPr>
      </w:pPr>
      <w:r>
        <w:rPr>
          <w:rFonts w:ascii="Verdana" w:hAnsi="Verdana"/>
          <w:b/>
          <w:bCs/>
          <w:color w:val="595959" w:themeColor="text1" w:themeTint="A6"/>
          <w:sz w:val="20"/>
          <w:szCs w:val="20"/>
          <w:u w:val="single"/>
        </w:rPr>
        <w:t>Impaired Driving Intervention</w:t>
      </w:r>
    </w:p>
    <w:p w14:paraId="4A18E766" w14:textId="77777777" w:rsidR="00D42CCA" w:rsidRDefault="00D42CCA" w:rsidP="00D42CCA">
      <w:pPr>
        <w:spacing w:after="120"/>
        <w:rPr>
          <w:rFonts w:ascii="Verdana" w:hAnsi="Verdana"/>
          <w:color w:val="595959" w:themeColor="text1" w:themeTint="A6"/>
          <w:sz w:val="20"/>
          <w:szCs w:val="20"/>
        </w:rPr>
      </w:pPr>
      <w:r w:rsidRPr="000C10C8">
        <w:rPr>
          <w:rFonts w:ascii="Verdana" w:hAnsi="Verdana"/>
          <w:color w:val="595959" w:themeColor="text1" w:themeTint="A6"/>
          <w:sz w:val="20"/>
          <w:szCs w:val="20"/>
        </w:rPr>
        <w:t>All respondents (</w:t>
      </w:r>
      <w:r>
        <w:rPr>
          <w:rFonts w:ascii="Verdana" w:hAnsi="Verdana"/>
          <w:color w:val="595959" w:themeColor="text1" w:themeTint="A6"/>
          <w:sz w:val="20"/>
          <w:szCs w:val="20"/>
        </w:rPr>
        <w:t>n=</w:t>
      </w:r>
      <w:r w:rsidRPr="000C10C8">
        <w:rPr>
          <w:rFonts w:ascii="Verdana" w:hAnsi="Verdana"/>
          <w:color w:val="595959" w:themeColor="text1" w:themeTint="A6"/>
          <w:sz w:val="20"/>
          <w:szCs w:val="20"/>
        </w:rPr>
        <w:t>16</w:t>
      </w:r>
      <w:r>
        <w:rPr>
          <w:rFonts w:ascii="Verdana" w:hAnsi="Verdana"/>
          <w:color w:val="595959" w:themeColor="text1" w:themeTint="A6"/>
          <w:sz w:val="20"/>
          <w:szCs w:val="20"/>
        </w:rPr>
        <w:t>9</w:t>
      </w:r>
      <w:r w:rsidRPr="000C10C8">
        <w:rPr>
          <w:rFonts w:ascii="Verdana" w:hAnsi="Verdana"/>
          <w:color w:val="595959" w:themeColor="text1" w:themeTint="A6"/>
          <w:sz w:val="20"/>
          <w:szCs w:val="20"/>
        </w:rPr>
        <w:t xml:space="preserve">) were asked </w:t>
      </w:r>
      <w:r>
        <w:rPr>
          <w:rFonts w:ascii="Verdana" w:hAnsi="Verdana"/>
          <w:color w:val="595959" w:themeColor="text1" w:themeTint="A6"/>
          <w:sz w:val="20"/>
          <w:szCs w:val="20"/>
        </w:rPr>
        <w:t>to estimate how frequently within the past 12 months they have been a passenger in a vehicle when they thought the driver was too impaired by alcohol, marijuana or other drugs to drive. To summarize:</w:t>
      </w:r>
    </w:p>
    <w:p w14:paraId="387208F3" w14:textId="77777777" w:rsidR="00D42CCA" w:rsidRDefault="00D42CCA" w:rsidP="00D42CCA">
      <w:pPr>
        <w:pStyle w:val="ListParagraph"/>
        <w:numPr>
          <w:ilvl w:val="0"/>
          <w:numId w:val="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58.6% of survey respondents answered NEVER</w:t>
      </w:r>
    </w:p>
    <w:p w14:paraId="09CE2467" w14:textId="77777777" w:rsidR="00D42CCA" w:rsidRDefault="00D42CCA" w:rsidP="00D42CCA">
      <w:pPr>
        <w:pStyle w:val="ListParagraph"/>
        <w:numPr>
          <w:ilvl w:val="0"/>
          <w:numId w:val="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34.3% of survey respondents answered 1 – 4 TIMES</w:t>
      </w:r>
    </w:p>
    <w:p w14:paraId="445739E4" w14:textId="77777777" w:rsidR="00D42CCA" w:rsidRPr="00E473E4" w:rsidRDefault="00D42CCA" w:rsidP="00D42CCA">
      <w:pPr>
        <w:pStyle w:val="ListParagraph"/>
        <w:numPr>
          <w:ilvl w:val="0"/>
          <w:numId w:val="5"/>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7.2% of survey respondents answered 5+ TIMES</w:t>
      </w:r>
    </w:p>
    <w:p w14:paraId="6154BBB0" w14:textId="77777777" w:rsidR="00D42CCA" w:rsidRDefault="00D42CCA" w:rsidP="00D42CCA">
      <w:pPr>
        <w:spacing w:after="120"/>
        <w:rPr>
          <w:rFonts w:ascii="Verdana" w:hAnsi="Verdana"/>
          <w:color w:val="595959" w:themeColor="text1" w:themeTint="A6"/>
          <w:sz w:val="20"/>
          <w:szCs w:val="20"/>
        </w:rPr>
      </w:pPr>
      <w:r>
        <w:rPr>
          <w:rFonts w:ascii="Verdana" w:hAnsi="Verdana"/>
          <w:color w:val="595959" w:themeColor="text1" w:themeTint="A6"/>
          <w:sz w:val="20"/>
          <w:szCs w:val="20"/>
        </w:rPr>
        <w:t>Respondents who had been in a vehicle with an impaired driver (n=70) were then asked how often they tried to prevent that person from driving. To summarize:</w:t>
      </w:r>
    </w:p>
    <w:p w14:paraId="0AB1434E" w14:textId="77777777" w:rsidR="00D42CCA" w:rsidRDefault="00D42CCA" w:rsidP="00D42CCA">
      <w:pPr>
        <w:pStyle w:val="ListParagraph"/>
        <w:numPr>
          <w:ilvl w:val="0"/>
          <w:numId w:val="12"/>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10.0% of the survey respondents answered NEVER</w:t>
      </w:r>
    </w:p>
    <w:p w14:paraId="4D6FBE2F" w14:textId="6421C3C3" w:rsidR="00D42CCA" w:rsidRDefault="00D42CCA" w:rsidP="00D42CCA">
      <w:pPr>
        <w:pStyle w:val="ListParagraph"/>
        <w:numPr>
          <w:ilvl w:val="0"/>
          <w:numId w:val="12"/>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34.2% of survey respondents answered “RARELY,” SOMETIMES’ or “ABOUT HALF THE TIME”</w:t>
      </w:r>
    </w:p>
    <w:p w14:paraId="52DFE96A" w14:textId="77777777" w:rsidR="00D42CCA" w:rsidRDefault="00D42CCA" w:rsidP="00D42CCA">
      <w:pPr>
        <w:pStyle w:val="ListParagraph"/>
        <w:numPr>
          <w:ilvl w:val="0"/>
          <w:numId w:val="12"/>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12.8% of survey respondents answered “OFTEN” or “USUALLY”</w:t>
      </w:r>
    </w:p>
    <w:p w14:paraId="730A6743" w14:textId="77777777" w:rsidR="00D42CCA" w:rsidRDefault="00D42CCA" w:rsidP="00D42CCA">
      <w:pPr>
        <w:pStyle w:val="ListParagraph"/>
        <w:numPr>
          <w:ilvl w:val="0"/>
          <w:numId w:val="12"/>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42.9% of survey respondents answered “ALWAYS”</w:t>
      </w:r>
    </w:p>
    <w:p w14:paraId="35BC8DCE" w14:textId="77777777" w:rsidR="00D42CCA" w:rsidRDefault="00D42CCA" w:rsidP="00D42CCA">
      <w:pPr>
        <w:spacing w:after="120"/>
        <w:rPr>
          <w:rFonts w:ascii="Verdana" w:hAnsi="Verdana"/>
          <w:b/>
          <w:bCs/>
          <w:color w:val="595959" w:themeColor="text1" w:themeTint="A6"/>
          <w:sz w:val="20"/>
          <w:szCs w:val="20"/>
          <w:u w:val="single"/>
        </w:rPr>
      </w:pPr>
    </w:p>
    <w:p w14:paraId="4E69BD9F" w14:textId="0219E03F" w:rsidR="00D42CCA" w:rsidRPr="00F53634" w:rsidRDefault="00D42CCA" w:rsidP="00D42CCA">
      <w:pPr>
        <w:spacing w:after="120"/>
        <w:rPr>
          <w:rFonts w:ascii="Verdana" w:hAnsi="Verdana"/>
          <w:b/>
          <w:bCs/>
          <w:color w:val="595959" w:themeColor="text1" w:themeTint="A6"/>
          <w:sz w:val="20"/>
          <w:szCs w:val="20"/>
          <w:u w:val="single"/>
        </w:rPr>
      </w:pPr>
      <w:r w:rsidRPr="009A5215">
        <w:rPr>
          <w:rFonts w:ascii="Verdana" w:hAnsi="Verdana"/>
          <w:b/>
          <w:bCs/>
          <w:color w:val="595959" w:themeColor="text1" w:themeTint="A6"/>
          <w:sz w:val="20"/>
          <w:szCs w:val="20"/>
          <w:u w:val="single"/>
        </w:rPr>
        <w:t>Comparison of Distracted vs. Impaired Driving</w:t>
      </w:r>
    </w:p>
    <w:p w14:paraId="499C5A6C" w14:textId="77777777" w:rsidR="00D42CCA" w:rsidRDefault="00D42CCA" w:rsidP="00D42CCA">
      <w:pPr>
        <w:spacing w:after="120"/>
        <w:rPr>
          <w:rFonts w:ascii="Verdana" w:hAnsi="Verdana"/>
          <w:color w:val="595959" w:themeColor="text1" w:themeTint="A6"/>
          <w:sz w:val="20"/>
          <w:szCs w:val="20"/>
        </w:rPr>
      </w:pPr>
      <w:r>
        <w:rPr>
          <w:rFonts w:ascii="Verdana" w:hAnsi="Verdana"/>
          <w:color w:val="595959" w:themeColor="text1" w:themeTint="A6"/>
          <w:sz w:val="20"/>
          <w:szCs w:val="20"/>
        </w:rPr>
        <w:t xml:space="preserve">We compared the reported frequency of being with a distracted driver vs. an impaired driver as well as the frequency of intervention for both situations. </w:t>
      </w:r>
    </w:p>
    <w:p w14:paraId="0E45BD06" w14:textId="41ED6B43" w:rsidR="00D42CCA" w:rsidRDefault="00D42CCA" w:rsidP="00D42CCA">
      <w:pPr>
        <w:rPr>
          <w:rFonts w:ascii="Verdana" w:hAnsi="Verdana"/>
          <w:b/>
          <w:bCs/>
          <w:i/>
          <w:iCs/>
          <w:color w:val="595959" w:themeColor="text1" w:themeTint="A6"/>
          <w:sz w:val="20"/>
          <w:szCs w:val="20"/>
        </w:rPr>
      </w:pPr>
      <w:r>
        <w:rPr>
          <w:rFonts w:ascii="Verdana" w:hAnsi="Verdana"/>
          <w:b/>
          <w:bCs/>
          <w:i/>
          <w:iCs/>
          <w:color w:val="595959" w:themeColor="text1" w:themeTint="A6"/>
          <w:sz w:val="20"/>
          <w:szCs w:val="20"/>
        </w:rPr>
        <w:t>Chart T9</w:t>
      </w:r>
    </w:p>
    <w:p w14:paraId="24715637" w14:textId="77777777" w:rsidR="00D42CCA" w:rsidRDefault="00D42CCA" w:rsidP="00D42CCA">
      <w:pPr>
        <w:rPr>
          <w:rFonts w:ascii="Verdana" w:hAnsi="Verdana"/>
          <w:i/>
          <w:iCs/>
          <w:color w:val="595959" w:themeColor="text1" w:themeTint="A6"/>
          <w:sz w:val="20"/>
          <w:szCs w:val="20"/>
        </w:rPr>
      </w:pPr>
      <w:r>
        <w:rPr>
          <w:rFonts w:ascii="Verdana" w:hAnsi="Verdana"/>
          <w:i/>
          <w:iCs/>
          <w:color w:val="595959" w:themeColor="text1" w:themeTint="A6"/>
          <w:sz w:val="20"/>
          <w:szCs w:val="20"/>
        </w:rPr>
        <w:t xml:space="preserve">Summary of the differences in how often survey respondents and others in their county encounter and intervene with distracted and impaired drivers. </w:t>
      </w:r>
    </w:p>
    <w:p w14:paraId="2B0536F3" w14:textId="77777777" w:rsidR="00D42CCA" w:rsidRPr="00B874D4" w:rsidRDefault="00D42CCA" w:rsidP="00D42CCA">
      <w:pPr>
        <w:rPr>
          <w:rFonts w:ascii="Verdana" w:hAnsi="Verdana"/>
          <w:i/>
          <w:iCs/>
          <w:color w:val="595959" w:themeColor="text1" w:themeTint="A6"/>
          <w:sz w:val="20"/>
          <w:szCs w:val="20"/>
        </w:rPr>
      </w:pPr>
    </w:p>
    <w:tbl>
      <w:tblPr>
        <w:tblStyle w:val="TableGrid"/>
        <w:tblW w:w="10203" w:type="dxa"/>
        <w:tblInd w:w="-545" w:type="dxa"/>
        <w:tblLook w:val="04A0" w:firstRow="1" w:lastRow="0" w:firstColumn="1" w:lastColumn="0" w:noHBand="0" w:noVBand="1"/>
      </w:tblPr>
      <w:tblGrid>
        <w:gridCol w:w="1318"/>
        <w:gridCol w:w="852"/>
        <w:gridCol w:w="1145"/>
        <w:gridCol w:w="1925"/>
        <w:gridCol w:w="808"/>
        <w:gridCol w:w="1895"/>
        <w:gridCol w:w="1294"/>
        <w:gridCol w:w="966"/>
      </w:tblGrid>
      <w:tr w:rsidR="00D42CCA" w14:paraId="44173721" w14:textId="77777777" w:rsidTr="001C5F06">
        <w:trPr>
          <w:trHeight w:val="732"/>
        </w:trPr>
        <w:tc>
          <w:tcPr>
            <w:tcW w:w="1318" w:type="dxa"/>
            <w:vMerge w:val="restart"/>
            <w:tcBorders>
              <w:top w:val="nil"/>
              <w:left w:val="nil"/>
              <w:right w:val="single" w:sz="24" w:space="0" w:color="auto"/>
            </w:tcBorders>
          </w:tcPr>
          <w:p w14:paraId="6EC73F05" w14:textId="77777777" w:rsidR="00D42CCA" w:rsidRDefault="00D42CCA" w:rsidP="001C5F06">
            <w:pPr>
              <w:rPr>
                <w:rFonts w:ascii="Verdana" w:hAnsi="Verdana"/>
                <w:color w:val="595959" w:themeColor="text1" w:themeTint="A6"/>
                <w:sz w:val="20"/>
                <w:szCs w:val="20"/>
              </w:rPr>
            </w:pPr>
          </w:p>
        </w:tc>
        <w:tc>
          <w:tcPr>
            <w:tcW w:w="3922" w:type="dxa"/>
            <w:gridSpan w:val="3"/>
            <w:tcBorders>
              <w:top w:val="single" w:sz="24" w:space="0" w:color="auto"/>
              <w:left w:val="single" w:sz="24" w:space="0" w:color="auto"/>
              <w:bottom w:val="single" w:sz="4" w:space="0" w:color="auto"/>
              <w:right w:val="single" w:sz="24" w:space="0" w:color="auto"/>
            </w:tcBorders>
            <w:shd w:val="clear" w:color="auto" w:fill="5B9BD5" w:themeFill="accent1"/>
          </w:tcPr>
          <w:p w14:paraId="6CC98CEA" w14:textId="77777777" w:rsidR="00D42CCA" w:rsidRPr="00F53634" w:rsidRDefault="00D42CCA" w:rsidP="001C5F06">
            <w:pPr>
              <w:jc w:val="center"/>
              <w:rPr>
                <w:rFonts w:ascii="Verdana" w:hAnsi="Verdana"/>
                <w:color w:val="FFFFFF" w:themeColor="background1"/>
                <w:sz w:val="20"/>
                <w:szCs w:val="20"/>
              </w:rPr>
            </w:pPr>
            <w:r w:rsidRPr="00F53634">
              <w:rPr>
                <w:rFonts w:ascii="Verdana" w:hAnsi="Verdana"/>
                <w:color w:val="FFFFFF" w:themeColor="background1"/>
                <w:sz w:val="20"/>
                <w:szCs w:val="20"/>
              </w:rPr>
              <w:t>How frequently did they encounter a distracted or impaired driver in the past 30 days</w:t>
            </w:r>
          </w:p>
        </w:tc>
        <w:tc>
          <w:tcPr>
            <w:tcW w:w="4963" w:type="dxa"/>
            <w:gridSpan w:val="4"/>
            <w:tcBorders>
              <w:top w:val="single" w:sz="24" w:space="0" w:color="auto"/>
              <w:left w:val="single" w:sz="24" w:space="0" w:color="auto"/>
              <w:bottom w:val="single" w:sz="4" w:space="0" w:color="auto"/>
              <w:right w:val="single" w:sz="24" w:space="0" w:color="auto"/>
            </w:tcBorders>
            <w:shd w:val="clear" w:color="auto" w:fill="ED7D31" w:themeFill="accent2"/>
          </w:tcPr>
          <w:p w14:paraId="0B2FCEA5" w14:textId="77777777" w:rsidR="00D42CCA" w:rsidRPr="00F53634" w:rsidRDefault="00D42CCA" w:rsidP="001C5F06">
            <w:pPr>
              <w:jc w:val="center"/>
              <w:rPr>
                <w:rFonts w:ascii="Verdana" w:hAnsi="Verdana"/>
                <w:color w:val="FFFFFF" w:themeColor="background1"/>
                <w:sz w:val="20"/>
                <w:szCs w:val="20"/>
              </w:rPr>
            </w:pPr>
            <w:r w:rsidRPr="00F53634">
              <w:rPr>
                <w:rFonts w:ascii="Verdana" w:hAnsi="Verdana"/>
                <w:color w:val="FFFFFF" w:themeColor="background1"/>
                <w:sz w:val="20"/>
                <w:szCs w:val="20"/>
              </w:rPr>
              <w:t>How frequently did they intervene with a distracted or impaired driver in the past 30 day</w:t>
            </w:r>
            <w:r>
              <w:rPr>
                <w:rFonts w:ascii="Verdana" w:hAnsi="Verdana"/>
                <w:color w:val="FFFFFF" w:themeColor="background1"/>
                <w:sz w:val="20"/>
                <w:szCs w:val="20"/>
              </w:rPr>
              <w:t>s</w:t>
            </w:r>
          </w:p>
        </w:tc>
      </w:tr>
      <w:tr w:rsidR="00D42CCA" w14:paraId="457BBF20" w14:textId="77777777" w:rsidTr="001C5F06">
        <w:tc>
          <w:tcPr>
            <w:tcW w:w="1318" w:type="dxa"/>
            <w:vMerge/>
            <w:tcBorders>
              <w:left w:val="nil"/>
              <w:bottom w:val="single" w:sz="24" w:space="0" w:color="auto"/>
              <w:right w:val="single" w:sz="24" w:space="0" w:color="auto"/>
            </w:tcBorders>
          </w:tcPr>
          <w:p w14:paraId="49AAC6C1" w14:textId="77777777" w:rsidR="00D42CCA" w:rsidRDefault="00D42CCA" w:rsidP="001C5F06">
            <w:pPr>
              <w:rPr>
                <w:rFonts w:ascii="Verdana" w:hAnsi="Verdana"/>
                <w:color w:val="595959" w:themeColor="text1" w:themeTint="A6"/>
                <w:sz w:val="20"/>
                <w:szCs w:val="20"/>
              </w:rPr>
            </w:pPr>
          </w:p>
        </w:tc>
        <w:tc>
          <w:tcPr>
            <w:tcW w:w="852" w:type="dxa"/>
            <w:tcBorders>
              <w:left w:val="single" w:sz="24" w:space="0" w:color="auto"/>
              <w:bottom w:val="single" w:sz="24" w:space="0" w:color="auto"/>
            </w:tcBorders>
            <w:shd w:val="clear" w:color="auto" w:fill="5B9BD5" w:themeFill="accent1"/>
          </w:tcPr>
          <w:p w14:paraId="3797A4D1" w14:textId="77777777" w:rsidR="00D42CCA" w:rsidRPr="00F53634" w:rsidRDefault="00D42CCA" w:rsidP="001C5F06">
            <w:pPr>
              <w:jc w:val="center"/>
              <w:rPr>
                <w:rFonts w:ascii="Verdana" w:hAnsi="Verdana"/>
                <w:color w:val="FFFFFF" w:themeColor="background1"/>
                <w:sz w:val="20"/>
                <w:szCs w:val="20"/>
              </w:rPr>
            </w:pPr>
            <w:r w:rsidRPr="00F53634">
              <w:rPr>
                <w:rFonts w:ascii="Verdana" w:hAnsi="Verdana"/>
                <w:color w:val="FFFFFF" w:themeColor="background1"/>
                <w:sz w:val="20"/>
                <w:szCs w:val="20"/>
              </w:rPr>
              <w:t>% Never</w:t>
            </w:r>
          </w:p>
        </w:tc>
        <w:tc>
          <w:tcPr>
            <w:tcW w:w="1145" w:type="dxa"/>
            <w:tcBorders>
              <w:bottom w:val="single" w:sz="24" w:space="0" w:color="auto"/>
            </w:tcBorders>
            <w:shd w:val="clear" w:color="auto" w:fill="5B9BD5" w:themeFill="accent1"/>
          </w:tcPr>
          <w:p w14:paraId="4F9AC370" w14:textId="77777777" w:rsidR="00D42CCA" w:rsidRPr="00F53634" w:rsidRDefault="00D42CCA" w:rsidP="001C5F06">
            <w:pPr>
              <w:jc w:val="center"/>
              <w:rPr>
                <w:rFonts w:ascii="Verdana" w:hAnsi="Verdana"/>
                <w:color w:val="FFFFFF" w:themeColor="background1"/>
                <w:sz w:val="20"/>
                <w:szCs w:val="20"/>
              </w:rPr>
            </w:pPr>
            <w:r w:rsidRPr="00F53634">
              <w:rPr>
                <w:rFonts w:ascii="Verdana" w:hAnsi="Verdana"/>
                <w:color w:val="FFFFFF" w:themeColor="background1"/>
                <w:sz w:val="20"/>
                <w:szCs w:val="20"/>
              </w:rPr>
              <w:t>%</w:t>
            </w:r>
          </w:p>
          <w:p w14:paraId="7F486D89" w14:textId="77777777" w:rsidR="00D42CCA" w:rsidRPr="00F53634" w:rsidRDefault="00D42CCA" w:rsidP="001C5F06">
            <w:pPr>
              <w:jc w:val="center"/>
              <w:rPr>
                <w:rFonts w:ascii="Verdana" w:hAnsi="Verdana"/>
                <w:color w:val="FFFFFF" w:themeColor="background1"/>
                <w:sz w:val="20"/>
                <w:szCs w:val="20"/>
              </w:rPr>
            </w:pPr>
            <w:r w:rsidRPr="00F53634">
              <w:rPr>
                <w:rFonts w:ascii="Verdana" w:hAnsi="Verdana"/>
                <w:color w:val="FFFFFF" w:themeColor="background1"/>
                <w:sz w:val="20"/>
                <w:szCs w:val="20"/>
              </w:rPr>
              <w:t>1 – 4 times</w:t>
            </w:r>
          </w:p>
        </w:tc>
        <w:tc>
          <w:tcPr>
            <w:tcW w:w="1925" w:type="dxa"/>
            <w:tcBorders>
              <w:bottom w:val="single" w:sz="24" w:space="0" w:color="auto"/>
              <w:right w:val="single" w:sz="24" w:space="0" w:color="auto"/>
            </w:tcBorders>
            <w:shd w:val="clear" w:color="auto" w:fill="5B9BD5" w:themeFill="accent1"/>
          </w:tcPr>
          <w:p w14:paraId="189F1669" w14:textId="77777777" w:rsidR="00D42CCA" w:rsidRPr="00F53634" w:rsidRDefault="00D42CCA" w:rsidP="001C5F06">
            <w:pPr>
              <w:jc w:val="center"/>
              <w:rPr>
                <w:rFonts w:ascii="Verdana" w:hAnsi="Verdana"/>
                <w:color w:val="FFFFFF" w:themeColor="background1"/>
                <w:sz w:val="20"/>
                <w:szCs w:val="20"/>
              </w:rPr>
            </w:pPr>
            <w:r w:rsidRPr="00F53634">
              <w:rPr>
                <w:rFonts w:ascii="Verdana" w:hAnsi="Verdana"/>
                <w:color w:val="FFFFFF" w:themeColor="background1"/>
                <w:sz w:val="20"/>
                <w:szCs w:val="20"/>
              </w:rPr>
              <w:t>%</w:t>
            </w:r>
          </w:p>
          <w:p w14:paraId="2A2B7484" w14:textId="77777777" w:rsidR="00D42CCA" w:rsidRPr="00F53634" w:rsidRDefault="00D42CCA" w:rsidP="001C5F06">
            <w:pPr>
              <w:jc w:val="center"/>
              <w:rPr>
                <w:rFonts w:ascii="Verdana" w:hAnsi="Verdana"/>
                <w:color w:val="FFFFFF" w:themeColor="background1"/>
                <w:sz w:val="20"/>
                <w:szCs w:val="20"/>
              </w:rPr>
            </w:pPr>
            <w:r w:rsidRPr="00F53634">
              <w:rPr>
                <w:rFonts w:ascii="Verdana" w:hAnsi="Verdana"/>
                <w:color w:val="FFFFFF" w:themeColor="background1"/>
                <w:sz w:val="20"/>
                <w:szCs w:val="20"/>
              </w:rPr>
              <w:t>5+ Times</w:t>
            </w:r>
          </w:p>
        </w:tc>
        <w:tc>
          <w:tcPr>
            <w:tcW w:w="808" w:type="dxa"/>
            <w:tcBorders>
              <w:left w:val="single" w:sz="24" w:space="0" w:color="auto"/>
              <w:bottom w:val="single" w:sz="24" w:space="0" w:color="auto"/>
            </w:tcBorders>
            <w:shd w:val="clear" w:color="auto" w:fill="ED7D31" w:themeFill="accent2"/>
          </w:tcPr>
          <w:p w14:paraId="6021B289" w14:textId="77777777" w:rsidR="00D42CCA" w:rsidRPr="00783C04" w:rsidRDefault="00D42CCA" w:rsidP="001C5F06">
            <w:pPr>
              <w:jc w:val="center"/>
              <w:rPr>
                <w:rFonts w:ascii="Verdana" w:hAnsi="Verdana"/>
                <w:color w:val="FFFFFF" w:themeColor="background1"/>
                <w:sz w:val="20"/>
                <w:szCs w:val="20"/>
              </w:rPr>
            </w:pPr>
            <w:r w:rsidRPr="00783C04">
              <w:rPr>
                <w:rFonts w:ascii="Verdana" w:hAnsi="Verdana"/>
                <w:color w:val="FFFFFF" w:themeColor="background1"/>
                <w:sz w:val="20"/>
                <w:szCs w:val="20"/>
              </w:rPr>
              <w:t>%</w:t>
            </w:r>
          </w:p>
          <w:p w14:paraId="07CB0FA9" w14:textId="77777777" w:rsidR="00D42CCA" w:rsidRPr="00783C04" w:rsidRDefault="00D42CCA" w:rsidP="001C5F06">
            <w:pPr>
              <w:jc w:val="center"/>
              <w:rPr>
                <w:rFonts w:ascii="Verdana" w:hAnsi="Verdana"/>
                <w:color w:val="FFFFFF" w:themeColor="background1"/>
                <w:sz w:val="20"/>
                <w:szCs w:val="20"/>
              </w:rPr>
            </w:pPr>
            <w:r w:rsidRPr="00783C04">
              <w:rPr>
                <w:rFonts w:ascii="Verdana" w:hAnsi="Verdana"/>
                <w:color w:val="FFFFFF" w:themeColor="background1"/>
                <w:sz w:val="20"/>
                <w:szCs w:val="20"/>
              </w:rPr>
              <w:t>Never</w:t>
            </w:r>
          </w:p>
        </w:tc>
        <w:tc>
          <w:tcPr>
            <w:tcW w:w="1895" w:type="dxa"/>
            <w:tcBorders>
              <w:bottom w:val="single" w:sz="24" w:space="0" w:color="auto"/>
            </w:tcBorders>
            <w:shd w:val="clear" w:color="auto" w:fill="ED7D31" w:themeFill="accent2"/>
          </w:tcPr>
          <w:p w14:paraId="14246A5D" w14:textId="77777777" w:rsidR="00D42CCA" w:rsidRPr="00783C04" w:rsidRDefault="00D42CCA" w:rsidP="001C5F06">
            <w:pPr>
              <w:jc w:val="center"/>
              <w:rPr>
                <w:rFonts w:ascii="Verdana" w:hAnsi="Verdana"/>
                <w:color w:val="FFFFFF" w:themeColor="background1"/>
                <w:sz w:val="20"/>
                <w:szCs w:val="20"/>
              </w:rPr>
            </w:pPr>
            <w:r w:rsidRPr="00783C04">
              <w:rPr>
                <w:rFonts w:ascii="Verdana" w:hAnsi="Verdana"/>
                <w:color w:val="FFFFFF" w:themeColor="background1"/>
                <w:sz w:val="20"/>
                <w:szCs w:val="20"/>
              </w:rPr>
              <w:t>%</w:t>
            </w:r>
          </w:p>
          <w:p w14:paraId="54112C74" w14:textId="77777777" w:rsidR="00D42CCA" w:rsidRPr="00783C04" w:rsidRDefault="00D42CCA" w:rsidP="001C5F06">
            <w:pPr>
              <w:jc w:val="center"/>
              <w:rPr>
                <w:rFonts w:ascii="Verdana" w:hAnsi="Verdana"/>
                <w:color w:val="FFFFFF" w:themeColor="background1"/>
                <w:sz w:val="20"/>
                <w:szCs w:val="20"/>
              </w:rPr>
            </w:pPr>
            <w:r w:rsidRPr="00783C04">
              <w:rPr>
                <w:rFonts w:ascii="Verdana" w:hAnsi="Verdana"/>
                <w:color w:val="FFFFFF" w:themeColor="background1"/>
                <w:sz w:val="20"/>
                <w:szCs w:val="20"/>
              </w:rPr>
              <w:t>Rarely, Occasionally or About half the time</w:t>
            </w:r>
          </w:p>
        </w:tc>
        <w:tc>
          <w:tcPr>
            <w:tcW w:w="1294" w:type="dxa"/>
            <w:tcBorders>
              <w:bottom w:val="single" w:sz="24" w:space="0" w:color="auto"/>
            </w:tcBorders>
            <w:shd w:val="clear" w:color="auto" w:fill="ED7D31" w:themeFill="accent2"/>
          </w:tcPr>
          <w:p w14:paraId="31E34099" w14:textId="77777777" w:rsidR="00D42CCA" w:rsidRPr="00783C04" w:rsidRDefault="00D42CCA" w:rsidP="001C5F06">
            <w:pPr>
              <w:jc w:val="center"/>
              <w:rPr>
                <w:rFonts w:ascii="Verdana" w:hAnsi="Verdana"/>
                <w:color w:val="FFFFFF" w:themeColor="background1"/>
                <w:sz w:val="20"/>
                <w:szCs w:val="20"/>
              </w:rPr>
            </w:pPr>
            <w:r w:rsidRPr="00783C04">
              <w:rPr>
                <w:rFonts w:ascii="Verdana" w:hAnsi="Verdana"/>
                <w:color w:val="FFFFFF" w:themeColor="background1"/>
                <w:sz w:val="20"/>
                <w:szCs w:val="20"/>
              </w:rPr>
              <w:t>%</w:t>
            </w:r>
          </w:p>
          <w:p w14:paraId="7631FAFB" w14:textId="77777777" w:rsidR="00D42CCA" w:rsidRPr="00783C04" w:rsidRDefault="00D42CCA" w:rsidP="001C5F06">
            <w:pPr>
              <w:jc w:val="center"/>
              <w:rPr>
                <w:rFonts w:ascii="Verdana" w:hAnsi="Verdana"/>
                <w:color w:val="FFFFFF" w:themeColor="background1"/>
                <w:sz w:val="20"/>
                <w:szCs w:val="20"/>
              </w:rPr>
            </w:pPr>
            <w:r w:rsidRPr="00783C04">
              <w:rPr>
                <w:rFonts w:ascii="Verdana" w:hAnsi="Verdana"/>
                <w:color w:val="FFFFFF" w:themeColor="background1"/>
                <w:sz w:val="20"/>
                <w:szCs w:val="20"/>
              </w:rPr>
              <w:t>Frequently or Almost Always</w:t>
            </w:r>
          </w:p>
        </w:tc>
        <w:tc>
          <w:tcPr>
            <w:tcW w:w="966" w:type="dxa"/>
            <w:tcBorders>
              <w:bottom w:val="single" w:sz="24" w:space="0" w:color="auto"/>
              <w:right w:val="single" w:sz="24" w:space="0" w:color="auto"/>
            </w:tcBorders>
            <w:shd w:val="clear" w:color="auto" w:fill="ED7D31" w:themeFill="accent2"/>
          </w:tcPr>
          <w:p w14:paraId="7676615F" w14:textId="77777777" w:rsidR="00D42CCA" w:rsidRPr="00783C04" w:rsidRDefault="00D42CCA" w:rsidP="001C5F06">
            <w:pPr>
              <w:jc w:val="center"/>
              <w:rPr>
                <w:rFonts w:ascii="Verdana" w:hAnsi="Verdana"/>
                <w:color w:val="FFFFFF" w:themeColor="background1"/>
                <w:sz w:val="20"/>
                <w:szCs w:val="20"/>
              </w:rPr>
            </w:pPr>
            <w:r w:rsidRPr="00783C04">
              <w:rPr>
                <w:rFonts w:ascii="Verdana" w:hAnsi="Verdana"/>
                <w:color w:val="FFFFFF" w:themeColor="background1"/>
                <w:sz w:val="20"/>
                <w:szCs w:val="20"/>
              </w:rPr>
              <w:t>%</w:t>
            </w:r>
          </w:p>
          <w:p w14:paraId="368272D2" w14:textId="77777777" w:rsidR="00D42CCA" w:rsidRPr="00783C04" w:rsidRDefault="00D42CCA" w:rsidP="001C5F06">
            <w:pPr>
              <w:jc w:val="center"/>
              <w:rPr>
                <w:rFonts w:ascii="Verdana" w:hAnsi="Verdana"/>
                <w:color w:val="FFFFFF" w:themeColor="background1"/>
                <w:sz w:val="20"/>
                <w:szCs w:val="20"/>
              </w:rPr>
            </w:pPr>
            <w:r w:rsidRPr="00783C04">
              <w:rPr>
                <w:rFonts w:ascii="Verdana" w:hAnsi="Verdana"/>
                <w:color w:val="FFFFFF" w:themeColor="background1"/>
                <w:sz w:val="20"/>
                <w:szCs w:val="20"/>
              </w:rPr>
              <w:t>Always</w:t>
            </w:r>
          </w:p>
        </w:tc>
      </w:tr>
      <w:tr w:rsidR="00D42CCA" w14:paraId="3B60932D" w14:textId="77777777" w:rsidTr="001C5F06">
        <w:trPr>
          <w:trHeight w:val="377"/>
        </w:trPr>
        <w:tc>
          <w:tcPr>
            <w:tcW w:w="1318" w:type="dxa"/>
            <w:tcBorders>
              <w:top w:val="single" w:sz="24" w:space="0" w:color="auto"/>
              <w:left w:val="single" w:sz="24" w:space="0" w:color="auto"/>
              <w:right w:val="single" w:sz="24" w:space="0" w:color="auto"/>
            </w:tcBorders>
            <w:shd w:val="clear" w:color="auto" w:fill="7F7F7F" w:themeFill="text1" w:themeFillTint="80"/>
          </w:tcPr>
          <w:p w14:paraId="37600A7D" w14:textId="77777777" w:rsidR="00D42CCA" w:rsidRPr="00F53634" w:rsidRDefault="00D42CCA" w:rsidP="001C5F06">
            <w:pPr>
              <w:rPr>
                <w:rFonts w:ascii="Verdana" w:hAnsi="Verdana"/>
                <w:color w:val="FFFFFF" w:themeColor="background1"/>
                <w:sz w:val="20"/>
                <w:szCs w:val="20"/>
              </w:rPr>
            </w:pPr>
            <w:r w:rsidRPr="00F53634">
              <w:rPr>
                <w:rFonts w:ascii="Verdana" w:hAnsi="Verdana"/>
                <w:color w:val="FFFFFF" w:themeColor="background1"/>
                <w:sz w:val="20"/>
                <w:szCs w:val="20"/>
              </w:rPr>
              <w:t xml:space="preserve">Distracted </w:t>
            </w:r>
          </w:p>
        </w:tc>
        <w:tc>
          <w:tcPr>
            <w:tcW w:w="852" w:type="dxa"/>
            <w:tcBorders>
              <w:top w:val="single" w:sz="24" w:space="0" w:color="auto"/>
              <w:left w:val="single" w:sz="24" w:space="0" w:color="auto"/>
            </w:tcBorders>
          </w:tcPr>
          <w:p w14:paraId="7A7F2B68" w14:textId="77777777" w:rsidR="00D42CCA" w:rsidRDefault="00D42CCA" w:rsidP="001C5F06">
            <w:pPr>
              <w:jc w:val="center"/>
              <w:rPr>
                <w:rFonts w:ascii="Verdana" w:hAnsi="Verdana"/>
                <w:color w:val="595959" w:themeColor="text1" w:themeTint="A6"/>
                <w:sz w:val="20"/>
                <w:szCs w:val="20"/>
              </w:rPr>
            </w:pPr>
            <w:r>
              <w:rPr>
                <w:rFonts w:ascii="Verdana" w:hAnsi="Verdana"/>
                <w:color w:val="595959" w:themeColor="text1" w:themeTint="A6"/>
                <w:sz w:val="20"/>
                <w:szCs w:val="20"/>
              </w:rPr>
              <w:t>30.8</w:t>
            </w:r>
          </w:p>
        </w:tc>
        <w:tc>
          <w:tcPr>
            <w:tcW w:w="1145" w:type="dxa"/>
            <w:tcBorders>
              <w:top w:val="single" w:sz="24" w:space="0" w:color="auto"/>
            </w:tcBorders>
          </w:tcPr>
          <w:p w14:paraId="7BB1385A" w14:textId="77777777" w:rsidR="00D42CCA" w:rsidRDefault="00D42CCA" w:rsidP="001C5F06">
            <w:pPr>
              <w:jc w:val="center"/>
              <w:rPr>
                <w:rFonts w:ascii="Verdana" w:hAnsi="Verdana"/>
                <w:color w:val="595959" w:themeColor="text1" w:themeTint="A6"/>
                <w:sz w:val="20"/>
                <w:szCs w:val="20"/>
              </w:rPr>
            </w:pPr>
            <w:r>
              <w:rPr>
                <w:rFonts w:ascii="Verdana" w:hAnsi="Verdana"/>
                <w:color w:val="595959" w:themeColor="text1" w:themeTint="A6"/>
                <w:sz w:val="20"/>
                <w:szCs w:val="20"/>
              </w:rPr>
              <w:t>50.3</w:t>
            </w:r>
          </w:p>
        </w:tc>
        <w:tc>
          <w:tcPr>
            <w:tcW w:w="1925" w:type="dxa"/>
            <w:tcBorders>
              <w:top w:val="single" w:sz="24" w:space="0" w:color="auto"/>
              <w:right w:val="single" w:sz="24" w:space="0" w:color="auto"/>
            </w:tcBorders>
          </w:tcPr>
          <w:p w14:paraId="58CBD366" w14:textId="77777777" w:rsidR="00D42CCA" w:rsidRDefault="00D42CCA" w:rsidP="001C5F06">
            <w:pPr>
              <w:jc w:val="center"/>
              <w:rPr>
                <w:rFonts w:ascii="Verdana" w:hAnsi="Verdana"/>
                <w:color w:val="595959" w:themeColor="text1" w:themeTint="A6"/>
                <w:sz w:val="20"/>
                <w:szCs w:val="20"/>
              </w:rPr>
            </w:pPr>
            <w:r>
              <w:rPr>
                <w:rFonts w:ascii="Verdana" w:hAnsi="Verdana"/>
                <w:color w:val="595959" w:themeColor="text1" w:themeTint="A6"/>
                <w:sz w:val="20"/>
                <w:szCs w:val="20"/>
              </w:rPr>
              <w:t>19.0</w:t>
            </w:r>
          </w:p>
        </w:tc>
        <w:tc>
          <w:tcPr>
            <w:tcW w:w="808" w:type="dxa"/>
            <w:tcBorders>
              <w:top w:val="single" w:sz="24" w:space="0" w:color="auto"/>
              <w:left w:val="single" w:sz="24" w:space="0" w:color="auto"/>
            </w:tcBorders>
          </w:tcPr>
          <w:p w14:paraId="1E79CFE4" w14:textId="77777777" w:rsidR="00D42CCA" w:rsidRDefault="00D42CCA" w:rsidP="001C5F06">
            <w:pPr>
              <w:jc w:val="center"/>
              <w:rPr>
                <w:rFonts w:ascii="Verdana" w:hAnsi="Verdana"/>
                <w:color w:val="595959" w:themeColor="text1" w:themeTint="A6"/>
                <w:sz w:val="20"/>
                <w:szCs w:val="20"/>
              </w:rPr>
            </w:pPr>
            <w:r>
              <w:rPr>
                <w:rFonts w:ascii="Verdana" w:hAnsi="Verdana"/>
                <w:color w:val="595959" w:themeColor="text1" w:themeTint="A6"/>
                <w:sz w:val="20"/>
                <w:szCs w:val="20"/>
              </w:rPr>
              <w:t>17.9</w:t>
            </w:r>
          </w:p>
        </w:tc>
        <w:tc>
          <w:tcPr>
            <w:tcW w:w="1895" w:type="dxa"/>
            <w:tcBorders>
              <w:top w:val="single" w:sz="24" w:space="0" w:color="auto"/>
            </w:tcBorders>
          </w:tcPr>
          <w:p w14:paraId="42291D84" w14:textId="77777777" w:rsidR="00D42CCA" w:rsidRDefault="00D42CCA" w:rsidP="001C5F06">
            <w:pPr>
              <w:jc w:val="center"/>
              <w:rPr>
                <w:rFonts w:ascii="Verdana" w:hAnsi="Verdana"/>
                <w:color w:val="595959" w:themeColor="text1" w:themeTint="A6"/>
                <w:sz w:val="20"/>
                <w:szCs w:val="20"/>
              </w:rPr>
            </w:pPr>
            <w:r>
              <w:rPr>
                <w:rFonts w:ascii="Verdana" w:hAnsi="Verdana"/>
                <w:color w:val="595959" w:themeColor="text1" w:themeTint="A6"/>
                <w:sz w:val="20"/>
                <w:szCs w:val="20"/>
              </w:rPr>
              <w:t>39.3</w:t>
            </w:r>
          </w:p>
        </w:tc>
        <w:tc>
          <w:tcPr>
            <w:tcW w:w="1294" w:type="dxa"/>
            <w:tcBorders>
              <w:top w:val="single" w:sz="24" w:space="0" w:color="auto"/>
            </w:tcBorders>
          </w:tcPr>
          <w:p w14:paraId="3E5E39EE" w14:textId="77777777" w:rsidR="00D42CCA" w:rsidRDefault="00D42CCA" w:rsidP="001C5F06">
            <w:pPr>
              <w:jc w:val="center"/>
              <w:rPr>
                <w:rFonts w:ascii="Verdana" w:hAnsi="Verdana"/>
                <w:color w:val="595959" w:themeColor="text1" w:themeTint="A6"/>
                <w:sz w:val="20"/>
                <w:szCs w:val="20"/>
              </w:rPr>
            </w:pPr>
            <w:r>
              <w:rPr>
                <w:rFonts w:ascii="Verdana" w:hAnsi="Verdana"/>
                <w:color w:val="595959" w:themeColor="text1" w:themeTint="A6"/>
                <w:sz w:val="20"/>
                <w:szCs w:val="20"/>
              </w:rPr>
              <w:t>18.8</w:t>
            </w:r>
          </w:p>
        </w:tc>
        <w:tc>
          <w:tcPr>
            <w:tcW w:w="966" w:type="dxa"/>
            <w:tcBorders>
              <w:top w:val="single" w:sz="24" w:space="0" w:color="auto"/>
              <w:right w:val="single" w:sz="24" w:space="0" w:color="auto"/>
            </w:tcBorders>
          </w:tcPr>
          <w:p w14:paraId="3FE1254B" w14:textId="77777777" w:rsidR="00D42CCA" w:rsidRDefault="00D42CCA" w:rsidP="001C5F06">
            <w:pPr>
              <w:jc w:val="center"/>
              <w:rPr>
                <w:rFonts w:ascii="Verdana" w:hAnsi="Verdana"/>
                <w:color w:val="595959" w:themeColor="text1" w:themeTint="A6"/>
                <w:sz w:val="20"/>
                <w:szCs w:val="20"/>
              </w:rPr>
            </w:pPr>
            <w:r>
              <w:rPr>
                <w:rFonts w:ascii="Verdana" w:hAnsi="Verdana"/>
                <w:color w:val="595959" w:themeColor="text1" w:themeTint="A6"/>
                <w:sz w:val="20"/>
                <w:szCs w:val="20"/>
              </w:rPr>
              <w:t>23.9</w:t>
            </w:r>
          </w:p>
        </w:tc>
      </w:tr>
      <w:tr w:rsidR="00D42CCA" w14:paraId="229A8D0A" w14:textId="77777777" w:rsidTr="001C5F06">
        <w:trPr>
          <w:trHeight w:val="440"/>
        </w:trPr>
        <w:tc>
          <w:tcPr>
            <w:tcW w:w="1318" w:type="dxa"/>
            <w:tcBorders>
              <w:left w:val="single" w:sz="24" w:space="0" w:color="auto"/>
              <w:bottom w:val="single" w:sz="24" w:space="0" w:color="auto"/>
              <w:right w:val="single" w:sz="24" w:space="0" w:color="auto"/>
            </w:tcBorders>
            <w:shd w:val="clear" w:color="auto" w:fill="7F7F7F" w:themeFill="text1" w:themeFillTint="80"/>
          </w:tcPr>
          <w:p w14:paraId="02FAF287" w14:textId="77777777" w:rsidR="00D42CCA" w:rsidRPr="00F53634" w:rsidRDefault="00D42CCA" w:rsidP="001C5F06">
            <w:pPr>
              <w:rPr>
                <w:rFonts w:ascii="Verdana" w:hAnsi="Verdana"/>
                <w:color w:val="FFFFFF" w:themeColor="background1"/>
                <w:sz w:val="20"/>
                <w:szCs w:val="20"/>
              </w:rPr>
            </w:pPr>
            <w:r w:rsidRPr="00F53634">
              <w:rPr>
                <w:rFonts w:ascii="Verdana" w:hAnsi="Verdana"/>
                <w:color w:val="FFFFFF" w:themeColor="background1"/>
                <w:sz w:val="20"/>
                <w:szCs w:val="20"/>
              </w:rPr>
              <w:t>Impaired</w:t>
            </w:r>
          </w:p>
        </w:tc>
        <w:tc>
          <w:tcPr>
            <w:tcW w:w="852" w:type="dxa"/>
            <w:tcBorders>
              <w:left w:val="single" w:sz="24" w:space="0" w:color="auto"/>
              <w:bottom w:val="single" w:sz="24" w:space="0" w:color="auto"/>
            </w:tcBorders>
          </w:tcPr>
          <w:p w14:paraId="7036DBF6" w14:textId="77777777" w:rsidR="00D42CCA" w:rsidRDefault="00D42CCA" w:rsidP="001C5F06">
            <w:pPr>
              <w:jc w:val="center"/>
              <w:rPr>
                <w:rFonts w:ascii="Verdana" w:hAnsi="Verdana"/>
                <w:color w:val="595959" w:themeColor="text1" w:themeTint="A6"/>
                <w:sz w:val="20"/>
                <w:szCs w:val="20"/>
              </w:rPr>
            </w:pPr>
            <w:r>
              <w:rPr>
                <w:rFonts w:ascii="Verdana" w:hAnsi="Verdana"/>
                <w:color w:val="595959" w:themeColor="text1" w:themeTint="A6"/>
                <w:sz w:val="20"/>
                <w:szCs w:val="20"/>
              </w:rPr>
              <w:t>58.6</w:t>
            </w:r>
          </w:p>
        </w:tc>
        <w:tc>
          <w:tcPr>
            <w:tcW w:w="1145" w:type="dxa"/>
            <w:tcBorders>
              <w:bottom w:val="single" w:sz="24" w:space="0" w:color="auto"/>
            </w:tcBorders>
          </w:tcPr>
          <w:p w14:paraId="03A1720C" w14:textId="77777777" w:rsidR="00D42CCA" w:rsidRDefault="00D42CCA" w:rsidP="001C5F06">
            <w:pPr>
              <w:jc w:val="center"/>
              <w:rPr>
                <w:rFonts w:ascii="Verdana" w:hAnsi="Verdana"/>
                <w:color w:val="595959" w:themeColor="text1" w:themeTint="A6"/>
                <w:sz w:val="20"/>
                <w:szCs w:val="20"/>
              </w:rPr>
            </w:pPr>
            <w:r>
              <w:rPr>
                <w:rFonts w:ascii="Verdana" w:hAnsi="Verdana"/>
                <w:color w:val="595959" w:themeColor="text1" w:themeTint="A6"/>
                <w:sz w:val="20"/>
                <w:szCs w:val="20"/>
              </w:rPr>
              <w:t>34.3</w:t>
            </w:r>
          </w:p>
        </w:tc>
        <w:tc>
          <w:tcPr>
            <w:tcW w:w="1925" w:type="dxa"/>
            <w:tcBorders>
              <w:bottom w:val="single" w:sz="24" w:space="0" w:color="auto"/>
              <w:right w:val="single" w:sz="24" w:space="0" w:color="auto"/>
            </w:tcBorders>
          </w:tcPr>
          <w:p w14:paraId="63A0DC59" w14:textId="77777777" w:rsidR="00D42CCA" w:rsidRDefault="00D42CCA" w:rsidP="001C5F06">
            <w:pPr>
              <w:jc w:val="center"/>
              <w:rPr>
                <w:rFonts w:ascii="Verdana" w:hAnsi="Verdana"/>
                <w:color w:val="595959" w:themeColor="text1" w:themeTint="A6"/>
                <w:sz w:val="20"/>
                <w:szCs w:val="20"/>
              </w:rPr>
            </w:pPr>
            <w:r>
              <w:rPr>
                <w:rFonts w:ascii="Verdana" w:hAnsi="Verdana"/>
                <w:color w:val="595959" w:themeColor="text1" w:themeTint="A6"/>
                <w:sz w:val="20"/>
                <w:szCs w:val="20"/>
              </w:rPr>
              <w:t>7.2</w:t>
            </w:r>
          </w:p>
        </w:tc>
        <w:tc>
          <w:tcPr>
            <w:tcW w:w="808" w:type="dxa"/>
            <w:tcBorders>
              <w:left w:val="single" w:sz="24" w:space="0" w:color="auto"/>
              <w:bottom w:val="single" w:sz="24" w:space="0" w:color="auto"/>
            </w:tcBorders>
          </w:tcPr>
          <w:p w14:paraId="2D321FB2" w14:textId="77777777" w:rsidR="00D42CCA" w:rsidRDefault="00D42CCA" w:rsidP="001C5F06">
            <w:pPr>
              <w:jc w:val="center"/>
              <w:rPr>
                <w:rFonts w:ascii="Verdana" w:hAnsi="Verdana"/>
                <w:color w:val="595959" w:themeColor="text1" w:themeTint="A6"/>
                <w:sz w:val="20"/>
                <w:szCs w:val="20"/>
              </w:rPr>
            </w:pPr>
            <w:r>
              <w:rPr>
                <w:rFonts w:ascii="Verdana" w:hAnsi="Verdana"/>
                <w:color w:val="595959" w:themeColor="text1" w:themeTint="A6"/>
                <w:sz w:val="20"/>
                <w:szCs w:val="20"/>
              </w:rPr>
              <w:t>10.0</w:t>
            </w:r>
          </w:p>
        </w:tc>
        <w:tc>
          <w:tcPr>
            <w:tcW w:w="1895" w:type="dxa"/>
            <w:tcBorders>
              <w:bottom w:val="single" w:sz="24" w:space="0" w:color="auto"/>
            </w:tcBorders>
          </w:tcPr>
          <w:p w14:paraId="76F6AF93" w14:textId="77777777" w:rsidR="00D42CCA" w:rsidRDefault="00D42CCA" w:rsidP="001C5F06">
            <w:pPr>
              <w:jc w:val="center"/>
              <w:rPr>
                <w:rFonts w:ascii="Verdana" w:hAnsi="Verdana"/>
                <w:color w:val="595959" w:themeColor="text1" w:themeTint="A6"/>
                <w:sz w:val="20"/>
                <w:szCs w:val="20"/>
              </w:rPr>
            </w:pPr>
            <w:r>
              <w:rPr>
                <w:rFonts w:ascii="Verdana" w:hAnsi="Verdana"/>
                <w:color w:val="595959" w:themeColor="text1" w:themeTint="A6"/>
                <w:sz w:val="20"/>
                <w:szCs w:val="20"/>
              </w:rPr>
              <w:t>34.2</w:t>
            </w:r>
          </w:p>
        </w:tc>
        <w:tc>
          <w:tcPr>
            <w:tcW w:w="1294" w:type="dxa"/>
            <w:tcBorders>
              <w:bottom w:val="single" w:sz="24" w:space="0" w:color="auto"/>
            </w:tcBorders>
          </w:tcPr>
          <w:p w14:paraId="70BA9847" w14:textId="77777777" w:rsidR="00D42CCA" w:rsidRDefault="00D42CCA" w:rsidP="001C5F06">
            <w:pPr>
              <w:jc w:val="center"/>
              <w:rPr>
                <w:rFonts w:ascii="Verdana" w:hAnsi="Verdana"/>
                <w:color w:val="595959" w:themeColor="text1" w:themeTint="A6"/>
                <w:sz w:val="20"/>
                <w:szCs w:val="20"/>
              </w:rPr>
            </w:pPr>
            <w:r>
              <w:rPr>
                <w:rFonts w:ascii="Verdana" w:hAnsi="Verdana"/>
                <w:color w:val="595959" w:themeColor="text1" w:themeTint="A6"/>
                <w:sz w:val="20"/>
                <w:szCs w:val="20"/>
              </w:rPr>
              <w:t>12.8</w:t>
            </w:r>
          </w:p>
        </w:tc>
        <w:tc>
          <w:tcPr>
            <w:tcW w:w="966" w:type="dxa"/>
            <w:tcBorders>
              <w:bottom w:val="single" w:sz="24" w:space="0" w:color="auto"/>
              <w:right w:val="single" w:sz="24" w:space="0" w:color="auto"/>
            </w:tcBorders>
          </w:tcPr>
          <w:p w14:paraId="4170E1FD" w14:textId="77777777" w:rsidR="00D42CCA" w:rsidRDefault="00D42CCA" w:rsidP="001C5F06">
            <w:pPr>
              <w:jc w:val="center"/>
              <w:rPr>
                <w:rFonts w:ascii="Verdana" w:hAnsi="Verdana"/>
                <w:color w:val="595959" w:themeColor="text1" w:themeTint="A6"/>
                <w:sz w:val="20"/>
                <w:szCs w:val="20"/>
              </w:rPr>
            </w:pPr>
            <w:r>
              <w:rPr>
                <w:rFonts w:ascii="Verdana" w:hAnsi="Verdana"/>
                <w:color w:val="595959" w:themeColor="text1" w:themeTint="A6"/>
                <w:sz w:val="20"/>
                <w:szCs w:val="20"/>
              </w:rPr>
              <w:t>42.9</w:t>
            </w:r>
          </w:p>
        </w:tc>
      </w:tr>
      <w:tr w:rsidR="00D42CCA" w14:paraId="2968D3FB" w14:textId="77777777" w:rsidTr="001C5F06">
        <w:trPr>
          <w:trHeight w:val="350"/>
        </w:trPr>
        <w:tc>
          <w:tcPr>
            <w:tcW w:w="1318" w:type="dxa"/>
            <w:tcBorders>
              <w:top w:val="single" w:sz="24" w:space="0" w:color="auto"/>
              <w:left w:val="single" w:sz="24" w:space="0" w:color="auto"/>
              <w:bottom w:val="single" w:sz="24" w:space="0" w:color="auto"/>
              <w:right w:val="single" w:sz="24" w:space="0" w:color="auto"/>
            </w:tcBorders>
            <w:shd w:val="clear" w:color="auto" w:fill="7F7F7F" w:themeFill="text1" w:themeFillTint="80"/>
          </w:tcPr>
          <w:p w14:paraId="1E218237" w14:textId="77777777" w:rsidR="00D42CCA" w:rsidRPr="00F53634" w:rsidRDefault="00D42CCA" w:rsidP="001C5F06">
            <w:pPr>
              <w:rPr>
                <w:rFonts w:ascii="Verdana" w:hAnsi="Verdana"/>
                <w:color w:val="FFFFFF" w:themeColor="background1"/>
                <w:sz w:val="20"/>
                <w:szCs w:val="20"/>
              </w:rPr>
            </w:pPr>
            <w:r w:rsidRPr="00F53634">
              <w:rPr>
                <w:rFonts w:ascii="Verdana" w:hAnsi="Verdana"/>
                <w:color w:val="FFFFFF" w:themeColor="background1"/>
                <w:sz w:val="20"/>
                <w:szCs w:val="20"/>
              </w:rPr>
              <w:t>Difference</w:t>
            </w:r>
          </w:p>
        </w:tc>
        <w:tc>
          <w:tcPr>
            <w:tcW w:w="852" w:type="dxa"/>
            <w:tcBorders>
              <w:top w:val="single" w:sz="24" w:space="0" w:color="auto"/>
              <w:left w:val="single" w:sz="24" w:space="0" w:color="auto"/>
              <w:bottom w:val="single" w:sz="24" w:space="0" w:color="auto"/>
            </w:tcBorders>
          </w:tcPr>
          <w:p w14:paraId="068D39B2" w14:textId="77777777" w:rsidR="00D42CCA" w:rsidRDefault="00D42CCA" w:rsidP="001C5F06">
            <w:pPr>
              <w:jc w:val="center"/>
              <w:rPr>
                <w:rFonts w:ascii="Verdana" w:hAnsi="Verdana"/>
                <w:color w:val="595959" w:themeColor="text1" w:themeTint="A6"/>
                <w:sz w:val="20"/>
                <w:szCs w:val="20"/>
              </w:rPr>
            </w:pPr>
            <w:r>
              <w:rPr>
                <w:rFonts w:ascii="Verdana" w:hAnsi="Verdana"/>
                <w:color w:val="595959" w:themeColor="text1" w:themeTint="A6"/>
                <w:sz w:val="20"/>
                <w:szCs w:val="20"/>
              </w:rPr>
              <w:t>(27.8)</w:t>
            </w:r>
          </w:p>
        </w:tc>
        <w:tc>
          <w:tcPr>
            <w:tcW w:w="1145" w:type="dxa"/>
            <w:tcBorders>
              <w:top w:val="single" w:sz="24" w:space="0" w:color="auto"/>
              <w:bottom w:val="single" w:sz="24" w:space="0" w:color="auto"/>
            </w:tcBorders>
          </w:tcPr>
          <w:p w14:paraId="72EB209A" w14:textId="77777777" w:rsidR="00D42CCA" w:rsidRDefault="00D42CCA" w:rsidP="001C5F06">
            <w:pPr>
              <w:jc w:val="center"/>
              <w:rPr>
                <w:rFonts w:ascii="Verdana" w:hAnsi="Verdana"/>
                <w:color w:val="595959" w:themeColor="text1" w:themeTint="A6"/>
                <w:sz w:val="20"/>
                <w:szCs w:val="20"/>
              </w:rPr>
            </w:pPr>
            <w:r>
              <w:rPr>
                <w:rFonts w:ascii="Verdana" w:hAnsi="Verdana"/>
                <w:color w:val="595959" w:themeColor="text1" w:themeTint="A6"/>
                <w:sz w:val="20"/>
                <w:szCs w:val="20"/>
              </w:rPr>
              <w:t>16.0</w:t>
            </w:r>
          </w:p>
        </w:tc>
        <w:tc>
          <w:tcPr>
            <w:tcW w:w="1925" w:type="dxa"/>
            <w:tcBorders>
              <w:top w:val="single" w:sz="24" w:space="0" w:color="auto"/>
              <w:bottom w:val="single" w:sz="24" w:space="0" w:color="auto"/>
              <w:right w:val="single" w:sz="24" w:space="0" w:color="auto"/>
            </w:tcBorders>
          </w:tcPr>
          <w:p w14:paraId="414EA3F7" w14:textId="77777777" w:rsidR="00D42CCA" w:rsidRDefault="00D42CCA" w:rsidP="001C5F06">
            <w:pPr>
              <w:jc w:val="center"/>
              <w:rPr>
                <w:rFonts w:ascii="Verdana" w:hAnsi="Verdana"/>
                <w:color w:val="595959" w:themeColor="text1" w:themeTint="A6"/>
                <w:sz w:val="20"/>
                <w:szCs w:val="20"/>
              </w:rPr>
            </w:pPr>
            <w:r>
              <w:rPr>
                <w:rFonts w:ascii="Verdana" w:hAnsi="Verdana"/>
                <w:color w:val="595959" w:themeColor="text1" w:themeTint="A6"/>
                <w:sz w:val="20"/>
                <w:szCs w:val="20"/>
              </w:rPr>
              <w:t>11.8</w:t>
            </w:r>
          </w:p>
        </w:tc>
        <w:tc>
          <w:tcPr>
            <w:tcW w:w="808" w:type="dxa"/>
            <w:tcBorders>
              <w:top w:val="single" w:sz="24" w:space="0" w:color="auto"/>
              <w:left w:val="single" w:sz="24" w:space="0" w:color="auto"/>
              <w:bottom w:val="single" w:sz="24" w:space="0" w:color="auto"/>
            </w:tcBorders>
          </w:tcPr>
          <w:p w14:paraId="00F5037D" w14:textId="77777777" w:rsidR="00D42CCA" w:rsidRDefault="00D42CCA" w:rsidP="001C5F06">
            <w:pPr>
              <w:jc w:val="center"/>
              <w:rPr>
                <w:rFonts w:ascii="Verdana" w:hAnsi="Verdana"/>
                <w:color w:val="595959" w:themeColor="text1" w:themeTint="A6"/>
                <w:sz w:val="20"/>
                <w:szCs w:val="20"/>
              </w:rPr>
            </w:pPr>
            <w:r>
              <w:rPr>
                <w:rFonts w:ascii="Verdana" w:hAnsi="Verdana"/>
                <w:color w:val="595959" w:themeColor="text1" w:themeTint="A6"/>
                <w:sz w:val="20"/>
                <w:szCs w:val="20"/>
              </w:rPr>
              <w:t>7.9</w:t>
            </w:r>
          </w:p>
        </w:tc>
        <w:tc>
          <w:tcPr>
            <w:tcW w:w="1895" w:type="dxa"/>
            <w:tcBorders>
              <w:top w:val="single" w:sz="24" w:space="0" w:color="auto"/>
              <w:bottom w:val="single" w:sz="24" w:space="0" w:color="auto"/>
            </w:tcBorders>
          </w:tcPr>
          <w:p w14:paraId="52939432" w14:textId="77777777" w:rsidR="00D42CCA" w:rsidRDefault="00D42CCA" w:rsidP="001C5F06">
            <w:pPr>
              <w:jc w:val="center"/>
              <w:rPr>
                <w:rFonts w:ascii="Verdana" w:hAnsi="Verdana"/>
                <w:color w:val="595959" w:themeColor="text1" w:themeTint="A6"/>
                <w:sz w:val="20"/>
                <w:szCs w:val="20"/>
              </w:rPr>
            </w:pPr>
            <w:r>
              <w:rPr>
                <w:rFonts w:ascii="Verdana" w:hAnsi="Verdana"/>
                <w:color w:val="595959" w:themeColor="text1" w:themeTint="A6"/>
                <w:sz w:val="20"/>
                <w:szCs w:val="20"/>
              </w:rPr>
              <w:t>5.1</w:t>
            </w:r>
          </w:p>
        </w:tc>
        <w:tc>
          <w:tcPr>
            <w:tcW w:w="1294" w:type="dxa"/>
            <w:tcBorders>
              <w:top w:val="single" w:sz="24" w:space="0" w:color="auto"/>
              <w:bottom w:val="single" w:sz="24" w:space="0" w:color="auto"/>
            </w:tcBorders>
          </w:tcPr>
          <w:p w14:paraId="02A92E71" w14:textId="77777777" w:rsidR="00D42CCA" w:rsidRDefault="00D42CCA" w:rsidP="001C5F06">
            <w:pPr>
              <w:jc w:val="center"/>
              <w:rPr>
                <w:rFonts w:ascii="Verdana" w:hAnsi="Verdana"/>
                <w:color w:val="595959" w:themeColor="text1" w:themeTint="A6"/>
                <w:sz w:val="20"/>
                <w:szCs w:val="20"/>
              </w:rPr>
            </w:pPr>
            <w:r>
              <w:rPr>
                <w:rFonts w:ascii="Verdana" w:hAnsi="Verdana"/>
                <w:color w:val="595959" w:themeColor="text1" w:themeTint="A6"/>
                <w:sz w:val="20"/>
                <w:szCs w:val="20"/>
              </w:rPr>
              <w:t>6.0</w:t>
            </w:r>
          </w:p>
        </w:tc>
        <w:tc>
          <w:tcPr>
            <w:tcW w:w="966" w:type="dxa"/>
            <w:tcBorders>
              <w:top w:val="single" w:sz="24" w:space="0" w:color="auto"/>
              <w:bottom w:val="single" w:sz="24" w:space="0" w:color="auto"/>
              <w:right w:val="single" w:sz="24" w:space="0" w:color="auto"/>
            </w:tcBorders>
          </w:tcPr>
          <w:p w14:paraId="2F674FB0" w14:textId="77777777" w:rsidR="00D42CCA" w:rsidRDefault="00D42CCA" w:rsidP="001C5F06">
            <w:pPr>
              <w:jc w:val="center"/>
              <w:rPr>
                <w:rFonts w:ascii="Verdana" w:hAnsi="Verdana"/>
                <w:color w:val="595959" w:themeColor="text1" w:themeTint="A6"/>
                <w:sz w:val="20"/>
                <w:szCs w:val="20"/>
              </w:rPr>
            </w:pPr>
            <w:r>
              <w:rPr>
                <w:rFonts w:ascii="Verdana" w:hAnsi="Verdana"/>
                <w:color w:val="595959" w:themeColor="text1" w:themeTint="A6"/>
                <w:sz w:val="20"/>
                <w:szCs w:val="20"/>
              </w:rPr>
              <w:t>(19.0)</w:t>
            </w:r>
          </w:p>
        </w:tc>
      </w:tr>
    </w:tbl>
    <w:p w14:paraId="359901C7" w14:textId="77777777" w:rsidR="00D42CCA" w:rsidRPr="0076716B" w:rsidRDefault="00D42CCA" w:rsidP="00D42CCA"/>
    <w:p w14:paraId="6FBADC99" w14:textId="7D69F5B3" w:rsidR="00D42CCA" w:rsidRDefault="00D42CCA" w:rsidP="00D42CCA">
      <w:pPr>
        <w:spacing w:after="120"/>
        <w:rPr>
          <w:rFonts w:ascii="Verdana" w:hAnsi="Verdana"/>
          <w:color w:val="595959" w:themeColor="text1" w:themeTint="A6"/>
          <w:sz w:val="20"/>
          <w:szCs w:val="20"/>
        </w:rPr>
      </w:pPr>
      <w:r>
        <w:rPr>
          <w:rFonts w:ascii="Verdana" w:hAnsi="Verdana"/>
          <w:color w:val="595959" w:themeColor="text1" w:themeTint="A6"/>
          <w:sz w:val="20"/>
          <w:szCs w:val="20"/>
        </w:rPr>
        <w:t>Chart T9 indicates:</w:t>
      </w:r>
    </w:p>
    <w:p w14:paraId="6EADD5E3" w14:textId="77777777" w:rsidR="00D42CCA" w:rsidRDefault="00D42CCA" w:rsidP="00D42CCA">
      <w:pPr>
        <w:pStyle w:val="ListParagraph"/>
        <w:numPr>
          <w:ilvl w:val="0"/>
          <w:numId w:val="14"/>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Survey respondents report they encounter distracted drivers more frequently than they encounter impaired drivers</w:t>
      </w:r>
    </w:p>
    <w:p w14:paraId="1DF34C7E" w14:textId="77777777" w:rsidR="00D42CCA" w:rsidRPr="00783C04" w:rsidRDefault="00D42CCA" w:rsidP="00D42CCA">
      <w:pPr>
        <w:pStyle w:val="ListParagraph"/>
        <w:numPr>
          <w:ilvl w:val="0"/>
          <w:numId w:val="14"/>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Survey respondents are more likely to “frequently,” “almost always” or “always” intervene with an impaired driver than a distracted driver.</w:t>
      </w:r>
    </w:p>
    <w:p w14:paraId="759AB183" w14:textId="0218B24D" w:rsidR="00627077" w:rsidRPr="00C15DE1" w:rsidRDefault="00627077" w:rsidP="00D42CCA">
      <w:pPr>
        <w:spacing w:after="120"/>
        <w:rPr>
          <w:rFonts w:ascii="Verdana" w:hAnsi="Verdana"/>
          <w:b/>
          <w:bCs/>
          <w:color w:val="595959" w:themeColor="text1" w:themeTint="A6"/>
          <w:sz w:val="20"/>
          <w:szCs w:val="20"/>
        </w:rPr>
      </w:pPr>
      <w:r w:rsidRPr="00C15DE1">
        <w:rPr>
          <w:rFonts w:ascii="Verdana" w:hAnsi="Verdana"/>
          <w:b/>
          <w:bCs/>
          <w:color w:val="595959" w:themeColor="text1" w:themeTint="A6"/>
          <w:sz w:val="20"/>
          <w:szCs w:val="20"/>
        </w:rPr>
        <w:br w:type="page"/>
      </w:r>
    </w:p>
    <w:p w14:paraId="418DFB89" w14:textId="2AA77A28" w:rsidR="00A0538D" w:rsidRPr="00EF1D9C" w:rsidRDefault="00A0538D">
      <w:pPr>
        <w:rPr>
          <w:rFonts w:ascii="Verdana" w:hAnsi="Verdana"/>
          <w:b/>
          <w:bCs/>
          <w:sz w:val="36"/>
          <w:szCs w:val="36"/>
        </w:rPr>
      </w:pPr>
      <w:r w:rsidRPr="00EF1D9C">
        <w:rPr>
          <w:rFonts w:ascii="Verdana" w:hAnsi="Verdana"/>
          <w:b/>
          <w:bCs/>
          <w:sz w:val="36"/>
          <w:szCs w:val="36"/>
        </w:rPr>
        <w:t>APPENDIX</w:t>
      </w:r>
      <w:r w:rsidR="00E42E1E" w:rsidRPr="00EF1D9C">
        <w:rPr>
          <w:rFonts w:ascii="Verdana" w:hAnsi="Verdana"/>
          <w:b/>
          <w:bCs/>
          <w:sz w:val="36"/>
          <w:szCs w:val="36"/>
        </w:rPr>
        <w:t xml:space="preserve"> INDEX</w:t>
      </w:r>
    </w:p>
    <w:p w14:paraId="4FC7C2BB" w14:textId="77777777" w:rsidR="00E42E1E" w:rsidRDefault="00E42E1E">
      <w:pPr>
        <w:rPr>
          <w:b/>
          <w:bCs/>
        </w:rPr>
      </w:pPr>
    </w:p>
    <w:tbl>
      <w:tblPr>
        <w:tblStyle w:val="TableGrid"/>
        <w:tblW w:w="0" w:type="auto"/>
        <w:tblLook w:val="04A0" w:firstRow="1" w:lastRow="0" w:firstColumn="1" w:lastColumn="0" w:noHBand="0" w:noVBand="1"/>
      </w:tblPr>
      <w:tblGrid>
        <w:gridCol w:w="7645"/>
        <w:gridCol w:w="1705"/>
      </w:tblGrid>
      <w:tr w:rsidR="00E42E1E" w14:paraId="67F14673" w14:textId="77777777" w:rsidTr="00E42E1E">
        <w:tc>
          <w:tcPr>
            <w:tcW w:w="7645" w:type="dxa"/>
          </w:tcPr>
          <w:p w14:paraId="0CF7B637" w14:textId="7AB3742C" w:rsidR="00E42E1E" w:rsidRPr="00811122" w:rsidRDefault="00811122">
            <w:pPr>
              <w:rPr>
                <w:rFonts w:ascii="Verdana" w:hAnsi="Verdana"/>
                <w:b/>
                <w:bCs/>
                <w:sz w:val="24"/>
                <w:szCs w:val="24"/>
              </w:rPr>
            </w:pPr>
            <w:r>
              <w:rPr>
                <w:rFonts w:ascii="Verdana" w:hAnsi="Verdana"/>
                <w:b/>
                <w:bCs/>
                <w:sz w:val="24"/>
                <w:szCs w:val="24"/>
              </w:rPr>
              <w:t>TITLE</w:t>
            </w:r>
          </w:p>
        </w:tc>
        <w:tc>
          <w:tcPr>
            <w:tcW w:w="1705" w:type="dxa"/>
          </w:tcPr>
          <w:p w14:paraId="1616135B" w14:textId="09CBE80E" w:rsidR="00E42E1E" w:rsidRPr="00811122" w:rsidRDefault="00811122">
            <w:pPr>
              <w:rPr>
                <w:rFonts w:ascii="Verdana" w:hAnsi="Verdana"/>
                <w:b/>
                <w:bCs/>
                <w:sz w:val="24"/>
                <w:szCs w:val="24"/>
              </w:rPr>
            </w:pPr>
            <w:r>
              <w:rPr>
                <w:rFonts w:ascii="Verdana" w:hAnsi="Verdana"/>
                <w:b/>
                <w:bCs/>
                <w:sz w:val="24"/>
                <w:szCs w:val="24"/>
              </w:rPr>
              <w:t>PAGES</w:t>
            </w:r>
          </w:p>
        </w:tc>
      </w:tr>
      <w:tr w:rsidR="00E42E1E" w14:paraId="025ABF69" w14:textId="77777777" w:rsidTr="00E42E1E">
        <w:tc>
          <w:tcPr>
            <w:tcW w:w="7645" w:type="dxa"/>
          </w:tcPr>
          <w:p w14:paraId="2E28930E" w14:textId="13F61E99" w:rsidR="00E42E1E" w:rsidRPr="00811122" w:rsidRDefault="00811122">
            <w:pPr>
              <w:rPr>
                <w:rFonts w:ascii="Verdana" w:hAnsi="Verdana"/>
                <w:sz w:val="24"/>
                <w:szCs w:val="24"/>
              </w:rPr>
            </w:pPr>
            <w:r>
              <w:rPr>
                <w:rFonts w:ascii="Verdana" w:hAnsi="Verdana"/>
                <w:sz w:val="24"/>
                <w:szCs w:val="24"/>
              </w:rPr>
              <w:t>SURVEY</w:t>
            </w:r>
          </w:p>
        </w:tc>
        <w:tc>
          <w:tcPr>
            <w:tcW w:w="1705" w:type="dxa"/>
          </w:tcPr>
          <w:p w14:paraId="659E3B6D" w14:textId="5A54DF96" w:rsidR="00E42E1E" w:rsidRPr="00811122" w:rsidRDefault="00003108">
            <w:pPr>
              <w:rPr>
                <w:rFonts w:ascii="Verdana" w:hAnsi="Verdana"/>
                <w:sz w:val="24"/>
                <w:szCs w:val="24"/>
              </w:rPr>
            </w:pPr>
            <w:r>
              <w:rPr>
                <w:rFonts w:ascii="Verdana" w:hAnsi="Verdana"/>
                <w:sz w:val="24"/>
                <w:szCs w:val="24"/>
              </w:rPr>
              <w:t>49-57</w:t>
            </w:r>
          </w:p>
        </w:tc>
      </w:tr>
      <w:tr w:rsidR="00E42E1E" w14:paraId="17C5F379" w14:textId="77777777" w:rsidTr="00E42E1E">
        <w:tc>
          <w:tcPr>
            <w:tcW w:w="7645" w:type="dxa"/>
          </w:tcPr>
          <w:p w14:paraId="6FF35ACA" w14:textId="77777777" w:rsidR="00E42E1E" w:rsidRPr="00811122" w:rsidRDefault="00E42E1E">
            <w:pPr>
              <w:rPr>
                <w:rFonts w:ascii="Verdana" w:hAnsi="Verdana"/>
                <w:sz w:val="24"/>
                <w:szCs w:val="24"/>
              </w:rPr>
            </w:pPr>
          </w:p>
        </w:tc>
        <w:tc>
          <w:tcPr>
            <w:tcW w:w="1705" w:type="dxa"/>
          </w:tcPr>
          <w:p w14:paraId="65EEDDF5" w14:textId="77777777" w:rsidR="00E42E1E" w:rsidRPr="00811122" w:rsidRDefault="00E42E1E">
            <w:pPr>
              <w:rPr>
                <w:rFonts w:ascii="Verdana" w:hAnsi="Verdana"/>
                <w:sz w:val="24"/>
                <w:szCs w:val="24"/>
              </w:rPr>
            </w:pPr>
          </w:p>
        </w:tc>
      </w:tr>
      <w:tr w:rsidR="00E42E1E" w14:paraId="2A986C5F" w14:textId="77777777" w:rsidTr="00E42E1E">
        <w:tc>
          <w:tcPr>
            <w:tcW w:w="7645" w:type="dxa"/>
          </w:tcPr>
          <w:p w14:paraId="7C2E6641" w14:textId="6D9F8C09" w:rsidR="00E42E1E" w:rsidRPr="00811122" w:rsidRDefault="00811122" w:rsidP="00E42E1E">
            <w:pPr>
              <w:rPr>
                <w:rFonts w:ascii="Verdana" w:hAnsi="Verdana"/>
                <w:sz w:val="24"/>
                <w:szCs w:val="24"/>
              </w:rPr>
            </w:pPr>
            <w:r>
              <w:rPr>
                <w:rFonts w:ascii="Verdana" w:hAnsi="Verdana"/>
                <w:sz w:val="24"/>
                <w:szCs w:val="24"/>
              </w:rPr>
              <w:t>SUMMARY TABLES FOR TOTAL WASHINGTON STATS</w:t>
            </w:r>
          </w:p>
        </w:tc>
        <w:tc>
          <w:tcPr>
            <w:tcW w:w="1705" w:type="dxa"/>
          </w:tcPr>
          <w:p w14:paraId="1B15B39E" w14:textId="35AC943A" w:rsidR="00E42E1E" w:rsidRPr="00811122" w:rsidRDefault="00E42E1E" w:rsidP="00E42E1E">
            <w:pPr>
              <w:rPr>
                <w:rFonts w:ascii="Verdana" w:hAnsi="Verdana"/>
                <w:sz w:val="24"/>
                <w:szCs w:val="24"/>
              </w:rPr>
            </w:pPr>
          </w:p>
        </w:tc>
      </w:tr>
      <w:tr w:rsidR="00E235ED" w14:paraId="1FD10F25" w14:textId="77777777" w:rsidTr="00E42E1E">
        <w:tc>
          <w:tcPr>
            <w:tcW w:w="7645" w:type="dxa"/>
          </w:tcPr>
          <w:p w14:paraId="3482464A" w14:textId="77777777" w:rsidR="00E235ED" w:rsidRPr="00811122" w:rsidRDefault="00E235ED" w:rsidP="00E235ED">
            <w:pPr>
              <w:pStyle w:val="ListParagraph"/>
              <w:numPr>
                <w:ilvl w:val="0"/>
                <w:numId w:val="20"/>
              </w:numPr>
              <w:rPr>
                <w:rFonts w:ascii="Verdana" w:hAnsi="Verdana"/>
                <w:sz w:val="24"/>
                <w:szCs w:val="24"/>
              </w:rPr>
            </w:pPr>
            <w:r w:rsidRPr="00811122">
              <w:rPr>
                <w:rFonts w:ascii="Verdana" w:hAnsi="Verdana"/>
                <w:sz w:val="24"/>
                <w:szCs w:val="24"/>
              </w:rPr>
              <w:t>Background &amp; Demographics</w:t>
            </w:r>
          </w:p>
        </w:tc>
        <w:tc>
          <w:tcPr>
            <w:tcW w:w="1705" w:type="dxa"/>
          </w:tcPr>
          <w:p w14:paraId="04CF4D31" w14:textId="2BC6C73F" w:rsidR="00E235ED" w:rsidRPr="00E235ED" w:rsidRDefault="00E235ED" w:rsidP="00E235ED">
            <w:pPr>
              <w:rPr>
                <w:rFonts w:ascii="Verdana" w:hAnsi="Verdana"/>
                <w:sz w:val="24"/>
                <w:szCs w:val="24"/>
              </w:rPr>
            </w:pPr>
            <w:r w:rsidRPr="00E235ED">
              <w:rPr>
                <w:rFonts w:ascii="Verdana" w:hAnsi="Verdana"/>
                <w:sz w:val="24"/>
                <w:szCs w:val="24"/>
              </w:rPr>
              <w:t>59 - 62</w:t>
            </w:r>
          </w:p>
        </w:tc>
      </w:tr>
      <w:tr w:rsidR="00E235ED" w14:paraId="79583663" w14:textId="77777777" w:rsidTr="00E42E1E">
        <w:tc>
          <w:tcPr>
            <w:tcW w:w="7645" w:type="dxa"/>
          </w:tcPr>
          <w:p w14:paraId="323EB6B7" w14:textId="77777777" w:rsidR="00E235ED" w:rsidRPr="00811122" w:rsidRDefault="00E235ED" w:rsidP="00E235ED">
            <w:pPr>
              <w:pStyle w:val="ListParagraph"/>
              <w:numPr>
                <w:ilvl w:val="0"/>
                <w:numId w:val="20"/>
              </w:numPr>
              <w:rPr>
                <w:rFonts w:ascii="Verdana" w:hAnsi="Verdana"/>
                <w:sz w:val="24"/>
                <w:szCs w:val="24"/>
              </w:rPr>
            </w:pPr>
            <w:r w:rsidRPr="00811122">
              <w:rPr>
                <w:rFonts w:ascii="Verdana" w:hAnsi="Verdana"/>
                <w:sz w:val="24"/>
                <w:szCs w:val="24"/>
              </w:rPr>
              <w:t>Agreement to Traffic Safety Statements</w:t>
            </w:r>
          </w:p>
        </w:tc>
        <w:tc>
          <w:tcPr>
            <w:tcW w:w="1705" w:type="dxa"/>
          </w:tcPr>
          <w:p w14:paraId="2AF44DC5" w14:textId="03D68DCA" w:rsidR="00E235ED" w:rsidRPr="00E235ED" w:rsidRDefault="00E235ED" w:rsidP="00E235ED">
            <w:pPr>
              <w:rPr>
                <w:rFonts w:ascii="Verdana" w:hAnsi="Verdana"/>
                <w:sz w:val="24"/>
                <w:szCs w:val="24"/>
              </w:rPr>
            </w:pPr>
            <w:r w:rsidRPr="00E235ED">
              <w:rPr>
                <w:rFonts w:ascii="Verdana" w:hAnsi="Verdana"/>
                <w:sz w:val="24"/>
                <w:szCs w:val="24"/>
              </w:rPr>
              <w:t>63</w:t>
            </w:r>
          </w:p>
        </w:tc>
      </w:tr>
      <w:tr w:rsidR="00E235ED" w14:paraId="1E59F994" w14:textId="77777777" w:rsidTr="00E42E1E">
        <w:tc>
          <w:tcPr>
            <w:tcW w:w="7645" w:type="dxa"/>
          </w:tcPr>
          <w:p w14:paraId="482B5A2B" w14:textId="77777777" w:rsidR="00E235ED" w:rsidRPr="00811122" w:rsidRDefault="00E235ED" w:rsidP="00E235ED">
            <w:pPr>
              <w:pStyle w:val="ListParagraph"/>
              <w:numPr>
                <w:ilvl w:val="0"/>
                <w:numId w:val="20"/>
              </w:numPr>
              <w:rPr>
                <w:rFonts w:ascii="Verdana" w:hAnsi="Verdana"/>
                <w:sz w:val="24"/>
                <w:szCs w:val="24"/>
              </w:rPr>
            </w:pPr>
            <w:r w:rsidRPr="00811122">
              <w:rPr>
                <w:rFonts w:ascii="Verdana" w:hAnsi="Verdana"/>
                <w:sz w:val="24"/>
                <w:szCs w:val="24"/>
              </w:rPr>
              <w:t>Distracted Driving Behaviors</w:t>
            </w:r>
          </w:p>
        </w:tc>
        <w:tc>
          <w:tcPr>
            <w:tcW w:w="1705" w:type="dxa"/>
          </w:tcPr>
          <w:p w14:paraId="422EF42B" w14:textId="590A1FF3" w:rsidR="00E235ED" w:rsidRPr="00E235ED" w:rsidRDefault="00E235ED" w:rsidP="00E235ED">
            <w:pPr>
              <w:rPr>
                <w:rFonts w:ascii="Verdana" w:hAnsi="Verdana"/>
                <w:sz w:val="24"/>
                <w:szCs w:val="24"/>
              </w:rPr>
            </w:pPr>
            <w:r w:rsidRPr="00E235ED">
              <w:rPr>
                <w:rFonts w:ascii="Verdana" w:hAnsi="Verdana"/>
                <w:sz w:val="24"/>
                <w:szCs w:val="24"/>
              </w:rPr>
              <w:t>64 - 67</w:t>
            </w:r>
          </w:p>
        </w:tc>
      </w:tr>
      <w:tr w:rsidR="00E235ED" w14:paraId="54836447" w14:textId="77777777" w:rsidTr="00E42E1E">
        <w:tc>
          <w:tcPr>
            <w:tcW w:w="7645" w:type="dxa"/>
          </w:tcPr>
          <w:p w14:paraId="7CC86214" w14:textId="77777777" w:rsidR="00E235ED" w:rsidRPr="00811122" w:rsidRDefault="00E235ED" w:rsidP="00E235ED">
            <w:pPr>
              <w:pStyle w:val="ListParagraph"/>
              <w:numPr>
                <w:ilvl w:val="0"/>
                <w:numId w:val="20"/>
              </w:numPr>
              <w:rPr>
                <w:rFonts w:ascii="Verdana" w:hAnsi="Verdana"/>
                <w:sz w:val="24"/>
                <w:szCs w:val="24"/>
              </w:rPr>
            </w:pPr>
            <w:r w:rsidRPr="00811122">
              <w:rPr>
                <w:rFonts w:ascii="Verdana" w:hAnsi="Verdana"/>
                <w:sz w:val="24"/>
                <w:szCs w:val="24"/>
              </w:rPr>
              <w:t>Assessing the Safety of Distracted Behaviors</w:t>
            </w:r>
          </w:p>
        </w:tc>
        <w:tc>
          <w:tcPr>
            <w:tcW w:w="1705" w:type="dxa"/>
          </w:tcPr>
          <w:p w14:paraId="2E6785C3" w14:textId="74789580" w:rsidR="00E235ED" w:rsidRPr="00E235ED" w:rsidRDefault="00E235ED" w:rsidP="00E235ED">
            <w:pPr>
              <w:rPr>
                <w:rFonts w:ascii="Verdana" w:hAnsi="Verdana"/>
                <w:sz w:val="24"/>
                <w:szCs w:val="24"/>
              </w:rPr>
            </w:pPr>
            <w:r w:rsidRPr="00E235ED">
              <w:rPr>
                <w:rFonts w:ascii="Verdana" w:hAnsi="Verdana"/>
                <w:sz w:val="24"/>
                <w:szCs w:val="24"/>
              </w:rPr>
              <w:t>68 - 70</w:t>
            </w:r>
          </w:p>
        </w:tc>
      </w:tr>
      <w:tr w:rsidR="00E235ED" w14:paraId="0D6A9FA0" w14:textId="77777777" w:rsidTr="00E42E1E">
        <w:tc>
          <w:tcPr>
            <w:tcW w:w="7645" w:type="dxa"/>
          </w:tcPr>
          <w:p w14:paraId="4FAADAD9" w14:textId="77777777" w:rsidR="00E235ED" w:rsidRPr="00811122" w:rsidRDefault="00E235ED" w:rsidP="00E235ED">
            <w:pPr>
              <w:pStyle w:val="ListParagraph"/>
              <w:numPr>
                <w:ilvl w:val="0"/>
                <w:numId w:val="20"/>
              </w:numPr>
              <w:rPr>
                <w:rFonts w:ascii="Verdana" w:hAnsi="Verdana"/>
                <w:sz w:val="24"/>
                <w:szCs w:val="24"/>
              </w:rPr>
            </w:pPr>
            <w:r w:rsidRPr="00811122">
              <w:rPr>
                <w:rFonts w:ascii="Verdana" w:hAnsi="Verdana"/>
                <w:sz w:val="24"/>
                <w:szCs w:val="24"/>
              </w:rPr>
              <w:t>Distracted Driving &amp; Intervention</w:t>
            </w:r>
          </w:p>
        </w:tc>
        <w:tc>
          <w:tcPr>
            <w:tcW w:w="1705" w:type="dxa"/>
          </w:tcPr>
          <w:p w14:paraId="689A959D" w14:textId="510C42BD" w:rsidR="00E235ED" w:rsidRPr="00E235ED" w:rsidRDefault="00E235ED" w:rsidP="00E235ED">
            <w:pPr>
              <w:rPr>
                <w:rFonts w:ascii="Verdana" w:hAnsi="Verdana"/>
                <w:sz w:val="24"/>
                <w:szCs w:val="24"/>
              </w:rPr>
            </w:pPr>
            <w:r w:rsidRPr="00E235ED">
              <w:rPr>
                <w:rFonts w:ascii="Verdana" w:hAnsi="Verdana"/>
                <w:sz w:val="24"/>
                <w:szCs w:val="24"/>
              </w:rPr>
              <w:t>71</w:t>
            </w:r>
          </w:p>
        </w:tc>
      </w:tr>
      <w:tr w:rsidR="00E235ED" w14:paraId="77B12578" w14:textId="77777777" w:rsidTr="00E42E1E">
        <w:tc>
          <w:tcPr>
            <w:tcW w:w="7645" w:type="dxa"/>
          </w:tcPr>
          <w:p w14:paraId="4E7A6CB4" w14:textId="77777777" w:rsidR="00E235ED" w:rsidRPr="00811122" w:rsidRDefault="00E235ED" w:rsidP="00E235ED">
            <w:pPr>
              <w:pStyle w:val="ListParagraph"/>
              <w:numPr>
                <w:ilvl w:val="0"/>
                <w:numId w:val="20"/>
              </w:numPr>
              <w:rPr>
                <w:rFonts w:ascii="Verdana" w:hAnsi="Verdana"/>
                <w:sz w:val="24"/>
                <w:szCs w:val="24"/>
              </w:rPr>
            </w:pPr>
            <w:r w:rsidRPr="00811122">
              <w:rPr>
                <w:rFonts w:ascii="Verdana" w:hAnsi="Verdana"/>
                <w:sz w:val="24"/>
                <w:szCs w:val="24"/>
              </w:rPr>
              <w:t>Impaired Driving</w:t>
            </w:r>
          </w:p>
        </w:tc>
        <w:tc>
          <w:tcPr>
            <w:tcW w:w="1705" w:type="dxa"/>
          </w:tcPr>
          <w:p w14:paraId="49A91C58" w14:textId="5E693496" w:rsidR="00E235ED" w:rsidRPr="00E235ED" w:rsidRDefault="00E235ED" w:rsidP="00E235ED">
            <w:pPr>
              <w:rPr>
                <w:rFonts w:ascii="Verdana" w:hAnsi="Verdana"/>
                <w:sz w:val="24"/>
                <w:szCs w:val="24"/>
              </w:rPr>
            </w:pPr>
            <w:r w:rsidRPr="00E235ED">
              <w:rPr>
                <w:rFonts w:ascii="Verdana" w:hAnsi="Verdana"/>
                <w:sz w:val="24"/>
                <w:szCs w:val="24"/>
              </w:rPr>
              <w:t>72</w:t>
            </w:r>
          </w:p>
        </w:tc>
      </w:tr>
      <w:tr w:rsidR="00E235ED" w14:paraId="5D4DB470" w14:textId="77777777" w:rsidTr="00E42E1E">
        <w:tc>
          <w:tcPr>
            <w:tcW w:w="7645" w:type="dxa"/>
          </w:tcPr>
          <w:p w14:paraId="61F77410" w14:textId="77777777" w:rsidR="00E235ED" w:rsidRPr="00811122" w:rsidRDefault="00E235ED" w:rsidP="00E235ED">
            <w:pPr>
              <w:pStyle w:val="ListParagraph"/>
              <w:numPr>
                <w:ilvl w:val="0"/>
                <w:numId w:val="20"/>
              </w:numPr>
              <w:rPr>
                <w:rFonts w:ascii="Verdana" w:hAnsi="Verdana"/>
                <w:sz w:val="24"/>
                <w:szCs w:val="24"/>
              </w:rPr>
            </w:pPr>
            <w:r w:rsidRPr="00811122">
              <w:rPr>
                <w:rFonts w:ascii="Verdana" w:hAnsi="Verdana"/>
                <w:sz w:val="24"/>
                <w:szCs w:val="24"/>
              </w:rPr>
              <w:t>Impaired Driving Intervention</w:t>
            </w:r>
          </w:p>
        </w:tc>
        <w:tc>
          <w:tcPr>
            <w:tcW w:w="1705" w:type="dxa"/>
          </w:tcPr>
          <w:p w14:paraId="6D2C733C" w14:textId="051335DD" w:rsidR="00E235ED" w:rsidRPr="00E235ED" w:rsidRDefault="00E235ED" w:rsidP="00E235ED">
            <w:pPr>
              <w:rPr>
                <w:rFonts w:ascii="Verdana" w:hAnsi="Verdana"/>
                <w:sz w:val="24"/>
                <w:szCs w:val="24"/>
              </w:rPr>
            </w:pPr>
            <w:r w:rsidRPr="00E235ED">
              <w:rPr>
                <w:rFonts w:ascii="Verdana" w:hAnsi="Verdana"/>
                <w:sz w:val="24"/>
                <w:szCs w:val="24"/>
              </w:rPr>
              <w:t>73</w:t>
            </w:r>
          </w:p>
        </w:tc>
      </w:tr>
      <w:tr w:rsidR="00E235ED" w14:paraId="4D45AB92" w14:textId="77777777" w:rsidTr="00E42E1E">
        <w:tc>
          <w:tcPr>
            <w:tcW w:w="7645" w:type="dxa"/>
          </w:tcPr>
          <w:p w14:paraId="09101F68" w14:textId="77777777" w:rsidR="00E235ED" w:rsidRPr="00811122" w:rsidRDefault="00E235ED" w:rsidP="00E235ED">
            <w:pPr>
              <w:pStyle w:val="ListParagraph"/>
              <w:numPr>
                <w:ilvl w:val="0"/>
                <w:numId w:val="20"/>
              </w:numPr>
              <w:rPr>
                <w:rFonts w:ascii="Verdana" w:hAnsi="Verdana"/>
                <w:sz w:val="24"/>
                <w:szCs w:val="24"/>
              </w:rPr>
            </w:pPr>
            <w:r w:rsidRPr="00811122">
              <w:rPr>
                <w:rFonts w:ascii="Verdana" w:hAnsi="Verdana"/>
                <w:sz w:val="24"/>
                <w:szCs w:val="24"/>
              </w:rPr>
              <w:t>Safe Driving Rules – Family &amp; Workplace</w:t>
            </w:r>
          </w:p>
        </w:tc>
        <w:tc>
          <w:tcPr>
            <w:tcW w:w="1705" w:type="dxa"/>
          </w:tcPr>
          <w:p w14:paraId="4A918FC7" w14:textId="4D060AD1" w:rsidR="00E235ED" w:rsidRPr="00E235ED" w:rsidRDefault="00E235ED" w:rsidP="00E235ED">
            <w:pPr>
              <w:rPr>
                <w:rFonts w:ascii="Verdana" w:hAnsi="Verdana"/>
                <w:sz w:val="24"/>
                <w:szCs w:val="24"/>
              </w:rPr>
            </w:pPr>
            <w:r w:rsidRPr="00E235ED">
              <w:rPr>
                <w:rFonts w:ascii="Verdana" w:hAnsi="Verdana"/>
                <w:sz w:val="24"/>
                <w:szCs w:val="24"/>
              </w:rPr>
              <w:t>74 - 76</w:t>
            </w:r>
          </w:p>
        </w:tc>
      </w:tr>
      <w:tr w:rsidR="00E235ED" w14:paraId="215DE8ED" w14:textId="77777777" w:rsidTr="00E42E1E">
        <w:tc>
          <w:tcPr>
            <w:tcW w:w="7645" w:type="dxa"/>
          </w:tcPr>
          <w:p w14:paraId="04D3D78F" w14:textId="77777777" w:rsidR="00E235ED" w:rsidRPr="00811122" w:rsidRDefault="00E235ED" w:rsidP="00E235ED">
            <w:pPr>
              <w:pStyle w:val="ListParagraph"/>
              <w:numPr>
                <w:ilvl w:val="0"/>
                <w:numId w:val="20"/>
              </w:numPr>
              <w:rPr>
                <w:rFonts w:ascii="Verdana" w:hAnsi="Verdana"/>
                <w:sz w:val="24"/>
                <w:szCs w:val="24"/>
              </w:rPr>
            </w:pPr>
            <w:r w:rsidRPr="00811122">
              <w:rPr>
                <w:rFonts w:ascii="Verdana" w:hAnsi="Verdana"/>
                <w:sz w:val="24"/>
                <w:szCs w:val="24"/>
              </w:rPr>
              <w:t>Understanding Safe Driving Laws</w:t>
            </w:r>
          </w:p>
        </w:tc>
        <w:tc>
          <w:tcPr>
            <w:tcW w:w="1705" w:type="dxa"/>
          </w:tcPr>
          <w:p w14:paraId="4E01426B" w14:textId="7BD9E238" w:rsidR="00E235ED" w:rsidRPr="00E235ED" w:rsidRDefault="00E235ED" w:rsidP="00E235ED">
            <w:pPr>
              <w:rPr>
                <w:rFonts w:ascii="Verdana" w:hAnsi="Verdana"/>
                <w:sz w:val="24"/>
                <w:szCs w:val="24"/>
              </w:rPr>
            </w:pPr>
            <w:r w:rsidRPr="00E235ED">
              <w:rPr>
                <w:rFonts w:ascii="Verdana" w:hAnsi="Verdana"/>
                <w:sz w:val="24"/>
                <w:szCs w:val="24"/>
              </w:rPr>
              <w:t>77 - 78</w:t>
            </w:r>
          </w:p>
        </w:tc>
      </w:tr>
      <w:tr w:rsidR="00E235ED" w14:paraId="60DB9FFE" w14:textId="77777777" w:rsidTr="00E42E1E">
        <w:tc>
          <w:tcPr>
            <w:tcW w:w="7645" w:type="dxa"/>
          </w:tcPr>
          <w:p w14:paraId="2249019B" w14:textId="77777777" w:rsidR="00E235ED" w:rsidRPr="00811122" w:rsidRDefault="00E235ED" w:rsidP="00E235ED">
            <w:pPr>
              <w:rPr>
                <w:rFonts w:ascii="Verdana" w:hAnsi="Verdana"/>
                <w:sz w:val="24"/>
                <w:szCs w:val="24"/>
              </w:rPr>
            </w:pPr>
          </w:p>
        </w:tc>
        <w:tc>
          <w:tcPr>
            <w:tcW w:w="1705" w:type="dxa"/>
          </w:tcPr>
          <w:p w14:paraId="65CF6827" w14:textId="77777777" w:rsidR="00E235ED" w:rsidRPr="00811122" w:rsidRDefault="00E235ED" w:rsidP="00E235ED">
            <w:pPr>
              <w:rPr>
                <w:rFonts w:ascii="Verdana" w:hAnsi="Verdana"/>
                <w:sz w:val="24"/>
                <w:szCs w:val="24"/>
              </w:rPr>
            </w:pPr>
          </w:p>
        </w:tc>
      </w:tr>
      <w:tr w:rsidR="00E235ED" w14:paraId="5D09CC34" w14:textId="77777777" w:rsidTr="00E42E1E">
        <w:tc>
          <w:tcPr>
            <w:tcW w:w="7645" w:type="dxa"/>
          </w:tcPr>
          <w:p w14:paraId="2ABD8EB6" w14:textId="1BEBD080" w:rsidR="00E235ED" w:rsidRPr="00811122" w:rsidRDefault="00E235ED" w:rsidP="00E235ED">
            <w:pPr>
              <w:rPr>
                <w:rFonts w:ascii="Verdana" w:hAnsi="Verdana"/>
                <w:sz w:val="24"/>
                <w:szCs w:val="24"/>
              </w:rPr>
            </w:pPr>
            <w:r>
              <w:rPr>
                <w:rFonts w:ascii="Verdana" w:hAnsi="Verdana"/>
                <w:sz w:val="24"/>
                <w:szCs w:val="24"/>
              </w:rPr>
              <w:t>FILE NAMES FOR SUMMARY AND RAW DATA FILES</w:t>
            </w:r>
          </w:p>
        </w:tc>
        <w:tc>
          <w:tcPr>
            <w:tcW w:w="1705" w:type="dxa"/>
          </w:tcPr>
          <w:p w14:paraId="4518A1F3" w14:textId="5199D9BD" w:rsidR="00E235ED" w:rsidRPr="00811122" w:rsidRDefault="00E235ED" w:rsidP="00E235ED">
            <w:pPr>
              <w:rPr>
                <w:rFonts w:ascii="Verdana" w:hAnsi="Verdana"/>
                <w:sz w:val="24"/>
                <w:szCs w:val="24"/>
              </w:rPr>
            </w:pPr>
            <w:r>
              <w:rPr>
                <w:rFonts w:ascii="Verdana" w:hAnsi="Verdana"/>
                <w:sz w:val="24"/>
                <w:szCs w:val="24"/>
              </w:rPr>
              <w:t>79</w:t>
            </w:r>
          </w:p>
        </w:tc>
      </w:tr>
    </w:tbl>
    <w:p w14:paraId="31C75C1F" w14:textId="7C54798B" w:rsidR="00A0538D" w:rsidRPr="00A0538D" w:rsidRDefault="00A0538D">
      <w:pPr>
        <w:rPr>
          <w:b/>
          <w:bCs/>
        </w:rPr>
      </w:pPr>
      <w:r w:rsidRPr="00A0538D">
        <w:rPr>
          <w:b/>
          <w:bCs/>
        </w:rPr>
        <w:br w:type="page"/>
      </w:r>
    </w:p>
    <w:p w14:paraId="7533D5E3" w14:textId="77777777" w:rsidR="00E42E1E" w:rsidRDefault="00E42E1E" w:rsidP="00E42E1E">
      <w:pPr>
        <w:pStyle w:val="AYTMtitle"/>
      </w:pPr>
      <w:r>
        <w:t>Traffic Safety</w:t>
      </w:r>
    </w:p>
    <w:p w14:paraId="60A163D4" w14:textId="77777777" w:rsidR="00E42E1E" w:rsidRDefault="00E42E1E" w:rsidP="00E42E1E">
      <w:pPr>
        <w:pStyle w:val="AYTMsubtitle"/>
      </w:pPr>
      <w:r>
        <w:t>Road and Highway Safety</w:t>
      </w:r>
      <w:r>
        <w:rPr>
          <w:rStyle w:val="AYTMsubtitledescription"/>
        </w:rPr>
        <w:t xml:space="preserve"> (visible to respondents)</w:t>
      </w:r>
    </w:p>
    <w:p w14:paraId="2A7FB613" w14:textId="77777777" w:rsidR="00E42E1E" w:rsidRDefault="00E42E1E" w:rsidP="00E42E1E">
      <w:pPr>
        <w:pStyle w:val="AYTMquestionsection"/>
      </w:pPr>
      <w:r>
        <w:t>Questions</w:t>
      </w:r>
    </w:p>
    <w:p w14:paraId="0078CCA0" w14:textId="77777777" w:rsidR="00E42E1E" w:rsidRDefault="00E42E1E" w:rsidP="00811122">
      <w:pPr>
        <w:pStyle w:val="AYTMquestionlistnumber"/>
        <w:numPr>
          <w:ilvl w:val="0"/>
          <w:numId w:val="22"/>
        </w:numPr>
      </w:pPr>
      <w:r>
        <w:rPr>
          <w:rStyle w:val="AYTMquestiontitle"/>
          <w:b w:val="0"/>
        </w:rPr>
        <w:t>About this survey</w:t>
      </w:r>
      <w:r>
        <w:br/>
      </w:r>
      <w:r>
        <w:rPr>
          <w:rStyle w:val="AYTMquestiontag"/>
        </w:rPr>
        <w:t xml:space="preserve">[instruction] </w:t>
      </w:r>
    </w:p>
    <w:p w14:paraId="354EC1CF" w14:textId="77777777" w:rsidR="00E42E1E" w:rsidRDefault="00E42E1E" w:rsidP="00E42E1E">
      <w:pPr>
        <w:pStyle w:val="AYTMquestioninstructions"/>
      </w:pPr>
      <w:r>
        <w:t xml:space="preserve">The Washington Traffic Safety Commission (WTSC) is asking for your help. We would like to understand your opinions and observations about traffic safety in your community. We will be using your input to create education and awareness programs that will continue to increase traffic safety throughout Washington state. </w:t>
      </w:r>
      <w:r>
        <w:br/>
      </w:r>
      <w:r>
        <w:br/>
      </w:r>
      <w:r>
        <w:rPr>
          <w:b/>
          <w:i/>
        </w:rPr>
        <w:t>Your voice matters.</w:t>
      </w:r>
      <w:r>
        <w:t xml:space="preserve">  Each and every survey is very important to us. And, it is extremely important that you answer the questions as honestly as possible. </w:t>
      </w:r>
      <w:r>
        <w:rPr>
          <w:b/>
          <w:i/>
        </w:rPr>
        <w:t xml:space="preserve">We will only be sharing summary results. </w:t>
      </w:r>
      <w:r>
        <w:br/>
      </w:r>
      <w:r>
        <w:br/>
        <w:t>As a reminder, your participation is voluntary, and your responses are confidential, anonymous and cannot be associated with your identity. And, you can choose to exit the survey at any time. Only completed surveys will be included in our summary.</w:t>
      </w:r>
      <w:r>
        <w:br/>
      </w:r>
      <w:r>
        <w:br/>
        <w:t xml:space="preserve">This study has been approved by the the Washington Traffic Safety Commission. If you have questions or comments about the survey, please contact Shelly Baldwin at sysop.wtsc.wa.gov. </w:t>
      </w:r>
      <w:r>
        <w:br/>
      </w:r>
    </w:p>
    <w:p w14:paraId="296DF812" w14:textId="77777777" w:rsidR="00E42E1E" w:rsidRDefault="00E42E1E" w:rsidP="00811122">
      <w:pPr>
        <w:pStyle w:val="AYTMquestionlistnumber"/>
        <w:numPr>
          <w:ilvl w:val="0"/>
          <w:numId w:val="22"/>
        </w:numPr>
      </w:pPr>
      <w:r>
        <w:rPr>
          <w:rStyle w:val="AYTMquestiontitle"/>
          <w:b w:val="0"/>
        </w:rPr>
        <w:t>Getting to know you</w:t>
      </w:r>
      <w:r>
        <w:br/>
      </w:r>
      <w:r>
        <w:rPr>
          <w:rStyle w:val="AYTMquestiontag"/>
        </w:rPr>
        <w:t xml:space="preserve">[instruction] </w:t>
      </w:r>
    </w:p>
    <w:p w14:paraId="7AD28FA8" w14:textId="77777777" w:rsidR="00E42E1E" w:rsidRDefault="00E42E1E" w:rsidP="00E42E1E">
      <w:pPr>
        <w:pStyle w:val="AYTMquestioninstructions"/>
      </w:pPr>
      <w:r>
        <w:t>In this first set of questions we'd like to learn a little bit about you.</w:t>
      </w:r>
    </w:p>
    <w:p w14:paraId="7ADE22AA" w14:textId="77777777" w:rsidR="00E42E1E" w:rsidRDefault="00E42E1E" w:rsidP="00811122">
      <w:pPr>
        <w:pStyle w:val="AYTMquestionlistnumber"/>
        <w:numPr>
          <w:ilvl w:val="0"/>
          <w:numId w:val="22"/>
        </w:numPr>
      </w:pPr>
      <w:r>
        <w:rPr>
          <w:rStyle w:val="AYTMquestiontitle"/>
        </w:rPr>
        <w:t>How many days did you drive a vehicle in the past 30 days?</w:t>
      </w:r>
      <w:r>
        <w:br/>
      </w:r>
      <w:r>
        <w:rPr>
          <w:rStyle w:val="AYTMquestiontag"/>
        </w:rPr>
        <w:t xml:space="preserve">[radio buttons] </w:t>
      </w:r>
    </w:p>
    <w:p w14:paraId="36E4DB4E" w14:textId="77777777" w:rsidR="00E42E1E" w:rsidRDefault="00E42E1E" w:rsidP="00E42E1E">
      <w:pPr>
        <w:pStyle w:val="AYTMquestionansweroptions"/>
      </w:pPr>
      <w:r>
        <w:t>Answer options</w:t>
      </w:r>
    </w:p>
    <w:p w14:paraId="04BE0972" w14:textId="77777777" w:rsidR="00E42E1E" w:rsidRDefault="00E42E1E" w:rsidP="00811122">
      <w:pPr>
        <w:pStyle w:val="AYTMquestionanswerlistnumber"/>
        <w:numPr>
          <w:ilvl w:val="1"/>
          <w:numId w:val="23"/>
        </w:numPr>
      </w:pPr>
      <w:r>
        <w:rPr>
          <w:rStyle w:val="AYTMquestionanswertitle"/>
        </w:rPr>
        <w:t xml:space="preserve">Never </w:t>
      </w:r>
    </w:p>
    <w:p w14:paraId="097D002E" w14:textId="77777777" w:rsidR="00E42E1E" w:rsidRDefault="00E42E1E" w:rsidP="00811122">
      <w:pPr>
        <w:pStyle w:val="AYTMquestionanswerlistnumber"/>
        <w:numPr>
          <w:ilvl w:val="1"/>
          <w:numId w:val="23"/>
        </w:numPr>
      </w:pPr>
      <w:r>
        <w:rPr>
          <w:rStyle w:val="AYTMquestionanswertitle"/>
        </w:rPr>
        <w:t xml:space="preserve">Once or twice </w:t>
      </w:r>
    </w:p>
    <w:p w14:paraId="1B7CAD2B" w14:textId="77777777" w:rsidR="00E42E1E" w:rsidRDefault="00E42E1E" w:rsidP="00811122">
      <w:pPr>
        <w:pStyle w:val="AYTMquestionanswerlistnumber"/>
        <w:numPr>
          <w:ilvl w:val="1"/>
          <w:numId w:val="23"/>
        </w:numPr>
      </w:pPr>
      <w:r>
        <w:rPr>
          <w:rStyle w:val="AYTMquestionanswertitle"/>
        </w:rPr>
        <w:t xml:space="preserve">One to three times each week </w:t>
      </w:r>
    </w:p>
    <w:p w14:paraId="190C16E7" w14:textId="77777777" w:rsidR="00E42E1E" w:rsidRDefault="00E42E1E" w:rsidP="00811122">
      <w:pPr>
        <w:pStyle w:val="AYTMquestionanswerlistnumber"/>
        <w:numPr>
          <w:ilvl w:val="1"/>
          <w:numId w:val="23"/>
        </w:numPr>
      </w:pPr>
      <w:r>
        <w:rPr>
          <w:rStyle w:val="AYTMquestionanswertitle"/>
        </w:rPr>
        <w:t xml:space="preserve">Four to six times each week </w:t>
      </w:r>
    </w:p>
    <w:p w14:paraId="7FD74BF2" w14:textId="77777777" w:rsidR="00E42E1E" w:rsidRDefault="00E42E1E" w:rsidP="00811122">
      <w:pPr>
        <w:pStyle w:val="AYTMquestionanswerlistnumber"/>
        <w:keepNext w:val="0"/>
        <w:numPr>
          <w:ilvl w:val="1"/>
          <w:numId w:val="23"/>
        </w:numPr>
        <w:spacing w:after="120"/>
      </w:pPr>
      <w:r>
        <w:rPr>
          <w:rStyle w:val="AYTMquestionanswertitle"/>
        </w:rPr>
        <w:t xml:space="preserve">Daily </w:t>
      </w:r>
    </w:p>
    <w:p w14:paraId="01896D51" w14:textId="77777777" w:rsidR="00E42E1E" w:rsidRDefault="00E42E1E" w:rsidP="00811122">
      <w:pPr>
        <w:pStyle w:val="AYTMquestionlistnumber"/>
        <w:numPr>
          <w:ilvl w:val="0"/>
          <w:numId w:val="22"/>
        </w:numPr>
      </w:pPr>
      <w:r>
        <w:rPr>
          <w:rStyle w:val="AYTMquestiontitle"/>
        </w:rPr>
        <w:t>Do you own a cell phone?</w:t>
      </w:r>
      <w:r>
        <w:br/>
      </w:r>
      <w:r>
        <w:rPr>
          <w:rStyle w:val="AYTMquestiontag"/>
        </w:rPr>
        <w:t xml:space="preserve">[radio buttons] </w:t>
      </w:r>
    </w:p>
    <w:p w14:paraId="10336D35" w14:textId="77777777" w:rsidR="00E42E1E" w:rsidRDefault="00E42E1E" w:rsidP="00E42E1E">
      <w:pPr>
        <w:pStyle w:val="AYTMquestionansweroptions"/>
      </w:pPr>
      <w:r>
        <w:t>Answer options</w:t>
      </w:r>
    </w:p>
    <w:p w14:paraId="1FF14740" w14:textId="77777777" w:rsidR="00E42E1E" w:rsidRDefault="00E42E1E" w:rsidP="00811122">
      <w:pPr>
        <w:pStyle w:val="AYTMquestionanswerlistnumber"/>
        <w:numPr>
          <w:ilvl w:val="1"/>
          <w:numId w:val="24"/>
        </w:numPr>
      </w:pPr>
      <w:r>
        <w:rPr>
          <w:rStyle w:val="AYTMquestionanswertitle"/>
        </w:rPr>
        <w:t xml:space="preserve">Yes </w:t>
      </w:r>
    </w:p>
    <w:p w14:paraId="06471BB0" w14:textId="77777777" w:rsidR="00E42E1E" w:rsidRDefault="00E42E1E" w:rsidP="00811122">
      <w:pPr>
        <w:pStyle w:val="AYTMquestionanswerlistnumber"/>
        <w:keepNext w:val="0"/>
        <w:numPr>
          <w:ilvl w:val="1"/>
          <w:numId w:val="24"/>
        </w:numPr>
        <w:spacing w:after="120"/>
      </w:pPr>
      <w:r>
        <w:rPr>
          <w:rStyle w:val="AYTMquestionanswertitle"/>
        </w:rPr>
        <w:t xml:space="preserve">No </w:t>
      </w:r>
    </w:p>
    <w:p w14:paraId="70FDD7F5" w14:textId="77777777" w:rsidR="00E42E1E" w:rsidRDefault="00E42E1E" w:rsidP="00811122">
      <w:pPr>
        <w:pStyle w:val="AYTMquestionlistnumber"/>
        <w:numPr>
          <w:ilvl w:val="0"/>
          <w:numId w:val="22"/>
        </w:numPr>
        <w:spacing w:after="120"/>
      </w:pPr>
      <w:r>
        <w:rPr>
          <w:rStyle w:val="AYTMquestiontitle"/>
        </w:rPr>
        <w:t>What county do you live in?</w:t>
      </w:r>
      <w:r>
        <w:br/>
      </w:r>
      <w:r>
        <w:rPr>
          <w:rStyle w:val="AYTMquestiontag"/>
        </w:rPr>
        <w:t xml:space="preserve">[cascade] [Country/state-province/county/zip] </w:t>
      </w:r>
    </w:p>
    <w:p w14:paraId="5552D038" w14:textId="77777777" w:rsidR="00E42E1E" w:rsidRDefault="00E42E1E" w:rsidP="00811122">
      <w:pPr>
        <w:pStyle w:val="AYTMquestionlistnumber"/>
        <w:numPr>
          <w:ilvl w:val="0"/>
          <w:numId w:val="22"/>
        </w:numPr>
      </w:pPr>
      <w:r>
        <w:rPr>
          <w:rStyle w:val="AYTMquestiontitle"/>
        </w:rPr>
        <w:t>Do you have family members that drive?  Check all that apply.</w:t>
      </w:r>
      <w:r>
        <w:br/>
      </w:r>
      <w:r>
        <w:rPr>
          <w:rStyle w:val="AYTMquestiontag"/>
        </w:rPr>
        <w:t xml:space="preserve">[checkboxes] [min 1] [max OFF] </w:t>
      </w:r>
    </w:p>
    <w:p w14:paraId="650AE077" w14:textId="77777777" w:rsidR="00E42E1E" w:rsidRDefault="00E42E1E" w:rsidP="00E42E1E">
      <w:pPr>
        <w:pStyle w:val="AYTMquestionansweroptions"/>
      </w:pPr>
      <w:r>
        <w:t>Answer options</w:t>
      </w:r>
    </w:p>
    <w:p w14:paraId="6D521330" w14:textId="77777777" w:rsidR="00E42E1E" w:rsidRDefault="00E42E1E" w:rsidP="00811122">
      <w:pPr>
        <w:pStyle w:val="AYTMquestionanswerlistnumber"/>
        <w:numPr>
          <w:ilvl w:val="1"/>
          <w:numId w:val="25"/>
        </w:numPr>
      </w:pPr>
      <w:r>
        <w:rPr>
          <w:rStyle w:val="AYTMquestionanswertitle"/>
        </w:rPr>
        <w:t xml:space="preserve">Yes, I have a spouse or partner who drives </w:t>
      </w:r>
    </w:p>
    <w:p w14:paraId="00B7101A" w14:textId="77777777" w:rsidR="00E42E1E" w:rsidRDefault="00E42E1E" w:rsidP="00811122">
      <w:pPr>
        <w:pStyle w:val="AYTMquestionanswerlistnumber"/>
        <w:numPr>
          <w:ilvl w:val="1"/>
          <w:numId w:val="25"/>
        </w:numPr>
      </w:pPr>
      <w:r>
        <w:rPr>
          <w:rStyle w:val="AYTMquestionanswertitle"/>
        </w:rPr>
        <w:t xml:space="preserve">Yes, I have at least one child or grandchild who drives </w:t>
      </w:r>
    </w:p>
    <w:p w14:paraId="09F16C12" w14:textId="77777777" w:rsidR="00E42E1E" w:rsidRDefault="00E42E1E" w:rsidP="00811122">
      <w:pPr>
        <w:pStyle w:val="AYTMquestionanswerlistnumber"/>
        <w:numPr>
          <w:ilvl w:val="1"/>
          <w:numId w:val="25"/>
        </w:numPr>
      </w:pPr>
      <w:r>
        <w:rPr>
          <w:rStyle w:val="AYTMquestionanswertitle"/>
        </w:rPr>
        <w:t xml:space="preserve">Yes, I have at least one parent or grandparent that drives </w:t>
      </w:r>
    </w:p>
    <w:p w14:paraId="0DCBB1FB" w14:textId="77777777" w:rsidR="00E42E1E" w:rsidRDefault="00E42E1E" w:rsidP="00811122">
      <w:pPr>
        <w:pStyle w:val="AYTMquestionanswerlistnumber"/>
        <w:keepNext w:val="0"/>
        <w:numPr>
          <w:ilvl w:val="1"/>
          <w:numId w:val="25"/>
        </w:numPr>
        <w:spacing w:after="120"/>
      </w:pPr>
      <w:r>
        <w:rPr>
          <w:rStyle w:val="AYTMquestionanswertitle"/>
        </w:rPr>
        <w:t xml:space="preserve">No, I do not have family members who drive </w:t>
      </w:r>
    </w:p>
    <w:p w14:paraId="5A779514" w14:textId="77777777" w:rsidR="00E42E1E" w:rsidRDefault="00E42E1E" w:rsidP="00811122">
      <w:pPr>
        <w:pStyle w:val="AYTMquestionlistnumber"/>
        <w:numPr>
          <w:ilvl w:val="0"/>
          <w:numId w:val="22"/>
        </w:numPr>
      </w:pPr>
      <w:r>
        <w:rPr>
          <w:rStyle w:val="AYTMquestiontitle"/>
        </w:rPr>
        <w:t>Are you employed?</w:t>
      </w:r>
      <w:r>
        <w:br/>
      </w:r>
      <w:r>
        <w:rPr>
          <w:rStyle w:val="AYTMquestiontag"/>
        </w:rPr>
        <w:t xml:space="preserve">[radio buttons] </w:t>
      </w:r>
    </w:p>
    <w:p w14:paraId="389F0CE0" w14:textId="77777777" w:rsidR="00E42E1E" w:rsidRDefault="00E42E1E" w:rsidP="00E42E1E">
      <w:pPr>
        <w:pStyle w:val="AYTMquestionansweroptions"/>
      </w:pPr>
      <w:r>
        <w:t>Answer options</w:t>
      </w:r>
    </w:p>
    <w:p w14:paraId="48BDBF0C" w14:textId="77777777" w:rsidR="00E42E1E" w:rsidRDefault="00E42E1E" w:rsidP="00811122">
      <w:pPr>
        <w:pStyle w:val="AYTMquestionanswerlistnumber"/>
        <w:numPr>
          <w:ilvl w:val="1"/>
          <w:numId w:val="26"/>
        </w:numPr>
      </w:pPr>
      <w:r>
        <w:rPr>
          <w:rStyle w:val="AYTMquestionanswertitle"/>
        </w:rPr>
        <w:t xml:space="preserve">Yes </w:t>
      </w:r>
    </w:p>
    <w:p w14:paraId="325708C0" w14:textId="77777777" w:rsidR="00E42E1E" w:rsidRDefault="00E42E1E" w:rsidP="00811122">
      <w:pPr>
        <w:pStyle w:val="AYTMquestionanswerlistnumber"/>
        <w:keepNext w:val="0"/>
        <w:numPr>
          <w:ilvl w:val="1"/>
          <w:numId w:val="26"/>
        </w:numPr>
        <w:spacing w:after="120"/>
      </w:pPr>
      <w:r>
        <w:rPr>
          <w:rStyle w:val="AYTMquestionanswertitle"/>
        </w:rPr>
        <w:t xml:space="preserve">No </w:t>
      </w:r>
    </w:p>
    <w:p w14:paraId="4FF77BF9" w14:textId="77777777" w:rsidR="00E42E1E" w:rsidRDefault="00E42E1E" w:rsidP="00811122">
      <w:pPr>
        <w:pStyle w:val="AYTMquestionlistnumber"/>
        <w:numPr>
          <w:ilvl w:val="0"/>
          <w:numId w:val="22"/>
        </w:numPr>
      </w:pPr>
      <w:r>
        <w:rPr>
          <w:rStyle w:val="AYTMquestiontitle"/>
        </w:rPr>
        <w:t xml:space="preserve">How often have you consumed alcohol in the past 30 days? </w:t>
      </w:r>
      <w:r>
        <w:br/>
      </w:r>
      <w:r>
        <w:rPr>
          <w:rStyle w:val="AYTMquestiontag"/>
        </w:rPr>
        <w:t xml:space="preserve">[radio buttons] </w:t>
      </w:r>
    </w:p>
    <w:p w14:paraId="645BF192" w14:textId="77777777" w:rsidR="00E42E1E" w:rsidRDefault="00E42E1E" w:rsidP="00E42E1E">
      <w:pPr>
        <w:pStyle w:val="AYTMquestionansweroptions"/>
      </w:pPr>
      <w:r>
        <w:t>Answer options</w:t>
      </w:r>
    </w:p>
    <w:p w14:paraId="364F6061" w14:textId="77777777" w:rsidR="00E42E1E" w:rsidRDefault="00E42E1E" w:rsidP="00811122">
      <w:pPr>
        <w:pStyle w:val="AYTMquestionanswerlistnumber"/>
        <w:numPr>
          <w:ilvl w:val="1"/>
          <w:numId w:val="27"/>
        </w:numPr>
      </w:pPr>
      <w:r>
        <w:rPr>
          <w:rStyle w:val="AYTMquestionanswertitle"/>
        </w:rPr>
        <w:t xml:space="preserve">Never </w:t>
      </w:r>
    </w:p>
    <w:p w14:paraId="1E314A1F" w14:textId="77777777" w:rsidR="00E42E1E" w:rsidRDefault="00E42E1E" w:rsidP="00811122">
      <w:pPr>
        <w:pStyle w:val="AYTMquestionanswerlistnumber"/>
        <w:numPr>
          <w:ilvl w:val="1"/>
          <w:numId w:val="27"/>
        </w:numPr>
      </w:pPr>
      <w:r>
        <w:rPr>
          <w:rStyle w:val="AYTMquestionanswertitle"/>
        </w:rPr>
        <w:t xml:space="preserve">Once or twice in the past 30 days </w:t>
      </w:r>
    </w:p>
    <w:p w14:paraId="63F55BC7" w14:textId="77777777" w:rsidR="00E42E1E" w:rsidRDefault="00E42E1E" w:rsidP="00811122">
      <w:pPr>
        <w:pStyle w:val="AYTMquestionanswerlistnumber"/>
        <w:numPr>
          <w:ilvl w:val="1"/>
          <w:numId w:val="27"/>
        </w:numPr>
      </w:pPr>
      <w:r>
        <w:rPr>
          <w:rStyle w:val="AYTMquestionanswertitle"/>
        </w:rPr>
        <w:t xml:space="preserve">One to three times each week </w:t>
      </w:r>
    </w:p>
    <w:p w14:paraId="56CEDD4C" w14:textId="77777777" w:rsidR="00E42E1E" w:rsidRDefault="00E42E1E" w:rsidP="00811122">
      <w:pPr>
        <w:pStyle w:val="AYTMquestionanswerlistnumber"/>
        <w:numPr>
          <w:ilvl w:val="1"/>
          <w:numId w:val="27"/>
        </w:numPr>
      </w:pPr>
      <w:r>
        <w:rPr>
          <w:rStyle w:val="AYTMquestionanswertitle"/>
        </w:rPr>
        <w:t xml:space="preserve">Four to six times each week  </w:t>
      </w:r>
    </w:p>
    <w:p w14:paraId="590C9E0D" w14:textId="77777777" w:rsidR="00E42E1E" w:rsidRDefault="00E42E1E" w:rsidP="00811122">
      <w:pPr>
        <w:pStyle w:val="AYTMquestionanswerlistnumber"/>
        <w:keepNext w:val="0"/>
        <w:numPr>
          <w:ilvl w:val="1"/>
          <w:numId w:val="27"/>
        </w:numPr>
        <w:spacing w:after="120"/>
      </w:pPr>
      <w:r>
        <w:rPr>
          <w:rStyle w:val="AYTMquestionanswertitle"/>
        </w:rPr>
        <w:t xml:space="preserve">Daily </w:t>
      </w:r>
    </w:p>
    <w:p w14:paraId="541832B6" w14:textId="77777777" w:rsidR="00E42E1E" w:rsidRDefault="00E42E1E" w:rsidP="00811122">
      <w:pPr>
        <w:pStyle w:val="AYTMquestionlistnumber"/>
        <w:numPr>
          <w:ilvl w:val="0"/>
          <w:numId w:val="22"/>
        </w:numPr>
      </w:pPr>
      <w:r>
        <w:rPr>
          <w:rStyle w:val="AYTMquestiontitle"/>
        </w:rPr>
        <w:t>Typically, when you drink, how many drinks do you have?</w:t>
      </w:r>
      <w:r>
        <w:br/>
      </w:r>
      <w:r>
        <w:rPr>
          <w:rStyle w:val="AYTMquestiontag"/>
        </w:rPr>
        <w:t xml:space="preserve">[radio buttons] </w:t>
      </w:r>
    </w:p>
    <w:p w14:paraId="3F5E4FBA" w14:textId="77777777" w:rsidR="00E42E1E" w:rsidRDefault="00E42E1E" w:rsidP="00E42E1E">
      <w:pPr>
        <w:pStyle w:val="AYTMquestionansweroptions"/>
      </w:pPr>
      <w:r>
        <w:t>Answer options</w:t>
      </w:r>
    </w:p>
    <w:p w14:paraId="202563B8" w14:textId="77777777" w:rsidR="00E42E1E" w:rsidRDefault="00E42E1E" w:rsidP="00811122">
      <w:pPr>
        <w:pStyle w:val="AYTMquestionanswerlistnumber"/>
        <w:numPr>
          <w:ilvl w:val="1"/>
          <w:numId w:val="28"/>
        </w:numPr>
      </w:pPr>
      <w:r>
        <w:rPr>
          <w:rStyle w:val="AYTMquestionanswertitle"/>
        </w:rPr>
        <w:t xml:space="preserve">I don't drink </w:t>
      </w:r>
    </w:p>
    <w:p w14:paraId="556F58D1" w14:textId="77777777" w:rsidR="00E42E1E" w:rsidRDefault="00E42E1E" w:rsidP="00811122">
      <w:pPr>
        <w:pStyle w:val="AYTMquestionanswerlistnumber"/>
        <w:numPr>
          <w:ilvl w:val="1"/>
          <w:numId w:val="28"/>
        </w:numPr>
      </w:pPr>
      <w:r>
        <w:rPr>
          <w:rStyle w:val="AYTMquestionanswertitle"/>
        </w:rPr>
        <w:t xml:space="preserve">One </w:t>
      </w:r>
    </w:p>
    <w:p w14:paraId="2BAF3500" w14:textId="77777777" w:rsidR="00E42E1E" w:rsidRDefault="00E42E1E" w:rsidP="00811122">
      <w:pPr>
        <w:pStyle w:val="AYTMquestionanswerlistnumber"/>
        <w:numPr>
          <w:ilvl w:val="1"/>
          <w:numId w:val="28"/>
        </w:numPr>
      </w:pPr>
      <w:r>
        <w:rPr>
          <w:rStyle w:val="AYTMquestionanswertitle"/>
        </w:rPr>
        <w:t xml:space="preserve">Two </w:t>
      </w:r>
    </w:p>
    <w:p w14:paraId="7B910A20" w14:textId="77777777" w:rsidR="00E42E1E" w:rsidRDefault="00E42E1E" w:rsidP="00811122">
      <w:pPr>
        <w:pStyle w:val="AYTMquestionanswerlistnumber"/>
        <w:numPr>
          <w:ilvl w:val="1"/>
          <w:numId w:val="28"/>
        </w:numPr>
      </w:pPr>
      <w:r>
        <w:rPr>
          <w:rStyle w:val="AYTMquestionanswertitle"/>
        </w:rPr>
        <w:t xml:space="preserve">Three or four </w:t>
      </w:r>
    </w:p>
    <w:p w14:paraId="063E789F" w14:textId="77777777" w:rsidR="00E42E1E" w:rsidRDefault="00E42E1E" w:rsidP="00811122">
      <w:pPr>
        <w:pStyle w:val="AYTMquestionanswerlistnumber"/>
        <w:numPr>
          <w:ilvl w:val="1"/>
          <w:numId w:val="28"/>
        </w:numPr>
      </w:pPr>
      <w:r>
        <w:rPr>
          <w:rStyle w:val="AYTMquestionanswertitle"/>
        </w:rPr>
        <w:t xml:space="preserve">Five or six </w:t>
      </w:r>
    </w:p>
    <w:p w14:paraId="25A61D24" w14:textId="77777777" w:rsidR="00E42E1E" w:rsidRDefault="00E42E1E" w:rsidP="00811122">
      <w:pPr>
        <w:pStyle w:val="AYTMquestionanswerlistnumber"/>
        <w:numPr>
          <w:ilvl w:val="1"/>
          <w:numId w:val="28"/>
        </w:numPr>
      </w:pPr>
      <w:r>
        <w:rPr>
          <w:rStyle w:val="AYTMquestionanswertitle"/>
        </w:rPr>
        <w:t xml:space="preserve">Seven to ten </w:t>
      </w:r>
    </w:p>
    <w:p w14:paraId="70B8BC73" w14:textId="77777777" w:rsidR="00E42E1E" w:rsidRDefault="00E42E1E" w:rsidP="00811122">
      <w:pPr>
        <w:pStyle w:val="AYTMquestionanswerlistnumber"/>
        <w:keepNext w:val="0"/>
        <w:numPr>
          <w:ilvl w:val="1"/>
          <w:numId w:val="28"/>
        </w:numPr>
        <w:spacing w:after="120"/>
      </w:pPr>
      <w:r>
        <w:rPr>
          <w:rStyle w:val="AYTMquestionanswertitle"/>
        </w:rPr>
        <w:t xml:space="preserve">Eleven or more </w:t>
      </w:r>
    </w:p>
    <w:p w14:paraId="7A2287D4" w14:textId="77777777" w:rsidR="00E42E1E" w:rsidRDefault="00E42E1E" w:rsidP="00811122">
      <w:pPr>
        <w:pStyle w:val="AYTMquestionlistnumber"/>
        <w:numPr>
          <w:ilvl w:val="0"/>
          <w:numId w:val="22"/>
        </w:numPr>
      </w:pPr>
      <w:r>
        <w:rPr>
          <w:rStyle w:val="AYTMquestiontitle"/>
        </w:rPr>
        <w:t xml:space="preserve">How often have you consumed marijuana in the past 12 months? </w:t>
      </w:r>
      <w:r>
        <w:rPr>
          <w:rStyle w:val="AYTMquestiontitle"/>
          <w:i/>
        </w:rPr>
        <w:t>Please consider all forms of marijuana (cannabis, pot, 'grass'), including hashish and hash oil. It may be smoked (including vaping) or added to foods (edibles) or drinks.</w:t>
      </w:r>
      <w:r>
        <w:br/>
      </w:r>
      <w:r>
        <w:rPr>
          <w:rStyle w:val="AYTMquestiontag"/>
        </w:rPr>
        <w:t xml:space="preserve">[radio buttons] </w:t>
      </w:r>
    </w:p>
    <w:p w14:paraId="19C1BA31" w14:textId="77777777" w:rsidR="00E42E1E" w:rsidRDefault="00E42E1E" w:rsidP="00E42E1E">
      <w:pPr>
        <w:pStyle w:val="AYTMquestionansweroptions"/>
      </w:pPr>
      <w:r>
        <w:t>Answer options</w:t>
      </w:r>
    </w:p>
    <w:p w14:paraId="3810AC1D" w14:textId="77777777" w:rsidR="00E42E1E" w:rsidRDefault="00E42E1E" w:rsidP="00811122">
      <w:pPr>
        <w:pStyle w:val="AYTMquestionanswerlistnumber"/>
        <w:numPr>
          <w:ilvl w:val="1"/>
          <w:numId w:val="29"/>
        </w:numPr>
      </w:pPr>
      <w:r>
        <w:rPr>
          <w:rStyle w:val="AYTMquestionanswertitle"/>
        </w:rPr>
        <w:t xml:space="preserve">Never </w:t>
      </w:r>
    </w:p>
    <w:p w14:paraId="72A7A4DB" w14:textId="77777777" w:rsidR="00E42E1E" w:rsidRDefault="00E42E1E" w:rsidP="00811122">
      <w:pPr>
        <w:pStyle w:val="AYTMquestionanswerlistnumber"/>
        <w:numPr>
          <w:ilvl w:val="1"/>
          <w:numId w:val="29"/>
        </w:numPr>
      </w:pPr>
      <w:r>
        <w:rPr>
          <w:rStyle w:val="AYTMquestionanswertitle"/>
        </w:rPr>
        <w:t xml:space="preserve">Once or twice in the past 30 days </w:t>
      </w:r>
    </w:p>
    <w:p w14:paraId="246C5AF9" w14:textId="77777777" w:rsidR="00E42E1E" w:rsidRDefault="00E42E1E" w:rsidP="00811122">
      <w:pPr>
        <w:pStyle w:val="AYTMquestionanswerlistnumber"/>
        <w:numPr>
          <w:ilvl w:val="1"/>
          <w:numId w:val="29"/>
        </w:numPr>
      </w:pPr>
      <w:r>
        <w:rPr>
          <w:rStyle w:val="AYTMquestionanswertitle"/>
        </w:rPr>
        <w:t xml:space="preserve">One to three times each week </w:t>
      </w:r>
    </w:p>
    <w:p w14:paraId="6BEACE35" w14:textId="77777777" w:rsidR="00E42E1E" w:rsidRDefault="00E42E1E" w:rsidP="00811122">
      <w:pPr>
        <w:pStyle w:val="AYTMquestionanswerlistnumber"/>
        <w:numPr>
          <w:ilvl w:val="1"/>
          <w:numId w:val="29"/>
        </w:numPr>
      </w:pPr>
      <w:r>
        <w:rPr>
          <w:rStyle w:val="AYTMquestionanswertitle"/>
        </w:rPr>
        <w:t xml:space="preserve">Four to six times each week </w:t>
      </w:r>
    </w:p>
    <w:p w14:paraId="29F5B999" w14:textId="77777777" w:rsidR="00E42E1E" w:rsidRDefault="00E42E1E" w:rsidP="00811122">
      <w:pPr>
        <w:pStyle w:val="AYTMquestionanswerlistnumber"/>
        <w:keepNext w:val="0"/>
        <w:numPr>
          <w:ilvl w:val="1"/>
          <w:numId w:val="29"/>
        </w:numPr>
        <w:spacing w:after="120"/>
      </w:pPr>
      <w:r>
        <w:rPr>
          <w:rStyle w:val="AYTMquestionanswertitle"/>
        </w:rPr>
        <w:t xml:space="preserve">Daily </w:t>
      </w:r>
    </w:p>
    <w:p w14:paraId="52DDDD40" w14:textId="77777777" w:rsidR="00E42E1E" w:rsidRDefault="00E42E1E" w:rsidP="00811122">
      <w:pPr>
        <w:pStyle w:val="AYTMquestionlistnumber"/>
        <w:numPr>
          <w:ilvl w:val="0"/>
          <w:numId w:val="22"/>
        </w:numPr>
      </w:pPr>
      <w:r>
        <w:rPr>
          <w:rStyle w:val="AYTMquestiontitle"/>
          <w:b w:val="0"/>
        </w:rPr>
        <w:t>Driving habits</w:t>
      </w:r>
      <w:r>
        <w:br/>
      </w:r>
      <w:r>
        <w:rPr>
          <w:rStyle w:val="AYTMquestiontag"/>
        </w:rPr>
        <w:t xml:space="preserve">[instruction] </w:t>
      </w:r>
    </w:p>
    <w:p w14:paraId="247DC2B5" w14:textId="77777777" w:rsidR="00E42E1E" w:rsidRDefault="00E42E1E" w:rsidP="00E42E1E">
      <w:pPr>
        <w:pStyle w:val="AYTMquestioninstructions"/>
      </w:pPr>
      <w:r>
        <w:t xml:space="preserve">In this section we are going to ask you about </w:t>
      </w:r>
      <w:r>
        <w:rPr>
          <w:b/>
        </w:rPr>
        <w:t>your</w:t>
      </w:r>
      <w:r>
        <w:t xml:space="preserve"> driving habits. We are also going to ask you about your perceptions of </w:t>
      </w:r>
      <w:r>
        <w:rPr>
          <w:b/>
        </w:rPr>
        <w:t>most other drivers in your county.</w:t>
      </w:r>
    </w:p>
    <w:p w14:paraId="07A36729" w14:textId="77777777" w:rsidR="00E42E1E" w:rsidRDefault="00E42E1E" w:rsidP="00811122">
      <w:pPr>
        <w:pStyle w:val="AYTMquestionlistnumber"/>
        <w:numPr>
          <w:ilvl w:val="0"/>
          <w:numId w:val="22"/>
        </w:numPr>
      </w:pPr>
      <w:r>
        <w:rPr>
          <w:rStyle w:val="AYTMquestiontitle"/>
        </w:rPr>
        <w:t xml:space="preserve">[Hide if Q3A1 or Q4A2] Thinking back over the last 30 days, have </w:t>
      </w:r>
      <w:r>
        <w:rPr>
          <w:rStyle w:val="AYTMquestiontitle"/>
          <w:b w:val="0"/>
          <w:i/>
        </w:rPr>
        <w:t>you</w:t>
      </w:r>
      <w:r>
        <w:rPr>
          <w:rStyle w:val="AYTMquestiontitle"/>
        </w:rPr>
        <w:t xml:space="preserve"> done the following:</w:t>
      </w:r>
      <w:r>
        <w:br/>
      </w:r>
      <w:r>
        <w:rPr>
          <w:rStyle w:val="AYTMquestiontag"/>
        </w:rPr>
        <w:t xml:space="preserve">[grid] [radio buttons] [progressive] [subquestion randomization] </w:t>
      </w:r>
    </w:p>
    <w:p w14:paraId="22B9355C" w14:textId="77777777" w:rsidR="00E42E1E" w:rsidRDefault="00E42E1E" w:rsidP="00E42E1E">
      <w:pPr>
        <w:pStyle w:val="AYTMquestionbatchesoptions"/>
      </w:pPr>
      <w:r>
        <w:t>Sub-questions</w:t>
      </w:r>
      <w:r>
        <w:rPr>
          <w:rStyle w:val="AYTMquestiontag"/>
        </w:rPr>
        <w:t xml:space="preserve"> [rows]</w:t>
      </w:r>
    </w:p>
    <w:p w14:paraId="3640DD5E" w14:textId="77777777" w:rsidR="00E42E1E" w:rsidRDefault="00E42E1E" w:rsidP="00811122">
      <w:pPr>
        <w:pStyle w:val="AYTMquestionbatchlistnumber"/>
        <w:numPr>
          <w:ilvl w:val="1"/>
          <w:numId w:val="30"/>
        </w:numPr>
      </w:pPr>
      <w:r>
        <w:rPr>
          <w:rStyle w:val="AYTMquestionbatchtitle"/>
        </w:rPr>
        <w:t xml:space="preserve">Used a hand-held cell phone </w:t>
      </w:r>
    </w:p>
    <w:p w14:paraId="71793BE8" w14:textId="77777777" w:rsidR="00E42E1E" w:rsidRDefault="00E42E1E" w:rsidP="00811122">
      <w:pPr>
        <w:pStyle w:val="AYTMquestionbatchlistnumber"/>
        <w:numPr>
          <w:ilvl w:val="1"/>
          <w:numId w:val="30"/>
        </w:numPr>
      </w:pPr>
      <w:r>
        <w:rPr>
          <w:rStyle w:val="AYTMquestionbatchtitle"/>
        </w:rPr>
        <w:t xml:space="preserve">Used a cell phone "hands-free" </w:t>
      </w:r>
    </w:p>
    <w:p w14:paraId="52FC2E8A" w14:textId="77777777" w:rsidR="00E42E1E" w:rsidRDefault="00E42E1E" w:rsidP="00811122">
      <w:pPr>
        <w:pStyle w:val="AYTMquestionbatchlistnumber"/>
        <w:numPr>
          <w:ilvl w:val="1"/>
          <w:numId w:val="30"/>
        </w:numPr>
      </w:pPr>
      <w:r>
        <w:rPr>
          <w:rStyle w:val="AYTMquestionbatchtitle"/>
        </w:rPr>
        <w:t xml:space="preserve">Typed into a cell phone </w:t>
      </w:r>
    </w:p>
    <w:p w14:paraId="2F923655" w14:textId="77777777" w:rsidR="00E42E1E" w:rsidRDefault="00E42E1E" w:rsidP="00811122">
      <w:pPr>
        <w:pStyle w:val="AYTMquestionbatchlistnumber"/>
        <w:numPr>
          <w:ilvl w:val="1"/>
          <w:numId w:val="30"/>
        </w:numPr>
      </w:pPr>
      <w:r>
        <w:rPr>
          <w:rStyle w:val="AYTMquestionbatchtitle"/>
        </w:rPr>
        <w:t xml:space="preserve">Watched a video or played a video game </w:t>
      </w:r>
    </w:p>
    <w:p w14:paraId="173B1853" w14:textId="77777777" w:rsidR="00E42E1E" w:rsidRDefault="00E42E1E" w:rsidP="00811122">
      <w:pPr>
        <w:pStyle w:val="AYTMquestionbatchlistnumber"/>
        <w:numPr>
          <w:ilvl w:val="1"/>
          <w:numId w:val="30"/>
        </w:numPr>
      </w:pPr>
      <w:r>
        <w:rPr>
          <w:rStyle w:val="AYTMquestionbatchtitle"/>
        </w:rPr>
        <w:t xml:space="preserve">Used a cell phone while waiting at a traffic light </w:t>
      </w:r>
    </w:p>
    <w:p w14:paraId="5120D988" w14:textId="77777777" w:rsidR="00E42E1E" w:rsidRDefault="00E42E1E" w:rsidP="00811122">
      <w:pPr>
        <w:pStyle w:val="AYTMquestionbatchlistnumber"/>
        <w:numPr>
          <w:ilvl w:val="1"/>
          <w:numId w:val="30"/>
        </w:numPr>
      </w:pPr>
      <w:r>
        <w:rPr>
          <w:rStyle w:val="AYTMquestionbatchtitle"/>
        </w:rPr>
        <w:t xml:space="preserve">Waited to use a cell phone until you were parked and out of the flow of traffic </w:t>
      </w:r>
    </w:p>
    <w:p w14:paraId="744604C7" w14:textId="77777777" w:rsidR="00E42E1E" w:rsidRDefault="00E42E1E" w:rsidP="00811122">
      <w:pPr>
        <w:pStyle w:val="AYTMquestionbatchlistnumber"/>
        <w:numPr>
          <w:ilvl w:val="1"/>
          <w:numId w:val="30"/>
        </w:numPr>
      </w:pPr>
      <w:r>
        <w:rPr>
          <w:rStyle w:val="AYTMquestionbatchtitle"/>
        </w:rPr>
        <w:t xml:space="preserve">Started your GPS or music before driving </w:t>
      </w:r>
    </w:p>
    <w:p w14:paraId="3D324659" w14:textId="77777777" w:rsidR="00E42E1E" w:rsidRDefault="00E42E1E" w:rsidP="00811122">
      <w:pPr>
        <w:pStyle w:val="AYTMquestionbatchlistnumber"/>
        <w:numPr>
          <w:ilvl w:val="1"/>
          <w:numId w:val="30"/>
        </w:numPr>
      </w:pPr>
      <w:r>
        <w:rPr>
          <w:rStyle w:val="AYTMquestionbatchtitle"/>
        </w:rPr>
        <w:t xml:space="preserve">Changed your GPS or music while driving </w:t>
      </w:r>
    </w:p>
    <w:p w14:paraId="4CC18824" w14:textId="77777777" w:rsidR="00E42E1E" w:rsidRDefault="00E42E1E" w:rsidP="00811122">
      <w:pPr>
        <w:pStyle w:val="AYTMquestionbatchlistnumber"/>
        <w:numPr>
          <w:ilvl w:val="1"/>
          <w:numId w:val="30"/>
        </w:numPr>
      </w:pPr>
      <w:r>
        <w:rPr>
          <w:rStyle w:val="AYTMquestionbatchtitle"/>
        </w:rPr>
        <w:t xml:space="preserve">Surfed the web </w:t>
      </w:r>
    </w:p>
    <w:p w14:paraId="3790B5AE" w14:textId="77777777" w:rsidR="00E42E1E" w:rsidRDefault="00E42E1E" w:rsidP="00811122">
      <w:pPr>
        <w:pStyle w:val="AYTMquestionbatchlistnumber"/>
        <w:numPr>
          <w:ilvl w:val="1"/>
          <w:numId w:val="30"/>
        </w:numPr>
      </w:pPr>
      <w:r>
        <w:rPr>
          <w:rStyle w:val="AYTMquestionbatchtitle"/>
        </w:rPr>
        <w:t xml:space="preserve">Posted to social media </w:t>
      </w:r>
    </w:p>
    <w:p w14:paraId="45969D91" w14:textId="77777777" w:rsidR="00E42E1E" w:rsidRDefault="00E42E1E" w:rsidP="00811122">
      <w:pPr>
        <w:pStyle w:val="AYTMquestionbatchlistnumber"/>
        <w:keepNext w:val="0"/>
        <w:numPr>
          <w:ilvl w:val="1"/>
          <w:numId w:val="30"/>
        </w:numPr>
        <w:spacing w:after="120"/>
      </w:pPr>
      <w:r>
        <w:rPr>
          <w:rStyle w:val="AYTMquestionbatchtitle"/>
        </w:rPr>
        <w:t xml:space="preserve">Reached for an object </w:t>
      </w:r>
    </w:p>
    <w:p w14:paraId="3E2796D9" w14:textId="77777777" w:rsidR="00E42E1E" w:rsidRDefault="00E42E1E" w:rsidP="00E42E1E">
      <w:pPr>
        <w:pStyle w:val="AYTMquestionbatchansweroptions"/>
      </w:pPr>
      <w:r>
        <w:t>Answer options</w:t>
      </w:r>
      <w:r>
        <w:rPr>
          <w:rStyle w:val="AYTMquestiontag"/>
        </w:rPr>
        <w:t xml:space="preserve"> [columns]</w:t>
      </w:r>
    </w:p>
    <w:p w14:paraId="0FD2CE23" w14:textId="77777777" w:rsidR="00E42E1E" w:rsidRDefault="00E42E1E" w:rsidP="00811122">
      <w:pPr>
        <w:pStyle w:val="AYTMquestionbatchanswerlistnumber"/>
        <w:numPr>
          <w:ilvl w:val="1"/>
          <w:numId w:val="31"/>
        </w:numPr>
      </w:pPr>
      <w:r>
        <w:rPr>
          <w:rStyle w:val="AYTMquestionanswertitle"/>
        </w:rPr>
        <w:t xml:space="preserve">Never </w:t>
      </w:r>
    </w:p>
    <w:p w14:paraId="253ADD3F" w14:textId="77777777" w:rsidR="00E42E1E" w:rsidRDefault="00E42E1E" w:rsidP="00811122">
      <w:pPr>
        <w:pStyle w:val="AYTMquestionbatchanswerlistnumber"/>
        <w:numPr>
          <w:ilvl w:val="1"/>
          <w:numId w:val="31"/>
        </w:numPr>
      </w:pPr>
      <w:r>
        <w:rPr>
          <w:rStyle w:val="AYTMquestionanswertitle"/>
        </w:rPr>
        <w:t xml:space="preserve">Rarely </w:t>
      </w:r>
    </w:p>
    <w:p w14:paraId="5E468D21" w14:textId="77777777" w:rsidR="00E42E1E" w:rsidRDefault="00E42E1E" w:rsidP="00811122">
      <w:pPr>
        <w:pStyle w:val="AYTMquestionbatchanswerlistnumber"/>
        <w:numPr>
          <w:ilvl w:val="1"/>
          <w:numId w:val="31"/>
        </w:numPr>
      </w:pPr>
      <w:r>
        <w:rPr>
          <w:rStyle w:val="AYTMquestionanswertitle"/>
        </w:rPr>
        <w:t xml:space="preserve">Occasionally </w:t>
      </w:r>
    </w:p>
    <w:p w14:paraId="53A1239F" w14:textId="77777777" w:rsidR="00E42E1E" w:rsidRDefault="00E42E1E" w:rsidP="00811122">
      <w:pPr>
        <w:pStyle w:val="AYTMquestionbatchanswerlistnumber"/>
        <w:numPr>
          <w:ilvl w:val="1"/>
          <w:numId w:val="31"/>
        </w:numPr>
      </w:pPr>
      <w:r>
        <w:rPr>
          <w:rStyle w:val="AYTMquestionanswertitle"/>
        </w:rPr>
        <w:t xml:space="preserve">About half the time </w:t>
      </w:r>
    </w:p>
    <w:p w14:paraId="67E07588" w14:textId="77777777" w:rsidR="00E42E1E" w:rsidRDefault="00E42E1E" w:rsidP="00811122">
      <w:pPr>
        <w:pStyle w:val="AYTMquestionbatchanswerlistnumber"/>
        <w:numPr>
          <w:ilvl w:val="1"/>
          <w:numId w:val="31"/>
        </w:numPr>
      </w:pPr>
      <w:r>
        <w:rPr>
          <w:rStyle w:val="AYTMquestionanswertitle"/>
        </w:rPr>
        <w:t xml:space="preserve">Frequently </w:t>
      </w:r>
    </w:p>
    <w:p w14:paraId="2909DC64" w14:textId="77777777" w:rsidR="00E42E1E" w:rsidRDefault="00E42E1E" w:rsidP="00811122">
      <w:pPr>
        <w:pStyle w:val="AYTMquestionbatchanswerlistnumber"/>
        <w:numPr>
          <w:ilvl w:val="1"/>
          <w:numId w:val="31"/>
        </w:numPr>
      </w:pPr>
      <w:r>
        <w:rPr>
          <w:rStyle w:val="AYTMquestionanswertitle"/>
        </w:rPr>
        <w:t xml:space="preserve">Almost always </w:t>
      </w:r>
    </w:p>
    <w:p w14:paraId="7A58B713" w14:textId="77777777" w:rsidR="00E42E1E" w:rsidRDefault="00E42E1E" w:rsidP="00811122">
      <w:pPr>
        <w:pStyle w:val="AYTMquestionbatchanswerlistnumber"/>
        <w:keepNext w:val="0"/>
        <w:numPr>
          <w:ilvl w:val="1"/>
          <w:numId w:val="31"/>
        </w:numPr>
        <w:spacing w:after="120"/>
      </w:pPr>
      <w:r>
        <w:rPr>
          <w:rStyle w:val="AYTMquestionanswertitle"/>
        </w:rPr>
        <w:t xml:space="preserve">Always </w:t>
      </w:r>
    </w:p>
    <w:p w14:paraId="3874506F" w14:textId="77777777" w:rsidR="00E42E1E" w:rsidRDefault="00E42E1E" w:rsidP="00811122">
      <w:pPr>
        <w:pStyle w:val="AYTMquestionlistnumber"/>
        <w:numPr>
          <w:ilvl w:val="0"/>
          <w:numId w:val="22"/>
        </w:numPr>
      </w:pPr>
      <w:r>
        <w:rPr>
          <w:rStyle w:val="AYTMquestiontitle"/>
        </w:rPr>
        <w:t xml:space="preserve">In your opinion, in the past 30 days, how often did </w:t>
      </w:r>
      <w:r>
        <w:rPr>
          <w:rStyle w:val="AYTMquestiontitle"/>
          <w:b w:val="0"/>
          <w:i/>
        </w:rPr>
        <w:t>most other drivers in your county</w:t>
      </w:r>
      <w:r>
        <w:rPr>
          <w:rStyle w:val="AYTMquestiontitle"/>
        </w:rPr>
        <w:t xml:space="preserve"> do the following?</w:t>
      </w:r>
      <w:r>
        <w:br/>
      </w:r>
      <w:r>
        <w:rPr>
          <w:rStyle w:val="AYTMquestiontag"/>
        </w:rPr>
        <w:t xml:space="preserve">[grid] [radio buttons] [progressive] [subquestion randomization] </w:t>
      </w:r>
    </w:p>
    <w:p w14:paraId="613E87F7" w14:textId="77777777" w:rsidR="00E42E1E" w:rsidRDefault="00E42E1E" w:rsidP="00E42E1E">
      <w:pPr>
        <w:pStyle w:val="AYTMquestionbatchesoptions"/>
      </w:pPr>
      <w:r>
        <w:t>Sub-questions</w:t>
      </w:r>
      <w:r>
        <w:rPr>
          <w:rStyle w:val="AYTMquestiontag"/>
        </w:rPr>
        <w:t xml:space="preserve"> [rows]</w:t>
      </w:r>
    </w:p>
    <w:p w14:paraId="36F3002C" w14:textId="77777777" w:rsidR="00E42E1E" w:rsidRDefault="00E42E1E" w:rsidP="00811122">
      <w:pPr>
        <w:pStyle w:val="AYTMquestionbatchlistnumber"/>
        <w:numPr>
          <w:ilvl w:val="1"/>
          <w:numId w:val="32"/>
        </w:numPr>
      </w:pPr>
      <w:r>
        <w:rPr>
          <w:rStyle w:val="AYTMquestionbatchtitle"/>
        </w:rPr>
        <w:t xml:space="preserve">Used a hand-held cell phone </w:t>
      </w:r>
    </w:p>
    <w:p w14:paraId="235A71FA" w14:textId="77777777" w:rsidR="00E42E1E" w:rsidRDefault="00E42E1E" w:rsidP="00811122">
      <w:pPr>
        <w:pStyle w:val="AYTMquestionbatchlistnumber"/>
        <w:numPr>
          <w:ilvl w:val="1"/>
          <w:numId w:val="32"/>
        </w:numPr>
      </w:pPr>
      <w:r>
        <w:rPr>
          <w:rStyle w:val="AYTMquestionbatchtitle"/>
        </w:rPr>
        <w:t xml:space="preserve">Used a cell phone "hands-free" </w:t>
      </w:r>
    </w:p>
    <w:p w14:paraId="5FD33D10" w14:textId="77777777" w:rsidR="00E42E1E" w:rsidRDefault="00E42E1E" w:rsidP="00811122">
      <w:pPr>
        <w:pStyle w:val="AYTMquestionbatchlistnumber"/>
        <w:numPr>
          <w:ilvl w:val="1"/>
          <w:numId w:val="32"/>
        </w:numPr>
      </w:pPr>
      <w:r>
        <w:rPr>
          <w:rStyle w:val="AYTMquestionbatchtitle"/>
        </w:rPr>
        <w:t xml:space="preserve">Typed into a cell phone </w:t>
      </w:r>
    </w:p>
    <w:p w14:paraId="45DA8653" w14:textId="77777777" w:rsidR="00E42E1E" w:rsidRDefault="00E42E1E" w:rsidP="00811122">
      <w:pPr>
        <w:pStyle w:val="AYTMquestionbatchlistnumber"/>
        <w:numPr>
          <w:ilvl w:val="1"/>
          <w:numId w:val="32"/>
        </w:numPr>
      </w:pPr>
      <w:r>
        <w:rPr>
          <w:rStyle w:val="AYTMquestionbatchtitle"/>
        </w:rPr>
        <w:t xml:space="preserve">Watched a video or played a video game </w:t>
      </w:r>
    </w:p>
    <w:p w14:paraId="6B5FED20" w14:textId="77777777" w:rsidR="00E42E1E" w:rsidRDefault="00E42E1E" w:rsidP="00811122">
      <w:pPr>
        <w:pStyle w:val="AYTMquestionbatchlistnumber"/>
        <w:numPr>
          <w:ilvl w:val="1"/>
          <w:numId w:val="32"/>
        </w:numPr>
      </w:pPr>
      <w:r>
        <w:rPr>
          <w:rStyle w:val="AYTMquestionbatchtitle"/>
        </w:rPr>
        <w:t xml:space="preserve">Used a cell phone while waiting at a traffic light </w:t>
      </w:r>
    </w:p>
    <w:p w14:paraId="5A18CFB2" w14:textId="77777777" w:rsidR="00E42E1E" w:rsidRDefault="00E42E1E" w:rsidP="00811122">
      <w:pPr>
        <w:pStyle w:val="AYTMquestionbatchlistnumber"/>
        <w:numPr>
          <w:ilvl w:val="1"/>
          <w:numId w:val="32"/>
        </w:numPr>
      </w:pPr>
      <w:r>
        <w:rPr>
          <w:rStyle w:val="AYTMquestionbatchtitle"/>
        </w:rPr>
        <w:t xml:space="preserve">Waited to use a cell phone until they were parked and out of the flow of traffic </w:t>
      </w:r>
    </w:p>
    <w:p w14:paraId="04E4CF3C" w14:textId="77777777" w:rsidR="00E42E1E" w:rsidRDefault="00E42E1E" w:rsidP="00811122">
      <w:pPr>
        <w:pStyle w:val="AYTMquestionbatchlistnumber"/>
        <w:numPr>
          <w:ilvl w:val="1"/>
          <w:numId w:val="32"/>
        </w:numPr>
      </w:pPr>
      <w:r>
        <w:rPr>
          <w:rStyle w:val="AYTMquestionbatchtitle"/>
        </w:rPr>
        <w:t xml:space="preserve">Started their GPS or music before driving </w:t>
      </w:r>
    </w:p>
    <w:p w14:paraId="58EEF608" w14:textId="77777777" w:rsidR="00E42E1E" w:rsidRDefault="00E42E1E" w:rsidP="00811122">
      <w:pPr>
        <w:pStyle w:val="AYTMquestionbatchlistnumber"/>
        <w:numPr>
          <w:ilvl w:val="1"/>
          <w:numId w:val="32"/>
        </w:numPr>
      </w:pPr>
      <w:r>
        <w:rPr>
          <w:rStyle w:val="AYTMquestionbatchtitle"/>
        </w:rPr>
        <w:t xml:space="preserve">Changed their GPS or music while driving </w:t>
      </w:r>
    </w:p>
    <w:p w14:paraId="62616473" w14:textId="77777777" w:rsidR="00E42E1E" w:rsidRDefault="00E42E1E" w:rsidP="00811122">
      <w:pPr>
        <w:pStyle w:val="AYTMquestionbatchlistnumber"/>
        <w:numPr>
          <w:ilvl w:val="1"/>
          <w:numId w:val="32"/>
        </w:numPr>
      </w:pPr>
      <w:r>
        <w:rPr>
          <w:rStyle w:val="AYTMquestionbatchtitle"/>
        </w:rPr>
        <w:t xml:space="preserve">Surfed the web </w:t>
      </w:r>
    </w:p>
    <w:p w14:paraId="4D577DEC" w14:textId="77777777" w:rsidR="00E42E1E" w:rsidRDefault="00E42E1E" w:rsidP="00811122">
      <w:pPr>
        <w:pStyle w:val="AYTMquestionbatchlistnumber"/>
        <w:numPr>
          <w:ilvl w:val="1"/>
          <w:numId w:val="32"/>
        </w:numPr>
      </w:pPr>
      <w:r>
        <w:rPr>
          <w:rStyle w:val="AYTMquestionbatchtitle"/>
        </w:rPr>
        <w:t xml:space="preserve">Posted to social media </w:t>
      </w:r>
    </w:p>
    <w:p w14:paraId="3086A106" w14:textId="77777777" w:rsidR="00E42E1E" w:rsidRDefault="00E42E1E" w:rsidP="00811122">
      <w:pPr>
        <w:pStyle w:val="AYTMquestionbatchlistnumber"/>
        <w:keepNext w:val="0"/>
        <w:numPr>
          <w:ilvl w:val="1"/>
          <w:numId w:val="32"/>
        </w:numPr>
        <w:spacing w:after="120"/>
      </w:pPr>
      <w:r>
        <w:rPr>
          <w:rStyle w:val="AYTMquestionbatchtitle"/>
        </w:rPr>
        <w:t xml:space="preserve">Reached for an object </w:t>
      </w:r>
    </w:p>
    <w:p w14:paraId="37DC384D" w14:textId="77777777" w:rsidR="00E42E1E" w:rsidRDefault="00E42E1E" w:rsidP="00E42E1E">
      <w:pPr>
        <w:pStyle w:val="AYTMquestionbatchansweroptions"/>
      </w:pPr>
      <w:r>
        <w:t>Answer options</w:t>
      </w:r>
      <w:r>
        <w:rPr>
          <w:rStyle w:val="AYTMquestiontag"/>
        </w:rPr>
        <w:t xml:space="preserve"> [columns]</w:t>
      </w:r>
    </w:p>
    <w:p w14:paraId="1668A2A3" w14:textId="77777777" w:rsidR="00E42E1E" w:rsidRDefault="00E42E1E" w:rsidP="00811122">
      <w:pPr>
        <w:pStyle w:val="AYTMquestionbatchanswerlistnumber"/>
        <w:numPr>
          <w:ilvl w:val="1"/>
          <w:numId w:val="33"/>
        </w:numPr>
      </w:pPr>
      <w:r>
        <w:rPr>
          <w:rStyle w:val="AYTMquestionanswertitle"/>
        </w:rPr>
        <w:t xml:space="preserve">Never </w:t>
      </w:r>
    </w:p>
    <w:p w14:paraId="473417B0" w14:textId="77777777" w:rsidR="00E42E1E" w:rsidRDefault="00E42E1E" w:rsidP="00811122">
      <w:pPr>
        <w:pStyle w:val="AYTMquestionbatchanswerlistnumber"/>
        <w:numPr>
          <w:ilvl w:val="1"/>
          <w:numId w:val="33"/>
        </w:numPr>
      </w:pPr>
      <w:r>
        <w:rPr>
          <w:rStyle w:val="AYTMquestionanswertitle"/>
        </w:rPr>
        <w:t xml:space="preserve">Rarely </w:t>
      </w:r>
    </w:p>
    <w:p w14:paraId="347D97ED" w14:textId="77777777" w:rsidR="00E42E1E" w:rsidRDefault="00E42E1E" w:rsidP="00811122">
      <w:pPr>
        <w:pStyle w:val="AYTMquestionbatchanswerlistnumber"/>
        <w:numPr>
          <w:ilvl w:val="1"/>
          <w:numId w:val="33"/>
        </w:numPr>
      </w:pPr>
      <w:r>
        <w:rPr>
          <w:rStyle w:val="AYTMquestionanswertitle"/>
        </w:rPr>
        <w:t xml:space="preserve">Occasionally </w:t>
      </w:r>
    </w:p>
    <w:p w14:paraId="513A2288" w14:textId="77777777" w:rsidR="00E42E1E" w:rsidRDefault="00E42E1E" w:rsidP="00811122">
      <w:pPr>
        <w:pStyle w:val="AYTMquestionbatchanswerlistnumber"/>
        <w:numPr>
          <w:ilvl w:val="1"/>
          <w:numId w:val="33"/>
        </w:numPr>
      </w:pPr>
      <w:r>
        <w:rPr>
          <w:rStyle w:val="AYTMquestionanswertitle"/>
        </w:rPr>
        <w:t xml:space="preserve">About half the time </w:t>
      </w:r>
    </w:p>
    <w:p w14:paraId="3E4BA787" w14:textId="77777777" w:rsidR="00E42E1E" w:rsidRDefault="00E42E1E" w:rsidP="00811122">
      <w:pPr>
        <w:pStyle w:val="AYTMquestionbatchanswerlistnumber"/>
        <w:numPr>
          <w:ilvl w:val="1"/>
          <w:numId w:val="33"/>
        </w:numPr>
      </w:pPr>
      <w:r>
        <w:rPr>
          <w:rStyle w:val="AYTMquestionanswertitle"/>
        </w:rPr>
        <w:t xml:space="preserve">Frequently </w:t>
      </w:r>
    </w:p>
    <w:p w14:paraId="7766C400" w14:textId="77777777" w:rsidR="00E42E1E" w:rsidRDefault="00E42E1E" w:rsidP="00811122">
      <w:pPr>
        <w:pStyle w:val="AYTMquestionbatchanswerlistnumber"/>
        <w:numPr>
          <w:ilvl w:val="1"/>
          <w:numId w:val="33"/>
        </w:numPr>
      </w:pPr>
      <w:r>
        <w:rPr>
          <w:rStyle w:val="AYTMquestionanswertitle"/>
        </w:rPr>
        <w:t xml:space="preserve">Almost always </w:t>
      </w:r>
    </w:p>
    <w:p w14:paraId="3C7A2BA9" w14:textId="77777777" w:rsidR="00E42E1E" w:rsidRDefault="00E42E1E" w:rsidP="00811122">
      <w:pPr>
        <w:pStyle w:val="AYTMquestionbatchanswerlistnumber"/>
        <w:keepNext w:val="0"/>
        <w:numPr>
          <w:ilvl w:val="1"/>
          <w:numId w:val="33"/>
        </w:numPr>
        <w:spacing w:after="120"/>
      </w:pPr>
      <w:r>
        <w:rPr>
          <w:rStyle w:val="AYTMquestionanswertitle"/>
        </w:rPr>
        <w:t xml:space="preserve">Always </w:t>
      </w:r>
    </w:p>
    <w:p w14:paraId="35E9CF62" w14:textId="77777777" w:rsidR="00E42E1E" w:rsidRDefault="00E42E1E" w:rsidP="00811122">
      <w:pPr>
        <w:pStyle w:val="AYTMquestionlistnumber"/>
        <w:numPr>
          <w:ilvl w:val="0"/>
          <w:numId w:val="22"/>
        </w:numPr>
      </w:pPr>
      <w:r>
        <w:rPr>
          <w:rStyle w:val="AYTMquestiontitle"/>
        </w:rPr>
        <w:t xml:space="preserve">[Hide if Q8A1 and Q10A1 or Q3A1] In the past 30 days, how often did </w:t>
      </w:r>
      <w:r>
        <w:rPr>
          <w:rStyle w:val="AYTMquestiontitle"/>
          <w:b w:val="0"/>
          <w:i/>
        </w:rPr>
        <w:t>you</w:t>
      </w:r>
      <w:r>
        <w:rPr>
          <w:rStyle w:val="AYTMquestiontitle"/>
          <w:i/>
        </w:rPr>
        <w:t>...</w:t>
      </w:r>
      <w:r>
        <w:br/>
      </w:r>
      <w:r>
        <w:rPr>
          <w:rStyle w:val="AYTMquestiontag"/>
        </w:rPr>
        <w:t xml:space="preserve">[grid] [radio buttons] [progressive] [subquestion randomization] </w:t>
      </w:r>
    </w:p>
    <w:p w14:paraId="65C5A609" w14:textId="77777777" w:rsidR="00E42E1E" w:rsidRDefault="00E42E1E" w:rsidP="00E42E1E">
      <w:pPr>
        <w:pStyle w:val="AYTMquestionbatchesoptions"/>
      </w:pPr>
      <w:r>
        <w:t>Sub-questions</w:t>
      </w:r>
      <w:r>
        <w:rPr>
          <w:rStyle w:val="AYTMquestiontag"/>
        </w:rPr>
        <w:t xml:space="preserve"> [rows]</w:t>
      </w:r>
    </w:p>
    <w:p w14:paraId="6A7F9364" w14:textId="77777777" w:rsidR="00E42E1E" w:rsidRDefault="00E42E1E" w:rsidP="00811122">
      <w:pPr>
        <w:pStyle w:val="AYTMquestionbatchlistnumber"/>
        <w:numPr>
          <w:ilvl w:val="1"/>
          <w:numId w:val="34"/>
        </w:numPr>
      </w:pPr>
      <w:r>
        <w:rPr>
          <w:rStyle w:val="AYTMquestionbatchtitle"/>
        </w:rPr>
        <w:t xml:space="preserve">Drive within 2 hours of consuming alcohol </w:t>
      </w:r>
    </w:p>
    <w:p w14:paraId="3B46414A" w14:textId="77777777" w:rsidR="00E42E1E" w:rsidRDefault="00E42E1E" w:rsidP="00811122">
      <w:pPr>
        <w:pStyle w:val="AYTMquestionbatchlistnumber"/>
        <w:numPr>
          <w:ilvl w:val="1"/>
          <w:numId w:val="34"/>
        </w:numPr>
      </w:pPr>
      <w:r>
        <w:rPr>
          <w:rStyle w:val="AYTMquestionbatchtitle"/>
        </w:rPr>
        <w:t xml:space="preserve">Drive within 2 hours of consuming marijuana </w:t>
      </w:r>
    </w:p>
    <w:p w14:paraId="1143852F" w14:textId="77777777" w:rsidR="00E42E1E" w:rsidRDefault="00E42E1E" w:rsidP="00811122">
      <w:pPr>
        <w:pStyle w:val="AYTMquestionbatchlistnumber"/>
        <w:keepNext w:val="0"/>
        <w:numPr>
          <w:ilvl w:val="1"/>
          <w:numId w:val="34"/>
        </w:numPr>
        <w:spacing w:after="120"/>
      </w:pPr>
      <w:r>
        <w:rPr>
          <w:rStyle w:val="AYTMquestionbatchtitle"/>
        </w:rPr>
        <w:t xml:space="preserve">Drive within 2 hours of consuming both alcohol and marijuana </w:t>
      </w:r>
    </w:p>
    <w:p w14:paraId="6659129F" w14:textId="77777777" w:rsidR="00E42E1E" w:rsidRDefault="00E42E1E" w:rsidP="00E42E1E">
      <w:pPr>
        <w:pStyle w:val="AYTMquestionbatchansweroptions"/>
      </w:pPr>
      <w:r>
        <w:t>Answer options</w:t>
      </w:r>
      <w:r>
        <w:rPr>
          <w:rStyle w:val="AYTMquestiontag"/>
        </w:rPr>
        <w:t xml:space="preserve"> [columns]</w:t>
      </w:r>
    </w:p>
    <w:p w14:paraId="022C4099" w14:textId="77777777" w:rsidR="00E42E1E" w:rsidRDefault="00E42E1E" w:rsidP="00811122">
      <w:pPr>
        <w:pStyle w:val="AYTMquestionbatchanswerlistnumber"/>
        <w:numPr>
          <w:ilvl w:val="1"/>
          <w:numId w:val="35"/>
        </w:numPr>
      </w:pPr>
      <w:r>
        <w:rPr>
          <w:rStyle w:val="AYTMquestionanswertitle"/>
        </w:rPr>
        <w:t xml:space="preserve">Never </w:t>
      </w:r>
    </w:p>
    <w:p w14:paraId="76B6D118" w14:textId="77777777" w:rsidR="00E42E1E" w:rsidRDefault="00E42E1E" w:rsidP="00811122">
      <w:pPr>
        <w:pStyle w:val="AYTMquestionbatchanswerlistnumber"/>
        <w:numPr>
          <w:ilvl w:val="1"/>
          <w:numId w:val="35"/>
        </w:numPr>
      </w:pPr>
      <w:r>
        <w:rPr>
          <w:rStyle w:val="AYTMquestionanswertitle"/>
        </w:rPr>
        <w:t xml:space="preserve">Rarely </w:t>
      </w:r>
    </w:p>
    <w:p w14:paraId="5E8089AB" w14:textId="77777777" w:rsidR="00E42E1E" w:rsidRDefault="00E42E1E" w:rsidP="00811122">
      <w:pPr>
        <w:pStyle w:val="AYTMquestionbatchanswerlistnumber"/>
        <w:numPr>
          <w:ilvl w:val="1"/>
          <w:numId w:val="35"/>
        </w:numPr>
      </w:pPr>
      <w:r>
        <w:rPr>
          <w:rStyle w:val="AYTMquestionanswertitle"/>
        </w:rPr>
        <w:t xml:space="preserve">Occasionally </w:t>
      </w:r>
    </w:p>
    <w:p w14:paraId="042E50F2" w14:textId="77777777" w:rsidR="00E42E1E" w:rsidRDefault="00E42E1E" w:rsidP="00811122">
      <w:pPr>
        <w:pStyle w:val="AYTMquestionbatchanswerlistnumber"/>
        <w:numPr>
          <w:ilvl w:val="1"/>
          <w:numId w:val="35"/>
        </w:numPr>
      </w:pPr>
      <w:r>
        <w:rPr>
          <w:rStyle w:val="AYTMquestionanswertitle"/>
        </w:rPr>
        <w:t xml:space="preserve">About half the time </w:t>
      </w:r>
    </w:p>
    <w:p w14:paraId="7FE415FF" w14:textId="77777777" w:rsidR="00E42E1E" w:rsidRDefault="00E42E1E" w:rsidP="00811122">
      <w:pPr>
        <w:pStyle w:val="AYTMquestionbatchanswerlistnumber"/>
        <w:numPr>
          <w:ilvl w:val="1"/>
          <w:numId w:val="35"/>
        </w:numPr>
      </w:pPr>
      <w:r>
        <w:rPr>
          <w:rStyle w:val="AYTMquestionanswertitle"/>
        </w:rPr>
        <w:t xml:space="preserve">Frequently </w:t>
      </w:r>
    </w:p>
    <w:p w14:paraId="6C2CDFC7" w14:textId="77777777" w:rsidR="00E42E1E" w:rsidRDefault="00E42E1E" w:rsidP="00811122">
      <w:pPr>
        <w:pStyle w:val="AYTMquestionbatchanswerlistnumber"/>
        <w:numPr>
          <w:ilvl w:val="1"/>
          <w:numId w:val="35"/>
        </w:numPr>
      </w:pPr>
      <w:r>
        <w:rPr>
          <w:rStyle w:val="AYTMquestionanswertitle"/>
        </w:rPr>
        <w:t xml:space="preserve">Almost always </w:t>
      </w:r>
    </w:p>
    <w:p w14:paraId="1091D726" w14:textId="77777777" w:rsidR="00E42E1E" w:rsidRDefault="00E42E1E" w:rsidP="00811122">
      <w:pPr>
        <w:pStyle w:val="AYTMquestionbatchanswerlistnumber"/>
        <w:keepNext w:val="0"/>
        <w:numPr>
          <w:ilvl w:val="1"/>
          <w:numId w:val="35"/>
        </w:numPr>
        <w:spacing w:after="120"/>
      </w:pPr>
      <w:r>
        <w:rPr>
          <w:rStyle w:val="AYTMquestionanswertitle"/>
        </w:rPr>
        <w:t xml:space="preserve">Always </w:t>
      </w:r>
    </w:p>
    <w:p w14:paraId="45F7780A" w14:textId="77777777" w:rsidR="00E42E1E" w:rsidRDefault="00E42E1E" w:rsidP="00811122">
      <w:pPr>
        <w:pStyle w:val="AYTMquestionlistnumber"/>
        <w:numPr>
          <w:ilvl w:val="0"/>
          <w:numId w:val="22"/>
        </w:numPr>
      </w:pPr>
      <w:r>
        <w:rPr>
          <w:rStyle w:val="AYTMquestiontitle"/>
        </w:rPr>
        <w:t xml:space="preserve">In the past 30 days how often do you think </w:t>
      </w:r>
      <w:r>
        <w:rPr>
          <w:rStyle w:val="AYTMquestiontitle"/>
          <w:b w:val="0"/>
          <w:i/>
        </w:rPr>
        <w:t>most other drivers in your county</w:t>
      </w:r>
      <w:r>
        <w:rPr>
          <w:rStyle w:val="AYTMquestiontitle"/>
          <w:i/>
        </w:rPr>
        <w:t>...</w:t>
      </w:r>
      <w:r>
        <w:br/>
      </w:r>
      <w:r>
        <w:rPr>
          <w:rStyle w:val="AYTMquestiontag"/>
        </w:rPr>
        <w:t xml:space="preserve">[grid] [radio buttons] [progressive] [subquestion randomization] </w:t>
      </w:r>
    </w:p>
    <w:p w14:paraId="41C4EA0E" w14:textId="77777777" w:rsidR="00E42E1E" w:rsidRDefault="00E42E1E" w:rsidP="00E42E1E">
      <w:pPr>
        <w:pStyle w:val="AYTMquestionbatchesoptions"/>
      </w:pPr>
      <w:r>
        <w:t>Sub-questions</w:t>
      </w:r>
      <w:r>
        <w:rPr>
          <w:rStyle w:val="AYTMquestiontag"/>
        </w:rPr>
        <w:t xml:space="preserve"> [rows]</w:t>
      </w:r>
    </w:p>
    <w:p w14:paraId="3A53ED6F" w14:textId="77777777" w:rsidR="00E42E1E" w:rsidRDefault="00E42E1E" w:rsidP="00811122">
      <w:pPr>
        <w:pStyle w:val="AYTMquestionbatchlistnumber"/>
        <w:numPr>
          <w:ilvl w:val="1"/>
          <w:numId w:val="36"/>
        </w:numPr>
      </w:pPr>
      <w:r>
        <w:rPr>
          <w:rStyle w:val="AYTMquestionbatchtitle"/>
        </w:rPr>
        <w:t xml:space="preserve">Drive within 2 hours of consuming alcohol </w:t>
      </w:r>
    </w:p>
    <w:p w14:paraId="40C886B4" w14:textId="77777777" w:rsidR="00E42E1E" w:rsidRDefault="00E42E1E" w:rsidP="00811122">
      <w:pPr>
        <w:pStyle w:val="AYTMquestionbatchlistnumber"/>
        <w:numPr>
          <w:ilvl w:val="1"/>
          <w:numId w:val="36"/>
        </w:numPr>
      </w:pPr>
      <w:r>
        <w:rPr>
          <w:rStyle w:val="AYTMquestionbatchtitle"/>
        </w:rPr>
        <w:t xml:space="preserve">Drive within 2 hours of consuming marijuana </w:t>
      </w:r>
    </w:p>
    <w:p w14:paraId="67E476E3" w14:textId="77777777" w:rsidR="00E42E1E" w:rsidRDefault="00E42E1E" w:rsidP="00811122">
      <w:pPr>
        <w:pStyle w:val="AYTMquestionbatchlistnumber"/>
        <w:keepNext w:val="0"/>
        <w:numPr>
          <w:ilvl w:val="1"/>
          <w:numId w:val="36"/>
        </w:numPr>
        <w:spacing w:after="120"/>
      </w:pPr>
      <w:r>
        <w:rPr>
          <w:rStyle w:val="AYTMquestionbatchtitle"/>
        </w:rPr>
        <w:t xml:space="preserve">Drive within 2 hours of consuming both alcohol and marijuana </w:t>
      </w:r>
    </w:p>
    <w:p w14:paraId="42B1D7F4" w14:textId="77777777" w:rsidR="00E42E1E" w:rsidRDefault="00E42E1E" w:rsidP="00E42E1E">
      <w:pPr>
        <w:pStyle w:val="AYTMquestionbatchansweroptions"/>
      </w:pPr>
      <w:r>
        <w:t>Answer options</w:t>
      </w:r>
      <w:r>
        <w:rPr>
          <w:rStyle w:val="AYTMquestiontag"/>
        </w:rPr>
        <w:t xml:space="preserve"> [columns]</w:t>
      </w:r>
    </w:p>
    <w:p w14:paraId="3BB67E4A" w14:textId="77777777" w:rsidR="00E42E1E" w:rsidRDefault="00E42E1E" w:rsidP="00811122">
      <w:pPr>
        <w:pStyle w:val="AYTMquestionbatchanswerlistnumber"/>
        <w:numPr>
          <w:ilvl w:val="1"/>
          <w:numId w:val="37"/>
        </w:numPr>
      </w:pPr>
      <w:r>
        <w:rPr>
          <w:rStyle w:val="AYTMquestionanswertitle"/>
        </w:rPr>
        <w:t xml:space="preserve">Never </w:t>
      </w:r>
    </w:p>
    <w:p w14:paraId="63179DC5" w14:textId="77777777" w:rsidR="00E42E1E" w:rsidRDefault="00E42E1E" w:rsidP="00811122">
      <w:pPr>
        <w:pStyle w:val="AYTMquestionbatchanswerlistnumber"/>
        <w:numPr>
          <w:ilvl w:val="1"/>
          <w:numId w:val="37"/>
        </w:numPr>
      </w:pPr>
      <w:r>
        <w:rPr>
          <w:rStyle w:val="AYTMquestionanswertitle"/>
        </w:rPr>
        <w:t xml:space="preserve">Rarely </w:t>
      </w:r>
    </w:p>
    <w:p w14:paraId="1C0C73F2" w14:textId="77777777" w:rsidR="00E42E1E" w:rsidRDefault="00E42E1E" w:rsidP="00811122">
      <w:pPr>
        <w:pStyle w:val="AYTMquestionbatchanswerlistnumber"/>
        <w:numPr>
          <w:ilvl w:val="1"/>
          <w:numId w:val="37"/>
        </w:numPr>
      </w:pPr>
      <w:r>
        <w:rPr>
          <w:rStyle w:val="AYTMquestionanswertitle"/>
        </w:rPr>
        <w:t xml:space="preserve">Occasionally </w:t>
      </w:r>
    </w:p>
    <w:p w14:paraId="24C8DB8A" w14:textId="77777777" w:rsidR="00E42E1E" w:rsidRDefault="00E42E1E" w:rsidP="00811122">
      <w:pPr>
        <w:pStyle w:val="AYTMquestionbatchanswerlistnumber"/>
        <w:numPr>
          <w:ilvl w:val="1"/>
          <w:numId w:val="37"/>
        </w:numPr>
      </w:pPr>
      <w:r>
        <w:rPr>
          <w:rStyle w:val="AYTMquestionanswertitle"/>
        </w:rPr>
        <w:t xml:space="preserve">About half the time </w:t>
      </w:r>
    </w:p>
    <w:p w14:paraId="489B01B1" w14:textId="77777777" w:rsidR="00E42E1E" w:rsidRDefault="00E42E1E" w:rsidP="00811122">
      <w:pPr>
        <w:pStyle w:val="AYTMquestionbatchanswerlistnumber"/>
        <w:numPr>
          <w:ilvl w:val="1"/>
          <w:numId w:val="37"/>
        </w:numPr>
      </w:pPr>
      <w:r>
        <w:rPr>
          <w:rStyle w:val="AYTMquestionanswertitle"/>
        </w:rPr>
        <w:t xml:space="preserve">Frequently </w:t>
      </w:r>
    </w:p>
    <w:p w14:paraId="7D9CC4DB" w14:textId="77777777" w:rsidR="00E42E1E" w:rsidRDefault="00E42E1E" w:rsidP="00811122">
      <w:pPr>
        <w:pStyle w:val="AYTMquestionbatchanswerlistnumber"/>
        <w:numPr>
          <w:ilvl w:val="1"/>
          <w:numId w:val="37"/>
        </w:numPr>
      </w:pPr>
      <w:r>
        <w:rPr>
          <w:rStyle w:val="AYTMquestionanswertitle"/>
        </w:rPr>
        <w:t xml:space="preserve">Almost always </w:t>
      </w:r>
    </w:p>
    <w:p w14:paraId="0238F26F" w14:textId="77777777" w:rsidR="00E42E1E" w:rsidRDefault="00E42E1E" w:rsidP="00811122">
      <w:pPr>
        <w:pStyle w:val="AYTMquestionbatchanswerlistnumber"/>
        <w:keepNext w:val="0"/>
        <w:numPr>
          <w:ilvl w:val="1"/>
          <w:numId w:val="37"/>
        </w:numPr>
        <w:spacing w:after="120"/>
      </w:pPr>
      <w:r>
        <w:rPr>
          <w:rStyle w:val="AYTMquestionanswertitle"/>
        </w:rPr>
        <w:t xml:space="preserve">Always </w:t>
      </w:r>
    </w:p>
    <w:p w14:paraId="5DB93CF4" w14:textId="77777777" w:rsidR="00E42E1E" w:rsidRDefault="00E42E1E" w:rsidP="00811122">
      <w:pPr>
        <w:pStyle w:val="AYTMquestionlistnumber"/>
        <w:numPr>
          <w:ilvl w:val="0"/>
          <w:numId w:val="22"/>
        </w:numPr>
      </w:pPr>
      <w:r>
        <w:rPr>
          <w:rStyle w:val="AYTMquestiontitle"/>
          <w:b w:val="0"/>
        </w:rPr>
        <w:t>Attitudes and opinions</w:t>
      </w:r>
      <w:r>
        <w:br/>
      </w:r>
      <w:r>
        <w:rPr>
          <w:rStyle w:val="AYTMquestiontag"/>
        </w:rPr>
        <w:t xml:space="preserve">[instruction] </w:t>
      </w:r>
    </w:p>
    <w:p w14:paraId="26643210" w14:textId="77777777" w:rsidR="00E42E1E" w:rsidRDefault="00E42E1E" w:rsidP="00E42E1E">
      <w:pPr>
        <w:pStyle w:val="AYTMquestioninstructions"/>
      </w:pPr>
      <w:r>
        <w:t>In this section we are going to be asking about</w:t>
      </w:r>
      <w:r>
        <w:rPr>
          <w:i/>
        </w:rPr>
        <w:t xml:space="preserve"> </w:t>
      </w:r>
      <w:r>
        <w:rPr>
          <w:b/>
          <w:i/>
        </w:rPr>
        <w:t>your</w:t>
      </w:r>
      <w:r>
        <w:rPr>
          <w:b/>
        </w:rPr>
        <w:t xml:space="preserve"> </w:t>
      </w:r>
      <w:r>
        <w:t xml:space="preserve">attitudes and opinions regarding driving. We are also going to ask you about your perceptions of </w:t>
      </w:r>
      <w:r>
        <w:rPr>
          <w:b/>
          <w:i/>
        </w:rPr>
        <w:t>most other drivers in your county</w:t>
      </w:r>
      <w:r>
        <w:t>.</w:t>
      </w:r>
    </w:p>
    <w:p w14:paraId="6CE15CFC" w14:textId="77777777" w:rsidR="00E42E1E" w:rsidRDefault="00E42E1E" w:rsidP="00811122">
      <w:pPr>
        <w:pStyle w:val="AYTMquestionlistnumber"/>
        <w:numPr>
          <w:ilvl w:val="0"/>
          <w:numId w:val="22"/>
        </w:numPr>
      </w:pPr>
      <w:r>
        <w:rPr>
          <w:rStyle w:val="AYTMquestiontitle"/>
        </w:rPr>
        <w:t xml:space="preserve">How much do you agree or disagree with the following statement:  </w:t>
      </w:r>
      <w:r>
        <w:rPr>
          <w:rStyle w:val="AYTMquestiontitle"/>
          <w:b w:val="0"/>
        </w:rPr>
        <w:t>I believe the only number of acceptable deaths on the roadways should be zero.</w:t>
      </w:r>
      <w:r>
        <w:br/>
      </w:r>
      <w:r>
        <w:rPr>
          <w:rStyle w:val="AYTMquestiontag"/>
        </w:rPr>
        <w:t xml:space="preserve">[radio buttons] [answer randomization] </w:t>
      </w:r>
    </w:p>
    <w:p w14:paraId="1CB93333" w14:textId="77777777" w:rsidR="00E42E1E" w:rsidRDefault="00E42E1E" w:rsidP="00E42E1E">
      <w:pPr>
        <w:pStyle w:val="AYTMquestionansweroptions"/>
      </w:pPr>
      <w:r>
        <w:t>Answer options</w:t>
      </w:r>
    </w:p>
    <w:p w14:paraId="07EDE48D" w14:textId="77777777" w:rsidR="00E42E1E" w:rsidRDefault="00E42E1E" w:rsidP="00811122">
      <w:pPr>
        <w:pStyle w:val="AYTMquestionanswerlistnumber"/>
        <w:numPr>
          <w:ilvl w:val="1"/>
          <w:numId w:val="38"/>
        </w:numPr>
      </w:pPr>
      <w:r>
        <w:rPr>
          <w:rStyle w:val="AYTMquestionanswertitle"/>
        </w:rPr>
        <w:t xml:space="preserve">Completely disagree </w:t>
      </w:r>
    </w:p>
    <w:p w14:paraId="4C65B177" w14:textId="77777777" w:rsidR="00E42E1E" w:rsidRDefault="00E42E1E" w:rsidP="00811122">
      <w:pPr>
        <w:pStyle w:val="AYTMquestionanswerlistnumber"/>
        <w:numPr>
          <w:ilvl w:val="1"/>
          <w:numId w:val="38"/>
        </w:numPr>
      </w:pPr>
      <w:r>
        <w:rPr>
          <w:rStyle w:val="AYTMquestionanswertitle"/>
        </w:rPr>
        <w:t xml:space="preserve">Disagree </w:t>
      </w:r>
    </w:p>
    <w:p w14:paraId="7455FD91" w14:textId="77777777" w:rsidR="00E42E1E" w:rsidRDefault="00E42E1E" w:rsidP="00811122">
      <w:pPr>
        <w:pStyle w:val="AYTMquestionanswerlistnumber"/>
        <w:numPr>
          <w:ilvl w:val="1"/>
          <w:numId w:val="38"/>
        </w:numPr>
      </w:pPr>
      <w:r>
        <w:rPr>
          <w:rStyle w:val="AYTMquestionanswertitle"/>
        </w:rPr>
        <w:t xml:space="preserve">Somewhat disagree </w:t>
      </w:r>
    </w:p>
    <w:p w14:paraId="21ED8DA0" w14:textId="77777777" w:rsidR="00E42E1E" w:rsidRDefault="00E42E1E" w:rsidP="00811122">
      <w:pPr>
        <w:pStyle w:val="AYTMquestionanswerlistnumber"/>
        <w:numPr>
          <w:ilvl w:val="1"/>
          <w:numId w:val="38"/>
        </w:numPr>
      </w:pPr>
      <w:r>
        <w:rPr>
          <w:rStyle w:val="AYTMquestionanswertitle"/>
        </w:rPr>
        <w:t xml:space="preserve">Neither agree nor disagree </w:t>
      </w:r>
    </w:p>
    <w:p w14:paraId="315F06F9" w14:textId="77777777" w:rsidR="00E42E1E" w:rsidRDefault="00E42E1E" w:rsidP="00811122">
      <w:pPr>
        <w:pStyle w:val="AYTMquestionanswerlistnumber"/>
        <w:numPr>
          <w:ilvl w:val="1"/>
          <w:numId w:val="38"/>
        </w:numPr>
      </w:pPr>
      <w:r>
        <w:rPr>
          <w:rStyle w:val="AYTMquestionanswertitle"/>
        </w:rPr>
        <w:t xml:space="preserve">Somewhat agree </w:t>
      </w:r>
    </w:p>
    <w:p w14:paraId="259B3BC0" w14:textId="77777777" w:rsidR="00E42E1E" w:rsidRDefault="00E42E1E" w:rsidP="00811122">
      <w:pPr>
        <w:pStyle w:val="AYTMquestionanswerlistnumber"/>
        <w:numPr>
          <w:ilvl w:val="1"/>
          <w:numId w:val="38"/>
        </w:numPr>
      </w:pPr>
      <w:r>
        <w:rPr>
          <w:rStyle w:val="AYTMquestionanswertitle"/>
        </w:rPr>
        <w:t xml:space="preserve">Agree </w:t>
      </w:r>
    </w:p>
    <w:p w14:paraId="4F4FFE8E" w14:textId="77777777" w:rsidR="00E42E1E" w:rsidRDefault="00E42E1E" w:rsidP="00811122">
      <w:pPr>
        <w:pStyle w:val="AYTMquestionanswerlistnumber"/>
        <w:keepNext w:val="0"/>
        <w:numPr>
          <w:ilvl w:val="1"/>
          <w:numId w:val="38"/>
        </w:numPr>
        <w:spacing w:after="120"/>
      </w:pPr>
      <w:r>
        <w:rPr>
          <w:rStyle w:val="AYTMquestionanswertitle"/>
        </w:rPr>
        <w:t xml:space="preserve">Completely agree </w:t>
      </w:r>
    </w:p>
    <w:p w14:paraId="4AE56434" w14:textId="77777777" w:rsidR="00E42E1E" w:rsidRDefault="00E42E1E" w:rsidP="00811122">
      <w:pPr>
        <w:pStyle w:val="AYTMquestionlistnumber"/>
        <w:numPr>
          <w:ilvl w:val="0"/>
          <w:numId w:val="22"/>
        </w:numPr>
      </w:pPr>
      <w:r>
        <w:rPr>
          <w:rStyle w:val="AYTMquestiontitle"/>
        </w:rPr>
        <w:t xml:space="preserve">How much do you agree or disagree with the following statement:  </w:t>
      </w:r>
      <w:r>
        <w:rPr>
          <w:rStyle w:val="AYTMquestiontitle"/>
          <w:b w:val="0"/>
        </w:rPr>
        <w:t xml:space="preserve">I believe the only acceptable number of deaths among </w:t>
      </w:r>
      <w:r>
        <w:rPr>
          <w:rStyle w:val="AYTMquestiontitle"/>
          <w:b w:val="0"/>
          <w:u w:val="single"/>
        </w:rPr>
        <w:t>my family and friends</w:t>
      </w:r>
      <w:r>
        <w:rPr>
          <w:rStyle w:val="AYTMquestiontitle"/>
          <w:b w:val="0"/>
        </w:rPr>
        <w:t xml:space="preserve"> on our roadways should be zero.</w:t>
      </w:r>
      <w:r>
        <w:br/>
      </w:r>
      <w:r>
        <w:rPr>
          <w:rStyle w:val="AYTMquestiontag"/>
        </w:rPr>
        <w:t xml:space="preserve">[radio buttons] [answer randomization] </w:t>
      </w:r>
    </w:p>
    <w:p w14:paraId="5D41F7D4" w14:textId="77777777" w:rsidR="00E42E1E" w:rsidRDefault="00E42E1E" w:rsidP="00E42E1E">
      <w:pPr>
        <w:pStyle w:val="AYTMquestionansweroptions"/>
      </w:pPr>
      <w:r>
        <w:t>Answer options</w:t>
      </w:r>
    </w:p>
    <w:p w14:paraId="46CD7128" w14:textId="77777777" w:rsidR="00E42E1E" w:rsidRDefault="00E42E1E" w:rsidP="00811122">
      <w:pPr>
        <w:pStyle w:val="AYTMquestionanswerlistnumber"/>
        <w:numPr>
          <w:ilvl w:val="1"/>
          <w:numId w:val="39"/>
        </w:numPr>
      </w:pPr>
      <w:r>
        <w:rPr>
          <w:rStyle w:val="AYTMquestionanswertitle"/>
        </w:rPr>
        <w:t xml:space="preserve">Completely disagree </w:t>
      </w:r>
    </w:p>
    <w:p w14:paraId="527AF002" w14:textId="77777777" w:rsidR="00E42E1E" w:rsidRDefault="00E42E1E" w:rsidP="00811122">
      <w:pPr>
        <w:pStyle w:val="AYTMquestionanswerlistnumber"/>
        <w:numPr>
          <w:ilvl w:val="1"/>
          <w:numId w:val="39"/>
        </w:numPr>
      </w:pPr>
      <w:r>
        <w:rPr>
          <w:rStyle w:val="AYTMquestionanswertitle"/>
        </w:rPr>
        <w:t xml:space="preserve">Disagree </w:t>
      </w:r>
    </w:p>
    <w:p w14:paraId="51566CD2" w14:textId="77777777" w:rsidR="00E42E1E" w:rsidRDefault="00E42E1E" w:rsidP="00811122">
      <w:pPr>
        <w:pStyle w:val="AYTMquestionanswerlistnumber"/>
        <w:numPr>
          <w:ilvl w:val="1"/>
          <w:numId w:val="39"/>
        </w:numPr>
      </w:pPr>
      <w:r>
        <w:rPr>
          <w:rStyle w:val="AYTMquestionanswertitle"/>
        </w:rPr>
        <w:t xml:space="preserve">Somewhat disagree </w:t>
      </w:r>
    </w:p>
    <w:p w14:paraId="7B9983EF" w14:textId="77777777" w:rsidR="00E42E1E" w:rsidRDefault="00E42E1E" w:rsidP="00811122">
      <w:pPr>
        <w:pStyle w:val="AYTMquestionanswerlistnumber"/>
        <w:numPr>
          <w:ilvl w:val="1"/>
          <w:numId w:val="39"/>
        </w:numPr>
      </w:pPr>
      <w:r>
        <w:rPr>
          <w:rStyle w:val="AYTMquestionanswertitle"/>
        </w:rPr>
        <w:t xml:space="preserve">Neither agree nor disagree </w:t>
      </w:r>
    </w:p>
    <w:p w14:paraId="4B676B40" w14:textId="77777777" w:rsidR="00E42E1E" w:rsidRDefault="00E42E1E" w:rsidP="00811122">
      <w:pPr>
        <w:pStyle w:val="AYTMquestionanswerlistnumber"/>
        <w:numPr>
          <w:ilvl w:val="1"/>
          <w:numId w:val="39"/>
        </w:numPr>
      </w:pPr>
      <w:r>
        <w:rPr>
          <w:rStyle w:val="AYTMquestionanswertitle"/>
        </w:rPr>
        <w:t xml:space="preserve">Somewhat agree </w:t>
      </w:r>
    </w:p>
    <w:p w14:paraId="598A40CD" w14:textId="77777777" w:rsidR="00E42E1E" w:rsidRDefault="00E42E1E" w:rsidP="00811122">
      <w:pPr>
        <w:pStyle w:val="AYTMquestionanswerlistnumber"/>
        <w:numPr>
          <w:ilvl w:val="1"/>
          <w:numId w:val="39"/>
        </w:numPr>
      </w:pPr>
      <w:r>
        <w:rPr>
          <w:rStyle w:val="AYTMquestionanswertitle"/>
        </w:rPr>
        <w:t xml:space="preserve">Agree </w:t>
      </w:r>
    </w:p>
    <w:p w14:paraId="27E4EE69" w14:textId="77777777" w:rsidR="00E42E1E" w:rsidRDefault="00E42E1E" w:rsidP="00811122">
      <w:pPr>
        <w:pStyle w:val="AYTMquestionanswerlistnumber"/>
        <w:keepNext w:val="0"/>
        <w:numPr>
          <w:ilvl w:val="1"/>
          <w:numId w:val="39"/>
        </w:numPr>
        <w:spacing w:after="120"/>
      </w:pPr>
      <w:r>
        <w:rPr>
          <w:rStyle w:val="AYTMquestionanswertitle"/>
        </w:rPr>
        <w:t xml:space="preserve">Completely agree </w:t>
      </w:r>
    </w:p>
    <w:p w14:paraId="149B083D" w14:textId="77777777" w:rsidR="00E42E1E" w:rsidRDefault="00E42E1E" w:rsidP="00811122">
      <w:pPr>
        <w:pStyle w:val="AYTMquestionlistnumber"/>
        <w:numPr>
          <w:ilvl w:val="0"/>
          <w:numId w:val="22"/>
        </w:numPr>
      </w:pPr>
      <w:r>
        <w:rPr>
          <w:rStyle w:val="AYTMquestiontitle"/>
        </w:rPr>
        <w:t xml:space="preserve">How much do you agree or disagree with the following statement:  </w:t>
      </w:r>
      <w:r>
        <w:rPr>
          <w:rStyle w:val="AYTMquestiontitle"/>
          <w:b w:val="0"/>
        </w:rPr>
        <w:t>I believe most drivers in my county engage in safe behaviors when using our roadways.</w:t>
      </w:r>
      <w:r>
        <w:br/>
      </w:r>
      <w:r>
        <w:rPr>
          <w:rStyle w:val="AYTMquestiontag"/>
        </w:rPr>
        <w:t xml:space="preserve">[radio buttons] [answer randomization] </w:t>
      </w:r>
    </w:p>
    <w:p w14:paraId="1A97DAB0" w14:textId="77777777" w:rsidR="00E42E1E" w:rsidRDefault="00E42E1E" w:rsidP="00E42E1E">
      <w:pPr>
        <w:pStyle w:val="AYTMquestionansweroptions"/>
      </w:pPr>
      <w:r>
        <w:t>Answer options</w:t>
      </w:r>
    </w:p>
    <w:p w14:paraId="4EAD5333" w14:textId="77777777" w:rsidR="00E42E1E" w:rsidRDefault="00E42E1E" w:rsidP="00811122">
      <w:pPr>
        <w:pStyle w:val="AYTMquestionanswerlistnumber"/>
        <w:numPr>
          <w:ilvl w:val="1"/>
          <w:numId w:val="40"/>
        </w:numPr>
      </w:pPr>
      <w:r>
        <w:rPr>
          <w:rStyle w:val="AYTMquestionanswertitle"/>
        </w:rPr>
        <w:t xml:space="preserve">Completely disagree </w:t>
      </w:r>
    </w:p>
    <w:p w14:paraId="6A5DAD62" w14:textId="77777777" w:rsidR="00E42E1E" w:rsidRDefault="00E42E1E" w:rsidP="00811122">
      <w:pPr>
        <w:pStyle w:val="AYTMquestionanswerlistnumber"/>
        <w:numPr>
          <w:ilvl w:val="1"/>
          <w:numId w:val="40"/>
        </w:numPr>
      </w:pPr>
      <w:r>
        <w:rPr>
          <w:rStyle w:val="AYTMquestionanswertitle"/>
        </w:rPr>
        <w:t xml:space="preserve">Disagree </w:t>
      </w:r>
    </w:p>
    <w:p w14:paraId="26D16AFC" w14:textId="77777777" w:rsidR="00E42E1E" w:rsidRDefault="00E42E1E" w:rsidP="00811122">
      <w:pPr>
        <w:pStyle w:val="AYTMquestionanswerlistnumber"/>
        <w:numPr>
          <w:ilvl w:val="1"/>
          <w:numId w:val="40"/>
        </w:numPr>
      </w:pPr>
      <w:r>
        <w:rPr>
          <w:rStyle w:val="AYTMquestionanswertitle"/>
        </w:rPr>
        <w:t xml:space="preserve">Somewhat disagree </w:t>
      </w:r>
    </w:p>
    <w:p w14:paraId="4B020BFB" w14:textId="77777777" w:rsidR="00E42E1E" w:rsidRDefault="00E42E1E" w:rsidP="00811122">
      <w:pPr>
        <w:pStyle w:val="AYTMquestionanswerlistnumber"/>
        <w:numPr>
          <w:ilvl w:val="1"/>
          <w:numId w:val="40"/>
        </w:numPr>
      </w:pPr>
      <w:r>
        <w:rPr>
          <w:rStyle w:val="AYTMquestionanswertitle"/>
        </w:rPr>
        <w:t xml:space="preserve">Neither agree nor disagree </w:t>
      </w:r>
    </w:p>
    <w:p w14:paraId="28926C22" w14:textId="77777777" w:rsidR="00E42E1E" w:rsidRDefault="00E42E1E" w:rsidP="00811122">
      <w:pPr>
        <w:pStyle w:val="AYTMquestionanswerlistnumber"/>
        <w:numPr>
          <w:ilvl w:val="1"/>
          <w:numId w:val="40"/>
        </w:numPr>
      </w:pPr>
      <w:r>
        <w:rPr>
          <w:rStyle w:val="AYTMquestionanswertitle"/>
        </w:rPr>
        <w:t xml:space="preserve">Somewhat agree </w:t>
      </w:r>
    </w:p>
    <w:p w14:paraId="144B26ED" w14:textId="77777777" w:rsidR="00E42E1E" w:rsidRDefault="00E42E1E" w:rsidP="00811122">
      <w:pPr>
        <w:pStyle w:val="AYTMquestionanswerlistnumber"/>
        <w:numPr>
          <w:ilvl w:val="1"/>
          <w:numId w:val="40"/>
        </w:numPr>
      </w:pPr>
      <w:r>
        <w:rPr>
          <w:rStyle w:val="AYTMquestionanswertitle"/>
        </w:rPr>
        <w:t xml:space="preserve">Agree  </w:t>
      </w:r>
    </w:p>
    <w:p w14:paraId="22210C05" w14:textId="77777777" w:rsidR="00E42E1E" w:rsidRDefault="00E42E1E" w:rsidP="00811122">
      <w:pPr>
        <w:pStyle w:val="AYTMquestionanswerlistnumber"/>
        <w:keepNext w:val="0"/>
        <w:numPr>
          <w:ilvl w:val="1"/>
          <w:numId w:val="40"/>
        </w:numPr>
        <w:spacing w:after="120"/>
      </w:pPr>
      <w:r>
        <w:rPr>
          <w:rStyle w:val="AYTMquestionanswertitle"/>
        </w:rPr>
        <w:t xml:space="preserve">Completely agree </w:t>
      </w:r>
    </w:p>
    <w:p w14:paraId="68D6DEF3" w14:textId="77777777" w:rsidR="00E42E1E" w:rsidRDefault="00E42E1E" w:rsidP="00811122">
      <w:pPr>
        <w:pStyle w:val="AYTMquestionlistnumber"/>
        <w:numPr>
          <w:ilvl w:val="0"/>
          <w:numId w:val="22"/>
        </w:numPr>
      </w:pPr>
      <w:r>
        <w:rPr>
          <w:rStyle w:val="AYTMquestiontitle"/>
        </w:rPr>
        <w:t xml:space="preserve">How much do you agree or disagree with the following statement: </w:t>
      </w:r>
      <w:r>
        <w:rPr>
          <w:rStyle w:val="AYTMquestiontitle"/>
          <w:b w:val="0"/>
        </w:rPr>
        <w:t xml:space="preserve"> I believe we all share responsibility for the safety of others and ourselves on our roads and highways</w:t>
      </w:r>
      <w:r>
        <w:rPr>
          <w:rStyle w:val="AYTMquestiontitle"/>
        </w:rPr>
        <w:t>.</w:t>
      </w:r>
      <w:r>
        <w:br/>
      </w:r>
      <w:r>
        <w:rPr>
          <w:rStyle w:val="AYTMquestiontag"/>
        </w:rPr>
        <w:t xml:space="preserve">[radio buttons] [answer randomization] </w:t>
      </w:r>
    </w:p>
    <w:p w14:paraId="163406E4" w14:textId="77777777" w:rsidR="00E42E1E" w:rsidRDefault="00E42E1E" w:rsidP="00E42E1E">
      <w:pPr>
        <w:pStyle w:val="AYTMquestionansweroptions"/>
      </w:pPr>
      <w:r>
        <w:t>Answer options</w:t>
      </w:r>
    </w:p>
    <w:p w14:paraId="64F920E8" w14:textId="77777777" w:rsidR="00E42E1E" w:rsidRDefault="00E42E1E" w:rsidP="00811122">
      <w:pPr>
        <w:pStyle w:val="AYTMquestionanswerlistnumber"/>
        <w:numPr>
          <w:ilvl w:val="1"/>
          <w:numId w:val="41"/>
        </w:numPr>
      </w:pPr>
      <w:r>
        <w:rPr>
          <w:rStyle w:val="AYTMquestionanswertitle"/>
        </w:rPr>
        <w:t xml:space="preserve">Completely disagree </w:t>
      </w:r>
    </w:p>
    <w:p w14:paraId="44705A71" w14:textId="77777777" w:rsidR="00E42E1E" w:rsidRDefault="00E42E1E" w:rsidP="00811122">
      <w:pPr>
        <w:pStyle w:val="AYTMquestionanswerlistnumber"/>
        <w:numPr>
          <w:ilvl w:val="1"/>
          <w:numId w:val="41"/>
        </w:numPr>
      </w:pPr>
      <w:r>
        <w:rPr>
          <w:rStyle w:val="AYTMquestionanswertitle"/>
        </w:rPr>
        <w:t xml:space="preserve">Disagree </w:t>
      </w:r>
    </w:p>
    <w:p w14:paraId="254A8C0D" w14:textId="77777777" w:rsidR="00E42E1E" w:rsidRDefault="00E42E1E" w:rsidP="00811122">
      <w:pPr>
        <w:pStyle w:val="AYTMquestionanswerlistnumber"/>
        <w:numPr>
          <w:ilvl w:val="1"/>
          <w:numId w:val="41"/>
        </w:numPr>
      </w:pPr>
      <w:r>
        <w:rPr>
          <w:rStyle w:val="AYTMquestionanswertitle"/>
        </w:rPr>
        <w:t xml:space="preserve">Somewhat disagree </w:t>
      </w:r>
    </w:p>
    <w:p w14:paraId="37EB90E3" w14:textId="77777777" w:rsidR="00E42E1E" w:rsidRDefault="00E42E1E" w:rsidP="00811122">
      <w:pPr>
        <w:pStyle w:val="AYTMquestionanswerlistnumber"/>
        <w:numPr>
          <w:ilvl w:val="1"/>
          <w:numId w:val="41"/>
        </w:numPr>
      </w:pPr>
      <w:r>
        <w:rPr>
          <w:rStyle w:val="AYTMquestionanswertitle"/>
        </w:rPr>
        <w:t xml:space="preserve">Neither agree nor disagree </w:t>
      </w:r>
    </w:p>
    <w:p w14:paraId="632216D9" w14:textId="77777777" w:rsidR="00E42E1E" w:rsidRDefault="00E42E1E" w:rsidP="00811122">
      <w:pPr>
        <w:pStyle w:val="AYTMquestionanswerlistnumber"/>
        <w:numPr>
          <w:ilvl w:val="1"/>
          <w:numId w:val="41"/>
        </w:numPr>
      </w:pPr>
      <w:r>
        <w:rPr>
          <w:rStyle w:val="AYTMquestionanswertitle"/>
        </w:rPr>
        <w:t xml:space="preserve">Somewhat agree </w:t>
      </w:r>
    </w:p>
    <w:p w14:paraId="2DD3807D" w14:textId="77777777" w:rsidR="00E42E1E" w:rsidRDefault="00E42E1E" w:rsidP="00811122">
      <w:pPr>
        <w:pStyle w:val="AYTMquestionanswerlistnumber"/>
        <w:numPr>
          <w:ilvl w:val="1"/>
          <w:numId w:val="41"/>
        </w:numPr>
      </w:pPr>
      <w:r>
        <w:rPr>
          <w:rStyle w:val="AYTMquestionanswertitle"/>
        </w:rPr>
        <w:t xml:space="preserve">Agree </w:t>
      </w:r>
    </w:p>
    <w:p w14:paraId="25F50657" w14:textId="77777777" w:rsidR="00E42E1E" w:rsidRDefault="00E42E1E" w:rsidP="00811122">
      <w:pPr>
        <w:pStyle w:val="AYTMquestionanswerlistnumber"/>
        <w:keepNext w:val="0"/>
        <w:numPr>
          <w:ilvl w:val="1"/>
          <w:numId w:val="41"/>
        </w:numPr>
        <w:spacing w:after="120"/>
      </w:pPr>
      <w:r>
        <w:rPr>
          <w:rStyle w:val="AYTMquestionanswertitle"/>
        </w:rPr>
        <w:t xml:space="preserve">Completely agree </w:t>
      </w:r>
    </w:p>
    <w:p w14:paraId="440103A8" w14:textId="77777777" w:rsidR="00E42E1E" w:rsidRDefault="00E42E1E" w:rsidP="00811122">
      <w:pPr>
        <w:pStyle w:val="AYTMquestionlistnumber"/>
        <w:numPr>
          <w:ilvl w:val="0"/>
          <w:numId w:val="22"/>
        </w:numPr>
      </w:pPr>
      <w:r>
        <w:rPr>
          <w:rStyle w:val="AYTMquestiontitle"/>
        </w:rPr>
        <w:t>Thinking over the past 30 days, how often have you been a passenger in a vehicle when the driver was doing something that could potentially distract them from driving?</w:t>
      </w:r>
      <w:r>
        <w:br/>
      </w:r>
      <w:r>
        <w:rPr>
          <w:rStyle w:val="AYTMquestiontag"/>
        </w:rPr>
        <w:t xml:space="preserve">[radio buttons] </w:t>
      </w:r>
    </w:p>
    <w:p w14:paraId="75F62BE1" w14:textId="77777777" w:rsidR="00E42E1E" w:rsidRDefault="00E42E1E" w:rsidP="00E42E1E">
      <w:pPr>
        <w:pStyle w:val="AYTMquestionansweroptions"/>
      </w:pPr>
      <w:r>
        <w:t>Answer options</w:t>
      </w:r>
    </w:p>
    <w:p w14:paraId="7FFE4D7F" w14:textId="77777777" w:rsidR="00E42E1E" w:rsidRDefault="00E42E1E" w:rsidP="00811122">
      <w:pPr>
        <w:pStyle w:val="AYTMquestionanswerlistnumber"/>
        <w:numPr>
          <w:ilvl w:val="1"/>
          <w:numId w:val="42"/>
        </w:numPr>
      </w:pPr>
      <w:r>
        <w:rPr>
          <w:rStyle w:val="AYTMquestionanswertitle"/>
        </w:rPr>
        <w:t xml:space="preserve">Never </w:t>
      </w:r>
    </w:p>
    <w:p w14:paraId="59EFFD97" w14:textId="77777777" w:rsidR="00E42E1E" w:rsidRDefault="00E42E1E" w:rsidP="00811122">
      <w:pPr>
        <w:pStyle w:val="AYTMquestionanswerlistnumber"/>
        <w:numPr>
          <w:ilvl w:val="1"/>
          <w:numId w:val="42"/>
        </w:numPr>
      </w:pPr>
      <w:r>
        <w:rPr>
          <w:rStyle w:val="AYTMquestionanswertitle"/>
        </w:rPr>
        <w:t xml:space="preserve">Once or twice </w:t>
      </w:r>
    </w:p>
    <w:p w14:paraId="66E07ED1" w14:textId="77777777" w:rsidR="00E42E1E" w:rsidRDefault="00E42E1E" w:rsidP="00811122">
      <w:pPr>
        <w:pStyle w:val="AYTMquestionanswerlistnumber"/>
        <w:numPr>
          <w:ilvl w:val="1"/>
          <w:numId w:val="42"/>
        </w:numPr>
      </w:pPr>
      <w:r>
        <w:rPr>
          <w:rStyle w:val="AYTMquestionanswertitle"/>
        </w:rPr>
        <w:t xml:space="preserve">Three or four times </w:t>
      </w:r>
    </w:p>
    <w:p w14:paraId="4D6E0685" w14:textId="77777777" w:rsidR="00E42E1E" w:rsidRDefault="00E42E1E" w:rsidP="00811122">
      <w:pPr>
        <w:pStyle w:val="AYTMquestionanswerlistnumber"/>
        <w:numPr>
          <w:ilvl w:val="1"/>
          <w:numId w:val="42"/>
        </w:numPr>
      </w:pPr>
      <w:r>
        <w:rPr>
          <w:rStyle w:val="AYTMquestionanswertitle"/>
        </w:rPr>
        <w:t xml:space="preserve">Five or six times </w:t>
      </w:r>
    </w:p>
    <w:p w14:paraId="10FCFA0E" w14:textId="77777777" w:rsidR="00E42E1E" w:rsidRDefault="00E42E1E" w:rsidP="00811122">
      <w:pPr>
        <w:pStyle w:val="AYTMquestionanswerlistnumber"/>
        <w:keepNext w:val="0"/>
        <w:numPr>
          <w:ilvl w:val="1"/>
          <w:numId w:val="42"/>
        </w:numPr>
        <w:spacing w:after="120"/>
      </w:pPr>
      <w:r>
        <w:rPr>
          <w:rStyle w:val="AYTMquestionanswertitle"/>
        </w:rPr>
        <w:t xml:space="preserve">Seven times or more </w:t>
      </w:r>
    </w:p>
    <w:p w14:paraId="5411A77A" w14:textId="77777777" w:rsidR="00E42E1E" w:rsidRDefault="00E42E1E" w:rsidP="00811122">
      <w:pPr>
        <w:pStyle w:val="AYTMquestionlistnumber"/>
        <w:numPr>
          <w:ilvl w:val="0"/>
          <w:numId w:val="22"/>
        </w:numPr>
      </w:pPr>
      <w:r>
        <w:rPr>
          <w:rStyle w:val="AYTMquestiontitle"/>
        </w:rPr>
        <w:t xml:space="preserve">[Hide if Q21A1] When </w:t>
      </w:r>
      <w:r>
        <w:rPr>
          <w:rStyle w:val="AYTMquestiontitle"/>
          <w:b w:val="0"/>
          <w:i/>
        </w:rPr>
        <w:t>you</w:t>
      </w:r>
      <w:r>
        <w:rPr>
          <w:rStyle w:val="AYTMquestiontitle"/>
        </w:rPr>
        <w:t xml:space="preserve"> were in these situations, how often did you ask the driver to stop doing something that could potentially distract them from driving?</w:t>
      </w:r>
      <w:r>
        <w:br/>
      </w:r>
      <w:r>
        <w:rPr>
          <w:rStyle w:val="AYTMquestiontag"/>
        </w:rPr>
        <w:t xml:space="preserve">[radio buttons] </w:t>
      </w:r>
    </w:p>
    <w:p w14:paraId="4452DC98" w14:textId="77777777" w:rsidR="00E42E1E" w:rsidRDefault="00E42E1E" w:rsidP="00E42E1E">
      <w:pPr>
        <w:pStyle w:val="AYTMquestionansweroptions"/>
      </w:pPr>
      <w:r>
        <w:t>Answer options</w:t>
      </w:r>
    </w:p>
    <w:p w14:paraId="39E594ED" w14:textId="77777777" w:rsidR="00E42E1E" w:rsidRDefault="00E42E1E" w:rsidP="00811122">
      <w:pPr>
        <w:pStyle w:val="AYTMquestionanswerlistnumber"/>
        <w:numPr>
          <w:ilvl w:val="1"/>
          <w:numId w:val="43"/>
        </w:numPr>
      </w:pPr>
      <w:r>
        <w:rPr>
          <w:rStyle w:val="AYTMquestionanswertitle"/>
        </w:rPr>
        <w:t xml:space="preserve">Never </w:t>
      </w:r>
    </w:p>
    <w:p w14:paraId="378F1C8B" w14:textId="77777777" w:rsidR="00E42E1E" w:rsidRDefault="00E42E1E" w:rsidP="00811122">
      <w:pPr>
        <w:pStyle w:val="AYTMquestionanswerlistnumber"/>
        <w:numPr>
          <w:ilvl w:val="1"/>
          <w:numId w:val="43"/>
        </w:numPr>
      </w:pPr>
      <w:r>
        <w:rPr>
          <w:rStyle w:val="AYTMquestionanswertitle"/>
        </w:rPr>
        <w:t xml:space="preserve">Rarely </w:t>
      </w:r>
    </w:p>
    <w:p w14:paraId="0846CF2D" w14:textId="77777777" w:rsidR="00E42E1E" w:rsidRDefault="00E42E1E" w:rsidP="00811122">
      <w:pPr>
        <w:pStyle w:val="AYTMquestionanswerlistnumber"/>
        <w:numPr>
          <w:ilvl w:val="1"/>
          <w:numId w:val="43"/>
        </w:numPr>
      </w:pPr>
      <w:r>
        <w:rPr>
          <w:rStyle w:val="AYTMquestionanswertitle"/>
        </w:rPr>
        <w:t xml:space="preserve">Occasionally </w:t>
      </w:r>
    </w:p>
    <w:p w14:paraId="1F869A30" w14:textId="77777777" w:rsidR="00E42E1E" w:rsidRDefault="00E42E1E" w:rsidP="00811122">
      <w:pPr>
        <w:pStyle w:val="AYTMquestionanswerlistnumber"/>
        <w:numPr>
          <w:ilvl w:val="1"/>
          <w:numId w:val="43"/>
        </w:numPr>
      </w:pPr>
      <w:r>
        <w:rPr>
          <w:rStyle w:val="AYTMquestionanswertitle"/>
        </w:rPr>
        <w:t xml:space="preserve">About half the time </w:t>
      </w:r>
    </w:p>
    <w:p w14:paraId="09D5D6B1" w14:textId="77777777" w:rsidR="00E42E1E" w:rsidRDefault="00E42E1E" w:rsidP="00811122">
      <w:pPr>
        <w:pStyle w:val="AYTMquestionanswerlistnumber"/>
        <w:numPr>
          <w:ilvl w:val="1"/>
          <w:numId w:val="43"/>
        </w:numPr>
      </w:pPr>
      <w:r>
        <w:rPr>
          <w:rStyle w:val="AYTMquestionanswertitle"/>
        </w:rPr>
        <w:t xml:space="preserve">Frequently </w:t>
      </w:r>
    </w:p>
    <w:p w14:paraId="6B9A0111" w14:textId="77777777" w:rsidR="00E42E1E" w:rsidRDefault="00E42E1E" w:rsidP="00811122">
      <w:pPr>
        <w:pStyle w:val="AYTMquestionanswerlistnumber"/>
        <w:numPr>
          <w:ilvl w:val="1"/>
          <w:numId w:val="43"/>
        </w:numPr>
      </w:pPr>
      <w:r>
        <w:rPr>
          <w:rStyle w:val="AYTMquestionanswertitle"/>
        </w:rPr>
        <w:t xml:space="preserve">Almost always </w:t>
      </w:r>
    </w:p>
    <w:p w14:paraId="0E27CEEF" w14:textId="77777777" w:rsidR="00E42E1E" w:rsidRDefault="00E42E1E" w:rsidP="00811122">
      <w:pPr>
        <w:pStyle w:val="AYTMquestionanswerlistnumber"/>
        <w:keepNext w:val="0"/>
        <w:numPr>
          <w:ilvl w:val="1"/>
          <w:numId w:val="43"/>
        </w:numPr>
        <w:spacing w:after="120"/>
      </w:pPr>
      <w:r>
        <w:rPr>
          <w:rStyle w:val="AYTMquestionanswertitle"/>
        </w:rPr>
        <w:t xml:space="preserve">Always </w:t>
      </w:r>
    </w:p>
    <w:p w14:paraId="283A4DB7" w14:textId="77777777" w:rsidR="00E42E1E" w:rsidRDefault="00E42E1E" w:rsidP="00811122">
      <w:pPr>
        <w:pStyle w:val="AYTMquestionlistnumber"/>
        <w:numPr>
          <w:ilvl w:val="0"/>
          <w:numId w:val="22"/>
        </w:numPr>
      </w:pPr>
      <w:r>
        <w:rPr>
          <w:rStyle w:val="AYTMquestiontitle"/>
        </w:rPr>
        <w:t xml:space="preserve">On a scale of 1 to 7, when </w:t>
      </w:r>
      <w:r>
        <w:rPr>
          <w:rStyle w:val="AYTMquestiontitle"/>
          <w:b w:val="0"/>
          <w:i/>
        </w:rPr>
        <w:t xml:space="preserve">most other drivers in your county </w:t>
      </w:r>
      <w:r>
        <w:rPr>
          <w:rStyle w:val="AYTMquestiontitle"/>
        </w:rPr>
        <w:t xml:space="preserve"> are in these situations, how often do you think they ask the driver to stop doing something that could potentially distract them from driving?</w:t>
      </w:r>
      <w:r>
        <w:br/>
      </w:r>
      <w:r>
        <w:rPr>
          <w:rStyle w:val="AYTMquestiontag"/>
        </w:rPr>
        <w:t xml:space="preserve">[radio buttons] </w:t>
      </w:r>
    </w:p>
    <w:p w14:paraId="5FC4235F" w14:textId="77777777" w:rsidR="00E42E1E" w:rsidRDefault="00E42E1E" w:rsidP="00E42E1E">
      <w:pPr>
        <w:pStyle w:val="AYTMquestionansweroptions"/>
      </w:pPr>
      <w:r>
        <w:t>Answer options</w:t>
      </w:r>
    </w:p>
    <w:p w14:paraId="028DCEB4" w14:textId="77777777" w:rsidR="00E42E1E" w:rsidRDefault="00E42E1E" w:rsidP="00811122">
      <w:pPr>
        <w:pStyle w:val="AYTMquestionanswerlistnumber"/>
        <w:numPr>
          <w:ilvl w:val="1"/>
          <w:numId w:val="44"/>
        </w:numPr>
      </w:pPr>
      <w:r>
        <w:rPr>
          <w:rStyle w:val="AYTMquestionanswertitle"/>
        </w:rPr>
        <w:t xml:space="preserve">1 -- </w:t>
      </w:r>
      <w:r>
        <w:rPr>
          <w:rStyle w:val="AYTMquestionanswertitle"/>
          <w:i/>
        </w:rPr>
        <w:t xml:space="preserve">Never </w:t>
      </w:r>
    </w:p>
    <w:p w14:paraId="153F850B" w14:textId="77777777" w:rsidR="00E42E1E" w:rsidRDefault="00E42E1E" w:rsidP="00811122">
      <w:pPr>
        <w:pStyle w:val="AYTMquestionanswerlistnumber"/>
        <w:numPr>
          <w:ilvl w:val="1"/>
          <w:numId w:val="44"/>
        </w:numPr>
      </w:pPr>
      <w:r>
        <w:rPr>
          <w:rStyle w:val="AYTMquestionanswertitle"/>
        </w:rPr>
        <w:t xml:space="preserve">2 </w:t>
      </w:r>
    </w:p>
    <w:p w14:paraId="40DFAC93" w14:textId="77777777" w:rsidR="00E42E1E" w:rsidRDefault="00E42E1E" w:rsidP="00811122">
      <w:pPr>
        <w:pStyle w:val="AYTMquestionanswerlistnumber"/>
        <w:numPr>
          <w:ilvl w:val="1"/>
          <w:numId w:val="44"/>
        </w:numPr>
      </w:pPr>
      <w:r>
        <w:rPr>
          <w:rStyle w:val="AYTMquestionanswertitle"/>
        </w:rPr>
        <w:t xml:space="preserve">3 </w:t>
      </w:r>
    </w:p>
    <w:p w14:paraId="5FEC4902" w14:textId="77777777" w:rsidR="00E42E1E" w:rsidRDefault="00E42E1E" w:rsidP="00811122">
      <w:pPr>
        <w:pStyle w:val="AYTMquestionanswerlistnumber"/>
        <w:numPr>
          <w:ilvl w:val="1"/>
          <w:numId w:val="44"/>
        </w:numPr>
      </w:pPr>
      <w:r>
        <w:rPr>
          <w:rStyle w:val="AYTMquestionanswertitle"/>
        </w:rPr>
        <w:t xml:space="preserve">4 -- </w:t>
      </w:r>
      <w:r>
        <w:rPr>
          <w:rStyle w:val="AYTMquestionanswertitle"/>
          <w:i/>
        </w:rPr>
        <w:t>About half the time</w:t>
      </w:r>
    </w:p>
    <w:p w14:paraId="06B9C81E" w14:textId="77777777" w:rsidR="00E42E1E" w:rsidRDefault="00E42E1E" w:rsidP="00811122">
      <w:pPr>
        <w:pStyle w:val="AYTMquestionanswerlistnumber"/>
        <w:numPr>
          <w:ilvl w:val="1"/>
          <w:numId w:val="44"/>
        </w:numPr>
      </w:pPr>
      <w:r>
        <w:rPr>
          <w:rStyle w:val="AYTMquestionanswertitle"/>
        </w:rPr>
        <w:t xml:space="preserve">5 </w:t>
      </w:r>
    </w:p>
    <w:p w14:paraId="203EDA14" w14:textId="77777777" w:rsidR="00E42E1E" w:rsidRDefault="00E42E1E" w:rsidP="00811122">
      <w:pPr>
        <w:pStyle w:val="AYTMquestionanswerlistnumber"/>
        <w:numPr>
          <w:ilvl w:val="1"/>
          <w:numId w:val="44"/>
        </w:numPr>
      </w:pPr>
      <w:r>
        <w:rPr>
          <w:rStyle w:val="AYTMquestionanswertitle"/>
        </w:rPr>
        <w:t xml:space="preserve">6 </w:t>
      </w:r>
    </w:p>
    <w:p w14:paraId="2640E711" w14:textId="77777777" w:rsidR="00E42E1E" w:rsidRDefault="00E42E1E" w:rsidP="00811122">
      <w:pPr>
        <w:pStyle w:val="AYTMquestionanswerlistnumber"/>
        <w:keepNext w:val="0"/>
        <w:numPr>
          <w:ilvl w:val="1"/>
          <w:numId w:val="44"/>
        </w:numPr>
        <w:spacing w:after="120"/>
      </w:pPr>
      <w:r>
        <w:rPr>
          <w:rStyle w:val="AYTMquestionanswertitle"/>
        </w:rPr>
        <w:t xml:space="preserve">7 -- </w:t>
      </w:r>
      <w:r>
        <w:rPr>
          <w:rStyle w:val="AYTMquestionanswertitle"/>
          <w:i/>
        </w:rPr>
        <w:t>Always</w:t>
      </w:r>
    </w:p>
    <w:p w14:paraId="22ED3AB0" w14:textId="77777777" w:rsidR="00E42E1E" w:rsidRDefault="00E42E1E" w:rsidP="00811122">
      <w:pPr>
        <w:pStyle w:val="AYTMquestionlistnumber"/>
        <w:numPr>
          <w:ilvl w:val="0"/>
          <w:numId w:val="22"/>
        </w:numPr>
      </w:pPr>
      <w:r>
        <w:rPr>
          <w:rStyle w:val="AYTMquestiontitle"/>
        </w:rPr>
        <w:t>Imagine you are a passenger in a vehicle. On a scale of 1 to 7, how would you feel about the driver engaging in each of the following actions?  Would it feel dangerous or safe?</w:t>
      </w:r>
      <w:r>
        <w:br/>
      </w:r>
      <w:r>
        <w:rPr>
          <w:rStyle w:val="AYTMquestiontag"/>
        </w:rPr>
        <w:t xml:space="preserve">[grid] [radio buttons] [progressive] [subquestion randomization] </w:t>
      </w:r>
    </w:p>
    <w:p w14:paraId="01F13EAB" w14:textId="77777777" w:rsidR="00E42E1E" w:rsidRDefault="00E42E1E" w:rsidP="00E42E1E">
      <w:pPr>
        <w:pStyle w:val="AYTMquestionbatchesoptions"/>
      </w:pPr>
      <w:r>
        <w:t>Sub-questions</w:t>
      </w:r>
      <w:r>
        <w:rPr>
          <w:rStyle w:val="AYTMquestiontag"/>
        </w:rPr>
        <w:t xml:space="preserve"> [rows]</w:t>
      </w:r>
    </w:p>
    <w:p w14:paraId="1EFDD999" w14:textId="77777777" w:rsidR="00E42E1E" w:rsidRDefault="00E42E1E" w:rsidP="00811122">
      <w:pPr>
        <w:pStyle w:val="AYTMquestionbatchlistnumber"/>
        <w:numPr>
          <w:ilvl w:val="1"/>
          <w:numId w:val="45"/>
        </w:numPr>
      </w:pPr>
      <w:r>
        <w:rPr>
          <w:rStyle w:val="AYTMquestionbatchtitle"/>
        </w:rPr>
        <w:t xml:space="preserve">Using a hand-held cell phone </w:t>
      </w:r>
    </w:p>
    <w:p w14:paraId="0B919442" w14:textId="77777777" w:rsidR="00E42E1E" w:rsidRDefault="00E42E1E" w:rsidP="00811122">
      <w:pPr>
        <w:pStyle w:val="AYTMquestionbatchlistnumber"/>
        <w:numPr>
          <w:ilvl w:val="1"/>
          <w:numId w:val="45"/>
        </w:numPr>
      </w:pPr>
      <w:r>
        <w:rPr>
          <w:rStyle w:val="AYTMquestionbatchtitle"/>
        </w:rPr>
        <w:t xml:space="preserve">Using a cell phone "hands-free" </w:t>
      </w:r>
    </w:p>
    <w:p w14:paraId="6AF17201" w14:textId="77777777" w:rsidR="00E42E1E" w:rsidRDefault="00E42E1E" w:rsidP="00811122">
      <w:pPr>
        <w:pStyle w:val="AYTMquestionbatchlistnumber"/>
        <w:numPr>
          <w:ilvl w:val="1"/>
          <w:numId w:val="45"/>
        </w:numPr>
      </w:pPr>
      <w:r>
        <w:rPr>
          <w:rStyle w:val="AYTMquestionbatchtitle"/>
        </w:rPr>
        <w:t xml:space="preserve">Typing into a cell phone </w:t>
      </w:r>
    </w:p>
    <w:p w14:paraId="4BAF7BE3" w14:textId="77777777" w:rsidR="00E42E1E" w:rsidRDefault="00E42E1E" w:rsidP="00811122">
      <w:pPr>
        <w:pStyle w:val="AYTMquestionbatchlistnumber"/>
        <w:numPr>
          <w:ilvl w:val="1"/>
          <w:numId w:val="45"/>
        </w:numPr>
      </w:pPr>
      <w:r>
        <w:rPr>
          <w:rStyle w:val="AYTMquestionbatchtitle"/>
        </w:rPr>
        <w:t xml:space="preserve">Watching videos or playing video games </w:t>
      </w:r>
    </w:p>
    <w:p w14:paraId="2630801E" w14:textId="77777777" w:rsidR="00E42E1E" w:rsidRDefault="00E42E1E" w:rsidP="00811122">
      <w:pPr>
        <w:pStyle w:val="AYTMquestionbatchlistnumber"/>
        <w:numPr>
          <w:ilvl w:val="1"/>
          <w:numId w:val="45"/>
        </w:numPr>
      </w:pPr>
      <w:r>
        <w:rPr>
          <w:rStyle w:val="AYTMquestionbatchtitle"/>
        </w:rPr>
        <w:t xml:space="preserve">Using a cell phone while waiting at a traffic light </w:t>
      </w:r>
    </w:p>
    <w:p w14:paraId="2DAFD1C5" w14:textId="77777777" w:rsidR="00E42E1E" w:rsidRDefault="00E42E1E" w:rsidP="00811122">
      <w:pPr>
        <w:pStyle w:val="AYTMquestionbatchlistnumber"/>
        <w:numPr>
          <w:ilvl w:val="1"/>
          <w:numId w:val="45"/>
        </w:numPr>
      </w:pPr>
      <w:r>
        <w:rPr>
          <w:rStyle w:val="AYTMquestionbatchtitle"/>
        </w:rPr>
        <w:t xml:space="preserve">Waiting to use a cell phone until they were parked and out of the flow of traffic </w:t>
      </w:r>
    </w:p>
    <w:p w14:paraId="4D0F485C" w14:textId="77777777" w:rsidR="00E42E1E" w:rsidRDefault="00E42E1E" w:rsidP="00811122">
      <w:pPr>
        <w:pStyle w:val="AYTMquestionbatchlistnumber"/>
        <w:numPr>
          <w:ilvl w:val="1"/>
          <w:numId w:val="45"/>
        </w:numPr>
      </w:pPr>
      <w:r>
        <w:rPr>
          <w:rStyle w:val="AYTMquestionbatchtitle"/>
        </w:rPr>
        <w:t xml:space="preserve">Starting music of a GPS before driving </w:t>
      </w:r>
    </w:p>
    <w:p w14:paraId="5E57CA6F" w14:textId="77777777" w:rsidR="00E42E1E" w:rsidRDefault="00E42E1E" w:rsidP="00811122">
      <w:pPr>
        <w:pStyle w:val="AYTMquestionbatchlistnumber"/>
        <w:numPr>
          <w:ilvl w:val="1"/>
          <w:numId w:val="45"/>
        </w:numPr>
      </w:pPr>
      <w:r>
        <w:rPr>
          <w:rStyle w:val="AYTMquestionbatchtitle"/>
        </w:rPr>
        <w:t xml:space="preserve">Changing a GPS or music while driving </w:t>
      </w:r>
    </w:p>
    <w:p w14:paraId="68FDFC6F" w14:textId="77777777" w:rsidR="00E42E1E" w:rsidRDefault="00E42E1E" w:rsidP="00811122">
      <w:pPr>
        <w:pStyle w:val="AYTMquestionbatchlistnumber"/>
        <w:numPr>
          <w:ilvl w:val="1"/>
          <w:numId w:val="45"/>
        </w:numPr>
      </w:pPr>
      <w:r>
        <w:rPr>
          <w:rStyle w:val="AYTMquestionbatchtitle"/>
        </w:rPr>
        <w:t xml:space="preserve">Surfing the web </w:t>
      </w:r>
    </w:p>
    <w:p w14:paraId="72CA0EAE" w14:textId="77777777" w:rsidR="00E42E1E" w:rsidRDefault="00E42E1E" w:rsidP="00811122">
      <w:pPr>
        <w:pStyle w:val="AYTMquestionbatchlistnumber"/>
        <w:numPr>
          <w:ilvl w:val="1"/>
          <w:numId w:val="45"/>
        </w:numPr>
      </w:pPr>
      <w:r>
        <w:rPr>
          <w:rStyle w:val="AYTMquestionbatchtitle"/>
        </w:rPr>
        <w:t xml:space="preserve">Posting to social media </w:t>
      </w:r>
    </w:p>
    <w:p w14:paraId="4CA219AE" w14:textId="77777777" w:rsidR="00E42E1E" w:rsidRDefault="00E42E1E" w:rsidP="00811122">
      <w:pPr>
        <w:pStyle w:val="AYTMquestionbatchlistnumber"/>
        <w:keepNext w:val="0"/>
        <w:numPr>
          <w:ilvl w:val="1"/>
          <w:numId w:val="45"/>
        </w:numPr>
        <w:spacing w:after="120"/>
      </w:pPr>
      <w:r>
        <w:rPr>
          <w:rStyle w:val="AYTMquestionbatchtitle"/>
        </w:rPr>
        <w:t xml:space="preserve">Reaching for an object </w:t>
      </w:r>
    </w:p>
    <w:p w14:paraId="01BFF46B" w14:textId="77777777" w:rsidR="00E42E1E" w:rsidRDefault="00E42E1E" w:rsidP="00E42E1E">
      <w:pPr>
        <w:pStyle w:val="AYTMquestionbatchansweroptions"/>
      </w:pPr>
      <w:r>
        <w:t>Answer options</w:t>
      </w:r>
      <w:r>
        <w:rPr>
          <w:rStyle w:val="AYTMquestiontag"/>
        </w:rPr>
        <w:t xml:space="preserve"> [columns]</w:t>
      </w:r>
    </w:p>
    <w:p w14:paraId="3C1055EF" w14:textId="77777777" w:rsidR="00E42E1E" w:rsidRDefault="00E42E1E" w:rsidP="00811122">
      <w:pPr>
        <w:pStyle w:val="AYTMquestionbatchanswerlistnumber"/>
        <w:numPr>
          <w:ilvl w:val="1"/>
          <w:numId w:val="46"/>
        </w:numPr>
      </w:pPr>
      <w:r>
        <w:rPr>
          <w:rStyle w:val="AYTMquestionanswertitle"/>
        </w:rPr>
        <w:t xml:space="preserve">1 -- </w:t>
      </w:r>
      <w:r>
        <w:rPr>
          <w:rStyle w:val="AYTMquestionanswertitle"/>
          <w:i/>
        </w:rPr>
        <w:t>It would feel dangerous</w:t>
      </w:r>
    </w:p>
    <w:p w14:paraId="59BD79FB" w14:textId="77777777" w:rsidR="00E42E1E" w:rsidRDefault="00E42E1E" w:rsidP="00811122">
      <w:pPr>
        <w:pStyle w:val="AYTMquestionbatchanswerlistnumber"/>
        <w:numPr>
          <w:ilvl w:val="1"/>
          <w:numId w:val="46"/>
        </w:numPr>
      </w:pPr>
      <w:r>
        <w:rPr>
          <w:rStyle w:val="AYTMquestionanswertitle"/>
        </w:rPr>
        <w:t xml:space="preserve">2 </w:t>
      </w:r>
    </w:p>
    <w:p w14:paraId="54FD7FF4" w14:textId="77777777" w:rsidR="00E42E1E" w:rsidRDefault="00E42E1E" w:rsidP="00811122">
      <w:pPr>
        <w:pStyle w:val="AYTMquestionbatchanswerlistnumber"/>
        <w:numPr>
          <w:ilvl w:val="1"/>
          <w:numId w:val="46"/>
        </w:numPr>
      </w:pPr>
      <w:r>
        <w:rPr>
          <w:rStyle w:val="AYTMquestionanswertitle"/>
        </w:rPr>
        <w:t xml:space="preserve">3 </w:t>
      </w:r>
    </w:p>
    <w:p w14:paraId="1C229174" w14:textId="77777777" w:rsidR="00E42E1E" w:rsidRDefault="00E42E1E" w:rsidP="00811122">
      <w:pPr>
        <w:pStyle w:val="AYTMquestionbatchanswerlistnumber"/>
        <w:numPr>
          <w:ilvl w:val="1"/>
          <w:numId w:val="46"/>
        </w:numPr>
      </w:pPr>
      <w:r>
        <w:rPr>
          <w:rStyle w:val="AYTMquestionanswertitle"/>
        </w:rPr>
        <w:t xml:space="preserve">4 -- </w:t>
      </w:r>
      <w:r>
        <w:rPr>
          <w:rStyle w:val="AYTMquestionanswertitle"/>
          <w:i/>
        </w:rPr>
        <w:t>Neutral</w:t>
      </w:r>
    </w:p>
    <w:p w14:paraId="7532D280" w14:textId="77777777" w:rsidR="00E42E1E" w:rsidRDefault="00E42E1E" w:rsidP="00811122">
      <w:pPr>
        <w:pStyle w:val="AYTMquestionbatchanswerlistnumber"/>
        <w:numPr>
          <w:ilvl w:val="1"/>
          <w:numId w:val="46"/>
        </w:numPr>
      </w:pPr>
      <w:r>
        <w:rPr>
          <w:rStyle w:val="AYTMquestionanswertitle"/>
        </w:rPr>
        <w:t xml:space="preserve">5 </w:t>
      </w:r>
    </w:p>
    <w:p w14:paraId="39C25DA7" w14:textId="77777777" w:rsidR="00E42E1E" w:rsidRDefault="00E42E1E" w:rsidP="00811122">
      <w:pPr>
        <w:pStyle w:val="AYTMquestionbatchanswerlistnumber"/>
        <w:numPr>
          <w:ilvl w:val="1"/>
          <w:numId w:val="46"/>
        </w:numPr>
      </w:pPr>
      <w:r>
        <w:rPr>
          <w:rStyle w:val="AYTMquestionanswertitle"/>
        </w:rPr>
        <w:t xml:space="preserve">6 </w:t>
      </w:r>
    </w:p>
    <w:p w14:paraId="708FB1E5" w14:textId="77777777" w:rsidR="00E42E1E" w:rsidRDefault="00E42E1E" w:rsidP="00811122">
      <w:pPr>
        <w:pStyle w:val="AYTMquestionbatchanswerlistnumber"/>
        <w:keepNext w:val="0"/>
        <w:numPr>
          <w:ilvl w:val="1"/>
          <w:numId w:val="46"/>
        </w:numPr>
        <w:spacing w:after="120"/>
      </w:pPr>
      <w:r>
        <w:rPr>
          <w:rStyle w:val="AYTMquestionanswertitle"/>
        </w:rPr>
        <w:t xml:space="preserve">7 -- </w:t>
      </w:r>
      <w:r>
        <w:rPr>
          <w:rStyle w:val="AYTMquestionanswertitle"/>
          <w:i/>
        </w:rPr>
        <w:t>It would feel safe</w:t>
      </w:r>
    </w:p>
    <w:p w14:paraId="53A8A36A" w14:textId="77777777" w:rsidR="00E42E1E" w:rsidRDefault="00E42E1E" w:rsidP="00811122">
      <w:pPr>
        <w:pStyle w:val="AYTMquestionlistnumber"/>
        <w:numPr>
          <w:ilvl w:val="0"/>
          <w:numId w:val="22"/>
        </w:numPr>
      </w:pPr>
      <w:r>
        <w:rPr>
          <w:rStyle w:val="AYTMquestiontitle"/>
          <w:b w:val="0"/>
        </w:rPr>
        <w:t>Rules and regulations</w:t>
      </w:r>
      <w:r>
        <w:br/>
      </w:r>
      <w:r>
        <w:rPr>
          <w:rStyle w:val="AYTMquestiontag"/>
        </w:rPr>
        <w:t xml:space="preserve">[instruction] </w:t>
      </w:r>
    </w:p>
    <w:p w14:paraId="0791F1DA" w14:textId="77777777" w:rsidR="00E42E1E" w:rsidRDefault="00E42E1E" w:rsidP="00E42E1E">
      <w:pPr>
        <w:pStyle w:val="AYTMquestioninstructions"/>
      </w:pPr>
      <w:r>
        <w:t>In this next section we are going to ask you a few questions about Washington's driving laws.</w:t>
      </w:r>
    </w:p>
    <w:p w14:paraId="04F7F198" w14:textId="77777777" w:rsidR="00E42E1E" w:rsidRDefault="00E42E1E" w:rsidP="00811122">
      <w:pPr>
        <w:pStyle w:val="AYTMquestionlistnumber"/>
        <w:numPr>
          <w:ilvl w:val="0"/>
          <w:numId w:val="22"/>
        </w:numPr>
      </w:pPr>
      <w:r>
        <w:rPr>
          <w:rStyle w:val="AYTMquestiontitle"/>
        </w:rPr>
        <w:t>Please indicate if the following are legal or illegal to do while driving in Washington.</w:t>
      </w:r>
      <w:r>
        <w:br/>
      </w:r>
      <w:r>
        <w:rPr>
          <w:rStyle w:val="AYTMquestiontag"/>
        </w:rPr>
        <w:t xml:space="preserve">[grid] [radio buttons] [progressive] [subquestion randomization] </w:t>
      </w:r>
    </w:p>
    <w:p w14:paraId="36FC0CF1" w14:textId="77777777" w:rsidR="00E42E1E" w:rsidRDefault="00E42E1E" w:rsidP="00E42E1E">
      <w:pPr>
        <w:pStyle w:val="AYTMquestionbatchesoptions"/>
      </w:pPr>
      <w:r>
        <w:t>Sub-questions</w:t>
      </w:r>
      <w:r>
        <w:rPr>
          <w:rStyle w:val="AYTMquestiontag"/>
        </w:rPr>
        <w:t xml:space="preserve"> [rows]</w:t>
      </w:r>
    </w:p>
    <w:p w14:paraId="7E894048" w14:textId="77777777" w:rsidR="00E42E1E" w:rsidRDefault="00E42E1E" w:rsidP="00811122">
      <w:pPr>
        <w:pStyle w:val="AYTMquestionbatchlistnumber"/>
        <w:numPr>
          <w:ilvl w:val="1"/>
          <w:numId w:val="47"/>
        </w:numPr>
      </w:pPr>
      <w:r>
        <w:rPr>
          <w:rStyle w:val="AYTMquestionbatchtitle"/>
        </w:rPr>
        <w:t xml:space="preserve">Using a hand-held cell phone </w:t>
      </w:r>
    </w:p>
    <w:p w14:paraId="7273F5FA" w14:textId="77777777" w:rsidR="00E42E1E" w:rsidRDefault="00E42E1E" w:rsidP="00811122">
      <w:pPr>
        <w:pStyle w:val="AYTMquestionbatchlistnumber"/>
        <w:numPr>
          <w:ilvl w:val="1"/>
          <w:numId w:val="47"/>
        </w:numPr>
      </w:pPr>
      <w:r>
        <w:rPr>
          <w:rStyle w:val="AYTMquestionbatchtitle"/>
        </w:rPr>
        <w:t xml:space="preserve">Using a cell phone "hands-free" </w:t>
      </w:r>
    </w:p>
    <w:p w14:paraId="65B06058" w14:textId="77777777" w:rsidR="00E42E1E" w:rsidRDefault="00E42E1E" w:rsidP="00811122">
      <w:pPr>
        <w:pStyle w:val="AYTMquestionbatchlistnumber"/>
        <w:numPr>
          <w:ilvl w:val="1"/>
          <w:numId w:val="47"/>
        </w:numPr>
      </w:pPr>
      <w:r>
        <w:rPr>
          <w:rStyle w:val="AYTMquestionbatchtitle"/>
        </w:rPr>
        <w:t xml:space="preserve">Typing into a cell phone </w:t>
      </w:r>
    </w:p>
    <w:p w14:paraId="3A6CF8CB" w14:textId="77777777" w:rsidR="00E42E1E" w:rsidRDefault="00E42E1E" w:rsidP="00811122">
      <w:pPr>
        <w:pStyle w:val="AYTMquestionbatchlistnumber"/>
        <w:numPr>
          <w:ilvl w:val="1"/>
          <w:numId w:val="47"/>
        </w:numPr>
      </w:pPr>
      <w:r>
        <w:rPr>
          <w:rStyle w:val="AYTMquestionbatchtitle"/>
        </w:rPr>
        <w:t xml:space="preserve">Watching videos or playing video games </w:t>
      </w:r>
    </w:p>
    <w:p w14:paraId="01916203" w14:textId="77777777" w:rsidR="00E42E1E" w:rsidRDefault="00E42E1E" w:rsidP="00811122">
      <w:pPr>
        <w:pStyle w:val="AYTMquestionbatchlistnumber"/>
        <w:numPr>
          <w:ilvl w:val="1"/>
          <w:numId w:val="47"/>
        </w:numPr>
      </w:pPr>
      <w:r>
        <w:rPr>
          <w:rStyle w:val="AYTMquestionbatchtitle"/>
        </w:rPr>
        <w:t xml:space="preserve">Using a cell phone while waiting at a traffic light </w:t>
      </w:r>
    </w:p>
    <w:p w14:paraId="4169AD89" w14:textId="77777777" w:rsidR="00E42E1E" w:rsidRDefault="00E42E1E" w:rsidP="00811122">
      <w:pPr>
        <w:pStyle w:val="AYTMquestionbatchlistnumber"/>
        <w:numPr>
          <w:ilvl w:val="1"/>
          <w:numId w:val="47"/>
        </w:numPr>
      </w:pPr>
      <w:r>
        <w:rPr>
          <w:rStyle w:val="AYTMquestionbatchtitle"/>
        </w:rPr>
        <w:t xml:space="preserve">Waiting to use a cell phone until they were parked and out of the flow of traffic </w:t>
      </w:r>
    </w:p>
    <w:p w14:paraId="0E332D33" w14:textId="77777777" w:rsidR="00E42E1E" w:rsidRDefault="00E42E1E" w:rsidP="00811122">
      <w:pPr>
        <w:pStyle w:val="AYTMquestionbatchlistnumber"/>
        <w:numPr>
          <w:ilvl w:val="1"/>
          <w:numId w:val="47"/>
        </w:numPr>
      </w:pPr>
      <w:r>
        <w:rPr>
          <w:rStyle w:val="AYTMquestionbatchtitle"/>
        </w:rPr>
        <w:t xml:space="preserve">Starting music of a GPS before driving </w:t>
      </w:r>
    </w:p>
    <w:p w14:paraId="5C59C6F5" w14:textId="77777777" w:rsidR="00E42E1E" w:rsidRDefault="00E42E1E" w:rsidP="00811122">
      <w:pPr>
        <w:pStyle w:val="AYTMquestionbatchlistnumber"/>
        <w:numPr>
          <w:ilvl w:val="1"/>
          <w:numId w:val="47"/>
        </w:numPr>
      </w:pPr>
      <w:r>
        <w:rPr>
          <w:rStyle w:val="AYTMquestionbatchtitle"/>
        </w:rPr>
        <w:t xml:space="preserve">Changing a GPS or music while driving </w:t>
      </w:r>
    </w:p>
    <w:p w14:paraId="7B327F24" w14:textId="77777777" w:rsidR="00E42E1E" w:rsidRDefault="00E42E1E" w:rsidP="00811122">
      <w:pPr>
        <w:pStyle w:val="AYTMquestionbatchlistnumber"/>
        <w:numPr>
          <w:ilvl w:val="1"/>
          <w:numId w:val="47"/>
        </w:numPr>
      </w:pPr>
      <w:r>
        <w:rPr>
          <w:rStyle w:val="AYTMquestionbatchtitle"/>
        </w:rPr>
        <w:t xml:space="preserve">Surfing the web </w:t>
      </w:r>
    </w:p>
    <w:p w14:paraId="5B44759F" w14:textId="77777777" w:rsidR="00E42E1E" w:rsidRDefault="00E42E1E" w:rsidP="00811122">
      <w:pPr>
        <w:pStyle w:val="AYTMquestionbatchlistnumber"/>
        <w:numPr>
          <w:ilvl w:val="1"/>
          <w:numId w:val="47"/>
        </w:numPr>
      </w:pPr>
      <w:r>
        <w:rPr>
          <w:rStyle w:val="AYTMquestionbatchtitle"/>
        </w:rPr>
        <w:t xml:space="preserve">Posting to social media </w:t>
      </w:r>
    </w:p>
    <w:p w14:paraId="6C61442D" w14:textId="77777777" w:rsidR="00E42E1E" w:rsidRDefault="00E42E1E" w:rsidP="00811122">
      <w:pPr>
        <w:pStyle w:val="AYTMquestionbatchlistnumber"/>
        <w:keepNext w:val="0"/>
        <w:numPr>
          <w:ilvl w:val="1"/>
          <w:numId w:val="47"/>
        </w:numPr>
        <w:spacing w:after="120"/>
      </w:pPr>
      <w:r>
        <w:rPr>
          <w:rStyle w:val="AYTMquestionbatchtitle"/>
        </w:rPr>
        <w:t xml:space="preserve">Reaching for an object </w:t>
      </w:r>
    </w:p>
    <w:p w14:paraId="6A81765E" w14:textId="77777777" w:rsidR="00E42E1E" w:rsidRDefault="00E42E1E" w:rsidP="00E42E1E">
      <w:pPr>
        <w:pStyle w:val="AYTMquestionbatchansweroptions"/>
      </w:pPr>
      <w:r>
        <w:t>Answer options</w:t>
      </w:r>
      <w:r>
        <w:rPr>
          <w:rStyle w:val="AYTMquestiontag"/>
        </w:rPr>
        <w:t xml:space="preserve"> [columns]</w:t>
      </w:r>
    </w:p>
    <w:p w14:paraId="03A6F674" w14:textId="77777777" w:rsidR="00E42E1E" w:rsidRDefault="00E42E1E" w:rsidP="00811122">
      <w:pPr>
        <w:pStyle w:val="AYTMquestionbatchanswerlistnumber"/>
        <w:numPr>
          <w:ilvl w:val="1"/>
          <w:numId w:val="48"/>
        </w:numPr>
      </w:pPr>
      <w:r>
        <w:rPr>
          <w:rStyle w:val="AYTMquestionanswertitle"/>
        </w:rPr>
        <w:t xml:space="preserve">Legal </w:t>
      </w:r>
    </w:p>
    <w:p w14:paraId="37496EBF" w14:textId="77777777" w:rsidR="00E42E1E" w:rsidRDefault="00E42E1E" w:rsidP="00811122">
      <w:pPr>
        <w:pStyle w:val="AYTMquestionbatchanswerlistnumber"/>
        <w:numPr>
          <w:ilvl w:val="1"/>
          <w:numId w:val="48"/>
        </w:numPr>
      </w:pPr>
      <w:r>
        <w:rPr>
          <w:rStyle w:val="AYTMquestionanswertitle"/>
        </w:rPr>
        <w:t xml:space="preserve">Illegal </w:t>
      </w:r>
    </w:p>
    <w:p w14:paraId="172A6E7B" w14:textId="77777777" w:rsidR="00E42E1E" w:rsidRDefault="00E42E1E" w:rsidP="00811122">
      <w:pPr>
        <w:pStyle w:val="AYTMquestionbatchanswerlistnumber"/>
        <w:numPr>
          <w:ilvl w:val="1"/>
          <w:numId w:val="48"/>
        </w:numPr>
      </w:pPr>
      <w:r>
        <w:rPr>
          <w:rStyle w:val="AYTMquestionanswertitle"/>
        </w:rPr>
        <w:t xml:space="preserve">It would depend on the situation </w:t>
      </w:r>
    </w:p>
    <w:p w14:paraId="51DD1709" w14:textId="77777777" w:rsidR="00E42E1E" w:rsidRDefault="00E42E1E" w:rsidP="00811122">
      <w:pPr>
        <w:pStyle w:val="AYTMquestionbatchanswerlistnumber"/>
        <w:keepNext w:val="0"/>
        <w:numPr>
          <w:ilvl w:val="1"/>
          <w:numId w:val="48"/>
        </w:numPr>
        <w:spacing w:after="120"/>
      </w:pPr>
      <w:r>
        <w:rPr>
          <w:rStyle w:val="AYTMquestionanswertitle"/>
        </w:rPr>
        <w:t xml:space="preserve">Not sure </w:t>
      </w:r>
    </w:p>
    <w:p w14:paraId="29C99082" w14:textId="77777777" w:rsidR="00E42E1E" w:rsidRDefault="00E42E1E" w:rsidP="00811122">
      <w:pPr>
        <w:pStyle w:val="AYTMquestionlistnumber"/>
        <w:numPr>
          <w:ilvl w:val="0"/>
          <w:numId w:val="22"/>
        </w:numPr>
      </w:pPr>
      <w:r>
        <w:rPr>
          <w:rStyle w:val="AYTMquestiontitle"/>
        </w:rPr>
        <w:t>[Hide if Q6A4] Do you have a family rule about NOT engaging in the following behaviors while driving?</w:t>
      </w:r>
      <w:r>
        <w:br/>
      </w:r>
      <w:r>
        <w:rPr>
          <w:rStyle w:val="AYTMquestiontag"/>
        </w:rPr>
        <w:t xml:space="preserve">[grid] [radio buttons] [progressive] [subquestion randomization] </w:t>
      </w:r>
    </w:p>
    <w:p w14:paraId="34B995B5" w14:textId="77777777" w:rsidR="00E42E1E" w:rsidRDefault="00E42E1E" w:rsidP="00E42E1E">
      <w:pPr>
        <w:pStyle w:val="AYTMquestionbatchesoptions"/>
      </w:pPr>
      <w:r>
        <w:t>Sub-questions</w:t>
      </w:r>
      <w:r>
        <w:rPr>
          <w:rStyle w:val="AYTMquestiontag"/>
        </w:rPr>
        <w:t xml:space="preserve"> [rows]</w:t>
      </w:r>
    </w:p>
    <w:p w14:paraId="4EB1095C" w14:textId="77777777" w:rsidR="00E42E1E" w:rsidRDefault="00E42E1E" w:rsidP="00811122">
      <w:pPr>
        <w:pStyle w:val="AYTMquestionbatchlistnumber"/>
        <w:numPr>
          <w:ilvl w:val="1"/>
          <w:numId w:val="49"/>
        </w:numPr>
      </w:pPr>
      <w:r>
        <w:rPr>
          <w:rStyle w:val="AYTMquestionbatchtitle"/>
        </w:rPr>
        <w:t xml:space="preserve">Using a hand-held cell phone </w:t>
      </w:r>
    </w:p>
    <w:p w14:paraId="78C0E8A2" w14:textId="77777777" w:rsidR="00E42E1E" w:rsidRDefault="00E42E1E" w:rsidP="00811122">
      <w:pPr>
        <w:pStyle w:val="AYTMquestionbatchlistnumber"/>
        <w:numPr>
          <w:ilvl w:val="1"/>
          <w:numId w:val="49"/>
        </w:numPr>
      </w:pPr>
      <w:r>
        <w:rPr>
          <w:rStyle w:val="AYTMquestionbatchtitle"/>
        </w:rPr>
        <w:t xml:space="preserve">Using a cell phone "hands-free" </w:t>
      </w:r>
    </w:p>
    <w:p w14:paraId="1BA9835E" w14:textId="77777777" w:rsidR="00E42E1E" w:rsidRDefault="00E42E1E" w:rsidP="00811122">
      <w:pPr>
        <w:pStyle w:val="AYTMquestionbatchlistnumber"/>
        <w:numPr>
          <w:ilvl w:val="1"/>
          <w:numId w:val="49"/>
        </w:numPr>
      </w:pPr>
      <w:r>
        <w:rPr>
          <w:rStyle w:val="AYTMquestionbatchtitle"/>
        </w:rPr>
        <w:t xml:space="preserve">Typing into a cell phone </w:t>
      </w:r>
    </w:p>
    <w:p w14:paraId="51217202" w14:textId="77777777" w:rsidR="00E42E1E" w:rsidRDefault="00E42E1E" w:rsidP="00811122">
      <w:pPr>
        <w:pStyle w:val="AYTMquestionbatchlistnumber"/>
        <w:numPr>
          <w:ilvl w:val="1"/>
          <w:numId w:val="49"/>
        </w:numPr>
      </w:pPr>
      <w:r>
        <w:rPr>
          <w:rStyle w:val="AYTMquestionbatchtitle"/>
        </w:rPr>
        <w:t xml:space="preserve">Watching videos or playing video games </w:t>
      </w:r>
    </w:p>
    <w:p w14:paraId="0B1F8DCC" w14:textId="77777777" w:rsidR="00E42E1E" w:rsidRDefault="00E42E1E" w:rsidP="00811122">
      <w:pPr>
        <w:pStyle w:val="AYTMquestionbatchlistnumber"/>
        <w:numPr>
          <w:ilvl w:val="1"/>
          <w:numId w:val="49"/>
        </w:numPr>
      </w:pPr>
      <w:r>
        <w:rPr>
          <w:rStyle w:val="AYTMquestionbatchtitle"/>
        </w:rPr>
        <w:t xml:space="preserve">Using a cell phone while waiting at a traffic light </w:t>
      </w:r>
    </w:p>
    <w:p w14:paraId="548F8122" w14:textId="77777777" w:rsidR="00E42E1E" w:rsidRDefault="00E42E1E" w:rsidP="00811122">
      <w:pPr>
        <w:pStyle w:val="AYTMquestionbatchlistnumber"/>
        <w:numPr>
          <w:ilvl w:val="1"/>
          <w:numId w:val="49"/>
        </w:numPr>
      </w:pPr>
      <w:r>
        <w:rPr>
          <w:rStyle w:val="AYTMquestionbatchtitle"/>
        </w:rPr>
        <w:t xml:space="preserve">Changing a GPS or music while driving </w:t>
      </w:r>
    </w:p>
    <w:p w14:paraId="2059CDC5" w14:textId="77777777" w:rsidR="00E42E1E" w:rsidRDefault="00E42E1E" w:rsidP="00811122">
      <w:pPr>
        <w:pStyle w:val="AYTMquestionbatchlistnumber"/>
        <w:numPr>
          <w:ilvl w:val="1"/>
          <w:numId w:val="49"/>
        </w:numPr>
      </w:pPr>
      <w:r>
        <w:rPr>
          <w:rStyle w:val="AYTMquestionbatchtitle"/>
        </w:rPr>
        <w:t xml:space="preserve">Surfing the web </w:t>
      </w:r>
    </w:p>
    <w:p w14:paraId="3037BEEE" w14:textId="77777777" w:rsidR="00E42E1E" w:rsidRDefault="00E42E1E" w:rsidP="00811122">
      <w:pPr>
        <w:pStyle w:val="AYTMquestionbatchlistnumber"/>
        <w:numPr>
          <w:ilvl w:val="1"/>
          <w:numId w:val="49"/>
        </w:numPr>
      </w:pPr>
      <w:r>
        <w:rPr>
          <w:rStyle w:val="AYTMquestionbatchtitle"/>
        </w:rPr>
        <w:t xml:space="preserve">Posting to social media </w:t>
      </w:r>
    </w:p>
    <w:p w14:paraId="65A48B6C" w14:textId="77777777" w:rsidR="00E42E1E" w:rsidRDefault="00E42E1E" w:rsidP="00811122">
      <w:pPr>
        <w:pStyle w:val="AYTMquestionbatchlistnumber"/>
        <w:keepNext w:val="0"/>
        <w:numPr>
          <w:ilvl w:val="1"/>
          <w:numId w:val="49"/>
        </w:numPr>
        <w:spacing w:after="120"/>
      </w:pPr>
      <w:r>
        <w:rPr>
          <w:rStyle w:val="AYTMquestionbatchtitle"/>
        </w:rPr>
        <w:t xml:space="preserve">Reaching for an object </w:t>
      </w:r>
    </w:p>
    <w:p w14:paraId="74859BB4" w14:textId="77777777" w:rsidR="00E42E1E" w:rsidRDefault="00E42E1E" w:rsidP="00E42E1E">
      <w:pPr>
        <w:pStyle w:val="AYTMquestionbatchansweroptions"/>
      </w:pPr>
      <w:r>
        <w:t>Answer options</w:t>
      </w:r>
      <w:r>
        <w:rPr>
          <w:rStyle w:val="AYTMquestiontag"/>
        </w:rPr>
        <w:t xml:space="preserve"> [columns]</w:t>
      </w:r>
    </w:p>
    <w:p w14:paraId="44B330B1" w14:textId="77777777" w:rsidR="00E42E1E" w:rsidRDefault="00E42E1E" w:rsidP="00811122">
      <w:pPr>
        <w:pStyle w:val="AYTMquestionbatchanswerlistnumber"/>
        <w:numPr>
          <w:ilvl w:val="1"/>
          <w:numId w:val="50"/>
        </w:numPr>
      </w:pPr>
      <w:r>
        <w:rPr>
          <w:rStyle w:val="AYTMquestionanswertitle"/>
        </w:rPr>
        <w:t xml:space="preserve">Yes </w:t>
      </w:r>
    </w:p>
    <w:p w14:paraId="295FCA26" w14:textId="77777777" w:rsidR="00E42E1E" w:rsidRDefault="00E42E1E" w:rsidP="00811122">
      <w:pPr>
        <w:pStyle w:val="AYTMquestionbatchanswerlistnumber"/>
        <w:numPr>
          <w:ilvl w:val="1"/>
          <w:numId w:val="50"/>
        </w:numPr>
      </w:pPr>
      <w:r>
        <w:rPr>
          <w:rStyle w:val="AYTMquestionanswertitle"/>
        </w:rPr>
        <w:t xml:space="preserve">No </w:t>
      </w:r>
    </w:p>
    <w:p w14:paraId="5ADAD118" w14:textId="77777777" w:rsidR="00E42E1E" w:rsidRDefault="00E42E1E" w:rsidP="00811122">
      <w:pPr>
        <w:pStyle w:val="AYTMquestionbatchanswerlistnumber"/>
        <w:numPr>
          <w:ilvl w:val="1"/>
          <w:numId w:val="50"/>
        </w:numPr>
      </w:pPr>
      <w:r>
        <w:rPr>
          <w:rStyle w:val="AYTMquestionanswertitle"/>
        </w:rPr>
        <w:t xml:space="preserve">We have discussed it but we don't have a rule </w:t>
      </w:r>
    </w:p>
    <w:p w14:paraId="179475E4" w14:textId="77777777" w:rsidR="00E42E1E" w:rsidRDefault="00E42E1E" w:rsidP="00811122">
      <w:pPr>
        <w:pStyle w:val="AYTMquestionbatchanswerlistnumber"/>
        <w:keepNext w:val="0"/>
        <w:numPr>
          <w:ilvl w:val="1"/>
          <w:numId w:val="50"/>
        </w:numPr>
        <w:spacing w:after="120"/>
      </w:pPr>
      <w:r>
        <w:rPr>
          <w:rStyle w:val="AYTMquestionanswertitle"/>
        </w:rPr>
        <w:t xml:space="preserve">Not sure </w:t>
      </w:r>
    </w:p>
    <w:p w14:paraId="357B5C15" w14:textId="77777777" w:rsidR="00E42E1E" w:rsidRDefault="00E42E1E" w:rsidP="00811122">
      <w:pPr>
        <w:pStyle w:val="AYTMquestionlistnumber"/>
        <w:numPr>
          <w:ilvl w:val="0"/>
          <w:numId w:val="22"/>
        </w:numPr>
      </w:pPr>
      <w:r>
        <w:rPr>
          <w:rStyle w:val="AYTMquestiontitle"/>
        </w:rPr>
        <w:t>[hide if Q7A2] Does your workplace have a policy about NOT engaging in the following behaviors while driving?</w:t>
      </w:r>
      <w:r>
        <w:br/>
      </w:r>
      <w:r>
        <w:rPr>
          <w:rStyle w:val="AYTMquestiontag"/>
        </w:rPr>
        <w:t xml:space="preserve">[grid] [radio buttons] [progressive] [subquestion randomization] </w:t>
      </w:r>
    </w:p>
    <w:p w14:paraId="58886A91" w14:textId="77777777" w:rsidR="00E42E1E" w:rsidRDefault="00E42E1E" w:rsidP="00E42E1E">
      <w:pPr>
        <w:pStyle w:val="AYTMquestionbatchesoptions"/>
      </w:pPr>
      <w:r>
        <w:t>Sub-questions</w:t>
      </w:r>
      <w:r>
        <w:rPr>
          <w:rStyle w:val="AYTMquestiontag"/>
        </w:rPr>
        <w:t xml:space="preserve"> [rows]</w:t>
      </w:r>
    </w:p>
    <w:p w14:paraId="046D2DD2" w14:textId="77777777" w:rsidR="00E42E1E" w:rsidRDefault="00E42E1E" w:rsidP="00811122">
      <w:pPr>
        <w:pStyle w:val="AYTMquestionbatchlistnumber"/>
        <w:numPr>
          <w:ilvl w:val="1"/>
          <w:numId w:val="51"/>
        </w:numPr>
      </w:pPr>
      <w:r>
        <w:rPr>
          <w:rStyle w:val="AYTMquestionbatchtitle"/>
        </w:rPr>
        <w:t xml:space="preserve">Using a hand-held cell phone </w:t>
      </w:r>
    </w:p>
    <w:p w14:paraId="6B838F67" w14:textId="77777777" w:rsidR="00E42E1E" w:rsidRDefault="00E42E1E" w:rsidP="00811122">
      <w:pPr>
        <w:pStyle w:val="AYTMquestionbatchlistnumber"/>
        <w:numPr>
          <w:ilvl w:val="1"/>
          <w:numId w:val="51"/>
        </w:numPr>
      </w:pPr>
      <w:r>
        <w:rPr>
          <w:rStyle w:val="AYTMquestionbatchtitle"/>
        </w:rPr>
        <w:t xml:space="preserve">Using a cell phone "hands-free" </w:t>
      </w:r>
    </w:p>
    <w:p w14:paraId="31215283" w14:textId="77777777" w:rsidR="00E42E1E" w:rsidRDefault="00E42E1E" w:rsidP="00811122">
      <w:pPr>
        <w:pStyle w:val="AYTMquestionbatchlistnumber"/>
        <w:numPr>
          <w:ilvl w:val="1"/>
          <w:numId w:val="51"/>
        </w:numPr>
      </w:pPr>
      <w:r>
        <w:rPr>
          <w:rStyle w:val="AYTMquestionbatchtitle"/>
        </w:rPr>
        <w:t xml:space="preserve">Typing into a cell phone </w:t>
      </w:r>
    </w:p>
    <w:p w14:paraId="66673B3D" w14:textId="77777777" w:rsidR="00E42E1E" w:rsidRDefault="00E42E1E" w:rsidP="00811122">
      <w:pPr>
        <w:pStyle w:val="AYTMquestionbatchlistnumber"/>
        <w:numPr>
          <w:ilvl w:val="1"/>
          <w:numId w:val="51"/>
        </w:numPr>
      </w:pPr>
      <w:r>
        <w:rPr>
          <w:rStyle w:val="AYTMquestionbatchtitle"/>
        </w:rPr>
        <w:t xml:space="preserve">Watching videos or playing video games </w:t>
      </w:r>
    </w:p>
    <w:p w14:paraId="21587039" w14:textId="77777777" w:rsidR="00E42E1E" w:rsidRDefault="00E42E1E" w:rsidP="00811122">
      <w:pPr>
        <w:pStyle w:val="AYTMquestionbatchlistnumber"/>
        <w:numPr>
          <w:ilvl w:val="1"/>
          <w:numId w:val="51"/>
        </w:numPr>
      </w:pPr>
      <w:r>
        <w:rPr>
          <w:rStyle w:val="AYTMquestionbatchtitle"/>
        </w:rPr>
        <w:t xml:space="preserve">Using a cell phone while waiting at a traffic light </w:t>
      </w:r>
    </w:p>
    <w:p w14:paraId="58D6051C" w14:textId="77777777" w:rsidR="00E42E1E" w:rsidRDefault="00E42E1E" w:rsidP="00811122">
      <w:pPr>
        <w:pStyle w:val="AYTMquestionbatchlistnumber"/>
        <w:numPr>
          <w:ilvl w:val="1"/>
          <w:numId w:val="51"/>
        </w:numPr>
      </w:pPr>
      <w:r>
        <w:rPr>
          <w:rStyle w:val="AYTMquestionbatchtitle"/>
        </w:rPr>
        <w:t xml:space="preserve">Changing a GPS or music while driving </w:t>
      </w:r>
    </w:p>
    <w:p w14:paraId="258EEB2D" w14:textId="77777777" w:rsidR="00E42E1E" w:rsidRDefault="00E42E1E" w:rsidP="00811122">
      <w:pPr>
        <w:pStyle w:val="AYTMquestionbatchlistnumber"/>
        <w:numPr>
          <w:ilvl w:val="1"/>
          <w:numId w:val="51"/>
        </w:numPr>
      </w:pPr>
      <w:r>
        <w:rPr>
          <w:rStyle w:val="AYTMquestionbatchtitle"/>
        </w:rPr>
        <w:t xml:space="preserve">Surfing the web </w:t>
      </w:r>
    </w:p>
    <w:p w14:paraId="76E0D551" w14:textId="77777777" w:rsidR="00E42E1E" w:rsidRDefault="00E42E1E" w:rsidP="00811122">
      <w:pPr>
        <w:pStyle w:val="AYTMquestionbatchlistnumber"/>
        <w:numPr>
          <w:ilvl w:val="1"/>
          <w:numId w:val="51"/>
        </w:numPr>
      </w:pPr>
      <w:r>
        <w:rPr>
          <w:rStyle w:val="AYTMquestionbatchtitle"/>
        </w:rPr>
        <w:t xml:space="preserve">Posting to social media </w:t>
      </w:r>
    </w:p>
    <w:p w14:paraId="2A647891" w14:textId="77777777" w:rsidR="00E42E1E" w:rsidRDefault="00E42E1E" w:rsidP="00811122">
      <w:pPr>
        <w:pStyle w:val="AYTMquestionbatchlistnumber"/>
        <w:keepNext w:val="0"/>
        <w:numPr>
          <w:ilvl w:val="1"/>
          <w:numId w:val="51"/>
        </w:numPr>
        <w:spacing w:after="120"/>
      </w:pPr>
      <w:r>
        <w:rPr>
          <w:rStyle w:val="AYTMquestionbatchtitle"/>
        </w:rPr>
        <w:t xml:space="preserve">Reaching for an object </w:t>
      </w:r>
    </w:p>
    <w:p w14:paraId="6B721B21" w14:textId="77777777" w:rsidR="00E42E1E" w:rsidRDefault="00E42E1E" w:rsidP="00E42E1E">
      <w:pPr>
        <w:pStyle w:val="AYTMquestionbatchansweroptions"/>
      </w:pPr>
      <w:r>
        <w:t>Answer options</w:t>
      </w:r>
      <w:r>
        <w:rPr>
          <w:rStyle w:val="AYTMquestiontag"/>
        </w:rPr>
        <w:t xml:space="preserve"> [columns]</w:t>
      </w:r>
    </w:p>
    <w:p w14:paraId="1387B3A2" w14:textId="77777777" w:rsidR="00E42E1E" w:rsidRDefault="00E42E1E" w:rsidP="00811122">
      <w:pPr>
        <w:pStyle w:val="AYTMquestionbatchanswerlistnumber"/>
        <w:numPr>
          <w:ilvl w:val="1"/>
          <w:numId w:val="52"/>
        </w:numPr>
      </w:pPr>
      <w:r>
        <w:rPr>
          <w:rStyle w:val="AYTMquestionanswertitle"/>
        </w:rPr>
        <w:t xml:space="preserve">Yes </w:t>
      </w:r>
    </w:p>
    <w:p w14:paraId="5802FE08" w14:textId="77777777" w:rsidR="00E42E1E" w:rsidRDefault="00E42E1E" w:rsidP="00811122">
      <w:pPr>
        <w:pStyle w:val="AYTMquestionbatchanswerlistnumber"/>
        <w:numPr>
          <w:ilvl w:val="1"/>
          <w:numId w:val="52"/>
        </w:numPr>
      </w:pPr>
      <w:r>
        <w:rPr>
          <w:rStyle w:val="AYTMquestionanswertitle"/>
        </w:rPr>
        <w:t xml:space="preserve">No </w:t>
      </w:r>
    </w:p>
    <w:p w14:paraId="05D84AE2" w14:textId="77777777" w:rsidR="00E42E1E" w:rsidRDefault="00E42E1E" w:rsidP="00811122">
      <w:pPr>
        <w:pStyle w:val="AYTMquestionbatchanswerlistnumber"/>
        <w:numPr>
          <w:ilvl w:val="1"/>
          <w:numId w:val="52"/>
        </w:numPr>
      </w:pPr>
      <w:r>
        <w:rPr>
          <w:rStyle w:val="AYTMquestionanswertitle"/>
        </w:rPr>
        <w:t xml:space="preserve">We have discussed it, but we don't have a rule </w:t>
      </w:r>
    </w:p>
    <w:p w14:paraId="55BD68A3" w14:textId="77777777" w:rsidR="00E42E1E" w:rsidRDefault="00E42E1E" w:rsidP="00811122">
      <w:pPr>
        <w:pStyle w:val="AYTMquestionbatchanswerlistnumber"/>
        <w:keepNext w:val="0"/>
        <w:numPr>
          <w:ilvl w:val="1"/>
          <w:numId w:val="52"/>
        </w:numPr>
        <w:spacing w:after="120"/>
      </w:pPr>
      <w:r>
        <w:rPr>
          <w:rStyle w:val="AYTMquestionanswertitle"/>
        </w:rPr>
        <w:t xml:space="preserve">Not sure </w:t>
      </w:r>
    </w:p>
    <w:p w14:paraId="5E641951" w14:textId="77777777" w:rsidR="00E42E1E" w:rsidRDefault="00E42E1E" w:rsidP="00811122">
      <w:pPr>
        <w:pStyle w:val="AYTMquestionlistnumber"/>
        <w:numPr>
          <w:ilvl w:val="0"/>
          <w:numId w:val="22"/>
        </w:numPr>
      </w:pPr>
      <w:r>
        <w:rPr>
          <w:rStyle w:val="AYTMquestiontitle"/>
          <w:b w:val="0"/>
        </w:rPr>
        <w:t>Reactions to specific scenarios</w:t>
      </w:r>
      <w:r>
        <w:br/>
      </w:r>
      <w:r>
        <w:rPr>
          <w:rStyle w:val="AYTMquestiontag"/>
        </w:rPr>
        <w:t xml:space="preserve">[instruction] </w:t>
      </w:r>
    </w:p>
    <w:p w14:paraId="412C2C0A" w14:textId="77777777" w:rsidR="00E42E1E" w:rsidRDefault="00E42E1E" w:rsidP="00E42E1E">
      <w:pPr>
        <w:pStyle w:val="AYTMquestioninstructions"/>
      </w:pPr>
      <w:r>
        <w:t>In this section we are going to be asking you about how people might react in specific situations related to driving.</w:t>
      </w:r>
    </w:p>
    <w:p w14:paraId="56A25FE3" w14:textId="77777777" w:rsidR="00E42E1E" w:rsidRDefault="00E42E1E" w:rsidP="00811122">
      <w:pPr>
        <w:pStyle w:val="AYTMquestionlistnumber"/>
        <w:numPr>
          <w:ilvl w:val="0"/>
          <w:numId w:val="22"/>
        </w:numPr>
      </w:pPr>
      <w:r>
        <w:rPr>
          <w:rStyle w:val="AYTMquestiontitle"/>
        </w:rPr>
        <w:t>Thinking back over the past 12 months, how often have you been in a situation where someone had consumed alcohol, marijuana or other drugs and you thought they were too impaired to drive?</w:t>
      </w:r>
      <w:r>
        <w:br/>
      </w:r>
      <w:r>
        <w:rPr>
          <w:rStyle w:val="AYTMquestiontag"/>
        </w:rPr>
        <w:t xml:space="preserve">[radio buttons] </w:t>
      </w:r>
    </w:p>
    <w:p w14:paraId="2E4562A7" w14:textId="77777777" w:rsidR="00E42E1E" w:rsidRDefault="00E42E1E" w:rsidP="00E42E1E">
      <w:pPr>
        <w:pStyle w:val="AYTMquestionansweroptions"/>
      </w:pPr>
      <w:r>
        <w:t>Answer options</w:t>
      </w:r>
    </w:p>
    <w:p w14:paraId="36E67CAE" w14:textId="77777777" w:rsidR="00E42E1E" w:rsidRDefault="00E42E1E" w:rsidP="00811122">
      <w:pPr>
        <w:pStyle w:val="AYTMquestionanswerlistnumber"/>
        <w:numPr>
          <w:ilvl w:val="1"/>
          <w:numId w:val="53"/>
        </w:numPr>
      </w:pPr>
      <w:r>
        <w:rPr>
          <w:rStyle w:val="AYTMquestionanswertitle"/>
        </w:rPr>
        <w:t xml:space="preserve">Never </w:t>
      </w:r>
    </w:p>
    <w:p w14:paraId="4349FB26" w14:textId="77777777" w:rsidR="00E42E1E" w:rsidRDefault="00E42E1E" w:rsidP="00811122">
      <w:pPr>
        <w:pStyle w:val="AYTMquestionanswerlistnumber"/>
        <w:numPr>
          <w:ilvl w:val="1"/>
          <w:numId w:val="53"/>
        </w:numPr>
      </w:pPr>
      <w:r>
        <w:rPr>
          <w:rStyle w:val="AYTMquestionanswertitle"/>
        </w:rPr>
        <w:t xml:space="preserve">Once or twice </w:t>
      </w:r>
    </w:p>
    <w:p w14:paraId="0834B5C7" w14:textId="77777777" w:rsidR="00E42E1E" w:rsidRDefault="00E42E1E" w:rsidP="00811122">
      <w:pPr>
        <w:pStyle w:val="AYTMquestionanswerlistnumber"/>
        <w:numPr>
          <w:ilvl w:val="1"/>
          <w:numId w:val="53"/>
        </w:numPr>
      </w:pPr>
      <w:r>
        <w:rPr>
          <w:rStyle w:val="AYTMquestionanswertitle"/>
        </w:rPr>
        <w:t xml:space="preserve">Three or four times </w:t>
      </w:r>
    </w:p>
    <w:p w14:paraId="692E4604" w14:textId="77777777" w:rsidR="00E42E1E" w:rsidRDefault="00E42E1E" w:rsidP="00811122">
      <w:pPr>
        <w:pStyle w:val="AYTMquestionanswerlistnumber"/>
        <w:numPr>
          <w:ilvl w:val="1"/>
          <w:numId w:val="53"/>
        </w:numPr>
      </w:pPr>
      <w:r>
        <w:rPr>
          <w:rStyle w:val="AYTMquestionanswertitle"/>
        </w:rPr>
        <w:t xml:space="preserve">Five or six times </w:t>
      </w:r>
    </w:p>
    <w:p w14:paraId="2F410688" w14:textId="77777777" w:rsidR="00E42E1E" w:rsidRDefault="00E42E1E" w:rsidP="00811122">
      <w:pPr>
        <w:pStyle w:val="AYTMquestionanswerlistnumber"/>
        <w:keepNext w:val="0"/>
        <w:numPr>
          <w:ilvl w:val="1"/>
          <w:numId w:val="53"/>
        </w:numPr>
        <w:spacing w:after="120"/>
      </w:pPr>
      <w:r>
        <w:rPr>
          <w:rStyle w:val="AYTMquestionanswertitle"/>
        </w:rPr>
        <w:t xml:space="preserve">Seven times or more </w:t>
      </w:r>
    </w:p>
    <w:p w14:paraId="6CA46BA4" w14:textId="77777777" w:rsidR="00E42E1E" w:rsidRDefault="00E42E1E" w:rsidP="00811122">
      <w:pPr>
        <w:pStyle w:val="AYTMquestionlistnumber"/>
        <w:numPr>
          <w:ilvl w:val="0"/>
          <w:numId w:val="22"/>
        </w:numPr>
      </w:pPr>
      <w:r>
        <w:rPr>
          <w:rStyle w:val="AYTMquestiontitle"/>
        </w:rPr>
        <w:t>[Hide if Q30A1] Thinking back over the past 12 months, when you were in a situation where someone had consumed alcohol, marijuana or other drugs and you thought they were too impaired to drive, how often did you try to prevent that person from driving? For example, doing something like offering to drive or arranging a sober ride.</w:t>
      </w:r>
      <w:r>
        <w:br/>
      </w:r>
      <w:r>
        <w:rPr>
          <w:rStyle w:val="AYTMquestiontag"/>
        </w:rPr>
        <w:t xml:space="preserve">[radio buttons] </w:t>
      </w:r>
    </w:p>
    <w:p w14:paraId="7AC2636B" w14:textId="77777777" w:rsidR="00E42E1E" w:rsidRDefault="00E42E1E" w:rsidP="00E42E1E">
      <w:pPr>
        <w:pStyle w:val="AYTMquestionansweroptions"/>
      </w:pPr>
      <w:r>
        <w:t>Answer options</w:t>
      </w:r>
    </w:p>
    <w:p w14:paraId="0E6CEEFE" w14:textId="77777777" w:rsidR="00E42E1E" w:rsidRDefault="00E42E1E" w:rsidP="00811122">
      <w:pPr>
        <w:pStyle w:val="AYTMquestionanswerlistnumber"/>
        <w:numPr>
          <w:ilvl w:val="1"/>
          <w:numId w:val="54"/>
        </w:numPr>
      </w:pPr>
      <w:r>
        <w:rPr>
          <w:rStyle w:val="AYTMquestionanswertitle"/>
        </w:rPr>
        <w:t xml:space="preserve">Never </w:t>
      </w:r>
    </w:p>
    <w:p w14:paraId="04194824" w14:textId="77777777" w:rsidR="00E42E1E" w:rsidRDefault="00E42E1E" w:rsidP="00811122">
      <w:pPr>
        <w:pStyle w:val="AYTMquestionanswerlistnumber"/>
        <w:numPr>
          <w:ilvl w:val="1"/>
          <w:numId w:val="54"/>
        </w:numPr>
      </w:pPr>
      <w:r>
        <w:rPr>
          <w:rStyle w:val="AYTMquestionanswertitle"/>
        </w:rPr>
        <w:t xml:space="preserve">Rarely </w:t>
      </w:r>
    </w:p>
    <w:p w14:paraId="58F13397" w14:textId="77777777" w:rsidR="00E42E1E" w:rsidRDefault="00E42E1E" w:rsidP="00811122">
      <w:pPr>
        <w:pStyle w:val="AYTMquestionanswerlistnumber"/>
        <w:numPr>
          <w:ilvl w:val="1"/>
          <w:numId w:val="54"/>
        </w:numPr>
      </w:pPr>
      <w:r>
        <w:rPr>
          <w:rStyle w:val="AYTMquestionanswertitle"/>
        </w:rPr>
        <w:t xml:space="preserve">Sometimes </w:t>
      </w:r>
    </w:p>
    <w:p w14:paraId="38550FA2" w14:textId="77777777" w:rsidR="00E42E1E" w:rsidRDefault="00E42E1E" w:rsidP="00811122">
      <w:pPr>
        <w:pStyle w:val="AYTMquestionanswerlistnumber"/>
        <w:numPr>
          <w:ilvl w:val="1"/>
          <w:numId w:val="54"/>
        </w:numPr>
      </w:pPr>
      <w:r>
        <w:rPr>
          <w:rStyle w:val="AYTMquestionanswertitle"/>
        </w:rPr>
        <w:t xml:space="preserve">About half the time </w:t>
      </w:r>
    </w:p>
    <w:p w14:paraId="32458348" w14:textId="77777777" w:rsidR="00E42E1E" w:rsidRDefault="00E42E1E" w:rsidP="00811122">
      <w:pPr>
        <w:pStyle w:val="AYTMquestionanswerlistnumber"/>
        <w:numPr>
          <w:ilvl w:val="1"/>
          <w:numId w:val="54"/>
        </w:numPr>
      </w:pPr>
      <w:r>
        <w:rPr>
          <w:rStyle w:val="AYTMquestionanswertitle"/>
        </w:rPr>
        <w:t xml:space="preserve">Often </w:t>
      </w:r>
    </w:p>
    <w:p w14:paraId="2FCA3B4C" w14:textId="77777777" w:rsidR="00E42E1E" w:rsidRDefault="00E42E1E" w:rsidP="00811122">
      <w:pPr>
        <w:pStyle w:val="AYTMquestionanswerlistnumber"/>
        <w:numPr>
          <w:ilvl w:val="1"/>
          <w:numId w:val="54"/>
        </w:numPr>
      </w:pPr>
      <w:r>
        <w:rPr>
          <w:rStyle w:val="AYTMquestionanswertitle"/>
        </w:rPr>
        <w:t xml:space="preserve">Usually </w:t>
      </w:r>
    </w:p>
    <w:p w14:paraId="7C5199CA" w14:textId="77777777" w:rsidR="00E42E1E" w:rsidRDefault="00E42E1E" w:rsidP="00811122">
      <w:pPr>
        <w:pStyle w:val="AYTMquestionanswerlistnumber"/>
        <w:keepNext w:val="0"/>
        <w:numPr>
          <w:ilvl w:val="1"/>
          <w:numId w:val="54"/>
        </w:numPr>
        <w:spacing w:after="120"/>
      </w:pPr>
      <w:r>
        <w:rPr>
          <w:rStyle w:val="AYTMquestionanswertitle"/>
        </w:rPr>
        <w:t xml:space="preserve">Always </w:t>
      </w:r>
    </w:p>
    <w:p w14:paraId="6185C9A6" w14:textId="77777777" w:rsidR="00E42E1E" w:rsidRDefault="00E42E1E" w:rsidP="00811122">
      <w:pPr>
        <w:pStyle w:val="AYTMquestionlistnumber"/>
        <w:numPr>
          <w:ilvl w:val="0"/>
          <w:numId w:val="22"/>
        </w:numPr>
      </w:pPr>
      <w:r>
        <w:rPr>
          <w:rStyle w:val="AYTMquestiontitle"/>
        </w:rPr>
        <w:t xml:space="preserve">On a scale of 1 to 7, how common do you think it is for </w:t>
      </w:r>
      <w:r>
        <w:rPr>
          <w:rStyle w:val="AYTMquestiontitle"/>
          <w:b w:val="0"/>
          <w:i/>
        </w:rPr>
        <w:t>someone in your county</w:t>
      </w:r>
      <w:r>
        <w:rPr>
          <w:rStyle w:val="AYTMquestiontitle"/>
        </w:rPr>
        <w:t xml:space="preserve"> to try to prevent someone from driving who had consumed too much alcohol, marijuana or other drugs?</w:t>
      </w:r>
      <w:r>
        <w:br/>
      </w:r>
      <w:r>
        <w:rPr>
          <w:rStyle w:val="AYTMquestiontag"/>
        </w:rPr>
        <w:t xml:space="preserve">[radio buttons] </w:t>
      </w:r>
    </w:p>
    <w:p w14:paraId="6495DB77" w14:textId="77777777" w:rsidR="00E42E1E" w:rsidRDefault="00E42E1E" w:rsidP="00E42E1E">
      <w:pPr>
        <w:pStyle w:val="AYTMquestionansweroptions"/>
      </w:pPr>
      <w:r>
        <w:t>Answer options</w:t>
      </w:r>
    </w:p>
    <w:p w14:paraId="64114F3A" w14:textId="77777777" w:rsidR="00E42E1E" w:rsidRDefault="00E42E1E" w:rsidP="00811122">
      <w:pPr>
        <w:pStyle w:val="AYTMquestionanswerlistnumber"/>
        <w:numPr>
          <w:ilvl w:val="1"/>
          <w:numId w:val="55"/>
        </w:numPr>
      </w:pPr>
      <w:r>
        <w:rPr>
          <w:rStyle w:val="AYTMquestionanswertitle"/>
        </w:rPr>
        <w:t xml:space="preserve">1 -- </w:t>
      </w:r>
      <w:r>
        <w:rPr>
          <w:rStyle w:val="AYTMquestionanswertitle"/>
          <w:i/>
        </w:rPr>
        <w:t>Not at all common</w:t>
      </w:r>
    </w:p>
    <w:p w14:paraId="07194C99" w14:textId="77777777" w:rsidR="00E42E1E" w:rsidRDefault="00E42E1E" w:rsidP="00811122">
      <w:pPr>
        <w:pStyle w:val="AYTMquestionanswerlistnumber"/>
        <w:numPr>
          <w:ilvl w:val="1"/>
          <w:numId w:val="55"/>
        </w:numPr>
      </w:pPr>
      <w:r>
        <w:rPr>
          <w:rStyle w:val="AYTMquestionanswertitle"/>
        </w:rPr>
        <w:t xml:space="preserve">2 </w:t>
      </w:r>
    </w:p>
    <w:p w14:paraId="709C4BF7" w14:textId="77777777" w:rsidR="00E42E1E" w:rsidRDefault="00E42E1E" w:rsidP="00811122">
      <w:pPr>
        <w:pStyle w:val="AYTMquestionanswerlistnumber"/>
        <w:numPr>
          <w:ilvl w:val="1"/>
          <w:numId w:val="55"/>
        </w:numPr>
      </w:pPr>
      <w:r>
        <w:rPr>
          <w:rStyle w:val="AYTMquestionanswertitle"/>
        </w:rPr>
        <w:t xml:space="preserve">3 </w:t>
      </w:r>
    </w:p>
    <w:p w14:paraId="371B4063" w14:textId="77777777" w:rsidR="00E42E1E" w:rsidRDefault="00E42E1E" w:rsidP="00811122">
      <w:pPr>
        <w:pStyle w:val="AYTMquestionanswerlistnumber"/>
        <w:numPr>
          <w:ilvl w:val="1"/>
          <w:numId w:val="55"/>
        </w:numPr>
      </w:pPr>
      <w:r>
        <w:rPr>
          <w:rStyle w:val="AYTMquestionanswertitle"/>
        </w:rPr>
        <w:t xml:space="preserve">4 -- </w:t>
      </w:r>
      <w:r>
        <w:rPr>
          <w:rStyle w:val="AYTMquestionanswertitle"/>
          <w:i/>
        </w:rPr>
        <w:t>Moderately common</w:t>
      </w:r>
    </w:p>
    <w:p w14:paraId="2B81E0F8" w14:textId="77777777" w:rsidR="00E42E1E" w:rsidRDefault="00E42E1E" w:rsidP="00811122">
      <w:pPr>
        <w:pStyle w:val="AYTMquestionanswerlistnumber"/>
        <w:numPr>
          <w:ilvl w:val="1"/>
          <w:numId w:val="55"/>
        </w:numPr>
      </w:pPr>
      <w:r>
        <w:rPr>
          <w:rStyle w:val="AYTMquestionanswertitle"/>
        </w:rPr>
        <w:t xml:space="preserve">5 </w:t>
      </w:r>
    </w:p>
    <w:p w14:paraId="30A05D1E" w14:textId="77777777" w:rsidR="00E42E1E" w:rsidRDefault="00E42E1E" w:rsidP="00811122">
      <w:pPr>
        <w:pStyle w:val="AYTMquestionanswerlistnumber"/>
        <w:numPr>
          <w:ilvl w:val="1"/>
          <w:numId w:val="55"/>
        </w:numPr>
      </w:pPr>
      <w:r>
        <w:rPr>
          <w:rStyle w:val="AYTMquestionanswertitle"/>
        </w:rPr>
        <w:t xml:space="preserve">6 </w:t>
      </w:r>
    </w:p>
    <w:p w14:paraId="13210545" w14:textId="77777777" w:rsidR="00E42E1E" w:rsidRDefault="00E42E1E" w:rsidP="00811122">
      <w:pPr>
        <w:pStyle w:val="AYTMquestionanswerlistnumber"/>
        <w:keepNext w:val="0"/>
        <w:numPr>
          <w:ilvl w:val="1"/>
          <w:numId w:val="55"/>
        </w:numPr>
        <w:spacing w:after="120"/>
      </w:pPr>
      <w:r>
        <w:rPr>
          <w:rStyle w:val="AYTMquestionanswertitle"/>
        </w:rPr>
        <w:t xml:space="preserve">7 -- </w:t>
      </w:r>
      <w:r>
        <w:rPr>
          <w:rStyle w:val="AYTMquestionanswertitle"/>
          <w:i/>
        </w:rPr>
        <w:t>Extremely common</w:t>
      </w:r>
    </w:p>
    <w:p w14:paraId="40424F38" w14:textId="69B82E1B" w:rsidR="00E42E1E" w:rsidRDefault="00E42E1E">
      <w:r>
        <w:br w:type="page"/>
      </w:r>
    </w:p>
    <w:p w14:paraId="59CDB13A" w14:textId="77777777" w:rsidR="00A0538D" w:rsidRDefault="00A0538D"/>
    <w:tbl>
      <w:tblPr>
        <w:tblStyle w:val="TableGrid"/>
        <w:tblW w:w="0" w:type="auto"/>
        <w:tblLook w:val="04A0" w:firstRow="1" w:lastRow="0" w:firstColumn="1" w:lastColumn="0" w:noHBand="0" w:noVBand="1"/>
      </w:tblPr>
      <w:tblGrid>
        <w:gridCol w:w="7645"/>
        <w:gridCol w:w="1705"/>
      </w:tblGrid>
      <w:tr w:rsidR="00AC52ED" w14:paraId="32483569" w14:textId="77777777" w:rsidTr="00AC52ED">
        <w:tc>
          <w:tcPr>
            <w:tcW w:w="7645" w:type="dxa"/>
          </w:tcPr>
          <w:p w14:paraId="139D964C" w14:textId="25712E07" w:rsidR="00AC52ED" w:rsidRPr="003D1E3A" w:rsidRDefault="00AC52ED">
            <w:pPr>
              <w:rPr>
                <w:rFonts w:ascii="Verdana" w:hAnsi="Verdana"/>
                <w:b/>
                <w:bCs/>
                <w:sz w:val="20"/>
                <w:szCs w:val="20"/>
              </w:rPr>
            </w:pPr>
            <w:bookmarkStart w:id="43" w:name="_Hlk20731851"/>
            <w:r w:rsidRPr="003D1E3A">
              <w:rPr>
                <w:rFonts w:ascii="Verdana" w:hAnsi="Verdana"/>
                <w:b/>
                <w:bCs/>
                <w:sz w:val="20"/>
                <w:szCs w:val="20"/>
              </w:rPr>
              <w:t>TABLES</w:t>
            </w:r>
          </w:p>
        </w:tc>
        <w:tc>
          <w:tcPr>
            <w:tcW w:w="1705" w:type="dxa"/>
          </w:tcPr>
          <w:p w14:paraId="1F9BACFD" w14:textId="0DB53500" w:rsidR="00AC52ED" w:rsidRPr="003D1E3A" w:rsidRDefault="00AC52ED">
            <w:pPr>
              <w:rPr>
                <w:rFonts w:ascii="Verdana" w:hAnsi="Verdana"/>
                <w:b/>
                <w:bCs/>
                <w:sz w:val="20"/>
                <w:szCs w:val="20"/>
              </w:rPr>
            </w:pPr>
            <w:r w:rsidRPr="003D1E3A">
              <w:rPr>
                <w:rFonts w:ascii="Verdana" w:hAnsi="Verdana"/>
                <w:b/>
                <w:bCs/>
                <w:sz w:val="20"/>
                <w:szCs w:val="20"/>
              </w:rPr>
              <w:t>PAGES</w:t>
            </w:r>
          </w:p>
        </w:tc>
      </w:tr>
      <w:tr w:rsidR="00AC52ED" w14:paraId="07813E5F" w14:textId="77777777" w:rsidTr="00AC52ED">
        <w:tc>
          <w:tcPr>
            <w:tcW w:w="7645" w:type="dxa"/>
          </w:tcPr>
          <w:p w14:paraId="1735CC46" w14:textId="6901EC1E" w:rsidR="00AC52ED" w:rsidRPr="00433B65" w:rsidRDefault="003D1E3A" w:rsidP="00811122">
            <w:pPr>
              <w:pStyle w:val="ListParagraph"/>
              <w:numPr>
                <w:ilvl w:val="0"/>
                <w:numId w:val="20"/>
              </w:numPr>
              <w:rPr>
                <w:rFonts w:ascii="Verdana" w:hAnsi="Verdana"/>
                <w:sz w:val="20"/>
                <w:szCs w:val="20"/>
              </w:rPr>
            </w:pPr>
            <w:r>
              <w:rPr>
                <w:rFonts w:ascii="Verdana" w:hAnsi="Verdana"/>
                <w:sz w:val="20"/>
                <w:szCs w:val="20"/>
              </w:rPr>
              <w:t xml:space="preserve">Table A: </w:t>
            </w:r>
            <w:r w:rsidR="008E29FC" w:rsidRPr="00433B65">
              <w:rPr>
                <w:rFonts w:ascii="Verdana" w:hAnsi="Verdana"/>
                <w:sz w:val="20"/>
                <w:szCs w:val="20"/>
              </w:rPr>
              <w:t xml:space="preserve">Background &amp; </w:t>
            </w:r>
            <w:r w:rsidR="00AC52ED" w:rsidRPr="00433B65">
              <w:rPr>
                <w:rFonts w:ascii="Verdana" w:hAnsi="Verdana"/>
                <w:sz w:val="20"/>
                <w:szCs w:val="20"/>
              </w:rPr>
              <w:t>Demographics</w:t>
            </w:r>
          </w:p>
        </w:tc>
        <w:tc>
          <w:tcPr>
            <w:tcW w:w="1705" w:type="dxa"/>
          </w:tcPr>
          <w:p w14:paraId="05EA45B7" w14:textId="17C27C49" w:rsidR="00AC52ED" w:rsidRDefault="003D1E3A" w:rsidP="003D1E3A">
            <w:pPr>
              <w:jc w:val="center"/>
              <w:rPr>
                <w:rFonts w:ascii="Verdana" w:hAnsi="Verdana"/>
                <w:sz w:val="20"/>
                <w:szCs w:val="20"/>
              </w:rPr>
            </w:pPr>
            <w:r>
              <w:rPr>
                <w:rFonts w:ascii="Verdana" w:hAnsi="Verdana"/>
                <w:sz w:val="20"/>
                <w:szCs w:val="20"/>
              </w:rPr>
              <w:t>59 - 62</w:t>
            </w:r>
          </w:p>
        </w:tc>
      </w:tr>
      <w:tr w:rsidR="00AC52ED" w14:paraId="0E3DACAF" w14:textId="77777777" w:rsidTr="00AC52ED">
        <w:tc>
          <w:tcPr>
            <w:tcW w:w="7645" w:type="dxa"/>
          </w:tcPr>
          <w:p w14:paraId="04428188" w14:textId="18CE25EA" w:rsidR="00AC52ED" w:rsidRPr="00433B65" w:rsidRDefault="003D1E3A" w:rsidP="00811122">
            <w:pPr>
              <w:pStyle w:val="ListParagraph"/>
              <w:numPr>
                <w:ilvl w:val="0"/>
                <w:numId w:val="20"/>
              </w:numPr>
              <w:rPr>
                <w:rFonts w:ascii="Verdana" w:hAnsi="Verdana"/>
                <w:sz w:val="20"/>
                <w:szCs w:val="20"/>
              </w:rPr>
            </w:pPr>
            <w:r>
              <w:rPr>
                <w:rFonts w:ascii="Verdana" w:hAnsi="Verdana"/>
                <w:sz w:val="20"/>
                <w:szCs w:val="20"/>
              </w:rPr>
              <w:t xml:space="preserve">Table B: </w:t>
            </w:r>
            <w:r w:rsidR="00AC52ED" w:rsidRPr="00433B65">
              <w:rPr>
                <w:rFonts w:ascii="Verdana" w:hAnsi="Verdana"/>
                <w:sz w:val="20"/>
                <w:szCs w:val="20"/>
              </w:rPr>
              <w:t xml:space="preserve">Agreement to </w:t>
            </w:r>
            <w:r w:rsidR="008E29FC" w:rsidRPr="00433B65">
              <w:rPr>
                <w:rFonts w:ascii="Verdana" w:hAnsi="Verdana"/>
                <w:sz w:val="20"/>
                <w:szCs w:val="20"/>
              </w:rPr>
              <w:t>T</w:t>
            </w:r>
            <w:r w:rsidR="00AC52ED" w:rsidRPr="00433B65">
              <w:rPr>
                <w:rFonts w:ascii="Verdana" w:hAnsi="Verdana"/>
                <w:sz w:val="20"/>
                <w:szCs w:val="20"/>
              </w:rPr>
              <w:t xml:space="preserve">raffic </w:t>
            </w:r>
            <w:r w:rsidR="008E29FC" w:rsidRPr="00433B65">
              <w:rPr>
                <w:rFonts w:ascii="Verdana" w:hAnsi="Verdana"/>
                <w:sz w:val="20"/>
                <w:szCs w:val="20"/>
              </w:rPr>
              <w:t>S</w:t>
            </w:r>
            <w:r w:rsidR="00AC52ED" w:rsidRPr="00433B65">
              <w:rPr>
                <w:rFonts w:ascii="Verdana" w:hAnsi="Verdana"/>
                <w:sz w:val="20"/>
                <w:szCs w:val="20"/>
              </w:rPr>
              <w:t xml:space="preserve">afety </w:t>
            </w:r>
            <w:r w:rsidR="008E29FC" w:rsidRPr="00433B65">
              <w:rPr>
                <w:rFonts w:ascii="Verdana" w:hAnsi="Verdana"/>
                <w:sz w:val="20"/>
                <w:szCs w:val="20"/>
              </w:rPr>
              <w:t>S</w:t>
            </w:r>
            <w:r w:rsidR="00AC52ED" w:rsidRPr="00433B65">
              <w:rPr>
                <w:rFonts w:ascii="Verdana" w:hAnsi="Verdana"/>
                <w:sz w:val="20"/>
                <w:szCs w:val="20"/>
              </w:rPr>
              <w:t>tatements</w:t>
            </w:r>
          </w:p>
        </w:tc>
        <w:tc>
          <w:tcPr>
            <w:tcW w:w="1705" w:type="dxa"/>
          </w:tcPr>
          <w:p w14:paraId="066FE8AB" w14:textId="58648BBA" w:rsidR="00AC52ED" w:rsidRDefault="003D1E3A" w:rsidP="003D1E3A">
            <w:pPr>
              <w:jc w:val="center"/>
              <w:rPr>
                <w:rFonts w:ascii="Verdana" w:hAnsi="Verdana"/>
                <w:sz w:val="20"/>
                <w:szCs w:val="20"/>
              </w:rPr>
            </w:pPr>
            <w:r>
              <w:rPr>
                <w:rFonts w:ascii="Verdana" w:hAnsi="Verdana"/>
                <w:sz w:val="20"/>
                <w:szCs w:val="20"/>
              </w:rPr>
              <w:t>63</w:t>
            </w:r>
          </w:p>
        </w:tc>
      </w:tr>
      <w:tr w:rsidR="00AC52ED" w14:paraId="1A033BE6" w14:textId="77777777" w:rsidTr="00AC52ED">
        <w:tc>
          <w:tcPr>
            <w:tcW w:w="7645" w:type="dxa"/>
          </w:tcPr>
          <w:p w14:paraId="6F1670C4" w14:textId="27AB6EE9" w:rsidR="00AC52ED" w:rsidRPr="00433B65" w:rsidRDefault="003D1E3A" w:rsidP="00811122">
            <w:pPr>
              <w:pStyle w:val="ListParagraph"/>
              <w:numPr>
                <w:ilvl w:val="0"/>
                <w:numId w:val="20"/>
              </w:numPr>
              <w:rPr>
                <w:rFonts w:ascii="Verdana" w:hAnsi="Verdana"/>
                <w:sz w:val="20"/>
                <w:szCs w:val="20"/>
              </w:rPr>
            </w:pPr>
            <w:r>
              <w:rPr>
                <w:rFonts w:ascii="Verdana" w:hAnsi="Verdana"/>
                <w:sz w:val="20"/>
                <w:szCs w:val="20"/>
              </w:rPr>
              <w:t xml:space="preserve">Table C: </w:t>
            </w:r>
            <w:r w:rsidR="008E29FC" w:rsidRPr="00433B65">
              <w:rPr>
                <w:rFonts w:ascii="Verdana" w:hAnsi="Verdana"/>
                <w:sz w:val="20"/>
                <w:szCs w:val="20"/>
              </w:rPr>
              <w:t>Distracted Driving Behaviors</w:t>
            </w:r>
            <w:r>
              <w:rPr>
                <w:rFonts w:ascii="Verdana" w:hAnsi="Verdana"/>
                <w:sz w:val="20"/>
                <w:szCs w:val="20"/>
              </w:rPr>
              <w:t xml:space="preserve"> – Self and Others</w:t>
            </w:r>
          </w:p>
        </w:tc>
        <w:tc>
          <w:tcPr>
            <w:tcW w:w="1705" w:type="dxa"/>
          </w:tcPr>
          <w:p w14:paraId="4AF0FC13" w14:textId="1D460A73" w:rsidR="00AC52ED" w:rsidRDefault="003D1E3A" w:rsidP="003D1E3A">
            <w:pPr>
              <w:jc w:val="center"/>
              <w:rPr>
                <w:rFonts w:ascii="Verdana" w:hAnsi="Verdana"/>
                <w:sz w:val="20"/>
                <w:szCs w:val="20"/>
              </w:rPr>
            </w:pPr>
            <w:r>
              <w:rPr>
                <w:rFonts w:ascii="Verdana" w:hAnsi="Verdana"/>
                <w:sz w:val="20"/>
                <w:szCs w:val="20"/>
              </w:rPr>
              <w:t>64 - 67</w:t>
            </w:r>
          </w:p>
        </w:tc>
      </w:tr>
      <w:tr w:rsidR="00AC52ED" w14:paraId="0287FD9C" w14:textId="77777777" w:rsidTr="00AC52ED">
        <w:tc>
          <w:tcPr>
            <w:tcW w:w="7645" w:type="dxa"/>
          </w:tcPr>
          <w:p w14:paraId="091D959D" w14:textId="0BB27662" w:rsidR="00AC52ED" w:rsidRPr="00433B65" w:rsidRDefault="003D1E3A" w:rsidP="00811122">
            <w:pPr>
              <w:pStyle w:val="ListParagraph"/>
              <w:numPr>
                <w:ilvl w:val="0"/>
                <w:numId w:val="20"/>
              </w:numPr>
              <w:rPr>
                <w:rFonts w:ascii="Verdana" w:hAnsi="Verdana"/>
                <w:sz w:val="20"/>
                <w:szCs w:val="20"/>
              </w:rPr>
            </w:pPr>
            <w:r>
              <w:rPr>
                <w:rFonts w:ascii="Verdana" w:hAnsi="Verdana"/>
                <w:sz w:val="20"/>
                <w:szCs w:val="20"/>
              </w:rPr>
              <w:t xml:space="preserve">Table D: </w:t>
            </w:r>
            <w:r w:rsidR="008E29FC" w:rsidRPr="00433B65">
              <w:rPr>
                <w:rFonts w:ascii="Verdana" w:hAnsi="Verdana"/>
                <w:sz w:val="20"/>
                <w:szCs w:val="20"/>
              </w:rPr>
              <w:t>Assessing the Safety of Distracted Behaviors</w:t>
            </w:r>
          </w:p>
        </w:tc>
        <w:tc>
          <w:tcPr>
            <w:tcW w:w="1705" w:type="dxa"/>
          </w:tcPr>
          <w:p w14:paraId="4F015E35" w14:textId="3B170A20" w:rsidR="00AC52ED" w:rsidRDefault="003D1E3A" w:rsidP="003D1E3A">
            <w:pPr>
              <w:jc w:val="center"/>
              <w:rPr>
                <w:rFonts w:ascii="Verdana" w:hAnsi="Verdana"/>
                <w:sz w:val="20"/>
                <w:szCs w:val="20"/>
              </w:rPr>
            </w:pPr>
            <w:r>
              <w:rPr>
                <w:rFonts w:ascii="Verdana" w:hAnsi="Verdana"/>
                <w:sz w:val="20"/>
                <w:szCs w:val="20"/>
              </w:rPr>
              <w:t>68 - 70</w:t>
            </w:r>
          </w:p>
        </w:tc>
      </w:tr>
      <w:tr w:rsidR="00AC52ED" w14:paraId="14C019F0" w14:textId="77777777" w:rsidTr="00AC52ED">
        <w:tc>
          <w:tcPr>
            <w:tcW w:w="7645" w:type="dxa"/>
          </w:tcPr>
          <w:p w14:paraId="361901CB" w14:textId="33B8BCDE" w:rsidR="00AC52ED" w:rsidRPr="00433B65" w:rsidRDefault="003D1E3A" w:rsidP="00811122">
            <w:pPr>
              <w:pStyle w:val="ListParagraph"/>
              <w:numPr>
                <w:ilvl w:val="0"/>
                <w:numId w:val="20"/>
              </w:numPr>
              <w:rPr>
                <w:rFonts w:ascii="Verdana" w:hAnsi="Verdana"/>
                <w:sz w:val="20"/>
                <w:szCs w:val="20"/>
              </w:rPr>
            </w:pPr>
            <w:r>
              <w:rPr>
                <w:rFonts w:ascii="Verdana" w:hAnsi="Verdana"/>
                <w:sz w:val="20"/>
                <w:szCs w:val="20"/>
              </w:rPr>
              <w:t xml:space="preserve">Table E: </w:t>
            </w:r>
            <w:r w:rsidR="008E29FC" w:rsidRPr="00433B65">
              <w:rPr>
                <w:rFonts w:ascii="Verdana" w:hAnsi="Verdana"/>
                <w:sz w:val="20"/>
                <w:szCs w:val="20"/>
              </w:rPr>
              <w:t>Distracted</w:t>
            </w:r>
            <w:r>
              <w:rPr>
                <w:rFonts w:ascii="Verdana" w:hAnsi="Verdana"/>
                <w:sz w:val="20"/>
                <w:szCs w:val="20"/>
              </w:rPr>
              <w:t xml:space="preserve"> Driving</w:t>
            </w:r>
            <w:r w:rsidR="008E29FC" w:rsidRPr="00433B65">
              <w:rPr>
                <w:rFonts w:ascii="Verdana" w:hAnsi="Verdana"/>
                <w:sz w:val="20"/>
                <w:szCs w:val="20"/>
              </w:rPr>
              <w:t xml:space="preserve"> Intervention</w:t>
            </w:r>
          </w:p>
        </w:tc>
        <w:tc>
          <w:tcPr>
            <w:tcW w:w="1705" w:type="dxa"/>
          </w:tcPr>
          <w:p w14:paraId="7866A475" w14:textId="26C55A4C" w:rsidR="00AC52ED" w:rsidRDefault="003D1E3A" w:rsidP="003D1E3A">
            <w:pPr>
              <w:jc w:val="center"/>
              <w:rPr>
                <w:rFonts w:ascii="Verdana" w:hAnsi="Verdana"/>
                <w:sz w:val="20"/>
                <w:szCs w:val="20"/>
              </w:rPr>
            </w:pPr>
            <w:r>
              <w:rPr>
                <w:rFonts w:ascii="Verdana" w:hAnsi="Verdana"/>
                <w:sz w:val="20"/>
                <w:szCs w:val="20"/>
              </w:rPr>
              <w:t>71</w:t>
            </w:r>
          </w:p>
        </w:tc>
      </w:tr>
      <w:tr w:rsidR="00AC52ED" w14:paraId="5C0F6F6A" w14:textId="77777777" w:rsidTr="00AC52ED">
        <w:tc>
          <w:tcPr>
            <w:tcW w:w="7645" w:type="dxa"/>
          </w:tcPr>
          <w:p w14:paraId="28AFC25D" w14:textId="7658D5E3" w:rsidR="00AC52ED" w:rsidRPr="00433B65" w:rsidRDefault="003D1E3A" w:rsidP="00811122">
            <w:pPr>
              <w:pStyle w:val="ListParagraph"/>
              <w:numPr>
                <w:ilvl w:val="0"/>
                <w:numId w:val="20"/>
              </w:numPr>
              <w:rPr>
                <w:rFonts w:ascii="Verdana" w:hAnsi="Verdana"/>
                <w:sz w:val="20"/>
                <w:szCs w:val="20"/>
              </w:rPr>
            </w:pPr>
            <w:r>
              <w:rPr>
                <w:rFonts w:ascii="Verdana" w:hAnsi="Verdana"/>
                <w:sz w:val="20"/>
                <w:szCs w:val="20"/>
              </w:rPr>
              <w:t xml:space="preserve">Table F: </w:t>
            </w:r>
            <w:r w:rsidR="00A30E2C" w:rsidRPr="00433B65">
              <w:rPr>
                <w:rFonts w:ascii="Verdana" w:hAnsi="Verdana"/>
                <w:sz w:val="20"/>
                <w:szCs w:val="20"/>
              </w:rPr>
              <w:t>Impaired Driving</w:t>
            </w:r>
            <w:r>
              <w:rPr>
                <w:rFonts w:ascii="Verdana" w:hAnsi="Verdana"/>
                <w:sz w:val="20"/>
                <w:szCs w:val="20"/>
              </w:rPr>
              <w:t xml:space="preserve"> </w:t>
            </w:r>
            <w:r w:rsidR="00761076">
              <w:rPr>
                <w:rFonts w:ascii="Verdana" w:hAnsi="Verdana"/>
                <w:sz w:val="20"/>
                <w:szCs w:val="20"/>
              </w:rPr>
              <w:t xml:space="preserve">Behaviors </w:t>
            </w:r>
            <w:r>
              <w:rPr>
                <w:rFonts w:ascii="Verdana" w:hAnsi="Verdana"/>
                <w:sz w:val="20"/>
                <w:szCs w:val="20"/>
              </w:rPr>
              <w:t>– Self and Others</w:t>
            </w:r>
          </w:p>
        </w:tc>
        <w:tc>
          <w:tcPr>
            <w:tcW w:w="1705" w:type="dxa"/>
          </w:tcPr>
          <w:p w14:paraId="79C029C5" w14:textId="429F6C4C" w:rsidR="00AC52ED" w:rsidRDefault="003D1E3A" w:rsidP="003D1E3A">
            <w:pPr>
              <w:jc w:val="center"/>
              <w:rPr>
                <w:rFonts w:ascii="Verdana" w:hAnsi="Verdana"/>
                <w:sz w:val="20"/>
                <w:szCs w:val="20"/>
              </w:rPr>
            </w:pPr>
            <w:r>
              <w:rPr>
                <w:rFonts w:ascii="Verdana" w:hAnsi="Verdana"/>
                <w:sz w:val="20"/>
                <w:szCs w:val="20"/>
              </w:rPr>
              <w:t>72</w:t>
            </w:r>
          </w:p>
        </w:tc>
      </w:tr>
      <w:tr w:rsidR="00AC52ED" w14:paraId="25050FE9" w14:textId="77777777" w:rsidTr="00AC52ED">
        <w:tc>
          <w:tcPr>
            <w:tcW w:w="7645" w:type="dxa"/>
          </w:tcPr>
          <w:p w14:paraId="5732114B" w14:textId="5E8AB1F1" w:rsidR="00AC52ED" w:rsidRPr="00433B65" w:rsidRDefault="003D1E3A" w:rsidP="00811122">
            <w:pPr>
              <w:pStyle w:val="ListParagraph"/>
              <w:numPr>
                <w:ilvl w:val="0"/>
                <w:numId w:val="20"/>
              </w:numPr>
              <w:rPr>
                <w:rFonts w:ascii="Verdana" w:hAnsi="Verdana"/>
                <w:sz w:val="20"/>
                <w:szCs w:val="20"/>
              </w:rPr>
            </w:pPr>
            <w:r>
              <w:rPr>
                <w:rFonts w:ascii="Verdana" w:hAnsi="Verdana"/>
                <w:sz w:val="20"/>
                <w:szCs w:val="20"/>
              </w:rPr>
              <w:t xml:space="preserve">Table G: </w:t>
            </w:r>
            <w:r w:rsidR="00A30E2C" w:rsidRPr="00433B65">
              <w:rPr>
                <w:rFonts w:ascii="Verdana" w:hAnsi="Verdana"/>
                <w:sz w:val="20"/>
                <w:szCs w:val="20"/>
              </w:rPr>
              <w:t>Impaired Driving Intervention</w:t>
            </w:r>
            <w:r>
              <w:rPr>
                <w:rFonts w:ascii="Verdana" w:hAnsi="Verdana"/>
                <w:sz w:val="20"/>
                <w:szCs w:val="20"/>
              </w:rPr>
              <w:t xml:space="preserve"> – Self and Others</w:t>
            </w:r>
          </w:p>
        </w:tc>
        <w:tc>
          <w:tcPr>
            <w:tcW w:w="1705" w:type="dxa"/>
          </w:tcPr>
          <w:p w14:paraId="36CE57A4" w14:textId="632093DD" w:rsidR="00AC52ED" w:rsidRDefault="00761076" w:rsidP="003D1E3A">
            <w:pPr>
              <w:jc w:val="center"/>
              <w:rPr>
                <w:rFonts w:ascii="Verdana" w:hAnsi="Verdana"/>
                <w:sz w:val="20"/>
                <w:szCs w:val="20"/>
              </w:rPr>
            </w:pPr>
            <w:r>
              <w:rPr>
                <w:rFonts w:ascii="Verdana" w:hAnsi="Verdana"/>
                <w:sz w:val="20"/>
                <w:szCs w:val="20"/>
              </w:rPr>
              <w:t>73</w:t>
            </w:r>
          </w:p>
        </w:tc>
      </w:tr>
      <w:tr w:rsidR="00A30E2C" w14:paraId="5787449C" w14:textId="77777777" w:rsidTr="00AC52ED">
        <w:tc>
          <w:tcPr>
            <w:tcW w:w="7645" w:type="dxa"/>
          </w:tcPr>
          <w:p w14:paraId="1F8E63A7" w14:textId="486D3051" w:rsidR="00A30E2C" w:rsidRPr="00433B65" w:rsidRDefault="00761076" w:rsidP="00811122">
            <w:pPr>
              <w:pStyle w:val="ListParagraph"/>
              <w:numPr>
                <w:ilvl w:val="0"/>
                <w:numId w:val="20"/>
              </w:numPr>
              <w:rPr>
                <w:rFonts w:ascii="Verdana" w:hAnsi="Verdana"/>
                <w:sz w:val="20"/>
                <w:szCs w:val="20"/>
              </w:rPr>
            </w:pPr>
            <w:r>
              <w:rPr>
                <w:rFonts w:ascii="Verdana" w:hAnsi="Verdana"/>
                <w:sz w:val="20"/>
                <w:szCs w:val="20"/>
              </w:rPr>
              <w:t xml:space="preserve">Table H: </w:t>
            </w:r>
            <w:r w:rsidR="00DB356B" w:rsidRPr="00DB356B">
              <w:rPr>
                <w:rFonts w:ascii="Verdana" w:hAnsi="Verdana"/>
                <w:sz w:val="20"/>
                <w:szCs w:val="20"/>
              </w:rPr>
              <w:t>Safe Driving Rules – Family &amp; Workplace</w:t>
            </w:r>
          </w:p>
        </w:tc>
        <w:tc>
          <w:tcPr>
            <w:tcW w:w="1705" w:type="dxa"/>
          </w:tcPr>
          <w:p w14:paraId="3491C6E0" w14:textId="20446C32" w:rsidR="00A30E2C" w:rsidRDefault="00761076" w:rsidP="003D1E3A">
            <w:pPr>
              <w:jc w:val="center"/>
              <w:rPr>
                <w:rFonts w:ascii="Verdana" w:hAnsi="Verdana"/>
                <w:sz w:val="20"/>
                <w:szCs w:val="20"/>
              </w:rPr>
            </w:pPr>
            <w:r>
              <w:rPr>
                <w:rFonts w:ascii="Verdana" w:hAnsi="Verdana"/>
                <w:sz w:val="20"/>
                <w:szCs w:val="20"/>
              </w:rPr>
              <w:t>74 - 76</w:t>
            </w:r>
          </w:p>
        </w:tc>
      </w:tr>
      <w:tr w:rsidR="00A30E2C" w14:paraId="508F693F" w14:textId="77777777" w:rsidTr="00AC52ED">
        <w:tc>
          <w:tcPr>
            <w:tcW w:w="7645" w:type="dxa"/>
          </w:tcPr>
          <w:p w14:paraId="368D6112" w14:textId="6EE96F5E" w:rsidR="00A30E2C" w:rsidRPr="00433B65" w:rsidRDefault="00761076" w:rsidP="00811122">
            <w:pPr>
              <w:pStyle w:val="ListParagraph"/>
              <w:numPr>
                <w:ilvl w:val="0"/>
                <w:numId w:val="20"/>
              </w:numPr>
              <w:rPr>
                <w:rFonts w:ascii="Verdana" w:hAnsi="Verdana"/>
                <w:sz w:val="20"/>
                <w:szCs w:val="20"/>
              </w:rPr>
            </w:pPr>
            <w:r>
              <w:rPr>
                <w:rFonts w:ascii="Verdana" w:hAnsi="Verdana"/>
                <w:sz w:val="20"/>
                <w:szCs w:val="20"/>
              </w:rPr>
              <w:t xml:space="preserve">Table I: </w:t>
            </w:r>
            <w:r w:rsidR="00DB356B" w:rsidRPr="00433B65">
              <w:rPr>
                <w:rFonts w:ascii="Verdana" w:hAnsi="Verdana"/>
                <w:sz w:val="20"/>
                <w:szCs w:val="20"/>
              </w:rPr>
              <w:t>Understanding Safe Driving Laws</w:t>
            </w:r>
          </w:p>
        </w:tc>
        <w:tc>
          <w:tcPr>
            <w:tcW w:w="1705" w:type="dxa"/>
          </w:tcPr>
          <w:p w14:paraId="68D1B812" w14:textId="45712233" w:rsidR="00A30E2C" w:rsidRDefault="00761076" w:rsidP="003D1E3A">
            <w:pPr>
              <w:jc w:val="center"/>
              <w:rPr>
                <w:rFonts w:ascii="Verdana" w:hAnsi="Verdana"/>
                <w:sz w:val="20"/>
                <w:szCs w:val="20"/>
              </w:rPr>
            </w:pPr>
            <w:r>
              <w:rPr>
                <w:rFonts w:ascii="Verdana" w:hAnsi="Verdana"/>
                <w:sz w:val="20"/>
                <w:szCs w:val="20"/>
              </w:rPr>
              <w:t>77 - 78</w:t>
            </w:r>
          </w:p>
        </w:tc>
      </w:tr>
      <w:bookmarkEnd w:id="43"/>
    </w:tbl>
    <w:p w14:paraId="27329E1B" w14:textId="77777777" w:rsidR="00AC52ED" w:rsidRPr="004737F5" w:rsidRDefault="00AC52ED">
      <w:pPr>
        <w:rPr>
          <w:rFonts w:ascii="Verdana" w:hAnsi="Verdana"/>
          <w:sz w:val="20"/>
          <w:szCs w:val="20"/>
        </w:rPr>
      </w:pPr>
    </w:p>
    <w:p w14:paraId="20A1D435" w14:textId="77777777" w:rsidR="003774ED" w:rsidRDefault="003774ED">
      <w:pPr>
        <w:rPr>
          <w:rFonts w:ascii="Verdana" w:hAnsi="Verdana"/>
          <w:color w:val="C00000"/>
          <w:sz w:val="20"/>
          <w:szCs w:val="20"/>
        </w:rPr>
      </w:pPr>
    </w:p>
    <w:p w14:paraId="290DF196" w14:textId="3BE97628" w:rsidR="00671DD0" w:rsidRDefault="003774ED">
      <w:pPr>
        <w:rPr>
          <w:rFonts w:ascii="Verdana" w:hAnsi="Verdana"/>
          <w:b/>
          <w:bCs/>
          <w:color w:val="595959" w:themeColor="text1" w:themeTint="A6"/>
          <w:sz w:val="20"/>
          <w:szCs w:val="20"/>
        </w:rPr>
      </w:pPr>
      <w:r>
        <w:rPr>
          <w:rFonts w:ascii="Verdana" w:hAnsi="Verdana"/>
          <w:b/>
          <w:bCs/>
          <w:color w:val="595959" w:themeColor="text1" w:themeTint="A6"/>
          <w:sz w:val="20"/>
          <w:szCs w:val="20"/>
        </w:rPr>
        <w:br w:type="page"/>
      </w:r>
      <w:bookmarkStart w:id="44" w:name="_Hlk20125641"/>
      <w:bookmarkEnd w:id="25"/>
      <w:r w:rsidR="00433B65">
        <w:rPr>
          <w:rFonts w:ascii="Verdana" w:hAnsi="Verdana"/>
          <w:b/>
          <w:bCs/>
          <w:color w:val="595959" w:themeColor="text1" w:themeTint="A6"/>
          <w:sz w:val="20"/>
          <w:szCs w:val="20"/>
        </w:rPr>
        <w:t xml:space="preserve">Table A -- </w:t>
      </w:r>
      <w:r w:rsidR="008E29FC">
        <w:rPr>
          <w:rFonts w:ascii="Verdana" w:hAnsi="Verdana"/>
          <w:b/>
          <w:bCs/>
          <w:color w:val="595959" w:themeColor="text1" w:themeTint="A6"/>
          <w:sz w:val="20"/>
          <w:szCs w:val="20"/>
        </w:rPr>
        <w:t>Background &amp; Demographics</w:t>
      </w:r>
    </w:p>
    <w:p w14:paraId="0652A496" w14:textId="77777777" w:rsidR="00671DD0" w:rsidRDefault="00671DD0">
      <w:pPr>
        <w:rPr>
          <w:rFonts w:ascii="Verdana" w:hAnsi="Verdana"/>
          <w:b/>
          <w:bCs/>
          <w:color w:val="595959" w:themeColor="text1" w:themeTint="A6"/>
          <w:sz w:val="20"/>
          <w:szCs w:val="20"/>
        </w:rPr>
      </w:pPr>
    </w:p>
    <w:tbl>
      <w:tblPr>
        <w:tblW w:w="7080" w:type="dxa"/>
        <w:tblLook w:val="04A0" w:firstRow="1" w:lastRow="0" w:firstColumn="1" w:lastColumn="0" w:noHBand="0" w:noVBand="1"/>
      </w:tblPr>
      <w:tblGrid>
        <w:gridCol w:w="4200"/>
        <w:gridCol w:w="1440"/>
        <w:gridCol w:w="1440"/>
      </w:tblGrid>
      <w:tr w:rsidR="00671DD0" w:rsidRPr="00671DD0" w14:paraId="2006FAE8" w14:textId="77777777" w:rsidTr="00671DD0">
        <w:trPr>
          <w:trHeight w:val="1053"/>
        </w:trPr>
        <w:tc>
          <w:tcPr>
            <w:tcW w:w="7080" w:type="dxa"/>
            <w:gridSpan w:val="3"/>
            <w:tcBorders>
              <w:top w:val="nil"/>
              <w:left w:val="nil"/>
              <w:bottom w:val="nil"/>
              <w:right w:val="nil"/>
            </w:tcBorders>
            <w:shd w:val="clear" w:color="000000" w:fill="719BC3"/>
            <w:vAlign w:val="center"/>
            <w:hideMark/>
          </w:tcPr>
          <w:p w14:paraId="3860A3A4" w14:textId="77777777" w:rsidR="00A83429" w:rsidRDefault="00671DD0" w:rsidP="00671DD0">
            <w:pPr>
              <w:rPr>
                <w:rFonts w:ascii="Arial" w:eastAsia="Times New Roman" w:hAnsi="Arial" w:cs="Arial"/>
                <w:color w:val="FFFFFF"/>
                <w:sz w:val="28"/>
                <w:szCs w:val="28"/>
              </w:rPr>
            </w:pPr>
            <w:r w:rsidRPr="00671DD0">
              <w:rPr>
                <w:rFonts w:ascii="Arial" w:eastAsia="Times New Roman" w:hAnsi="Arial" w:cs="Arial"/>
                <w:color w:val="FFFFFF"/>
                <w:sz w:val="28"/>
                <w:szCs w:val="28"/>
              </w:rPr>
              <w:t xml:space="preserve">Q3 </w:t>
            </w:r>
          </w:p>
          <w:p w14:paraId="54537045" w14:textId="404529C8" w:rsidR="00671DD0" w:rsidRPr="00671DD0" w:rsidRDefault="00671DD0" w:rsidP="00671DD0">
            <w:pPr>
              <w:rPr>
                <w:rFonts w:ascii="Arial" w:eastAsia="Times New Roman" w:hAnsi="Arial" w:cs="Arial"/>
                <w:color w:val="FFFFFF"/>
                <w:sz w:val="28"/>
                <w:szCs w:val="28"/>
              </w:rPr>
            </w:pPr>
            <w:r w:rsidRPr="00671DD0">
              <w:rPr>
                <w:rFonts w:ascii="Arial" w:eastAsia="Times New Roman" w:hAnsi="Arial" w:cs="Arial"/>
                <w:color w:val="FFFFFF"/>
                <w:sz w:val="28"/>
                <w:szCs w:val="28"/>
              </w:rPr>
              <w:t>How many days did you drive a vehicle in the past 30 days?</w:t>
            </w:r>
          </w:p>
        </w:tc>
      </w:tr>
      <w:tr w:rsidR="00671DD0" w:rsidRPr="00671DD0" w14:paraId="57733125" w14:textId="77777777" w:rsidTr="00671DD0">
        <w:trPr>
          <w:trHeight w:val="300"/>
        </w:trPr>
        <w:tc>
          <w:tcPr>
            <w:tcW w:w="420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46D46914" w14:textId="77777777" w:rsidR="00671DD0" w:rsidRPr="00671DD0" w:rsidRDefault="00671DD0" w:rsidP="00671DD0">
            <w:pPr>
              <w:rPr>
                <w:rFonts w:ascii="Arial" w:eastAsia="Times New Roman" w:hAnsi="Arial" w:cs="Arial"/>
              </w:rPr>
            </w:pPr>
            <w:r w:rsidRPr="00671DD0">
              <w:rPr>
                <w:rFonts w:ascii="Arial" w:eastAsia="Times New Roman" w:hAnsi="Arial" w:cs="Arial"/>
              </w:rPr>
              <w:t>A1: Never</w:t>
            </w:r>
          </w:p>
        </w:tc>
        <w:tc>
          <w:tcPr>
            <w:tcW w:w="1440" w:type="dxa"/>
            <w:tcBorders>
              <w:top w:val="single" w:sz="4" w:space="0" w:color="000000"/>
              <w:left w:val="nil"/>
              <w:bottom w:val="single" w:sz="4" w:space="0" w:color="000000"/>
              <w:right w:val="single" w:sz="4" w:space="0" w:color="000000"/>
            </w:tcBorders>
            <w:shd w:val="clear" w:color="000000" w:fill="CCFFFF"/>
            <w:vAlign w:val="center"/>
            <w:hideMark/>
          </w:tcPr>
          <w:p w14:paraId="5DCFF317" w14:textId="77777777" w:rsidR="00671DD0" w:rsidRPr="00671DD0" w:rsidRDefault="00671DD0" w:rsidP="00671DD0">
            <w:pPr>
              <w:rPr>
                <w:rFonts w:ascii="Arial" w:eastAsia="Times New Roman" w:hAnsi="Arial" w:cs="Arial"/>
              </w:rPr>
            </w:pPr>
            <w:r w:rsidRPr="00671DD0">
              <w:rPr>
                <w:rFonts w:ascii="Arial" w:eastAsia="Times New Roman" w:hAnsi="Arial" w:cs="Arial"/>
              </w:rPr>
              <w:t>236</w:t>
            </w:r>
          </w:p>
        </w:tc>
        <w:tc>
          <w:tcPr>
            <w:tcW w:w="1440" w:type="dxa"/>
            <w:tcBorders>
              <w:top w:val="single" w:sz="4" w:space="0" w:color="000000"/>
              <w:left w:val="nil"/>
              <w:bottom w:val="single" w:sz="4" w:space="0" w:color="000000"/>
              <w:right w:val="single" w:sz="4" w:space="0" w:color="000000"/>
            </w:tcBorders>
            <w:shd w:val="clear" w:color="000000" w:fill="CCFFFF"/>
            <w:vAlign w:val="center"/>
            <w:hideMark/>
          </w:tcPr>
          <w:p w14:paraId="0DAD967F" w14:textId="77777777" w:rsidR="00671DD0" w:rsidRPr="00671DD0" w:rsidRDefault="00671DD0" w:rsidP="00671DD0">
            <w:pPr>
              <w:rPr>
                <w:rFonts w:ascii="Arial" w:eastAsia="Times New Roman" w:hAnsi="Arial" w:cs="Arial"/>
              </w:rPr>
            </w:pPr>
            <w:r w:rsidRPr="00671DD0">
              <w:rPr>
                <w:rFonts w:ascii="Arial" w:eastAsia="Times New Roman" w:hAnsi="Arial" w:cs="Arial"/>
              </w:rPr>
              <w:t>14.7%</w:t>
            </w:r>
          </w:p>
        </w:tc>
      </w:tr>
      <w:tr w:rsidR="00671DD0" w:rsidRPr="00671DD0" w14:paraId="2EB57241" w14:textId="77777777" w:rsidTr="00671DD0">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79313C51" w14:textId="77777777" w:rsidR="00671DD0" w:rsidRPr="00671DD0" w:rsidRDefault="00671DD0" w:rsidP="00671DD0">
            <w:pPr>
              <w:rPr>
                <w:rFonts w:ascii="Arial" w:eastAsia="Times New Roman" w:hAnsi="Arial" w:cs="Arial"/>
              </w:rPr>
            </w:pPr>
            <w:r w:rsidRPr="00671DD0">
              <w:rPr>
                <w:rFonts w:ascii="Arial" w:eastAsia="Times New Roman" w:hAnsi="Arial" w:cs="Arial"/>
              </w:rPr>
              <w:t>A2: Once or twice</w:t>
            </w:r>
          </w:p>
        </w:tc>
        <w:tc>
          <w:tcPr>
            <w:tcW w:w="1440" w:type="dxa"/>
            <w:tcBorders>
              <w:top w:val="nil"/>
              <w:left w:val="nil"/>
              <w:bottom w:val="single" w:sz="4" w:space="0" w:color="000000"/>
              <w:right w:val="single" w:sz="4" w:space="0" w:color="000000"/>
            </w:tcBorders>
            <w:shd w:val="clear" w:color="000000" w:fill="CCFFFF"/>
            <w:vAlign w:val="center"/>
            <w:hideMark/>
          </w:tcPr>
          <w:p w14:paraId="70E3F47F" w14:textId="77777777" w:rsidR="00671DD0" w:rsidRPr="00671DD0" w:rsidRDefault="00671DD0" w:rsidP="00671DD0">
            <w:pPr>
              <w:rPr>
                <w:rFonts w:ascii="Arial" w:eastAsia="Times New Roman" w:hAnsi="Arial" w:cs="Arial"/>
              </w:rPr>
            </w:pPr>
            <w:r w:rsidRPr="00671DD0">
              <w:rPr>
                <w:rFonts w:ascii="Arial" w:eastAsia="Times New Roman" w:hAnsi="Arial" w:cs="Arial"/>
              </w:rPr>
              <w:t>82</w:t>
            </w:r>
          </w:p>
        </w:tc>
        <w:tc>
          <w:tcPr>
            <w:tcW w:w="1440" w:type="dxa"/>
            <w:tcBorders>
              <w:top w:val="nil"/>
              <w:left w:val="nil"/>
              <w:bottom w:val="single" w:sz="4" w:space="0" w:color="000000"/>
              <w:right w:val="single" w:sz="4" w:space="0" w:color="000000"/>
            </w:tcBorders>
            <w:shd w:val="clear" w:color="000000" w:fill="CCFFFF"/>
            <w:vAlign w:val="center"/>
            <w:hideMark/>
          </w:tcPr>
          <w:p w14:paraId="74279CC0" w14:textId="77777777" w:rsidR="00671DD0" w:rsidRPr="00671DD0" w:rsidRDefault="00671DD0" w:rsidP="00671DD0">
            <w:pPr>
              <w:rPr>
                <w:rFonts w:ascii="Arial" w:eastAsia="Times New Roman" w:hAnsi="Arial" w:cs="Arial"/>
              </w:rPr>
            </w:pPr>
            <w:r w:rsidRPr="00671DD0">
              <w:rPr>
                <w:rFonts w:ascii="Arial" w:eastAsia="Times New Roman" w:hAnsi="Arial" w:cs="Arial"/>
              </w:rPr>
              <w:t>5.1%</w:t>
            </w:r>
          </w:p>
        </w:tc>
      </w:tr>
      <w:tr w:rsidR="00671DD0" w:rsidRPr="00671DD0" w14:paraId="799F4794" w14:textId="77777777" w:rsidTr="00671DD0">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01ECEEE0" w14:textId="77777777" w:rsidR="00671DD0" w:rsidRPr="00671DD0" w:rsidRDefault="00671DD0" w:rsidP="00671DD0">
            <w:pPr>
              <w:rPr>
                <w:rFonts w:ascii="Arial" w:eastAsia="Times New Roman" w:hAnsi="Arial" w:cs="Arial"/>
              </w:rPr>
            </w:pPr>
            <w:r w:rsidRPr="00671DD0">
              <w:rPr>
                <w:rFonts w:ascii="Arial" w:eastAsia="Times New Roman" w:hAnsi="Arial" w:cs="Arial"/>
              </w:rPr>
              <w:t>A3: One to three times each week</w:t>
            </w:r>
          </w:p>
        </w:tc>
        <w:tc>
          <w:tcPr>
            <w:tcW w:w="1440" w:type="dxa"/>
            <w:tcBorders>
              <w:top w:val="nil"/>
              <w:left w:val="nil"/>
              <w:bottom w:val="single" w:sz="4" w:space="0" w:color="000000"/>
              <w:right w:val="single" w:sz="4" w:space="0" w:color="000000"/>
            </w:tcBorders>
            <w:shd w:val="clear" w:color="000000" w:fill="CCFFFF"/>
            <w:vAlign w:val="center"/>
            <w:hideMark/>
          </w:tcPr>
          <w:p w14:paraId="7994B0E2" w14:textId="77777777" w:rsidR="00671DD0" w:rsidRPr="00671DD0" w:rsidRDefault="00671DD0" w:rsidP="00671DD0">
            <w:pPr>
              <w:rPr>
                <w:rFonts w:ascii="Arial" w:eastAsia="Times New Roman" w:hAnsi="Arial" w:cs="Arial"/>
              </w:rPr>
            </w:pPr>
            <w:r w:rsidRPr="00671DD0">
              <w:rPr>
                <w:rFonts w:ascii="Arial" w:eastAsia="Times New Roman" w:hAnsi="Arial" w:cs="Arial"/>
              </w:rPr>
              <w:t>216</w:t>
            </w:r>
          </w:p>
        </w:tc>
        <w:tc>
          <w:tcPr>
            <w:tcW w:w="1440" w:type="dxa"/>
            <w:tcBorders>
              <w:top w:val="nil"/>
              <w:left w:val="nil"/>
              <w:bottom w:val="single" w:sz="4" w:space="0" w:color="000000"/>
              <w:right w:val="single" w:sz="4" w:space="0" w:color="000000"/>
            </w:tcBorders>
            <w:shd w:val="clear" w:color="000000" w:fill="CCFFFF"/>
            <w:vAlign w:val="center"/>
            <w:hideMark/>
          </w:tcPr>
          <w:p w14:paraId="5852C012" w14:textId="77777777" w:rsidR="00671DD0" w:rsidRPr="00671DD0" w:rsidRDefault="00671DD0" w:rsidP="00671DD0">
            <w:pPr>
              <w:rPr>
                <w:rFonts w:ascii="Arial" w:eastAsia="Times New Roman" w:hAnsi="Arial" w:cs="Arial"/>
              </w:rPr>
            </w:pPr>
            <w:r w:rsidRPr="00671DD0">
              <w:rPr>
                <w:rFonts w:ascii="Arial" w:eastAsia="Times New Roman" w:hAnsi="Arial" w:cs="Arial"/>
              </w:rPr>
              <w:t>13.5%</w:t>
            </w:r>
          </w:p>
        </w:tc>
      </w:tr>
      <w:tr w:rsidR="00671DD0" w:rsidRPr="00671DD0" w14:paraId="0C168CEE" w14:textId="77777777" w:rsidTr="00671DD0">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6E89FF2F" w14:textId="77777777" w:rsidR="00671DD0" w:rsidRPr="00671DD0" w:rsidRDefault="00671DD0" w:rsidP="00671DD0">
            <w:pPr>
              <w:rPr>
                <w:rFonts w:ascii="Arial" w:eastAsia="Times New Roman" w:hAnsi="Arial" w:cs="Arial"/>
              </w:rPr>
            </w:pPr>
            <w:r w:rsidRPr="00671DD0">
              <w:rPr>
                <w:rFonts w:ascii="Arial" w:eastAsia="Times New Roman" w:hAnsi="Arial" w:cs="Arial"/>
              </w:rPr>
              <w:t>A4: Four to six times each week</w:t>
            </w:r>
          </w:p>
        </w:tc>
        <w:tc>
          <w:tcPr>
            <w:tcW w:w="1440" w:type="dxa"/>
            <w:tcBorders>
              <w:top w:val="nil"/>
              <w:left w:val="nil"/>
              <w:bottom w:val="single" w:sz="4" w:space="0" w:color="000000"/>
              <w:right w:val="single" w:sz="4" w:space="0" w:color="000000"/>
            </w:tcBorders>
            <w:shd w:val="clear" w:color="000000" w:fill="CCFFFF"/>
            <w:vAlign w:val="center"/>
            <w:hideMark/>
          </w:tcPr>
          <w:p w14:paraId="3F0FA92F" w14:textId="77777777" w:rsidR="00671DD0" w:rsidRPr="00671DD0" w:rsidRDefault="00671DD0" w:rsidP="00671DD0">
            <w:pPr>
              <w:rPr>
                <w:rFonts w:ascii="Arial" w:eastAsia="Times New Roman" w:hAnsi="Arial" w:cs="Arial"/>
              </w:rPr>
            </w:pPr>
            <w:r w:rsidRPr="00671DD0">
              <w:rPr>
                <w:rFonts w:ascii="Arial" w:eastAsia="Times New Roman" w:hAnsi="Arial" w:cs="Arial"/>
              </w:rPr>
              <w:t>333</w:t>
            </w:r>
          </w:p>
        </w:tc>
        <w:tc>
          <w:tcPr>
            <w:tcW w:w="1440" w:type="dxa"/>
            <w:tcBorders>
              <w:top w:val="nil"/>
              <w:left w:val="nil"/>
              <w:bottom w:val="single" w:sz="4" w:space="0" w:color="000000"/>
              <w:right w:val="single" w:sz="4" w:space="0" w:color="000000"/>
            </w:tcBorders>
            <w:shd w:val="clear" w:color="000000" w:fill="CCFFFF"/>
            <w:vAlign w:val="center"/>
            <w:hideMark/>
          </w:tcPr>
          <w:p w14:paraId="56DA3455" w14:textId="77777777" w:rsidR="00671DD0" w:rsidRPr="00671DD0" w:rsidRDefault="00671DD0" w:rsidP="00671DD0">
            <w:pPr>
              <w:rPr>
                <w:rFonts w:ascii="Arial" w:eastAsia="Times New Roman" w:hAnsi="Arial" w:cs="Arial"/>
              </w:rPr>
            </w:pPr>
            <w:r w:rsidRPr="00671DD0">
              <w:rPr>
                <w:rFonts w:ascii="Arial" w:eastAsia="Times New Roman" w:hAnsi="Arial" w:cs="Arial"/>
              </w:rPr>
              <w:t>20.8%</w:t>
            </w:r>
          </w:p>
        </w:tc>
      </w:tr>
      <w:tr w:rsidR="00671DD0" w:rsidRPr="00671DD0" w14:paraId="47BAF595" w14:textId="77777777" w:rsidTr="00671DD0">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58293717" w14:textId="77777777" w:rsidR="00671DD0" w:rsidRPr="00671DD0" w:rsidRDefault="00671DD0" w:rsidP="00671DD0">
            <w:pPr>
              <w:rPr>
                <w:rFonts w:ascii="Arial" w:eastAsia="Times New Roman" w:hAnsi="Arial" w:cs="Arial"/>
              </w:rPr>
            </w:pPr>
            <w:r w:rsidRPr="00671DD0">
              <w:rPr>
                <w:rFonts w:ascii="Arial" w:eastAsia="Times New Roman" w:hAnsi="Arial" w:cs="Arial"/>
              </w:rPr>
              <w:t>A5: Daily</w:t>
            </w:r>
          </w:p>
        </w:tc>
        <w:tc>
          <w:tcPr>
            <w:tcW w:w="1440" w:type="dxa"/>
            <w:tcBorders>
              <w:top w:val="nil"/>
              <w:left w:val="nil"/>
              <w:bottom w:val="single" w:sz="4" w:space="0" w:color="000000"/>
              <w:right w:val="single" w:sz="4" w:space="0" w:color="000000"/>
            </w:tcBorders>
            <w:shd w:val="clear" w:color="000000" w:fill="CCFFFF"/>
            <w:vAlign w:val="center"/>
            <w:hideMark/>
          </w:tcPr>
          <w:p w14:paraId="403342C6" w14:textId="77777777" w:rsidR="00671DD0" w:rsidRPr="00671DD0" w:rsidRDefault="00671DD0" w:rsidP="00671DD0">
            <w:pPr>
              <w:rPr>
                <w:rFonts w:ascii="Arial" w:eastAsia="Times New Roman" w:hAnsi="Arial" w:cs="Arial"/>
              </w:rPr>
            </w:pPr>
            <w:r w:rsidRPr="00671DD0">
              <w:rPr>
                <w:rFonts w:ascii="Arial" w:eastAsia="Times New Roman" w:hAnsi="Arial" w:cs="Arial"/>
              </w:rPr>
              <w:t>736</w:t>
            </w:r>
          </w:p>
        </w:tc>
        <w:tc>
          <w:tcPr>
            <w:tcW w:w="1440" w:type="dxa"/>
            <w:tcBorders>
              <w:top w:val="nil"/>
              <w:left w:val="nil"/>
              <w:bottom w:val="single" w:sz="4" w:space="0" w:color="000000"/>
              <w:right w:val="single" w:sz="4" w:space="0" w:color="000000"/>
            </w:tcBorders>
            <w:shd w:val="clear" w:color="000000" w:fill="CCFFFF"/>
            <w:vAlign w:val="center"/>
            <w:hideMark/>
          </w:tcPr>
          <w:p w14:paraId="09958278" w14:textId="77777777" w:rsidR="00671DD0" w:rsidRPr="00671DD0" w:rsidRDefault="00671DD0" w:rsidP="00671DD0">
            <w:pPr>
              <w:rPr>
                <w:rFonts w:ascii="Arial" w:eastAsia="Times New Roman" w:hAnsi="Arial" w:cs="Arial"/>
              </w:rPr>
            </w:pPr>
            <w:r w:rsidRPr="00671DD0">
              <w:rPr>
                <w:rFonts w:ascii="Arial" w:eastAsia="Times New Roman" w:hAnsi="Arial" w:cs="Arial"/>
              </w:rPr>
              <w:t>45.9%</w:t>
            </w:r>
          </w:p>
        </w:tc>
      </w:tr>
      <w:tr w:rsidR="00671DD0" w:rsidRPr="00671DD0" w14:paraId="11DF5305" w14:textId="77777777" w:rsidTr="00671DD0">
        <w:trPr>
          <w:trHeight w:val="300"/>
        </w:trPr>
        <w:tc>
          <w:tcPr>
            <w:tcW w:w="4200" w:type="dxa"/>
            <w:tcBorders>
              <w:top w:val="nil"/>
              <w:left w:val="nil"/>
              <w:bottom w:val="nil"/>
              <w:right w:val="nil"/>
            </w:tcBorders>
            <w:shd w:val="clear" w:color="auto" w:fill="auto"/>
            <w:noWrap/>
            <w:vAlign w:val="bottom"/>
            <w:hideMark/>
          </w:tcPr>
          <w:p w14:paraId="6A6C339C" w14:textId="77777777" w:rsidR="00671DD0" w:rsidRPr="00671DD0" w:rsidRDefault="00671DD0" w:rsidP="00671DD0">
            <w:pPr>
              <w:rPr>
                <w:rFonts w:ascii="Arial" w:eastAsia="Times New Roman" w:hAnsi="Arial" w:cs="Arial"/>
              </w:rPr>
            </w:pPr>
          </w:p>
        </w:tc>
        <w:tc>
          <w:tcPr>
            <w:tcW w:w="1440" w:type="dxa"/>
            <w:tcBorders>
              <w:top w:val="nil"/>
              <w:left w:val="single" w:sz="4" w:space="0" w:color="000000"/>
              <w:bottom w:val="single" w:sz="4" w:space="0" w:color="000000"/>
              <w:right w:val="single" w:sz="4" w:space="0" w:color="000000"/>
            </w:tcBorders>
            <w:shd w:val="clear" w:color="000000" w:fill="719BC3"/>
            <w:vAlign w:val="center"/>
            <w:hideMark/>
          </w:tcPr>
          <w:p w14:paraId="5404E9BF" w14:textId="77777777" w:rsidR="00671DD0" w:rsidRPr="00671DD0" w:rsidRDefault="00671DD0" w:rsidP="00671DD0">
            <w:pPr>
              <w:rPr>
                <w:rFonts w:ascii="Arial" w:eastAsia="Times New Roman" w:hAnsi="Arial" w:cs="Arial"/>
              </w:rPr>
            </w:pPr>
            <w:r w:rsidRPr="00671DD0">
              <w:rPr>
                <w:rFonts w:ascii="Arial" w:eastAsia="Times New Roman" w:hAnsi="Arial" w:cs="Arial"/>
              </w:rPr>
              <w:t>1603</w:t>
            </w:r>
          </w:p>
        </w:tc>
        <w:tc>
          <w:tcPr>
            <w:tcW w:w="1440" w:type="dxa"/>
            <w:tcBorders>
              <w:top w:val="nil"/>
              <w:left w:val="nil"/>
              <w:bottom w:val="single" w:sz="4" w:space="0" w:color="000000"/>
              <w:right w:val="single" w:sz="4" w:space="0" w:color="000000"/>
            </w:tcBorders>
            <w:shd w:val="clear" w:color="000000" w:fill="719BC3"/>
            <w:vAlign w:val="center"/>
            <w:hideMark/>
          </w:tcPr>
          <w:p w14:paraId="5B882AD0" w14:textId="77777777" w:rsidR="00671DD0" w:rsidRPr="00671DD0" w:rsidRDefault="00671DD0" w:rsidP="00671DD0">
            <w:pPr>
              <w:rPr>
                <w:rFonts w:ascii="Arial" w:eastAsia="Times New Roman" w:hAnsi="Arial" w:cs="Arial"/>
              </w:rPr>
            </w:pPr>
            <w:r w:rsidRPr="00671DD0">
              <w:rPr>
                <w:rFonts w:ascii="Arial" w:eastAsia="Times New Roman" w:hAnsi="Arial" w:cs="Arial"/>
              </w:rPr>
              <w:t>100.00%</w:t>
            </w:r>
          </w:p>
        </w:tc>
      </w:tr>
      <w:tr w:rsidR="00A83429" w:rsidRPr="00A83429" w14:paraId="43FEB306" w14:textId="77777777" w:rsidTr="00A83429">
        <w:trPr>
          <w:trHeight w:val="557"/>
        </w:trPr>
        <w:tc>
          <w:tcPr>
            <w:tcW w:w="7080" w:type="dxa"/>
            <w:gridSpan w:val="3"/>
            <w:tcBorders>
              <w:top w:val="nil"/>
              <w:left w:val="nil"/>
              <w:bottom w:val="nil"/>
              <w:right w:val="nil"/>
            </w:tcBorders>
            <w:shd w:val="clear" w:color="000000" w:fill="719BC3"/>
            <w:vAlign w:val="center"/>
            <w:hideMark/>
          </w:tcPr>
          <w:p w14:paraId="62F5105D" w14:textId="77777777" w:rsidR="00A83429" w:rsidRDefault="00A83429" w:rsidP="00A83429">
            <w:pPr>
              <w:rPr>
                <w:rFonts w:ascii="Arial" w:eastAsia="Times New Roman" w:hAnsi="Arial" w:cs="Arial"/>
                <w:color w:val="FFFFFF"/>
                <w:sz w:val="28"/>
                <w:szCs w:val="28"/>
              </w:rPr>
            </w:pPr>
            <w:r w:rsidRPr="00A83429">
              <w:rPr>
                <w:rFonts w:ascii="Arial" w:eastAsia="Times New Roman" w:hAnsi="Arial" w:cs="Arial"/>
                <w:color w:val="FFFFFF"/>
                <w:sz w:val="28"/>
                <w:szCs w:val="28"/>
              </w:rPr>
              <w:t xml:space="preserve">Q4 </w:t>
            </w:r>
          </w:p>
          <w:p w14:paraId="6318A855" w14:textId="1D4E613D" w:rsidR="00A83429" w:rsidRPr="00A83429" w:rsidRDefault="00A83429" w:rsidP="00A83429">
            <w:pPr>
              <w:rPr>
                <w:rFonts w:ascii="Arial" w:eastAsia="Times New Roman" w:hAnsi="Arial" w:cs="Arial"/>
                <w:color w:val="FFFFFF"/>
                <w:sz w:val="28"/>
                <w:szCs w:val="28"/>
              </w:rPr>
            </w:pPr>
            <w:r w:rsidRPr="00A83429">
              <w:rPr>
                <w:rFonts w:ascii="Arial" w:eastAsia="Times New Roman" w:hAnsi="Arial" w:cs="Arial"/>
                <w:color w:val="FFFFFF"/>
                <w:sz w:val="28"/>
                <w:szCs w:val="28"/>
              </w:rPr>
              <w:t>Do you own a cell phone?</w:t>
            </w:r>
          </w:p>
        </w:tc>
      </w:tr>
      <w:tr w:rsidR="00A83429" w:rsidRPr="00A83429" w14:paraId="0C53E7FE" w14:textId="77777777" w:rsidTr="00A83429">
        <w:trPr>
          <w:trHeight w:val="300"/>
        </w:trPr>
        <w:tc>
          <w:tcPr>
            <w:tcW w:w="420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1D26C779" w14:textId="77777777" w:rsidR="00A83429" w:rsidRPr="00A83429" w:rsidRDefault="00A83429" w:rsidP="00A83429">
            <w:pPr>
              <w:rPr>
                <w:rFonts w:ascii="Arial" w:eastAsia="Times New Roman" w:hAnsi="Arial" w:cs="Arial"/>
              </w:rPr>
            </w:pPr>
            <w:r w:rsidRPr="00A83429">
              <w:rPr>
                <w:rFonts w:ascii="Arial" w:eastAsia="Times New Roman" w:hAnsi="Arial" w:cs="Arial"/>
              </w:rPr>
              <w:t>A1: Yes</w:t>
            </w:r>
          </w:p>
        </w:tc>
        <w:tc>
          <w:tcPr>
            <w:tcW w:w="1440" w:type="dxa"/>
            <w:tcBorders>
              <w:top w:val="single" w:sz="4" w:space="0" w:color="000000"/>
              <w:left w:val="nil"/>
              <w:bottom w:val="single" w:sz="4" w:space="0" w:color="000000"/>
              <w:right w:val="single" w:sz="4" w:space="0" w:color="000000"/>
            </w:tcBorders>
            <w:shd w:val="clear" w:color="000000" w:fill="CCFFFF"/>
            <w:vAlign w:val="center"/>
            <w:hideMark/>
          </w:tcPr>
          <w:p w14:paraId="73BF1BB6" w14:textId="77777777" w:rsidR="00A83429" w:rsidRPr="00A83429" w:rsidRDefault="00A83429" w:rsidP="00A83429">
            <w:pPr>
              <w:rPr>
                <w:rFonts w:ascii="Arial" w:eastAsia="Times New Roman" w:hAnsi="Arial" w:cs="Arial"/>
              </w:rPr>
            </w:pPr>
            <w:r w:rsidRPr="00A83429">
              <w:rPr>
                <w:rFonts w:ascii="Arial" w:eastAsia="Times New Roman" w:hAnsi="Arial" w:cs="Arial"/>
              </w:rPr>
              <w:t>1558</w:t>
            </w:r>
          </w:p>
        </w:tc>
        <w:tc>
          <w:tcPr>
            <w:tcW w:w="1440" w:type="dxa"/>
            <w:tcBorders>
              <w:top w:val="single" w:sz="4" w:space="0" w:color="000000"/>
              <w:left w:val="nil"/>
              <w:bottom w:val="single" w:sz="4" w:space="0" w:color="000000"/>
              <w:right w:val="single" w:sz="4" w:space="0" w:color="000000"/>
            </w:tcBorders>
            <w:shd w:val="clear" w:color="000000" w:fill="CCFFFF"/>
            <w:vAlign w:val="center"/>
            <w:hideMark/>
          </w:tcPr>
          <w:p w14:paraId="0596FC26" w14:textId="77777777" w:rsidR="00A83429" w:rsidRPr="00A83429" w:rsidRDefault="00A83429" w:rsidP="00A83429">
            <w:pPr>
              <w:rPr>
                <w:rFonts w:ascii="Arial" w:eastAsia="Times New Roman" w:hAnsi="Arial" w:cs="Arial"/>
              </w:rPr>
            </w:pPr>
            <w:r w:rsidRPr="00A83429">
              <w:rPr>
                <w:rFonts w:ascii="Arial" w:eastAsia="Times New Roman" w:hAnsi="Arial" w:cs="Arial"/>
              </w:rPr>
              <w:t>97.2%</w:t>
            </w:r>
          </w:p>
        </w:tc>
      </w:tr>
      <w:tr w:rsidR="00A83429" w:rsidRPr="00A83429" w14:paraId="4E07F0B9" w14:textId="77777777" w:rsidTr="00A83429">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09F7B8DE" w14:textId="77777777" w:rsidR="00A83429" w:rsidRPr="00A83429" w:rsidRDefault="00A83429" w:rsidP="00A83429">
            <w:pPr>
              <w:rPr>
                <w:rFonts w:ascii="Arial" w:eastAsia="Times New Roman" w:hAnsi="Arial" w:cs="Arial"/>
              </w:rPr>
            </w:pPr>
            <w:r w:rsidRPr="00A83429">
              <w:rPr>
                <w:rFonts w:ascii="Arial" w:eastAsia="Times New Roman" w:hAnsi="Arial" w:cs="Arial"/>
              </w:rPr>
              <w:t>A2: No</w:t>
            </w:r>
          </w:p>
        </w:tc>
        <w:tc>
          <w:tcPr>
            <w:tcW w:w="1440" w:type="dxa"/>
            <w:tcBorders>
              <w:top w:val="nil"/>
              <w:left w:val="nil"/>
              <w:bottom w:val="single" w:sz="4" w:space="0" w:color="000000"/>
              <w:right w:val="single" w:sz="4" w:space="0" w:color="000000"/>
            </w:tcBorders>
            <w:shd w:val="clear" w:color="000000" w:fill="CCFFFF"/>
            <w:vAlign w:val="center"/>
            <w:hideMark/>
          </w:tcPr>
          <w:p w14:paraId="7F7BDBF6" w14:textId="77777777" w:rsidR="00A83429" w:rsidRPr="00A83429" w:rsidRDefault="00A83429" w:rsidP="00A83429">
            <w:pPr>
              <w:rPr>
                <w:rFonts w:ascii="Arial" w:eastAsia="Times New Roman" w:hAnsi="Arial" w:cs="Arial"/>
              </w:rPr>
            </w:pPr>
            <w:r w:rsidRPr="00A83429">
              <w:rPr>
                <w:rFonts w:ascii="Arial" w:eastAsia="Times New Roman" w:hAnsi="Arial" w:cs="Arial"/>
              </w:rPr>
              <w:t>45</w:t>
            </w:r>
          </w:p>
        </w:tc>
        <w:tc>
          <w:tcPr>
            <w:tcW w:w="1440" w:type="dxa"/>
            <w:tcBorders>
              <w:top w:val="nil"/>
              <w:left w:val="nil"/>
              <w:bottom w:val="single" w:sz="4" w:space="0" w:color="000000"/>
              <w:right w:val="single" w:sz="4" w:space="0" w:color="000000"/>
            </w:tcBorders>
            <w:shd w:val="clear" w:color="000000" w:fill="CCFFFF"/>
            <w:vAlign w:val="center"/>
            <w:hideMark/>
          </w:tcPr>
          <w:p w14:paraId="4DB258DD" w14:textId="77777777" w:rsidR="00A83429" w:rsidRPr="00A83429" w:rsidRDefault="00A83429" w:rsidP="00A83429">
            <w:pPr>
              <w:rPr>
                <w:rFonts w:ascii="Arial" w:eastAsia="Times New Roman" w:hAnsi="Arial" w:cs="Arial"/>
              </w:rPr>
            </w:pPr>
            <w:r w:rsidRPr="00A83429">
              <w:rPr>
                <w:rFonts w:ascii="Arial" w:eastAsia="Times New Roman" w:hAnsi="Arial" w:cs="Arial"/>
              </w:rPr>
              <w:t>2.8%</w:t>
            </w:r>
          </w:p>
        </w:tc>
      </w:tr>
      <w:tr w:rsidR="00A83429" w:rsidRPr="00A83429" w14:paraId="4F72F3C6" w14:textId="77777777" w:rsidTr="00A83429">
        <w:trPr>
          <w:trHeight w:val="300"/>
        </w:trPr>
        <w:tc>
          <w:tcPr>
            <w:tcW w:w="4200" w:type="dxa"/>
            <w:tcBorders>
              <w:top w:val="nil"/>
              <w:left w:val="nil"/>
              <w:bottom w:val="nil"/>
              <w:right w:val="nil"/>
            </w:tcBorders>
            <w:shd w:val="clear" w:color="auto" w:fill="auto"/>
            <w:noWrap/>
            <w:vAlign w:val="bottom"/>
            <w:hideMark/>
          </w:tcPr>
          <w:p w14:paraId="21AACC44" w14:textId="77777777" w:rsidR="00A83429" w:rsidRPr="00A83429" w:rsidRDefault="00A83429" w:rsidP="00A83429">
            <w:pPr>
              <w:rPr>
                <w:rFonts w:ascii="Arial" w:eastAsia="Times New Roman" w:hAnsi="Arial" w:cs="Arial"/>
              </w:rPr>
            </w:pPr>
          </w:p>
        </w:tc>
        <w:tc>
          <w:tcPr>
            <w:tcW w:w="1440" w:type="dxa"/>
            <w:tcBorders>
              <w:top w:val="nil"/>
              <w:left w:val="single" w:sz="4" w:space="0" w:color="000000"/>
              <w:bottom w:val="single" w:sz="4" w:space="0" w:color="000000"/>
              <w:right w:val="single" w:sz="4" w:space="0" w:color="000000"/>
            </w:tcBorders>
            <w:shd w:val="clear" w:color="000000" w:fill="719BC3"/>
            <w:vAlign w:val="center"/>
            <w:hideMark/>
          </w:tcPr>
          <w:p w14:paraId="306B0520" w14:textId="77777777" w:rsidR="00A83429" w:rsidRPr="00A83429" w:rsidRDefault="00A83429" w:rsidP="00A83429">
            <w:pPr>
              <w:rPr>
                <w:rFonts w:ascii="Arial" w:eastAsia="Times New Roman" w:hAnsi="Arial" w:cs="Arial"/>
              </w:rPr>
            </w:pPr>
            <w:r w:rsidRPr="00A83429">
              <w:rPr>
                <w:rFonts w:ascii="Arial" w:eastAsia="Times New Roman" w:hAnsi="Arial" w:cs="Arial"/>
              </w:rPr>
              <w:t>1603</w:t>
            </w:r>
          </w:p>
        </w:tc>
        <w:tc>
          <w:tcPr>
            <w:tcW w:w="1440" w:type="dxa"/>
            <w:tcBorders>
              <w:top w:val="nil"/>
              <w:left w:val="nil"/>
              <w:bottom w:val="single" w:sz="4" w:space="0" w:color="000000"/>
              <w:right w:val="single" w:sz="4" w:space="0" w:color="000000"/>
            </w:tcBorders>
            <w:shd w:val="clear" w:color="000000" w:fill="719BC3"/>
            <w:vAlign w:val="center"/>
            <w:hideMark/>
          </w:tcPr>
          <w:p w14:paraId="14B06DDA" w14:textId="77777777" w:rsidR="00A83429" w:rsidRPr="00A83429" w:rsidRDefault="00A83429" w:rsidP="00A83429">
            <w:pPr>
              <w:rPr>
                <w:rFonts w:ascii="Arial" w:eastAsia="Times New Roman" w:hAnsi="Arial" w:cs="Arial"/>
              </w:rPr>
            </w:pPr>
            <w:r w:rsidRPr="00A83429">
              <w:rPr>
                <w:rFonts w:ascii="Arial" w:eastAsia="Times New Roman" w:hAnsi="Arial" w:cs="Arial"/>
              </w:rPr>
              <w:t>100.00%</w:t>
            </w:r>
          </w:p>
        </w:tc>
      </w:tr>
      <w:tr w:rsidR="00A83429" w:rsidRPr="00A83429" w14:paraId="11214551" w14:textId="77777777" w:rsidTr="00A83429">
        <w:trPr>
          <w:trHeight w:val="1133"/>
        </w:trPr>
        <w:tc>
          <w:tcPr>
            <w:tcW w:w="7080" w:type="dxa"/>
            <w:gridSpan w:val="3"/>
            <w:tcBorders>
              <w:top w:val="nil"/>
              <w:left w:val="nil"/>
              <w:bottom w:val="nil"/>
              <w:right w:val="nil"/>
            </w:tcBorders>
            <w:shd w:val="clear" w:color="000000" w:fill="719BC3"/>
            <w:vAlign w:val="center"/>
            <w:hideMark/>
          </w:tcPr>
          <w:p w14:paraId="3F6E2212" w14:textId="77777777" w:rsidR="00A83429" w:rsidRDefault="00A83429" w:rsidP="00A83429">
            <w:pPr>
              <w:rPr>
                <w:rFonts w:ascii="Arial" w:eastAsia="Times New Roman" w:hAnsi="Arial" w:cs="Arial"/>
                <w:color w:val="FFFFFF"/>
                <w:sz w:val="28"/>
                <w:szCs w:val="28"/>
              </w:rPr>
            </w:pPr>
            <w:r w:rsidRPr="00A83429">
              <w:rPr>
                <w:rFonts w:ascii="Arial" w:eastAsia="Times New Roman" w:hAnsi="Arial" w:cs="Arial"/>
                <w:color w:val="FFFFFF"/>
                <w:sz w:val="28"/>
                <w:szCs w:val="28"/>
              </w:rPr>
              <w:t xml:space="preserve">Q6 </w:t>
            </w:r>
          </w:p>
          <w:p w14:paraId="024E4E5F" w14:textId="490AD3DA" w:rsidR="00A83429" w:rsidRPr="00A83429" w:rsidRDefault="00A83429" w:rsidP="00A83429">
            <w:pPr>
              <w:rPr>
                <w:rFonts w:ascii="Arial" w:eastAsia="Times New Roman" w:hAnsi="Arial" w:cs="Arial"/>
                <w:color w:val="FFFFFF"/>
                <w:sz w:val="28"/>
                <w:szCs w:val="28"/>
              </w:rPr>
            </w:pPr>
            <w:r w:rsidRPr="00A83429">
              <w:rPr>
                <w:rFonts w:ascii="Arial" w:eastAsia="Times New Roman" w:hAnsi="Arial" w:cs="Arial"/>
                <w:color w:val="FFFFFF"/>
                <w:sz w:val="28"/>
                <w:szCs w:val="28"/>
              </w:rPr>
              <w:t>Do you have family members that drive?  Check all that apply.</w:t>
            </w:r>
          </w:p>
        </w:tc>
      </w:tr>
      <w:tr w:rsidR="00A83429" w:rsidRPr="00A83429" w14:paraId="7890A75C" w14:textId="77777777" w:rsidTr="00A83429">
        <w:trPr>
          <w:trHeight w:val="555"/>
        </w:trPr>
        <w:tc>
          <w:tcPr>
            <w:tcW w:w="420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446CEDC0" w14:textId="77777777" w:rsidR="00A83429" w:rsidRPr="00A83429" w:rsidRDefault="00A83429" w:rsidP="00A83429">
            <w:pPr>
              <w:rPr>
                <w:rFonts w:ascii="Arial" w:eastAsia="Times New Roman" w:hAnsi="Arial" w:cs="Arial"/>
              </w:rPr>
            </w:pPr>
            <w:r w:rsidRPr="00A83429">
              <w:rPr>
                <w:rFonts w:ascii="Arial" w:eastAsia="Times New Roman" w:hAnsi="Arial" w:cs="Arial"/>
              </w:rPr>
              <w:t>A1: Yes, I have a spouse or partner who drives</w:t>
            </w:r>
          </w:p>
        </w:tc>
        <w:tc>
          <w:tcPr>
            <w:tcW w:w="1440" w:type="dxa"/>
            <w:tcBorders>
              <w:top w:val="single" w:sz="4" w:space="0" w:color="000000"/>
              <w:left w:val="nil"/>
              <w:bottom w:val="single" w:sz="4" w:space="0" w:color="000000"/>
              <w:right w:val="single" w:sz="4" w:space="0" w:color="000000"/>
            </w:tcBorders>
            <w:shd w:val="clear" w:color="000000" w:fill="CCFFFF"/>
            <w:vAlign w:val="center"/>
            <w:hideMark/>
          </w:tcPr>
          <w:p w14:paraId="21E9A782" w14:textId="77777777" w:rsidR="00A83429" w:rsidRPr="00A83429" w:rsidRDefault="00A83429" w:rsidP="00A83429">
            <w:pPr>
              <w:rPr>
                <w:rFonts w:ascii="Arial" w:eastAsia="Times New Roman" w:hAnsi="Arial" w:cs="Arial"/>
              </w:rPr>
            </w:pPr>
            <w:r w:rsidRPr="00A83429">
              <w:rPr>
                <w:rFonts w:ascii="Arial" w:eastAsia="Times New Roman" w:hAnsi="Arial" w:cs="Arial"/>
              </w:rPr>
              <w:t>910</w:t>
            </w:r>
          </w:p>
        </w:tc>
        <w:tc>
          <w:tcPr>
            <w:tcW w:w="1440" w:type="dxa"/>
            <w:tcBorders>
              <w:top w:val="single" w:sz="4" w:space="0" w:color="000000"/>
              <w:left w:val="nil"/>
              <w:bottom w:val="single" w:sz="4" w:space="0" w:color="000000"/>
              <w:right w:val="single" w:sz="4" w:space="0" w:color="000000"/>
            </w:tcBorders>
            <w:shd w:val="clear" w:color="000000" w:fill="CCFFFF"/>
            <w:vAlign w:val="center"/>
            <w:hideMark/>
          </w:tcPr>
          <w:p w14:paraId="1BCBE804" w14:textId="77777777" w:rsidR="00A83429" w:rsidRPr="00A83429" w:rsidRDefault="00A83429" w:rsidP="00A83429">
            <w:pPr>
              <w:rPr>
                <w:rFonts w:ascii="Arial" w:eastAsia="Times New Roman" w:hAnsi="Arial" w:cs="Arial"/>
              </w:rPr>
            </w:pPr>
            <w:r w:rsidRPr="00A83429">
              <w:rPr>
                <w:rFonts w:ascii="Arial" w:eastAsia="Times New Roman" w:hAnsi="Arial" w:cs="Arial"/>
              </w:rPr>
              <w:t>56.8%</w:t>
            </w:r>
          </w:p>
        </w:tc>
      </w:tr>
      <w:tr w:rsidR="00A83429" w:rsidRPr="00A83429" w14:paraId="7D989BEC" w14:textId="77777777" w:rsidTr="00A83429">
        <w:trPr>
          <w:trHeight w:val="735"/>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60716051" w14:textId="77777777" w:rsidR="00A83429" w:rsidRPr="00A83429" w:rsidRDefault="00A83429" w:rsidP="00A83429">
            <w:pPr>
              <w:rPr>
                <w:rFonts w:ascii="Arial" w:eastAsia="Times New Roman" w:hAnsi="Arial" w:cs="Arial"/>
              </w:rPr>
            </w:pPr>
            <w:r w:rsidRPr="00A83429">
              <w:rPr>
                <w:rFonts w:ascii="Arial" w:eastAsia="Times New Roman" w:hAnsi="Arial" w:cs="Arial"/>
              </w:rPr>
              <w:t>A2: Yes, I have at least one child or grandchild who drives</w:t>
            </w:r>
          </w:p>
        </w:tc>
        <w:tc>
          <w:tcPr>
            <w:tcW w:w="1440" w:type="dxa"/>
            <w:tcBorders>
              <w:top w:val="nil"/>
              <w:left w:val="nil"/>
              <w:bottom w:val="single" w:sz="4" w:space="0" w:color="000000"/>
              <w:right w:val="single" w:sz="4" w:space="0" w:color="000000"/>
            </w:tcBorders>
            <w:shd w:val="clear" w:color="000000" w:fill="CCFFFF"/>
            <w:vAlign w:val="center"/>
            <w:hideMark/>
          </w:tcPr>
          <w:p w14:paraId="7888F2D7" w14:textId="77777777" w:rsidR="00A83429" w:rsidRPr="00A83429" w:rsidRDefault="00A83429" w:rsidP="00A83429">
            <w:pPr>
              <w:rPr>
                <w:rFonts w:ascii="Arial" w:eastAsia="Times New Roman" w:hAnsi="Arial" w:cs="Arial"/>
              </w:rPr>
            </w:pPr>
            <w:r w:rsidRPr="00A83429">
              <w:rPr>
                <w:rFonts w:ascii="Arial" w:eastAsia="Times New Roman" w:hAnsi="Arial" w:cs="Arial"/>
              </w:rPr>
              <w:t>320</w:t>
            </w:r>
          </w:p>
        </w:tc>
        <w:tc>
          <w:tcPr>
            <w:tcW w:w="1440" w:type="dxa"/>
            <w:tcBorders>
              <w:top w:val="nil"/>
              <w:left w:val="nil"/>
              <w:bottom w:val="single" w:sz="4" w:space="0" w:color="000000"/>
              <w:right w:val="single" w:sz="4" w:space="0" w:color="000000"/>
            </w:tcBorders>
            <w:shd w:val="clear" w:color="000000" w:fill="CCFFFF"/>
            <w:vAlign w:val="center"/>
            <w:hideMark/>
          </w:tcPr>
          <w:p w14:paraId="38D92621" w14:textId="77777777" w:rsidR="00A83429" w:rsidRPr="00A83429" w:rsidRDefault="00A83429" w:rsidP="00A83429">
            <w:pPr>
              <w:rPr>
                <w:rFonts w:ascii="Arial" w:eastAsia="Times New Roman" w:hAnsi="Arial" w:cs="Arial"/>
              </w:rPr>
            </w:pPr>
            <w:r w:rsidRPr="00A83429">
              <w:rPr>
                <w:rFonts w:ascii="Arial" w:eastAsia="Times New Roman" w:hAnsi="Arial" w:cs="Arial"/>
              </w:rPr>
              <w:t>20.0%</w:t>
            </w:r>
          </w:p>
        </w:tc>
      </w:tr>
      <w:tr w:rsidR="00A83429" w:rsidRPr="00A83429" w14:paraId="2A7292E4" w14:textId="77777777" w:rsidTr="00A83429">
        <w:trPr>
          <w:trHeight w:val="675"/>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62A2A811" w14:textId="77777777" w:rsidR="00A83429" w:rsidRPr="00A83429" w:rsidRDefault="00A83429" w:rsidP="00A83429">
            <w:pPr>
              <w:rPr>
                <w:rFonts w:ascii="Arial" w:eastAsia="Times New Roman" w:hAnsi="Arial" w:cs="Arial"/>
              </w:rPr>
            </w:pPr>
            <w:r w:rsidRPr="00A83429">
              <w:rPr>
                <w:rFonts w:ascii="Arial" w:eastAsia="Times New Roman" w:hAnsi="Arial" w:cs="Arial"/>
              </w:rPr>
              <w:t>A3: Yes, I have at least one parent or grandparent that drives</w:t>
            </w:r>
          </w:p>
        </w:tc>
        <w:tc>
          <w:tcPr>
            <w:tcW w:w="1440" w:type="dxa"/>
            <w:tcBorders>
              <w:top w:val="nil"/>
              <w:left w:val="nil"/>
              <w:bottom w:val="single" w:sz="4" w:space="0" w:color="000000"/>
              <w:right w:val="single" w:sz="4" w:space="0" w:color="000000"/>
            </w:tcBorders>
            <w:shd w:val="clear" w:color="000000" w:fill="CCFFFF"/>
            <w:vAlign w:val="center"/>
            <w:hideMark/>
          </w:tcPr>
          <w:p w14:paraId="15166D6B" w14:textId="77777777" w:rsidR="00A83429" w:rsidRPr="00A83429" w:rsidRDefault="00A83429" w:rsidP="00A83429">
            <w:pPr>
              <w:rPr>
                <w:rFonts w:ascii="Arial" w:eastAsia="Times New Roman" w:hAnsi="Arial" w:cs="Arial"/>
              </w:rPr>
            </w:pPr>
            <w:r w:rsidRPr="00A83429">
              <w:rPr>
                <w:rFonts w:ascii="Arial" w:eastAsia="Times New Roman" w:hAnsi="Arial" w:cs="Arial"/>
              </w:rPr>
              <w:t>570</w:t>
            </w:r>
          </w:p>
        </w:tc>
        <w:tc>
          <w:tcPr>
            <w:tcW w:w="1440" w:type="dxa"/>
            <w:tcBorders>
              <w:top w:val="nil"/>
              <w:left w:val="nil"/>
              <w:bottom w:val="single" w:sz="4" w:space="0" w:color="000000"/>
              <w:right w:val="single" w:sz="4" w:space="0" w:color="000000"/>
            </w:tcBorders>
            <w:shd w:val="clear" w:color="000000" w:fill="CCFFFF"/>
            <w:vAlign w:val="center"/>
            <w:hideMark/>
          </w:tcPr>
          <w:p w14:paraId="1870622A" w14:textId="77777777" w:rsidR="00A83429" w:rsidRPr="00A83429" w:rsidRDefault="00A83429" w:rsidP="00A83429">
            <w:pPr>
              <w:rPr>
                <w:rFonts w:ascii="Arial" w:eastAsia="Times New Roman" w:hAnsi="Arial" w:cs="Arial"/>
              </w:rPr>
            </w:pPr>
            <w:r w:rsidRPr="00A83429">
              <w:rPr>
                <w:rFonts w:ascii="Arial" w:eastAsia="Times New Roman" w:hAnsi="Arial" w:cs="Arial"/>
              </w:rPr>
              <w:t>35.6%</w:t>
            </w:r>
          </w:p>
        </w:tc>
      </w:tr>
      <w:tr w:rsidR="00A83429" w:rsidRPr="00A83429" w14:paraId="73D50566" w14:textId="77777777" w:rsidTr="00A83429">
        <w:trPr>
          <w:trHeight w:val="6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087A000F" w14:textId="77777777" w:rsidR="00A83429" w:rsidRPr="00A83429" w:rsidRDefault="00A83429" w:rsidP="00A83429">
            <w:pPr>
              <w:rPr>
                <w:rFonts w:ascii="Arial" w:eastAsia="Times New Roman" w:hAnsi="Arial" w:cs="Arial"/>
              </w:rPr>
            </w:pPr>
            <w:r w:rsidRPr="00A83429">
              <w:rPr>
                <w:rFonts w:ascii="Arial" w:eastAsia="Times New Roman" w:hAnsi="Arial" w:cs="Arial"/>
              </w:rPr>
              <w:t>A4: No, I do not have family members who drive</w:t>
            </w:r>
          </w:p>
        </w:tc>
        <w:tc>
          <w:tcPr>
            <w:tcW w:w="1440" w:type="dxa"/>
            <w:tcBorders>
              <w:top w:val="nil"/>
              <w:left w:val="nil"/>
              <w:bottom w:val="single" w:sz="4" w:space="0" w:color="000000"/>
              <w:right w:val="single" w:sz="4" w:space="0" w:color="000000"/>
            </w:tcBorders>
            <w:shd w:val="clear" w:color="000000" w:fill="CCFFFF"/>
            <w:vAlign w:val="center"/>
            <w:hideMark/>
          </w:tcPr>
          <w:p w14:paraId="4B610103" w14:textId="77777777" w:rsidR="00A83429" w:rsidRPr="00A83429" w:rsidRDefault="00A83429" w:rsidP="00A83429">
            <w:pPr>
              <w:rPr>
                <w:rFonts w:ascii="Arial" w:eastAsia="Times New Roman" w:hAnsi="Arial" w:cs="Arial"/>
              </w:rPr>
            </w:pPr>
            <w:r w:rsidRPr="00A83429">
              <w:rPr>
                <w:rFonts w:ascii="Arial" w:eastAsia="Times New Roman" w:hAnsi="Arial" w:cs="Arial"/>
              </w:rPr>
              <w:t>269</w:t>
            </w:r>
          </w:p>
        </w:tc>
        <w:tc>
          <w:tcPr>
            <w:tcW w:w="1440" w:type="dxa"/>
            <w:tcBorders>
              <w:top w:val="nil"/>
              <w:left w:val="nil"/>
              <w:bottom w:val="single" w:sz="4" w:space="0" w:color="000000"/>
              <w:right w:val="single" w:sz="4" w:space="0" w:color="000000"/>
            </w:tcBorders>
            <w:shd w:val="clear" w:color="000000" w:fill="CCFFFF"/>
            <w:vAlign w:val="center"/>
            <w:hideMark/>
          </w:tcPr>
          <w:p w14:paraId="6370A774" w14:textId="77777777" w:rsidR="00A83429" w:rsidRPr="00A83429" w:rsidRDefault="00A83429" w:rsidP="00A83429">
            <w:pPr>
              <w:rPr>
                <w:rFonts w:ascii="Arial" w:eastAsia="Times New Roman" w:hAnsi="Arial" w:cs="Arial"/>
              </w:rPr>
            </w:pPr>
            <w:r w:rsidRPr="00A83429">
              <w:rPr>
                <w:rFonts w:ascii="Arial" w:eastAsia="Times New Roman" w:hAnsi="Arial" w:cs="Arial"/>
              </w:rPr>
              <w:t>16.8%</w:t>
            </w:r>
          </w:p>
        </w:tc>
      </w:tr>
      <w:tr w:rsidR="00A83429" w:rsidRPr="00A83429" w14:paraId="42096E6E" w14:textId="77777777" w:rsidTr="00A83429">
        <w:trPr>
          <w:trHeight w:val="300"/>
        </w:trPr>
        <w:tc>
          <w:tcPr>
            <w:tcW w:w="4200" w:type="dxa"/>
            <w:tcBorders>
              <w:top w:val="nil"/>
              <w:left w:val="nil"/>
              <w:bottom w:val="nil"/>
              <w:right w:val="nil"/>
            </w:tcBorders>
            <w:shd w:val="clear" w:color="auto" w:fill="auto"/>
            <w:noWrap/>
            <w:vAlign w:val="bottom"/>
            <w:hideMark/>
          </w:tcPr>
          <w:p w14:paraId="4E3D0859" w14:textId="77777777" w:rsidR="00A83429" w:rsidRPr="00A83429" w:rsidRDefault="00A83429" w:rsidP="00A83429">
            <w:pPr>
              <w:rPr>
                <w:rFonts w:ascii="Arial" w:eastAsia="Times New Roman" w:hAnsi="Arial" w:cs="Arial"/>
              </w:rPr>
            </w:pPr>
          </w:p>
        </w:tc>
        <w:tc>
          <w:tcPr>
            <w:tcW w:w="1440" w:type="dxa"/>
            <w:tcBorders>
              <w:top w:val="nil"/>
              <w:left w:val="single" w:sz="4" w:space="0" w:color="000000"/>
              <w:bottom w:val="single" w:sz="4" w:space="0" w:color="000000"/>
              <w:right w:val="single" w:sz="4" w:space="0" w:color="000000"/>
            </w:tcBorders>
            <w:shd w:val="clear" w:color="000000" w:fill="719BC3"/>
            <w:vAlign w:val="center"/>
            <w:hideMark/>
          </w:tcPr>
          <w:p w14:paraId="1676268F" w14:textId="77777777" w:rsidR="00A83429" w:rsidRPr="00A83429" w:rsidRDefault="00A83429" w:rsidP="00A83429">
            <w:pPr>
              <w:rPr>
                <w:rFonts w:ascii="Arial" w:eastAsia="Times New Roman" w:hAnsi="Arial" w:cs="Arial"/>
              </w:rPr>
            </w:pPr>
            <w:r w:rsidRPr="00A83429">
              <w:rPr>
                <w:rFonts w:ascii="Arial" w:eastAsia="Times New Roman" w:hAnsi="Arial" w:cs="Arial"/>
              </w:rPr>
              <w:t>1603</w:t>
            </w:r>
          </w:p>
        </w:tc>
        <w:tc>
          <w:tcPr>
            <w:tcW w:w="1440" w:type="dxa"/>
            <w:tcBorders>
              <w:top w:val="nil"/>
              <w:left w:val="nil"/>
              <w:bottom w:val="single" w:sz="4" w:space="0" w:color="000000"/>
              <w:right w:val="single" w:sz="4" w:space="0" w:color="000000"/>
            </w:tcBorders>
            <w:shd w:val="clear" w:color="000000" w:fill="719BC3"/>
            <w:vAlign w:val="center"/>
            <w:hideMark/>
          </w:tcPr>
          <w:p w14:paraId="4DB208D3" w14:textId="77777777" w:rsidR="00A83429" w:rsidRPr="00A83429" w:rsidRDefault="00A83429" w:rsidP="00A83429">
            <w:pPr>
              <w:rPr>
                <w:rFonts w:ascii="Arial" w:eastAsia="Times New Roman" w:hAnsi="Arial" w:cs="Arial"/>
              </w:rPr>
            </w:pPr>
            <w:r w:rsidRPr="00A83429">
              <w:rPr>
                <w:rFonts w:ascii="Arial" w:eastAsia="Times New Roman" w:hAnsi="Arial" w:cs="Arial"/>
              </w:rPr>
              <w:t> </w:t>
            </w:r>
          </w:p>
        </w:tc>
      </w:tr>
      <w:tr w:rsidR="00A83429" w:rsidRPr="00A83429" w14:paraId="29A26DE2" w14:textId="77777777" w:rsidTr="00A83429">
        <w:trPr>
          <w:trHeight w:val="593"/>
        </w:trPr>
        <w:tc>
          <w:tcPr>
            <w:tcW w:w="7080" w:type="dxa"/>
            <w:gridSpan w:val="3"/>
            <w:tcBorders>
              <w:top w:val="nil"/>
              <w:left w:val="nil"/>
              <w:bottom w:val="nil"/>
              <w:right w:val="nil"/>
            </w:tcBorders>
            <w:shd w:val="clear" w:color="000000" w:fill="719BC3"/>
            <w:vAlign w:val="center"/>
            <w:hideMark/>
          </w:tcPr>
          <w:p w14:paraId="3A1574B5" w14:textId="77777777" w:rsidR="00A83429" w:rsidRDefault="00A83429" w:rsidP="00A83429">
            <w:pPr>
              <w:rPr>
                <w:rFonts w:ascii="Arial" w:eastAsia="Times New Roman" w:hAnsi="Arial" w:cs="Arial"/>
                <w:color w:val="FFFFFF"/>
                <w:sz w:val="28"/>
                <w:szCs w:val="28"/>
              </w:rPr>
            </w:pPr>
            <w:r w:rsidRPr="00A83429">
              <w:rPr>
                <w:rFonts w:ascii="Arial" w:eastAsia="Times New Roman" w:hAnsi="Arial" w:cs="Arial"/>
                <w:color w:val="FFFFFF"/>
                <w:sz w:val="28"/>
                <w:szCs w:val="28"/>
              </w:rPr>
              <w:t xml:space="preserve">Q7 </w:t>
            </w:r>
          </w:p>
          <w:p w14:paraId="435B88F8" w14:textId="1BEEFABA" w:rsidR="00A83429" w:rsidRPr="00A83429" w:rsidRDefault="00A83429" w:rsidP="00A83429">
            <w:pPr>
              <w:rPr>
                <w:rFonts w:ascii="Arial" w:eastAsia="Times New Roman" w:hAnsi="Arial" w:cs="Arial"/>
                <w:color w:val="FFFFFF"/>
                <w:sz w:val="28"/>
                <w:szCs w:val="28"/>
              </w:rPr>
            </w:pPr>
            <w:r w:rsidRPr="00A83429">
              <w:rPr>
                <w:rFonts w:ascii="Arial" w:eastAsia="Times New Roman" w:hAnsi="Arial" w:cs="Arial"/>
                <w:color w:val="FFFFFF"/>
                <w:sz w:val="28"/>
                <w:szCs w:val="28"/>
              </w:rPr>
              <w:t>Are you employed?</w:t>
            </w:r>
          </w:p>
        </w:tc>
      </w:tr>
      <w:tr w:rsidR="00A83429" w:rsidRPr="00A83429" w14:paraId="0111756B" w14:textId="77777777" w:rsidTr="00A83429">
        <w:trPr>
          <w:trHeight w:val="287"/>
        </w:trPr>
        <w:tc>
          <w:tcPr>
            <w:tcW w:w="420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575E3E22" w14:textId="77777777" w:rsidR="00A83429" w:rsidRPr="00A83429" w:rsidRDefault="00A83429" w:rsidP="00A83429">
            <w:pPr>
              <w:rPr>
                <w:rFonts w:ascii="Arial" w:eastAsia="Times New Roman" w:hAnsi="Arial" w:cs="Arial"/>
              </w:rPr>
            </w:pPr>
            <w:r w:rsidRPr="00A83429">
              <w:rPr>
                <w:rFonts w:ascii="Arial" w:eastAsia="Times New Roman" w:hAnsi="Arial" w:cs="Arial"/>
              </w:rPr>
              <w:t>A1: Yes</w:t>
            </w:r>
          </w:p>
        </w:tc>
        <w:tc>
          <w:tcPr>
            <w:tcW w:w="1440" w:type="dxa"/>
            <w:tcBorders>
              <w:top w:val="single" w:sz="4" w:space="0" w:color="000000"/>
              <w:left w:val="nil"/>
              <w:bottom w:val="single" w:sz="4" w:space="0" w:color="000000"/>
              <w:right w:val="single" w:sz="4" w:space="0" w:color="000000"/>
            </w:tcBorders>
            <w:shd w:val="clear" w:color="000000" w:fill="CCFFFF"/>
            <w:vAlign w:val="center"/>
            <w:hideMark/>
          </w:tcPr>
          <w:p w14:paraId="55827FAF" w14:textId="77777777" w:rsidR="00A83429" w:rsidRPr="00A83429" w:rsidRDefault="00A83429" w:rsidP="00A83429">
            <w:pPr>
              <w:rPr>
                <w:rFonts w:ascii="Arial" w:eastAsia="Times New Roman" w:hAnsi="Arial" w:cs="Arial"/>
              </w:rPr>
            </w:pPr>
            <w:r w:rsidRPr="00A83429">
              <w:rPr>
                <w:rFonts w:ascii="Arial" w:eastAsia="Times New Roman" w:hAnsi="Arial" w:cs="Arial"/>
              </w:rPr>
              <w:t>905</w:t>
            </w:r>
          </w:p>
        </w:tc>
        <w:tc>
          <w:tcPr>
            <w:tcW w:w="1440" w:type="dxa"/>
            <w:tcBorders>
              <w:top w:val="single" w:sz="4" w:space="0" w:color="000000"/>
              <w:left w:val="nil"/>
              <w:bottom w:val="single" w:sz="4" w:space="0" w:color="000000"/>
              <w:right w:val="single" w:sz="4" w:space="0" w:color="000000"/>
            </w:tcBorders>
            <w:shd w:val="clear" w:color="000000" w:fill="CCFFFF"/>
            <w:vAlign w:val="center"/>
            <w:hideMark/>
          </w:tcPr>
          <w:p w14:paraId="0A69348B" w14:textId="77777777" w:rsidR="00A83429" w:rsidRPr="00A83429" w:rsidRDefault="00A83429" w:rsidP="00A83429">
            <w:pPr>
              <w:rPr>
                <w:rFonts w:ascii="Arial" w:eastAsia="Times New Roman" w:hAnsi="Arial" w:cs="Arial"/>
              </w:rPr>
            </w:pPr>
            <w:r w:rsidRPr="00A83429">
              <w:rPr>
                <w:rFonts w:ascii="Arial" w:eastAsia="Times New Roman" w:hAnsi="Arial" w:cs="Arial"/>
              </w:rPr>
              <w:t>56.5%</w:t>
            </w:r>
          </w:p>
        </w:tc>
      </w:tr>
      <w:tr w:rsidR="00A83429" w:rsidRPr="00A83429" w14:paraId="1A81E097" w14:textId="77777777" w:rsidTr="0054496A">
        <w:trPr>
          <w:trHeight w:val="17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15D230D6" w14:textId="77777777" w:rsidR="00A83429" w:rsidRPr="00A83429" w:rsidRDefault="00A83429" w:rsidP="00A83429">
            <w:pPr>
              <w:rPr>
                <w:rFonts w:ascii="Arial" w:eastAsia="Times New Roman" w:hAnsi="Arial" w:cs="Arial"/>
              </w:rPr>
            </w:pPr>
            <w:r w:rsidRPr="00A83429">
              <w:rPr>
                <w:rFonts w:ascii="Arial" w:eastAsia="Times New Roman" w:hAnsi="Arial" w:cs="Arial"/>
              </w:rPr>
              <w:t>A2: No</w:t>
            </w:r>
          </w:p>
        </w:tc>
        <w:tc>
          <w:tcPr>
            <w:tcW w:w="1440" w:type="dxa"/>
            <w:tcBorders>
              <w:top w:val="nil"/>
              <w:left w:val="nil"/>
              <w:bottom w:val="single" w:sz="4" w:space="0" w:color="000000"/>
              <w:right w:val="single" w:sz="4" w:space="0" w:color="000000"/>
            </w:tcBorders>
            <w:shd w:val="clear" w:color="000000" w:fill="CCFFFF"/>
            <w:vAlign w:val="center"/>
            <w:hideMark/>
          </w:tcPr>
          <w:p w14:paraId="3BA8469A" w14:textId="77777777" w:rsidR="00A83429" w:rsidRPr="00A83429" w:rsidRDefault="00A83429" w:rsidP="00A83429">
            <w:pPr>
              <w:rPr>
                <w:rFonts w:ascii="Arial" w:eastAsia="Times New Roman" w:hAnsi="Arial" w:cs="Arial"/>
              </w:rPr>
            </w:pPr>
            <w:r w:rsidRPr="00A83429">
              <w:rPr>
                <w:rFonts w:ascii="Arial" w:eastAsia="Times New Roman" w:hAnsi="Arial" w:cs="Arial"/>
              </w:rPr>
              <w:t>698</w:t>
            </w:r>
          </w:p>
        </w:tc>
        <w:tc>
          <w:tcPr>
            <w:tcW w:w="1440" w:type="dxa"/>
            <w:tcBorders>
              <w:top w:val="nil"/>
              <w:left w:val="nil"/>
              <w:bottom w:val="single" w:sz="4" w:space="0" w:color="000000"/>
              <w:right w:val="single" w:sz="4" w:space="0" w:color="000000"/>
            </w:tcBorders>
            <w:shd w:val="clear" w:color="000000" w:fill="CCFFFF"/>
            <w:vAlign w:val="center"/>
            <w:hideMark/>
          </w:tcPr>
          <w:p w14:paraId="41A96484" w14:textId="77777777" w:rsidR="00A83429" w:rsidRPr="00A83429" w:rsidRDefault="00A83429" w:rsidP="00A83429">
            <w:pPr>
              <w:rPr>
                <w:rFonts w:ascii="Arial" w:eastAsia="Times New Roman" w:hAnsi="Arial" w:cs="Arial"/>
              </w:rPr>
            </w:pPr>
            <w:r w:rsidRPr="00A83429">
              <w:rPr>
                <w:rFonts w:ascii="Arial" w:eastAsia="Times New Roman" w:hAnsi="Arial" w:cs="Arial"/>
              </w:rPr>
              <w:t>43.5%</w:t>
            </w:r>
          </w:p>
        </w:tc>
      </w:tr>
      <w:tr w:rsidR="00A83429" w:rsidRPr="00A83429" w14:paraId="61649100" w14:textId="77777777" w:rsidTr="0054496A">
        <w:trPr>
          <w:trHeight w:val="368"/>
        </w:trPr>
        <w:tc>
          <w:tcPr>
            <w:tcW w:w="4200" w:type="dxa"/>
            <w:tcBorders>
              <w:top w:val="nil"/>
              <w:left w:val="nil"/>
              <w:bottom w:val="nil"/>
              <w:right w:val="nil"/>
            </w:tcBorders>
            <w:shd w:val="clear" w:color="auto" w:fill="auto"/>
            <w:noWrap/>
            <w:vAlign w:val="bottom"/>
            <w:hideMark/>
          </w:tcPr>
          <w:p w14:paraId="0391C305" w14:textId="77777777" w:rsidR="00A83429" w:rsidRPr="00A83429" w:rsidRDefault="00A83429" w:rsidP="00A83429">
            <w:pPr>
              <w:rPr>
                <w:rFonts w:ascii="Arial" w:eastAsia="Times New Roman" w:hAnsi="Arial" w:cs="Arial"/>
              </w:rPr>
            </w:pPr>
          </w:p>
        </w:tc>
        <w:tc>
          <w:tcPr>
            <w:tcW w:w="1440" w:type="dxa"/>
            <w:tcBorders>
              <w:top w:val="nil"/>
              <w:left w:val="single" w:sz="4" w:space="0" w:color="000000"/>
              <w:bottom w:val="single" w:sz="4" w:space="0" w:color="000000"/>
              <w:right w:val="single" w:sz="4" w:space="0" w:color="000000"/>
            </w:tcBorders>
            <w:shd w:val="clear" w:color="000000" w:fill="719BC3"/>
            <w:vAlign w:val="center"/>
            <w:hideMark/>
          </w:tcPr>
          <w:p w14:paraId="09F35935" w14:textId="77777777" w:rsidR="00A83429" w:rsidRPr="00A83429" w:rsidRDefault="00A83429" w:rsidP="00A83429">
            <w:pPr>
              <w:rPr>
                <w:rFonts w:ascii="Arial" w:eastAsia="Times New Roman" w:hAnsi="Arial" w:cs="Arial"/>
              </w:rPr>
            </w:pPr>
            <w:r w:rsidRPr="00A83429">
              <w:rPr>
                <w:rFonts w:ascii="Arial" w:eastAsia="Times New Roman" w:hAnsi="Arial" w:cs="Arial"/>
              </w:rPr>
              <w:t>1603</w:t>
            </w:r>
          </w:p>
        </w:tc>
        <w:tc>
          <w:tcPr>
            <w:tcW w:w="1440" w:type="dxa"/>
            <w:tcBorders>
              <w:top w:val="nil"/>
              <w:left w:val="nil"/>
              <w:bottom w:val="single" w:sz="4" w:space="0" w:color="000000"/>
              <w:right w:val="single" w:sz="4" w:space="0" w:color="000000"/>
            </w:tcBorders>
            <w:shd w:val="clear" w:color="000000" w:fill="719BC3"/>
            <w:vAlign w:val="center"/>
            <w:hideMark/>
          </w:tcPr>
          <w:p w14:paraId="57B1F72E" w14:textId="77777777" w:rsidR="00A83429" w:rsidRPr="00A83429" w:rsidRDefault="00A83429" w:rsidP="00A83429">
            <w:pPr>
              <w:rPr>
                <w:rFonts w:ascii="Arial" w:eastAsia="Times New Roman" w:hAnsi="Arial" w:cs="Arial"/>
              </w:rPr>
            </w:pPr>
            <w:r w:rsidRPr="00A83429">
              <w:rPr>
                <w:rFonts w:ascii="Arial" w:eastAsia="Times New Roman" w:hAnsi="Arial" w:cs="Arial"/>
              </w:rPr>
              <w:t>100.00%</w:t>
            </w:r>
          </w:p>
        </w:tc>
      </w:tr>
    </w:tbl>
    <w:p w14:paraId="00001545" w14:textId="77777777" w:rsidR="00A83429" w:rsidRDefault="00A83429">
      <w:pPr>
        <w:rPr>
          <w:rFonts w:ascii="Verdana" w:hAnsi="Verdana"/>
          <w:b/>
          <w:bCs/>
          <w:color w:val="595959" w:themeColor="text1" w:themeTint="A6"/>
          <w:sz w:val="20"/>
          <w:szCs w:val="20"/>
        </w:rPr>
      </w:pPr>
    </w:p>
    <w:p w14:paraId="175D12E1" w14:textId="77777777" w:rsidR="00A83429" w:rsidRDefault="00A83429">
      <w:pPr>
        <w:rPr>
          <w:rFonts w:ascii="Verdana" w:hAnsi="Verdana"/>
          <w:b/>
          <w:bCs/>
          <w:color w:val="595959" w:themeColor="text1" w:themeTint="A6"/>
          <w:sz w:val="20"/>
          <w:szCs w:val="20"/>
        </w:rPr>
      </w:pPr>
      <w:r>
        <w:rPr>
          <w:rFonts w:ascii="Verdana" w:hAnsi="Verdana"/>
          <w:b/>
          <w:bCs/>
          <w:color w:val="595959" w:themeColor="text1" w:themeTint="A6"/>
          <w:sz w:val="20"/>
          <w:szCs w:val="20"/>
        </w:rPr>
        <w:br w:type="page"/>
      </w:r>
    </w:p>
    <w:p w14:paraId="1C0C652C" w14:textId="5BC0AF8D" w:rsidR="00A83429" w:rsidRDefault="00433B65">
      <w:pPr>
        <w:rPr>
          <w:rFonts w:ascii="Verdana" w:hAnsi="Verdana"/>
          <w:b/>
          <w:bCs/>
          <w:color w:val="595959" w:themeColor="text1" w:themeTint="A6"/>
          <w:sz w:val="20"/>
          <w:szCs w:val="20"/>
        </w:rPr>
      </w:pPr>
      <w:r>
        <w:rPr>
          <w:rFonts w:ascii="Verdana" w:hAnsi="Verdana"/>
          <w:b/>
          <w:bCs/>
          <w:color w:val="595959" w:themeColor="text1" w:themeTint="A6"/>
          <w:sz w:val="20"/>
          <w:szCs w:val="20"/>
        </w:rPr>
        <w:t xml:space="preserve">Table A -- </w:t>
      </w:r>
      <w:r w:rsidR="008E29FC">
        <w:rPr>
          <w:rFonts w:ascii="Verdana" w:hAnsi="Verdana"/>
          <w:b/>
          <w:bCs/>
          <w:color w:val="595959" w:themeColor="text1" w:themeTint="A6"/>
          <w:sz w:val="20"/>
          <w:szCs w:val="20"/>
        </w:rPr>
        <w:t>Background &amp; Demographics (Continued)</w:t>
      </w:r>
    </w:p>
    <w:p w14:paraId="58D0A709" w14:textId="77777777" w:rsidR="00A83429" w:rsidRDefault="00A83429">
      <w:pPr>
        <w:rPr>
          <w:rFonts w:ascii="Verdana" w:hAnsi="Verdana"/>
          <w:b/>
          <w:bCs/>
          <w:color w:val="595959" w:themeColor="text1" w:themeTint="A6"/>
          <w:sz w:val="20"/>
          <w:szCs w:val="20"/>
        </w:rPr>
      </w:pPr>
    </w:p>
    <w:tbl>
      <w:tblPr>
        <w:tblW w:w="7080" w:type="dxa"/>
        <w:tblLook w:val="04A0" w:firstRow="1" w:lastRow="0" w:firstColumn="1" w:lastColumn="0" w:noHBand="0" w:noVBand="1"/>
      </w:tblPr>
      <w:tblGrid>
        <w:gridCol w:w="4200"/>
        <w:gridCol w:w="1440"/>
        <w:gridCol w:w="1440"/>
      </w:tblGrid>
      <w:tr w:rsidR="00A83429" w:rsidRPr="00A83429" w14:paraId="70AE6F8A" w14:textId="77777777" w:rsidTr="00A83429">
        <w:trPr>
          <w:trHeight w:val="1143"/>
        </w:trPr>
        <w:tc>
          <w:tcPr>
            <w:tcW w:w="7080" w:type="dxa"/>
            <w:gridSpan w:val="3"/>
            <w:tcBorders>
              <w:top w:val="nil"/>
              <w:left w:val="nil"/>
              <w:bottom w:val="nil"/>
              <w:right w:val="nil"/>
            </w:tcBorders>
            <w:shd w:val="clear" w:color="000000" w:fill="719BC3"/>
            <w:vAlign w:val="center"/>
            <w:hideMark/>
          </w:tcPr>
          <w:p w14:paraId="2F8AAFF8" w14:textId="77777777" w:rsidR="00A83429" w:rsidRDefault="00A83429" w:rsidP="00A83429">
            <w:pPr>
              <w:rPr>
                <w:rFonts w:ascii="Arial" w:eastAsia="Times New Roman" w:hAnsi="Arial" w:cs="Arial"/>
                <w:color w:val="FFFFFF"/>
                <w:sz w:val="28"/>
                <w:szCs w:val="28"/>
              </w:rPr>
            </w:pPr>
            <w:r w:rsidRPr="00A83429">
              <w:rPr>
                <w:rFonts w:ascii="Arial" w:eastAsia="Times New Roman" w:hAnsi="Arial" w:cs="Arial"/>
                <w:color w:val="FFFFFF"/>
                <w:sz w:val="28"/>
                <w:szCs w:val="28"/>
              </w:rPr>
              <w:t xml:space="preserve">Q5 </w:t>
            </w:r>
          </w:p>
          <w:p w14:paraId="02E39A98" w14:textId="772DB521" w:rsidR="00A83429" w:rsidRPr="00A83429" w:rsidRDefault="00A83429" w:rsidP="00A83429">
            <w:pPr>
              <w:rPr>
                <w:rFonts w:ascii="Arial" w:eastAsia="Times New Roman" w:hAnsi="Arial" w:cs="Arial"/>
                <w:color w:val="FFFFFF"/>
                <w:sz w:val="28"/>
                <w:szCs w:val="28"/>
              </w:rPr>
            </w:pPr>
            <w:r w:rsidRPr="00A83429">
              <w:rPr>
                <w:rFonts w:ascii="Arial" w:eastAsia="Times New Roman" w:hAnsi="Arial" w:cs="Arial"/>
                <w:color w:val="FFFFFF"/>
                <w:sz w:val="28"/>
                <w:szCs w:val="28"/>
              </w:rPr>
              <w:t>Please use the list below to select the county you are currently living in.</w:t>
            </w:r>
          </w:p>
        </w:tc>
      </w:tr>
      <w:tr w:rsidR="00A83429" w:rsidRPr="00A83429" w14:paraId="1450E83D" w14:textId="77777777" w:rsidTr="00A83429">
        <w:trPr>
          <w:trHeight w:val="350"/>
        </w:trPr>
        <w:tc>
          <w:tcPr>
            <w:tcW w:w="420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6EF9F56C" w14:textId="77777777" w:rsidR="00A83429" w:rsidRPr="00A83429" w:rsidRDefault="00A83429" w:rsidP="00A83429">
            <w:pPr>
              <w:rPr>
                <w:rFonts w:ascii="Arial" w:eastAsia="Times New Roman" w:hAnsi="Arial" w:cs="Arial"/>
              </w:rPr>
            </w:pPr>
            <w:r w:rsidRPr="00A83429">
              <w:rPr>
                <w:rFonts w:ascii="Arial" w:eastAsia="Times New Roman" w:hAnsi="Arial" w:cs="Arial"/>
              </w:rPr>
              <w:t>Adams County</w:t>
            </w:r>
          </w:p>
        </w:tc>
        <w:tc>
          <w:tcPr>
            <w:tcW w:w="1440" w:type="dxa"/>
            <w:tcBorders>
              <w:top w:val="single" w:sz="4" w:space="0" w:color="000000"/>
              <w:left w:val="nil"/>
              <w:bottom w:val="single" w:sz="4" w:space="0" w:color="000000"/>
              <w:right w:val="single" w:sz="4" w:space="0" w:color="000000"/>
            </w:tcBorders>
            <w:shd w:val="clear" w:color="000000" w:fill="CCFFFF"/>
            <w:vAlign w:val="center"/>
            <w:hideMark/>
          </w:tcPr>
          <w:p w14:paraId="06491D8F" w14:textId="77777777" w:rsidR="00A83429" w:rsidRPr="00A83429" w:rsidRDefault="00A83429" w:rsidP="00A83429">
            <w:pPr>
              <w:rPr>
                <w:rFonts w:ascii="Arial" w:eastAsia="Times New Roman" w:hAnsi="Arial" w:cs="Arial"/>
              </w:rPr>
            </w:pPr>
            <w:r w:rsidRPr="00A83429">
              <w:rPr>
                <w:rFonts w:ascii="Arial" w:eastAsia="Times New Roman" w:hAnsi="Arial" w:cs="Arial"/>
              </w:rPr>
              <w:t>10</w:t>
            </w:r>
          </w:p>
        </w:tc>
        <w:tc>
          <w:tcPr>
            <w:tcW w:w="1440" w:type="dxa"/>
            <w:tcBorders>
              <w:top w:val="single" w:sz="4" w:space="0" w:color="000000"/>
              <w:left w:val="nil"/>
              <w:bottom w:val="single" w:sz="4" w:space="0" w:color="000000"/>
              <w:right w:val="single" w:sz="4" w:space="0" w:color="000000"/>
            </w:tcBorders>
            <w:shd w:val="clear" w:color="000000" w:fill="CCFFFF"/>
            <w:vAlign w:val="center"/>
            <w:hideMark/>
          </w:tcPr>
          <w:p w14:paraId="3DFFAB06" w14:textId="77777777" w:rsidR="00A83429" w:rsidRPr="00A83429" w:rsidRDefault="00A83429" w:rsidP="00A83429">
            <w:pPr>
              <w:rPr>
                <w:rFonts w:ascii="Arial" w:eastAsia="Times New Roman" w:hAnsi="Arial" w:cs="Arial"/>
              </w:rPr>
            </w:pPr>
            <w:r w:rsidRPr="00A83429">
              <w:rPr>
                <w:rFonts w:ascii="Arial" w:eastAsia="Times New Roman" w:hAnsi="Arial" w:cs="Arial"/>
              </w:rPr>
              <w:t>0.6%</w:t>
            </w:r>
          </w:p>
        </w:tc>
      </w:tr>
      <w:tr w:rsidR="00A83429" w:rsidRPr="00A83429" w14:paraId="4A7CDF3E" w14:textId="77777777" w:rsidTr="00A83429">
        <w:trPr>
          <w:trHeight w:val="233"/>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7EEA2494" w14:textId="77777777" w:rsidR="00A83429" w:rsidRPr="00A83429" w:rsidRDefault="00A83429" w:rsidP="00A83429">
            <w:pPr>
              <w:rPr>
                <w:rFonts w:ascii="Arial" w:eastAsia="Times New Roman" w:hAnsi="Arial" w:cs="Arial"/>
              </w:rPr>
            </w:pPr>
            <w:r w:rsidRPr="00A83429">
              <w:rPr>
                <w:rFonts w:ascii="Arial" w:eastAsia="Times New Roman" w:hAnsi="Arial" w:cs="Arial"/>
              </w:rPr>
              <w:t>Asotin County</w:t>
            </w:r>
          </w:p>
        </w:tc>
        <w:tc>
          <w:tcPr>
            <w:tcW w:w="1440" w:type="dxa"/>
            <w:tcBorders>
              <w:top w:val="nil"/>
              <w:left w:val="nil"/>
              <w:bottom w:val="single" w:sz="4" w:space="0" w:color="000000"/>
              <w:right w:val="single" w:sz="4" w:space="0" w:color="000000"/>
            </w:tcBorders>
            <w:shd w:val="clear" w:color="000000" w:fill="CCFFFF"/>
            <w:vAlign w:val="center"/>
            <w:hideMark/>
          </w:tcPr>
          <w:p w14:paraId="778A3959" w14:textId="77777777" w:rsidR="00A83429" w:rsidRPr="00A83429" w:rsidRDefault="00A83429" w:rsidP="00A83429">
            <w:pPr>
              <w:rPr>
                <w:rFonts w:ascii="Arial" w:eastAsia="Times New Roman" w:hAnsi="Arial" w:cs="Arial"/>
              </w:rPr>
            </w:pPr>
            <w:r w:rsidRPr="00A83429">
              <w:rPr>
                <w:rFonts w:ascii="Arial" w:eastAsia="Times New Roman" w:hAnsi="Arial" w:cs="Arial"/>
              </w:rPr>
              <w:t>4</w:t>
            </w:r>
          </w:p>
        </w:tc>
        <w:tc>
          <w:tcPr>
            <w:tcW w:w="1440" w:type="dxa"/>
            <w:tcBorders>
              <w:top w:val="nil"/>
              <w:left w:val="nil"/>
              <w:bottom w:val="single" w:sz="4" w:space="0" w:color="000000"/>
              <w:right w:val="single" w:sz="4" w:space="0" w:color="000000"/>
            </w:tcBorders>
            <w:shd w:val="clear" w:color="000000" w:fill="CCFFFF"/>
            <w:vAlign w:val="center"/>
            <w:hideMark/>
          </w:tcPr>
          <w:p w14:paraId="0CC707A4" w14:textId="77777777" w:rsidR="00A83429" w:rsidRPr="00A83429" w:rsidRDefault="00A83429" w:rsidP="00A83429">
            <w:pPr>
              <w:rPr>
                <w:rFonts w:ascii="Arial" w:eastAsia="Times New Roman" w:hAnsi="Arial" w:cs="Arial"/>
              </w:rPr>
            </w:pPr>
            <w:r w:rsidRPr="00A83429">
              <w:rPr>
                <w:rFonts w:ascii="Arial" w:eastAsia="Times New Roman" w:hAnsi="Arial" w:cs="Arial"/>
              </w:rPr>
              <w:t>0.2%</w:t>
            </w:r>
          </w:p>
        </w:tc>
      </w:tr>
      <w:tr w:rsidR="00A83429" w:rsidRPr="00A83429" w14:paraId="50137F12" w14:textId="77777777" w:rsidTr="00A83429">
        <w:trPr>
          <w:trHeight w:val="215"/>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338D1DFF" w14:textId="77777777" w:rsidR="00A83429" w:rsidRPr="00A83429" w:rsidRDefault="00A83429" w:rsidP="00A83429">
            <w:pPr>
              <w:rPr>
                <w:rFonts w:ascii="Arial" w:eastAsia="Times New Roman" w:hAnsi="Arial" w:cs="Arial"/>
              </w:rPr>
            </w:pPr>
            <w:r w:rsidRPr="00A83429">
              <w:rPr>
                <w:rFonts w:ascii="Arial" w:eastAsia="Times New Roman" w:hAnsi="Arial" w:cs="Arial"/>
              </w:rPr>
              <w:t>Benton County</w:t>
            </w:r>
          </w:p>
        </w:tc>
        <w:tc>
          <w:tcPr>
            <w:tcW w:w="1440" w:type="dxa"/>
            <w:tcBorders>
              <w:top w:val="nil"/>
              <w:left w:val="nil"/>
              <w:bottom w:val="single" w:sz="4" w:space="0" w:color="000000"/>
              <w:right w:val="single" w:sz="4" w:space="0" w:color="000000"/>
            </w:tcBorders>
            <w:shd w:val="clear" w:color="000000" w:fill="CCFFFF"/>
            <w:vAlign w:val="center"/>
            <w:hideMark/>
          </w:tcPr>
          <w:p w14:paraId="47C49C9F" w14:textId="77777777" w:rsidR="00A83429" w:rsidRPr="00A83429" w:rsidRDefault="00A83429" w:rsidP="00A83429">
            <w:pPr>
              <w:rPr>
                <w:rFonts w:ascii="Arial" w:eastAsia="Times New Roman" w:hAnsi="Arial" w:cs="Arial"/>
              </w:rPr>
            </w:pPr>
            <w:r w:rsidRPr="00A83429">
              <w:rPr>
                <w:rFonts w:ascii="Arial" w:eastAsia="Times New Roman" w:hAnsi="Arial" w:cs="Arial"/>
              </w:rPr>
              <w:t>115</w:t>
            </w:r>
          </w:p>
        </w:tc>
        <w:tc>
          <w:tcPr>
            <w:tcW w:w="1440" w:type="dxa"/>
            <w:tcBorders>
              <w:top w:val="nil"/>
              <w:left w:val="nil"/>
              <w:bottom w:val="single" w:sz="4" w:space="0" w:color="000000"/>
              <w:right w:val="single" w:sz="4" w:space="0" w:color="000000"/>
            </w:tcBorders>
            <w:shd w:val="clear" w:color="000000" w:fill="CCFFFF"/>
            <w:vAlign w:val="center"/>
            <w:hideMark/>
          </w:tcPr>
          <w:p w14:paraId="5CB9698F" w14:textId="77777777" w:rsidR="00A83429" w:rsidRPr="00A83429" w:rsidRDefault="00A83429" w:rsidP="00A83429">
            <w:pPr>
              <w:rPr>
                <w:rFonts w:ascii="Arial" w:eastAsia="Times New Roman" w:hAnsi="Arial" w:cs="Arial"/>
              </w:rPr>
            </w:pPr>
            <w:r w:rsidRPr="00A83429">
              <w:rPr>
                <w:rFonts w:ascii="Arial" w:eastAsia="Times New Roman" w:hAnsi="Arial" w:cs="Arial"/>
              </w:rPr>
              <w:t>7.2%</w:t>
            </w:r>
          </w:p>
        </w:tc>
      </w:tr>
      <w:tr w:rsidR="00A83429" w:rsidRPr="00A83429" w14:paraId="1082ABA6" w14:textId="77777777" w:rsidTr="00A83429">
        <w:trPr>
          <w:trHeight w:val="152"/>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16FEB381" w14:textId="77777777" w:rsidR="00A83429" w:rsidRPr="00A83429" w:rsidRDefault="00A83429" w:rsidP="00A83429">
            <w:pPr>
              <w:rPr>
                <w:rFonts w:ascii="Arial" w:eastAsia="Times New Roman" w:hAnsi="Arial" w:cs="Arial"/>
              </w:rPr>
            </w:pPr>
            <w:r w:rsidRPr="00A83429">
              <w:rPr>
                <w:rFonts w:ascii="Arial" w:eastAsia="Times New Roman" w:hAnsi="Arial" w:cs="Arial"/>
              </w:rPr>
              <w:t>Chelan County</w:t>
            </w:r>
          </w:p>
        </w:tc>
        <w:tc>
          <w:tcPr>
            <w:tcW w:w="1440" w:type="dxa"/>
            <w:tcBorders>
              <w:top w:val="nil"/>
              <w:left w:val="nil"/>
              <w:bottom w:val="single" w:sz="4" w:space="0" w:color="000000"/>
              <w:right w:val="single" w:sz="4" w:space="0" w:color="000000"/>
            </w:tcBorders>
            <w:shd w:val="clear" w:color="000000" w:fill="CCFFFF"/>
            <w:vAlign w:val="center"/>
            <w:hideMark/>
          </w:tcPr>
          <w:p w14:paraId="443906CC" w14:textId="77777777" w:rsidR="00A83429" w:rsidRPr="00A83429" w:rsidRDefault="00A83429" w:rsidP="00A83429">
            <w:pPr>
              <w:rPr>
                <w:rFonts w:ascii="Arial" w:eastAsia="Times New Roman" w:hAnsi="Arial" w:cs="Arial"/>
              </w:rPr>
            </w:pPr>
            <w:r w:rsidRPr="00A83429">
              <w:rPr>
                <w:rFonts w:ascii="Arial" w:eastAsia="Times New Roman" w:hAnsi="Arial" w:cs="Arial"/>
              </w:rPr>
              <w:t>5</w:t>
            </w:r>
          </w:p>
        </w:tc>
        <w:tc>
          <w:tcPr>
            <w:tcW w:w="1440" w:type="dxa"/>
            <w:tcBorders>
              <w:top w:val="nil"/>
              <w:left w:val="nil"/>
              <w:bottom w:val="single" w:sz="4" w:space="0" w:color="000000"/>
              <w:right w:val="single" w:sz="4" w:space="0" w:color="000000"/>
            </w:tcBorders>
            <w:shd w:val="clear" w:color="000000" w:fill="CCFFFF"/>
            <w:vAlign w:val="center"/>
            <w:hideMark/>
          </w:tcPr>
          <w:p w14:paraId="5AC69D05" w14:textId="77777777" w:rsidR="00A83429" w:rsidRPr="00A83429" w:rsidRDefault="00A83429" w:rsidP="00A83429">
            <w:pPr>
              <w:rPr>
                <w:rFonts w:ascii="Arial" w:eastAsia="Times New Roman" w:hAnsi="Arial" w:cs="Arial"/>
              </w:rPr>
            </w:pPr>
            <w:r w:rsidRPr="00A83429">
              <w:rPr>
                <w:rFonts w:ascii="Arial" w:eastAsia="Times New Roman" w:hAnsi="Arial" w:cs="Arial"/>
              </w:rPr>
              <w:t>0.3%</w:t>
            </w:r>
          </w:p>
        </w:tc>
      </w:tr>
      <w:tr w:rsidR="00A83429" w:rsidRPr="00A83429" w14:paraId="2ED48601" w14:textId="77777777" w:rsidTr="00A83429">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7FFFC92E" w14:textId="77777777" w:rsidR="00A83429" w:rsidRPr="00A83429" w:rsidRDefault="00A83429" w:rsidP="00A83429">
            <w:pPr>
              <w:rPr>
                <w:rFonts w:ascii="Arial" w:eastAsia="Times New Roman" w:hAnsi="Arial" w:cs="Arial"/>
              </w:rPr>
            </w:pPr>
            <w:r w:rsidRPr="00A83429">
              <w:rPr>
                <w:rFonts w:ascii="Arial" w:eastAsia="Times New Roman" w:hAnsi="Arial" w:cs="Arial"/>
              </w:rPr>
              <w:t>Clallam County</w:t>
            </w:r>
          </w:p>
        </w:tc>
        <w:tc>
          <w:tcPr>
            <w:tcW w:w="1440" w:type="dxa"/>
            <w:tcBorders>
              <w:top w:val="nil"/>
              <w:left w:val="nil"/>
              <w:bottom w:val="single" w:sz="4" w:space="0" w:color="000000"/>
              <w:right w:val="single" w:sz="4" w:space="0" w:color="000000"/>
            </w:tcBorders>
            <w:shd w:val="clear" w:color="000000" w:fill="CCFFFF"/>
            <w:vAlign w:val="center"/>
            <w:hideMark/>
          </w:tcPr>
          <w:p w14:paraId="12D5EDAA" w14:textId="77777777" w:rsidR="00A83429" w:rsidRPr="00A83429" w:rsidRDefault="00A83429" w:rsidP="00A83429">
            <w:pPr>
              <w:rPr>
                <w:rFonts w:ascii="Arial" w:eastAsia="Times New Roman" w:hAnsi="Arial" w:cs="Arial"/>
              </w:rPr>
            </w:pPr>
            <w:r w:rsidRPr="00A83429">
              <w:rPr>
                <w:rFonts w:ascii="Arial" w:eastAsia="Times New Roman" w:hAnsi="Arial" w:cs="Arial"/>
              </w:rPr>
              <w:t>11</w:t>
            </w:r>
          </w:p>
        </w:tc>
        <w:tc>
          <w:tcPr>
            <w:tcW w:w="1440" w:type="dxa"/>
            <w:tcBorders>
              <w:top w:val="nil"/>
              <w:left w:val="nil"/>
              <w:bottom w:val="single" w:sz="4" w:space="0" w:color="000000"/>
              <w:right w:val="single" w:sz="4" w:space="0" w:color="000000"/>
            </w:tcBorders>
            <w:shd w:val="clear" w:color="000000" w:fill="CCFFFF"/>
            <w:vAlign w:val="center"/>
            <w:hideMark/>
          </w:tcPr>
          <w:p w14:paraId="340B414A" w14:textId="77777777" w:rsidR="00A83429" w:rsidRPr="00A83429" w:rsidRDefault="00A83429" w:rsidP="00A83429">
            <w:pPr>
              <w:rPr>
                <w:rFonts w:ascii="Arial" w:eastAsia="Times New Roman" w:hAnsi="Arial" w:cs="Arial"/>
              </w:rPr>
            </w:pPr>
            <w:r w:rsidRPr="00A83429">
              <w:rPr>
                <w:rFonts w:ascii="Arial" w:eastAsia="Times New Roman" w:hAnsi="Arial" w:cs="Arial"/>
              </w:rPr>
              <w:t>0.7%</w:t>
            </w:r>
          </w:p>
        </w:tc>
      </w:tr>
      <w:tr w:rsidR="00A83429" w:rsidRPr="00A83429" w14:paraId="21CACABB" w14:textId="77777777" w:rsidTr="00A83429">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2A25B133" w14:textId="77777777" w:rsidR="00A83429" w:rsidRPr="00A83429" w:rsidRDefault="00A83429" w:rsidP="00A83429">
            <w:pPr>
              <w:rPr>
                <w:rFonts w:ascii="Arial" w:eastAsia="Times New Roman" w:hAnsi="Arial" w:cs="Arial"/>
              </w:rPr>
            </w:pPr>
            <w:r w:rsidRPr="00A83429">
              <w:rPr>
                <w:rFonts w:ascii="Arial" w:eastAsia="Times New Roman" w:hAnsi="Arial" w:cs="Arial"/>
              </w:rPr>
              <w:t>Clark County</w:t>
            </w:r>
          </w:p>
        </w:tc>
        <w:tc>
          <w:tcPr>
            <w:tcW w:w="1440" w:type="dxa"/>
            <w:tcBorders>
              <w:top w:val="nil"/>
              <w:left w:val="nil"/>
              <w:bottom w:val="single" w:sz="4" w:space="0" w:color="000000"/>
              <w:right w:val="single" w:sz="4" w:space="0" w:color="000000"/>
            </w:tcBorders>
            <w:shd w:val="clear" w:color="000000" w:fill="CCFFFF"/>
            <w:vAlign w:val="center"/>
            <w:hideMark/>
          </w:tcPr>
          <w:p w14:paraId="030BCD65" w14:textId="77777777" w:rsidR="00A83429" w:rsidRPr="00A83429" w:rsidRDefault="00A83429" w:rsidP="00A83429">
            <w:pPr>
              <w:rPr>
                <w:rFonts w:ascii="Arial" w:eastAsia="Times New Roman" w:hAnsi="Arial" w:cs="Arial"/>
              </w:rPr>
            </w:pPr>
            <w:r w:rsidRPr="00A83429">
              <w:rPr>
                <w:rFonts w:ascii="Arial" w:eastAsia="Times New Roman" w:hAnsi="Arial" w:cs="Arial"/>
              </w:rPr>
              <w:t>50</w:t>
            </w:r>
          </w:p>
        </w:tc>
        <w:tc>
          <w:tcPr>
            <w:tcW w:w="1440" w:type="dxa"/>
            <w:tcBorders>
              <w:top w:val="nil"/>
              <w:left w:val="nil"/>
              <w:bottom w:val="single" w:sz="4" w:space="0" w:color="000000"/>
              <w:right w:val="single" w:sz="4" w:space="0" w:color="000000"/>
            </w:tcBorders>
            <w:shd w:val="clear" w:color="000000" w:fill="CCFFFF"/>
            <w:vAlign w:val="center"/>
            <w:hideMark/>
          </w:tcPr>
          <w:p w14:paraId="76D34353" w14:textId="77777777" w:rsidR="00A83429" w:rsidRPr="00A83429" w:rsidRDefault="00A83429" w:rsidP="00A83429">
            <w:pPr>
              <w:rPr>
                <w:rFonts w:ascii="Arial" w:eastAsia="Times New Roman" w:hAnsi="Arial" w:cs="Arial"/>
              </w:rPr>
            </w:pPr>
            <w:r w:rsidRPr="00A83429">
              <w:rPr>
                <w:rFonts w:ascii="Arial" w:eastAsia="Times New Roman" w:hAnsi="Arial" w:cs="Arial"/>
              </w:rPr>
              <w:t>3.1%</w:t>
            </w:r>
          </w:p>
        </w:tc>
      </w:tr>
      <w:tr w:rsidR="00A83429" w:rsidRPr="00A83429" w14:paraId="1012C6DE" w14:textId="77777777" w:rsidTr="00A83429">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7BD030FC" w14:textId="77777777" w:rsidR="00A83429" w:rsidRPr="00A83429" w:rsidRDefault="00A83429" w:rsidP="00A83429">
            <w:pPr>
              <w:rPr>
                <w:rFonts w:ascii="Arial" w:eastAsia="Times New Roman" w:hAnsi="Arial" w:cs="Arial"/>
              </w:rPr>
            </w:pPr>
            <w:r w:rsidRPr="00A83429">
              <w:rPr>
                <w:rFonts w:ascii="Arial" w:eastAsia="Times New Roman" w:hAnsi="Arial" w:cs="Arial"/>
              </w:rPr>
              <w:t>Columbia County</w:t>
            </w:r>
          </w:p>
        </w:tc>
        <w:tc>
          <w:tcPr>
            <w:tcW w:w="1440" w:type="dxa"/>
            <w:tcBorders>
              <w:top w:val="nil"/>
              <w:left w:val="nil"/>
              <w:bottom w:val="single" w:sz="4" w:space="0" w:color="000000"/>
              <w:right w:val="single" w:sz="4" w:space="0" w:color="000000"/>
            </w:tcBorders>
            <w:shd w:val="clear" w:color="000000" w:fill="CCFFFF"/>
            <w:vAlign w:val="center"/>
            <w:hideMark/>
          </w:tcPr>
          <w:p w14:paraId="7CF43791" w14:textId="77777777" w:rsidR="00A83429" w:rsidRPr="00A83429" w:rsidRDefault="00A83429" w:rsidP="00A83429">
            <w:pPr>
              <w:rPr>
                <w:rFonts w:ascii="Arial" w:eastAsia="Times New Roman" w:hAnsi="Arial" w:cs="Arial"/>
              </w:rPr>
            </w:pPr>
            <w:r w:rsidRPr="00A83429">
              <w:rPr>
                <w:rFonts w:ascii="Arial" w:eastAsia="Times New Roman" w:hAnsi="Arial" w:cs="Arial"/>
              </w:rPr>
              <w:t>7</w:t>
            </w:r>
          </w:p>
        </w:tc>
        <w:tc>
          <w:tcPr>
            <w:tcW w:w="1440" w:type="dxa"/>
            <w:tcBorders>
              <w:top w:val="nil"/>
              <w:left w:val="nil"/>
              <w:bottom w:val="single" w:sz="4" w:space="0" w:color="000000"/>
              <w:right w:val="single" w:sz="4" w:space="0" w:color="000000"/>
            </w:tcBorders>
            <w:shd w:val="clear" w:color="000000" w:fill="CCFFFF"/>
            <w:vAlign w:val="center"/>
            <w:hideMark/>
          </w:tcPr>
          <w:p w14:paraId="4004B7FA" w14:textId="77777777" w:rsidR="00A83429" w:rsidRPr="00A83429" w:rsidRDefault="00A83429" w:rsidP="00A83429">
            <w:pPr>
              <w:rPr>
                <w:rFonts w:ascii="Arial" w:eastAsia="Times New Roman" w:hAnsi="Arial" w:cs="Arial"/>
              </w:rPr>
            </w:pPr>
            <w:r w:rsidRPr="00A83429">
              <w:rPr>
                <w:rFonts w:ascii="Arial" w:eastAsia="Times New Roman" w:hAnsi="Arial" w:cs="Arial"/>
              </w:rPr>
              <w:t>0.4%</w:t>
            </w:r>
          </w:p>
        </w:tc>
      </w:tr>
      <w:tr w:rsidR="00A83429" w:rsidRPr="00A83429" w14:paraId="4907BB0E" w14:textId="77777777" w:rsidTr="00A83429">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3B63EC58" w14:textId="77777777" w:rsidR="00A83429" w:rsidRPr="00A83429" w:rsidRDefault="00A83429" w:rsidP="00A83429">
            <w:pPr>
              <w:rPr>
                <w:rFonts w:ascii="Arial" w:eastAsia="Times New Roman" w:hAnsi="Arial" w:cs="Arial"/>
              </w:rPr>
            </w:pPr>
            <w:r w:rsidRPr="00A83429">
              <w:rPr>
                <w:rFonts w:ascii="Arial" w:eastAsia="Times New Roman" w:hAnsi="Arial" w:cs="Arial"/>
              </w:rPr>
              <w:t>Cowlitz County</w:t>
            </w:r>
          </w:p>
        </w:tc>
        <w:tc>
          <w:tcPr>
            <w:tcW w:w="1440" w:type="dxa"/>
            <w:tcBorders>
              <w:top w:val="nil"/>
              <w:left w:val="nil"/>
              <w:bottom w:val="single" w:sz="4" w:space="0" w:color="000000"/>
              <w:right w:val="single" w:sz="4" w:space="0" w:color="000000"/>
            </w:tcBorders>
            <w:shd w:val="clear" w:color="000000" w:fill="CCFFFF"/>
            <w:vAlign w:val="center"/>
            <w:hideMark/>
          </w:tcPr>
          <w:p w14:paraId="036EC091" w14:textId="77777777" w:rsidR="00A83429" w:rsidRPr="00A83429" w:rsidRDefault="00A83429" w:rsidP="00A83429">
            <w:pPr>
              <w:rPr>
                <w:rFonts w:ascii="Arial" w:eastAsia="Times New Roman" w:hAnsi="Arial" w:cs="Arial"/>
              </w:rPr>
            </w:pPr>
            <w:r w:rsidRPr="00A83429">
              <w:rPr>
                <w:rFonts w:ascii="Arial" w:eastAsia="Times New Roman" w:hAnsi="Arial" w:cs="Arial"/>
              </w:rPr>
              <w:t>17</w:t>
            </w:r>
          </w:p>
        </w:tc>
        <w:tc>
          <w:tcPr>
            <w:tcW w:w="1440" w:type="dxa"/>
            <w:tcBorders>
              <w:top w:val="nil"/>
              <w:left w:val="nil"/>
              <w:bottom w:val="single" w:sz="4" w:space="0" w:color="000000"/>
              <w:right w:val="single" w:sz="4" w:space="0" w:color="000000"/>
            </w:tcBorders>
            <w:shd w:val="clear" w:color="000000" w:fill="CCFFFF"/>
            <w:vAlign w:val="center"/>
            <w:hideMark/>
          </w:tcPr>
          <w:p w14:paraId="4ADE30EC" w14:textId="77777777" w:rsidR="00A83429" w:rsidRPr="00A83429" w:rsidRDefault="00A83429" w:rsidP="00A83429">
            <w:pPr>
              <w:rPr>
                <w:rFonts w:ascii="Arial" w:eastAsia="Times New Roman" w:hAnsi="Arial" w:cs="Arial"/>
              </w:rPr>
            </w:pPr>
            <w:r w:rsidRPr="00A83429">
              <w:rPr>
                <w:rFonts w:ascii="Arial" w:eastAsia="Times New Roman" w:hAnsi="Arial" w:cs="Arial"/>
              </w:rPr>
              <w:t>1.1%</w:t>
            </w:r>
          </w:p>
        </w:tc>
      </w:tr>
      <w:tr w:rsidR="00A83429" w:rsidRPr="00A83429" w14:paraId="133AFEA7" w14:textId="77777777" w:rsidTr="00A83429">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489FE273" w14:textId="77777777" w:rsidR="00A83429" w:rsidRPr="00A83429" w:rsidRDefault="00A83429" w:rsidP="00A83429">
            <w:pPr>
              <w:rPr>
                <w:rFonts w:ascii="Arial" w:eastAsia="Times New Roman" w:hAnsi="Arial" w:cs="Arial"/>
              </w:rPr>
            </w:pPr>
            <w:r w:rsidRPr="00A83429">
              <w:rPr>
                <w:rFonts w:ascii="Arial" w:eastAsia="Times New Roman" w:hAnsi="Arial" w:cs="Arial"/>
              </w:rPr>
              <w:t>Douglas County</w:t>
            </w:r>
          </w:p>
        </w:tc>
        <w:tc>
          <w:tcPr>
            <w:tcW w:w="1440" w:type="dxa"/>
            <w:tcBorders>
              <w:top w:val="nil"/>
              <w:left w:val="nil"/>
              <w:bottom w:val="single" w:sz="4" w:space="0" w:color="000000"/>
              <w:right w:val="single" w:sz="4" w:space="0" w:color="000000"/>
            </w:tcBorders>
            <w:shd w:val="clear" w:color="000000" w:fill="CCFFFF"/>
            <w:vAlign w:val="center"/>
            <w:hideMark/>
          </w:tcPr>
          <w:p w14:paraId="38BF31DD" w14:textId="77777777" w:rsidR="00A83429" w:rsidRPr="00A83429" w:rsidRDefault="00A83429" w:rsidP="00A83429">
            <w:pPr>
              <w:rPr>
                <w:rFonts w:ascii="Arial" w:eastAsia="Times New Roman" w:hAnsi="Arial" w:cs="Arial"/>
              </w:rPr>
            </w:pPr>
            <w:r w:rsidRPr="00A83429">
              <w:rPr>
                <w:rFonts w:ascii="Arial" w:eastAsia="Times New Roman" w:hAnsi="Arial" w:cs="Arial"/>
              </w:rPr>
              <w:t>2</w:t>
            </w:r>
          </w:p>
        </w:tc>
        <w:tc>
          <w:tcPr>
            <w:tcW w:w="1440" w:type="dxa"/>
            <w:tcBorders>
              <w:top w:val="nil"/>
              <w:left w:val="nil"/>
              <w:bottom w:val="single" w:sz="4" w:space="0" w:color="000000"/>
              <w:right w:val="single" w:sz="4" w:space="0" w:color="000000"/>
            </w:tcBorders>
            <w:shd w:val="clear" w:color="000000" w:fill="CCFFFF"/>
            <w:vAlign w:val="center"/>
            <w:hideMark/>
          </w:tcPr>
          <w:p w14:paraId="19E8CE31" w14:textId="77777777" w:rsidR="00A83429" w:rsidRPr="00A83429" w:rsidRDefault="00A83429" w:rsidP="00A83429">
            <w:pPr>
              <w:rPr>
                <w:rFonts w:ascii="Arial" w:eastAsia="Times New Roman" w:hAnsi="Arial" w:cs="Arial"/>
              </w:rPr>
            </w:pPr>
            <w:r w:rsidRPr="00A83429">
              <w:rPr>
                <w:rFonts w:ascii="Arial" w:eastAsia="Times New Roman" w:hAnsi="Arial" w:cs="Arial"/>
              </w:rPr>
              <w:t>0.1%</w:t>
            </w:r>
          </w:p>
        </w:tc>
      </w:tr>
      <w:tr w:rsidR="00A83429" w:rsidRPr="00A83429" w14:paraId="1EB39350" w14:textId="77777777" w:rsidTr="00A83429">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5947FFC5" w14:textId="77777777" w:rsidR="00A83429" w:rsidRPr="00A83429" w:rsidRDefault="00A83429" w:rsidP="00A83429">
            <w:pPr>
              <w:rPr>
                <w:rFonts w:ascii="Arial" w:eastAsia="Times New Roman" w:hAnsi="Arial" w:cs="Arial"/>
              </w:rPr>
            </w:pPr>
            <w:r w:rsidRPr="00A83429">
              <w:rPr>
                <w:rFonts w:ascii="Arial" w:eastAsia="Times New Roman" w:hAnsi="Arial" w:cs="Arial"/>
              </w:rPr>
              <w:t>Franklin County</w:t>
            </w:r>
          </w:p>
        </w:tc>
        <w:tc>
          <w:tcPr>
            <w:tcW w:w="1440" w:type="dxa"/>
            <w:tcBorders>
              <w:top w:val="nil"/>
              <w:left w:val="nil"/>
              <w:bottom w:val="single" w:sz="4" w:space="0" w:color="000000"/>
              <w:right w:val="single" w:sz="4" w:space="0" w:color="000000"/>
            </w:tcBorders>
            <w:shd w:val="clear" w:color="000000" w:fill="CCFFFF"/>
            <w:vAlign w:val="center"/>
            <w:hideMark/>
          </w:tcPr>
          <w:p w14:paraId="3A2BFDC3" w14:textId="77777777" w:rsidR="00A83429" w:rsidRPr="00A83429" w:rsidRDefault="00A83429" w:rsidP="00A83429">
            <w:pPr>
              <w:rPr>
                <w:rFonts w:ascii="Arial" w:eastAsia="Times New Roman" w:hAnsi="Arial" w:cs="Arial"/>
              </w:rPr>
            </w:pPr>
            <w:r w:rsidRPr="00A83429">
              <w:rPr>
                <w:rFonts w:ascii="Arial" w:eastAsia="Times New Roman" w:hAnsi="Arial" w:cs="Arial"/>
              </w:rPr>
              <w:t>20</w:t>
            </w:r>
          </w:p>
        </w:tc>
        <w:tc>
          <w:tcPr>
            <w:tcW w:w="1440" w:type="dxa"/>
            <w:tcBorders>
              <w:top w:val="nil"/>
              <w:left w:val="nil"/>
              <w:bottom w:val="single" w:sz="4" w:space="0" w:color="000000"/>
              <w:right w:val="single" w:sz="4" w:space="0" w:color="000000"/>
            </w:tcBorders>
            <w:shd w:val="clear" w:color="000000" w:fill="CCFFFF"/>
            <w:vAlign w:val="center"/>
            <w:hideMark/>
          </w:tcPr>
          <w:p w14:paraId="44B2E979" w14:textId="77777777" w:rsidR="00A83429" w:rsidRPr="00A83429" w:rsidRDefault="00A83429" w:rsidP="00A83429">
            <w:pPr>
              <w:rPr>
                <w:rFonts w:ascii="Arial" w:eastAsia="Times New Roman" w:hAnsi="Arial" w:cs="Arial"/>
              </w:rPr>
            </w:pPr>
            <w:r w:rsidRPr="00A83429">
              <w:rPr>
                <w:rFonts w:ascii="Arial" w:eastAsia="Times New Roman" w:hAnsi="Arial" w:cs="Arial"/>
              </w:rPr>
              <w:t>1.2%</w:t>
            </w:r>
          </w:p>
        </w:tc>
      </w:tr>
      <w:tr w:rsidR="00A83429" w:rsidRPr="00A83429" w14:paraId="6D153AD3" w14:textId="77777777" w:rsidTr="00A83429">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6A271B0F" w14:textId="77777777" w:rsidR="00A83429" w:rsidRPr="00A83429" w:rsidRDefault="00A83429" w:rsidP="00A83429">
            <w:pPr>
              <w:rPr>
                <w:rFonts w:ascii="Arial" w:eastAsia="Times New Roman" w:hAnsi="Arial" w:cs="Arial"/>
              </w:rPr>
            </w:pPr>
            <w:r w:rsidRPr="00A83429">
              <w:rPr>
                <w:rFonts w:ascii="Arial" w:eastAsia="Times New Roman" w:hAnsi="Arial" w:cs="Arial"/>
              </w:rPr>
              <w:t>Grant County</w:t>
            </w:r>
          </w:p>
        </w:tc>
        <w:tc>
          <w:tcPr>
            <w:tcW w:w="1440" w:type="dxa"/>
            <w:tcBorders>
              <w:top w:val="nil"/>
              <w:left w:val="nil"/>
              <w:bottom w:val="single" w:sz="4" w:space="0" w:color="000000"/>
              <w:right w:val="single" w:sz="4" w:space="0" w:color="000000"/>
            </w:tcBorders>
            <w:shd w:val="clear" w:color="000000" w:fill="CCFFFF"/>
            <w:vAlign w:val="center"/>
            <w:hideMark/>
          </w:tcPr>
          <w:p w14:paraId="7945F4B9" w14:textId="77777777" w:rsidR="00A83429" w:rsidRPr="00A83429" w:rsidRDefault="00A83429" w:rsidP="00A83429">
            <w:pPr>
              <w:rPr>
                <w:rFonts w:ascii="Arial" w:eastAsia="Times New Roman" w:hAnsi="Arial" w:cs="Arial"/>
              </w:rPr>
            </w:pPr>
            <w:r w:rsidRPr="00A83429">
              <w:rPr>
                <w:rFonts w:ascii="Arial" w:eastAsia="Times New Roman" w:hAnsi="Arial" w:cs="Arial"/>
              </w:rPr>
              <w:t>10</w:t>
            </w:r>
          </w:p>
        </w:tc>
        <w:tc>
          <w:tcPr>
            <w:tcW w:w="1440" w:type="dxa"/>
            <w:tcBorders>
              <w:top w:val="nil"/>
              <w:left w:val="nil"/>
              <w:bottom w:val="single" w:sz="4" w:space="0" w:color="000000"/>
              <w:right w:val="single" w:sz="4" w:space="0" w:color="000000"/>
            </w:tcBorders>
            <w:shd w:val="clear" w:color="000000" w:fill="CCFFFF"/>
            <w:vAlign w:val="center"/>
            <w:hideMark/>
          </w:tcPr>
          <w:p w14:paraId="0BCA5B17" w14:textId="77777777" w:rsidR="00A83429" w:rsidRPr="00A83429" w:rsidRDefault="00A83429" w:rsidP="00A83429">
            <w:pPr>
              <w:rPr>
                <w:rFonts w:ascii="Arial" w:eastAsia="Times New Roman" w:hAnsi="Arial" w:cs="Arial"/>
              </w:rPr>
            </w:pPr>
            <w:r w:rsidRPr="00A83429">
              <w:rPr>
                <w:rFonts w:ascii="Arial" w:eastAsia="Times New Roman" w:hAnsi="Arial" w:cs="Arial"/>
              </w:rPr>
              <w:t>0.6%</w:t>
            </w:r>
          </w:p>
        </w:tc>
      </w:tr>
      <w:tr w:rsidR="00A83429" w:rsidRPr="00A83429" w14:paraId="22D644E5" w14:textId="77777777" w:rsidTr="00A83429">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627E96B4" w14:textId="77777777" w:rsidR="00A83429" w:rsidRPr="00A83429" w:rsidRDefault="00A83429" w:rsidP="00A83429">
            <w:pPr>
              <w:rPr>
                <w:rFonts w:ascii="Arial" w:eastAsia="Times New Roman" w:hAnsi="Arial" w:cs="Arial"/>
              </w:rPr>
            </w:pPr>
            <w:r w:rsidRPr="00A83429">
              <w:rPr>
                <w:rFonts w:ascii="Arial" w:eastAsia="Times New Roman" w:hAnsi="Arial" w:cs="Arial"/>
              </w:rPr>
              <w:t>Grays Harbor County</w:t>
            </w:r>
          </w:p>
        </w:tc>
        <w:tc>
          <w:tcPr>
            <w:tcW w:w="1440" w:type="dxa"/>
            <w:tcBorders>
              <w:top w:val="nil"/>
              <w:left w:val="nil"/>
              <w:bottom w:val="single" w:sz="4" w:space="0" w:color="000000"/>
              <w:right w:val="single" w:sz="4" w:space="0" w:color="000000"/>
            </w:tcBorders>
            <w:shd w:val="clear" w:color="000000" w:fill="CCFFFF"/>
            <w:vAlign w:val="center"/>
            <w:hideMark/>
          </w:tcPr>
          <w:p w14:paraId="2D686084" w14:textId="77777777" w:rsidR="00A83429" w:rsidRPr="00A83429" w:rsidRDefault="00A83429" w:rsidP="00A83429">
            <w:pPr>
              <w:rPr>
                <w:rFonts w:ascii="Arial" w:eastAsia="Times New Roman" w:hAnsi="Arial" w:cs="Arial"/>
              </w:rPr>
            </w:pPr>
            <w:r w:rsidRPr="00A83429">
              <w:rPr>
                <w:rFonts w:ascii="Arial" w:eastAsia="Times New Roman" w:hAnsi="Arial" w:cs="Arial"/>
              </w:rPr>
              <w:t>42</w:t>
            </w:r>
          </w:p>
        </w:tc>
        <w:tc>
          <w:tcPr>
            <w:tcW w:w="1440" w:type="dxa"/>
            <w:tcBorders>
              <w:top w:val="nil"/>
              <w:left w:val="nil"/>
              <w:bottom w:val="single" w:sz="4" w:space="0" w:color="000000"/>
              <w:right w:val="single" w:sz="4" w:space="0" w:color="000000"/>
            </w:tcBorders>
            <w:shd w:val="clear" w:color="000000" w:fill="CCFFFF"/>
            <w:vAlign w:val="center"/>
            <w:hideMark/>
          </w:tcPr>
          <w:p w14:paraId="184B7BBA" w14:textId="77777777" w:rsidR="00A83429" w:rsidRPr="00A83429" w:rsidRDefault="00A83429" w:rsidP="00A83429">
            <w:pPr>
              <w:rPr>
                <w:rFonts w:ascii="Arial" w:eastAsia="Times New Roman" w:hAnsi="Arial" w:cs="Arial"/>
              </w:rPr>
            </w:pPr>
            <w:r w:rsidRPr="00A83429">
              <w:rPr>
                <w:rFonts w:ascii="Arial" w:eastAsia="Times New Roman" w:hAnsi="Arial" w:cs="Arial"/>
              </w:rPr>
              <w:t>2.6%</w:t>
            </w:r>
          </w:p>
        </w:tc>
      </w:tr>
      <w:tr w:rsidR="00A83429" w:rsidRPr="00A83429" w14:paraId="29330685" w14:textId="77777777" w:rsidTr="00A83429">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111DD31F" w14:textId="77777777" w:rsidR="00A83429" w:rsidRPr="00A83429" w:rsidRDefault="00A83429" w:rsidP="00A83429">
            <w:pPr>
              <w:rPr>
                <w:rFonts w:ascii="Arial" w:eastAsia="Times New Roman" w:hAnsi="Arial" w:cs="Arial"/>
              </w:rPr>
            </w:pPr>
            <w:r w:rsidRPr="00A83429">
              <w:rPr>
                <w:rFonts w:ascii="Arial" w:eastAsia="Times New Roman" w:hAnsi="Arial" w:cs="Arial"/>
              </w:rPr>
              <w:t>Island County</w:t>
            </w:r>
          </w:p>
        </w:tc>
        <w:tc>
          <w:tcPr>
            <w:tcW w:w="1440" w:type="dxa"/>
            <w:tcBorders>
              <w:top w:val="nil"/>
              <w:left w:val="nil"/>
              <w:bottom w:val="single" w:sz="4" w:space="0" w:color="000000"/>
              <w:right w:val="single" w:sz="4" w:space="0" w:color="000000"/>
            </w:tcBorders>
            <w:shd w:val="clear" w:color="000000" w:fill="CCFFFF"/>
            <w:vAlign w:val="center"/>
            <w:hideMark/>
          </w:tcPr>
          <w:p w14:paraId="4038FC24" w14:textId="77777777" w:rsidR="00A83429" w:rsidRPr="00A83429" w:rsidRDefault="00A83429" w:rsidP="00A83429">
            <w:pPr>
              <w:rPr>
                <w:rFonts w:ascii="Arial" w:eastAsia="Times New Roman" w:hAnsi="Arial" w:cs="Arial"/>
              </w:rPr>
            </w:pPr>
            <w:r w:rsidRPr="00A83429">
              <w:rPr>
                <w:rFonts w:ascii="Arial" w:eastAsia="Times New Roman" w:hAnsi="Arial" w:cs="Arial"/>
              </w:rPr>
              <w:t>9</w:t>
            </w:r>
          </w:p>
        </w:tc>
        <w:tc>
          <w:tcPr>
            <w:tcW w:w="1440" w:type="dxa"/>
            <w:tcBorders>
              <w:top w:val="nil"/>
              <w:left w:val="nil"/>
              <w:bottom w:val="single" w:sz="4" w:space="0" w:color="000000"/>
              <w:right w:val="single" w:sz="4" w:space="0" w:color="000000"/>
            </w:tcBorders>
            <w:shd w:val="clear" w:color="000000" w:fill="CCFFFF"/>
            <w:vAlign w:val="center"/>
            <w:hideMark/>
          </w:tcPr>
          <w:p w14:paraId="652DCD8A" w14:textId="77777777" w:rsidR="00A83429" w:rsidRPr="00A83429" w:rsidRDefault="00A83429" w:rsidP="00A83429">
            <w:pPr>
              <w:rPr>
                <w:rFonts w:ascii="Arial" w:eastAsia="Times New Roman" w:hAnsi="Arial" w:cs="Arial"/>
              </w:rPr>
            </w:pPr>
            <w:r w:rsidRPr="00A83429">
              <w:rPr>
                <w:rFonts w:ascii="Arial" w:eastAsia="Times New Roman" w:hAnsi="Arial" w:cs="Arial"/>
              </w:rPr>
              <w:t>0.6%</w:t>
            </w:r>
          </w:p>
        </w:tc>
      </w:tr>
      <w:tr w:rsidR="00A83429" w:rsidRPr="00A83429" w14:paraId="267A8A4A" w14:textId="77777777" w:rsidTr="00A83429">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258DD890" w14:textId="77777777" w:rsidR="00A83429" w:rsidRPr="00A83429" w:rsidRDefault="00A83429" w:rsidP="00A83429">
            <w:pPr>
              <w:rPr>
                <w:rFonts w:ascii="Arial" w:eastAsia="Times New Roman" w:hAnsi="Arial" w:cs="Arial"/>
              </w:rPr>
            </w:pPr>
            <w:r w:rsidRPr="00A83429">
              <w:rPr>
                <w:rFonts w:ascii="Arial" w:eastAsia="Times New Roman" w:hAnsi="Arial" w:cs="Arial"/>
              </w:rPr>
              <w:t>Jefferson County</w:t>
            </w:r>
          </w:p>
        </w:tc>
        <w:tc>
          <w:tcPr>
            <w:tcW w:w="1440" w:type="dxa"/>
            <w:tcBorders>
              <w:top w:val="nil"/>
              <w:left w:val="nil"/>
              <w:bottom w:val="single" w:sz="4" w:space="0" w:color="000000"/>
              <w:right w:val="single" w:sz="4" w:space="0" w:color="000000"/>
            </w:tcBorders>
            <w:shd w:val="clear" w:color="000000" w:fill="CCFFFF"/>
            <w:vAlign w:val="center"/>
            <w:hideMark/>
          </w:tcPr>
          <w:p w14:paraId="4DB9C149" w14:textId="77777777" w:rsidR="00A83429" w:rsidRPr="00A83429" w:rsidRDefault="00A83429" w:rsidP="00A83429">
            <w:pPr>
              <w:rPr>
                <w:rFonts w:ascii="Arial" w:eastAsia="Times New Roman" w:hAnsi="Arial" w:cs="Arial"/>
              </w:rPr>
            </w:pPr>
            <w:r w:rsidRPr="00A83429">
              <w:rPr>
                <w:rFonts w:ascii="Arial" w:eastAsia="Times New Roman" w:hAnsi="Arial" w:cs="Arial"/>
              </w:rPr>
              <w:t>3</w:t>
            </w:r>
          </w:p>
        </w:tc>
        <w:tc>
          <w:tcPr>
            <w:tcW w:w="1440" w:type="dxa"/>
            <w:tcBorders>
              <w:top w:val="nil"/>
              <w:left w:val="nil"/>
              <w:bottom w:val="single" w:sz="4" w:space="0" w:color="000000"/>
              <w:right w:val="single" w:sz="4" w:space="0" w:color="000000"/>
            </w:tcBorders>
            <w:shd w:val="clear" w:color="000000" w:fill="CCFFFF"/>
            <w:vAlign w:val="center"/>
            <w:hideMark/>
          </w:tcPr>
          <w:p w14:paraId="6A38F777" w14:textId="77777777" w:rsidR="00A83429" w:rsidRPr="00A83429" w:rsidRDefault="00A83429" w:rsidP="00A83429">
            <w:pPr>
              <w:rPr>
                <w:rFonts w:ascii="Arial" w:eastAsia="Times New Roman" w:hAnsi="Arial" w:cs="Arial"/>
              </w:rPr>
            </w:pPr>
            <w:r w:rsidRPr="00A83429">
              <w:rPr>
                <w:rFonts w:ascii="Arial" w:eastAsia="Times New Roman" w:hAnsi="Arial" w:cs="Arial"/>
              </w:rPr>
              <w:t>0.2%</w:t>
            </w:r>
          </w:p>
        </w:tc>
      </w:tr>
      <w:tr w:rsidR="00A83429" w:rsidRPr="00A83429" w14:paraId="685BE60F" w14:textId="77777777" w:rsidTr="00A83429">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46180E9A" w14:textId="77777777" w:rsidR="00A83429" w:rsidRPr="00A83429" w:rsidRDefault="00A83429" w:rsidP="00A83429">
            <w:pPr>
              <w:rPr>
                <w:rFonts w:ascii="Arial" w:eastAsia="Times New Roman" w:hAnsi="Arial" w:cs="Arial"/>
              </w:rPr>
            </w:pPr>
            <w:r w:rsidRPr="00A83429">
              <w:rPr>
                <w:rFonts w:ascii="Arial" w:eastAsia="Times New Roman" w:hAnsi="Arial" w:cs="Arial"/>
              </w:rPr>
              <w:t>King County</w:t>
            </w:r>
          </w:p>
        </w:tc>
        <w:tc>
          <w:tcPr>
            <w:tcW w:w="1440" w:type="dxa"/>
            <w:tcBorders>
              <w:top w:val="nil"/>
              <w:left w:val="nil"/>
              <w:bottom w:val="single" w:sz="4" w:space="0" w:color="000000"/>
              <w:right w:val="single" w:sz="4" w:space="0" w:color="000000"/>
            </w:tcBorders>
            <w:shd w:val="clear" w:color="000000" w:fill="CCFFFF"/>
            <w:vAlign w:val="center"/>
            <w:hideMark/>
          </w:tcPr>
          <w:p w14:paraId="23F4FBFE" w14:textId="77777777" w:rsidR="00A83429" w:rsidRPr="00A83429" w:rsidRDefault="00A83429" w:rsidP="00A83429">
            <w:pPr>
              <w:rPr>
                <w:rFonts w:ascii="Arial" w:eastAsia="Times New Roman" w:hAnsi="Arial" w:cs="Arial"/>
              </w:rPr>
            </w:pPr>
            <w:r w:rsidRPr="00A83429">
              <w:rPr>
                <w:rFonts w:ascii="Arial" w:eastAsia="Times New Roman" w:hAnsi="Arial" w:cs="Arial"/>
              </w:rPr>
              <w:t>180</w:t>
            </w:r>
          </w:p>
        </w:tc>
        <w:tc>
          <w:tcPr>
            <w:tcW w:w="1440" w:type="dxa"/>
            <w:tcBorders>
              <w:top w:val="nil"/>
              <w:left w:val="nil"/>
              <w:bottom w:val="single" w:sz="4" w:space="0" w:color="000000"/>
              <w:right w:val="single" w:sz="4" w:space="0" w:color="000000"/>
            </w:tcBorders>
            <w:shd w:val="clear" w:color="000000" w:fill="CCFFFF"/>
            <w:vAlign w:val="center"/>
            <w:hideMark/>
          </w:tcPr>
          <w:p w14:paraId="08741525" w14:textId="77777777" w:rsidR="00A83429" w:rsidRPr="00A83429" w:rsidRDefault="00A83429" w:rsidP="00A83429">
            <w:pPr>
              <w:rPr>
                <w:rFonts w:ascii="Arial" w:eastAsia="Times New Roman" w:hAnsi="Arial" w:cs="Arial"/>
              </w:rPr>
            </w:pPr>
            <w:r w:rsidRPr="00A83429">
              <w:rPr>
                <w:rFonts w:ascii="Arial" w:eastAsia="Times New Roman" w:hAnsi="Arial" w:cs="Arial"/>
              </w:rPr>
              <w:t>11.2%</w:t>
            </w:r>
          </w:p>
        </w:tc>
      </w:tr>
      <w:tr w:rsidR="00A83429" w:rsidRPr="00A83429" w14:paraId="64D2A6CF" w14:textId="77777777" w:rsidTr="00A83429">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2895C171" w14:textId="77777777" w:rsidR="00A83429" w:rsidRPr="00A83429" w:rsidRDefault="00A83429" w:rsidP="00A83429">
            <w:pPr>
              <w:rPr>
                <w:rFonts w:ascii="Arial" w:eastAsia="Times New Roman" w:hAnsi="Arial" w:cs="Arial"/>
              </w:rPr>
            </w:pPr>
            <w:r w:rsidRPr="00A83429">
              <w:rPr>
                <w:rFonts w:ascii="Arial" w:eastAsia="Times New Roman" w:hAnsi="Arial" w:cs="Arial"/>
              </w:rPr>
              <w:t>Kitsap County</w:t>
            </w:r>
          </w:p>
        </w:tc>
        <w:tc>
          <w:tcPr>
            <w:tcW w:w="1440" w:type="dxa"/>
            <w:tcBorders>
              <w:top w:val="nil"/>
              <w:left w:val="nil"/>
              <w:bottom w:val="single" w:sz="4" w:space="0" w:color="000000"/>
              <w:right w:val="single" w:sz="4" w:space="0" w:color="000000"/>
            </w:tcBorders>
            <w:shd w:val="clear" w:color="000000" w:fill="CCFFFF"/>
            <w:vAlign w:val="center"/>
            <w:hideMark/>
          </w:tcPr>
          <w:p w14:paraId="142AC66C" w14:textId="77777777" w:rsidR="00A83429" w:rsidRPr="00A83429" w:rsidRDefault="00A83429" w:rsidP="00A83429">
            <w:pPr>
              <w:rPr>
                <w:rFonts w:ascii="Arial" w:eastAsia="Times New Roman" w:hAnsi="Arial" w:cs="Arial"/>
              </w:rPr>
            </w:pPr>
            <w:r w:rsidRPr="00A83429">
              <w:rPr>
                <w:rFonts w:ascii="Arial" w:eastAsia="Times New Roman" w:hAnsi="Arial" w:cs="Arial"/>
              </w:rPr>
              <w:t>27</w:t>
            </w:r>
          </w:p>
        </w:tc>
        <w:tc>
          <w:tcPr>
            <w:tcW w:w="1440" w:type="dxa"/>
            <w:tcBorders>
              <w:top w:val="nil"/>
              <w:left w:val="nil"/>
              <w:bottom w:val="single" w:sz="4" w:space="0" w:color="000000"/>
              <w:right w:val="single" w:sz="4" w:space="0" w:color="000000"/>
            </w:tcBorders>
            <w:shd w:val="clear" w:color="000000" w:fill="CCFFFF"/>
            <w:vAlign w:val="center"/>
            <w:hideMark/>
          </w:tcPr>
          <w:p w14:paraId="480AE3D1" w14:textId="77777777" w:rsidR="00A83429" w:rsidRPr="00A83429" w:rsidRDefault="00A83429" w:rsidP="00A83429">
            <w:pPr>
              <w:rPr>
                <w:rFonts w:ascii="Arial" w:eastAsia="Times New Roman" w:hAnsi="Arial" w:cs="Arial"/>
              </w:rPr>
            </w:pPr>
            <w:r w:rsidRPr="00A83429">
              <w:rPr>
                <w:rFonts w:ascii="Arial" w:eastAsia="Times New Roman" w:hAnsi="Arial" w:cs="Arial"/>
              </w:rPr>
              <w:t>1.7%</w:t>
            </w:r>
          </w:p>
        </w:tc>
      </w:tr>
      <w:tr w:rsidR="00A83429" w:rsidRPr="00A83429" w14:paraId="30358904" w14:textId="77777777" w:rsidTr="00A83429">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005643E5" w14:textId="77777777" w:rsidR="00A83429" w:rsidRPr="00A83429" w:rsidRDefault="00A83429" w:rsidP="00A83429">
            <w:pPr>
              <w:rPr>
                <w:rFonts w:ascii="Arial" w:eastAsia="Times New Roman" w:hAnsi="Arial" w:cs="Arial"/>
              </w:rPr>
            </w:pPr>
            <w:r w:rsidRPr="00A83429">
              <w:rPr>
                <w:rFonts w:ascii="Arial" w:eastAsia="Times New Roman" w:hAnsi="Arial" w:cs="Arial"/>
              </w:rPr>
              <w:t>Kittitas County</w:t>
            </w:r>
          </w:p>
        </w:tc>
        <w:tc>
          <w:tcPr>
            <w:tcW w:w="1440" w:type="dxa"/>
            <w:tcBorders>
              <w:top w:val="nil"/>
              <w:left w:val="nil"/>
              <w:bottom w:val="single" w:sz="4" w:space="0" w:color="000000"/>
              <w:right w:val="single" w:sz="4" w:space="0" w:color="000000"/>
            </w:tcBorders>
            <w:shd w:val="clear" w:color="000000" w:fill="CCFFFF"/>
            <w:vAlign w:val="center"/>
            <w:hideMark/>
          </w:tcPr>
          <w:p w14:paraId="087762DD" w14:textId="77777777" w:rsidR="00A83429" w:rsidRPr="00A83429" w:rsidRDefault="00A83429" w:rsidP="00A83429">
            <w:pPr>
              <w:rPr>
                <w:rFonts w:ascii="Arial" w:eastAsia="Times New Roman" w:hAnsi="Arial" w:cs="Arial"/>
              </w:rPr>
            </w:pPr>
            <w:r w:rsidRPr="00A83429">
              <w:rPr>
                <w:rFonts w:ascii="Arial" w:eastAsia="Times New Roman" w:hAnsi="Arial" w:cs="Arial"/>
              </w:rPr>
              <w:t>2</w:t>
            </w:r>
          </w:p>
        </w:tc>
        <w:tc>
          <w:tcPr>
            <w:tcW w:w="1440" w:type="dxa"/>
            <w:tcBorders>
              <w:top w:val="nil"/>
              <w:left w:val="nil"/>
              <w:bottom w:val="single" w:sz="4" w:space="0" w:color="000000"/>
              <w:right w:val="single" w:sz="4" w:space="0" w:color="000000"/>
            </w:tcBorders>
            <w:shd w:val="clear" w:color="000000" w:fill="CCFFFF"/>
            <w:vAlign w:val="center"/>
            <w:hideMark/>
          </w:tcPr>
          <w:p w14:paraId="67187461" w14:textId="77777777" w:rsidR="00A83429" w:rsidRPr="00A83429" w:rsidRDefault="00A83429" w:rsidP="00A83429">
            <w:pPr>
              <w:rPr>
                <w:rFonts w:ascii="Arial" w:eastAsia="Times New Roman" w:hAnsi="Arial" w:cs="Arial"/>
              </w:rPr>
            </w:pPr>
            <w:r w:rsidRPr="00A83429">
              <w:rPr>
                <w:rFonts w:ascii="Arial" w:eastAsia="Times New Roman" w:hAnsi="Arial" w:cs="Arial"/>
              </w:rPr>
              <w:t>0.1%</w:t>
            </w:r>
          </w:p>
        </w:tc>
      </w:tr>
      <w:tr w:rsidR="00A83429" w:rsidRPr="00A83429" w14:paraId="2C25C8A0" w14:textId="77777777" w:rsidTr="00A83429">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10D63C91" w14:textId="77777777" w:rsidR="00A83429" w:rsidRPr="00A83429" w:rsidRDefault="00A83429" w:rsidP="00A83429">
            <w:pPr>
              <w:rPr>
                <w:rFonts w:ascii="Arial" w:eastAsia="Times New Roman" w:hAnsi="Arial" w:cs="Arial"/>
              </w:rPr>
            </w:pPr>
            <w:r w:rsidRPr="00A83429">
              <w:rPr>
                <w:rFonts w:ascii="Arial" w:eastAsia="Times New Roman" w:hAnsi="Arial" w:cs="Arial"/>
              </w:rPr>
              <w:t>Klickitat County</w:t>
            </w:r>
          </w:p>
        </w:tc>
        <w:tc>
          <w:tcPr>
            <w:tcW w:w="1440" w:type="dxa"/>
            <w:tcBorders>
              <w:top w:val="nil"/>
              <w:left w:val="nil"/>
              <w:bottom w:val="single" w:sz="4" w:space="0" w:color="000000"/>
              <w:right w:val="single" w:sz="4" w:space="0" w:color="000000"/>
            </w:tcBorders>
            <w:shd w:val="clear" w:color="000000" w:fill="CCFFFF"/>
            <w:vAlign w:val="center"/>
            <w:hideMark/>
          </w:tcPr>
          <w:p w14:paraId="05DE3F8D" w14:textId="77777777" w:rsidR="00A83429" w:rsidRPr="00A83429" w:rsidRDefault="00A83429" w:rsidP="00A83429">
            <w:pPr>
              <w:rPr>
                <w:rFonts w:ascii="Arial" w:eastAsia="Times New Roman" w:hAnsi="Arial" w:cs="Arial"/>
              </w:rPr>
            </w:pPr>
            <w:r w:rsidRPr="00A83429">
              <w:rPr>
                <w:rFonts w:ascii="Arial" w:eastAsia="Times New Roman" w:hAnsi="Arial" w:cs="Arial"/>
              </w:rPr>
              <w:t>3</w:t>
            </w:r>
          </w:p>
        </w:tc>
        <w:tc>
          <w:tcPr>
            <w:tcW w:w="1440" w:type="dxa"/>
            <w:tcBorders>
              <w:top w:val="nil"/>
              <w:left w:val="nil"/>
              <w:bottom w:val="single" w:sz="4" w:space="0" w:color="000000"/>
              <w:right w:val="single" w:sz="4" w:space="0" w:color="000000"/>
            </w:tcBorders>
            <w:shd w:val="clear" w:color="000000" w:fill="CCFFFF"/>
            <w:vAlign w:val="center"/>
            <w:hideMark/>
          </w:tcPr>
          <w:p w14:paraId="3A38B287" w14:textId="77777777" w:rsidR="00A83429" w:rsidRPr="00A83429" w:rsidRDefault="00A83429" w:rsidP="00A83429">
            <w:pPr>
              <w:rPr>
                <w:rFonts w:ascii="Arial" w:eastAsia="Times New Roman" w:hAnsi="Arial" w:cs="Arial"/>
              </w:rPr>
            </w:pPr>
            <w:r w:rsidRPr="00A83429">
              <w:rPr>
                <w:rFonts w:ascii="Arial" w:eastAsia="Times New Roman" w:hAnsi="Arial" w:cs="Arial"/>
              </w:rPr>
              <w:t>0.2%</w:t>
            </w:r>
          </w:p>
        </w:tc>
      </w:tr>
      <w:tr w:rsidR="00A83429" w:rsidRPr="00A83429" w14:paraId="35DF712D" w14:textId="77777777" w:rsidTr="00A83429">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408E64F6" w14:textId="77777777" w:rsidR="00A83429" w:rsidRPr="00A83429" w:rsidRDefault="00A83429" w:rsidP="00A83429">
            <w:pPr>
              <w:rPr>
                <w:rFonts w:ascii="Arial" w:eastAsia="Times New Roman" w:hAnsi="Arial" w:cs="Arial"/>
              </w:rPr>
            </w:pPr>
            <w:r w:rsidRPr="00A83429">
              <w:rPr>
                <w:rFonts w:ascii="Arial" w:eastAsia="Times New Roman" w:hAnsi="Arial" w:cs="Arial"/>
              </w:rPr>
              <w:t>Lewis County</w:t>
            </w:r>
          </w:p>
        </w:tc>
        <w:tc>
          <w:tcPr>
            <w:tcW w:w="1440" w:type="dxa"/>
            <w:tcBorders>
              <w:top w:val="nil"/>
              <w:left w:val="nil"/>
              <w:bottom w:val="single" w:sz="4" w:space="0" w:color="000000"/>
              <w:right w:val="single" w:sz="4" w:space="0" w:color="000000"/>
            </w:tcBorders>
            <w:shd w:val="clear" w:color="000000" w:fill="CCFFFF"/>
            <w:vAlign w:val="center"/>
            <w:hideMark/>
          </w:tcPr>
          <w:p w14:paraId="31C40C1B" w14:textId="77777777" w:rsidR="00A83429" w:rsidRPr="00A83429" w:rsidRDefault="00A83429" w:rsidP="00A83429">
            <w:pPr>
              <w:rPr>
                <w:rFonts w:ascii="Arial" w:eastAsia="Times New Roman" w:hAnsi="Arial" w:cs="Arial"/>
              </w:rPr>
            </w:pPr>
            <w:r w:rsidRPr="00A83429">
              <w:rPr>
                <w:rFonts w:ascii="Arial" w:eastAsia="Times New Roman" w:hAnsi="Arial" w:cs="Arial"/>
              </w:rPr>
              <w:t>46</w:t>
            </w:r>
          </w:p>
        </w:tc>
        <w:tc>
          <w:tcPr>
            <w:tcW w:w="1440" w:type="dxa"/>
            <w:tcBorders>
              <w:top w:val="nil"/>
              <w:left w:val="nil"/>
              <w:bottom w:val="single" w:sz="4" w:space="0" w:color="000000"/>
              <w:right w:val="single" w:sz="4" w:space="0" w:color="000000"/>
            </w:tcBorders>
            <w:shd w:val="clear" w:color="000000" w:fill="CCFFFF"/>
            <w:vAlign w:val="center"/>
            <w:hideMark/>
          </w:tcPr>
          <w:p w14:paraId="49114060" w14:textId="77777777" w:rsidR="00A83429" w:rsidRPr="00A83429" w:rsidRDefault="00A83429" w:rsidP="00A83429">
            <w:pPr>
              <w:rPr>
                <w:rFonts w:ascii="Arial" w:eastAsia="Times New Roman" w:hAnsi="Arial" w:cs="Arial"/>
              </w:rPr>
            </w:pPr>
            <w:r w:rsidRPr="00A83429">
              <w:rPr>
                <w:rFonts w:ascii="Arial" w:eastAsia="Times New Roman" w:hAnsi="Arial" w:cs="Arial"/>
              </w:rPr>
              <w:t>2.9%</w:t>
            </w:r>
          </w:p>
        </w:tc>
      </w:tr>
      <w:tr w:rsidR="00A83429" w:rsidRPr="00A83429" w14:paraId="24953247" w14:textId="77777777" w:rsidTr="00A83429">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58059E11" w14:textId="77777777" w:rsidR="00A83429" w:rsidRPr="00A83429" w:rsidRDefault="00A83429" w:rsidP="00A83429">
            <w:pPr>
              <w:rPr>
                <w:rFonts w:ascii="Arial" w:eastAsia="Times New Roman" w:hAnsi="Arial" w:cs="Arial"/>
              </w:rPr>
            </w:pPr>
            <w:r w:rsidRPr="00A83429">
              <w:rPr>
                <w:rFonts w:ascii="Arial" w:eastAsia="Times New Roman" w:hAnsi="Arial" w:cs="Arial"/>
              </w:rPr>
              <w:t>Lincoln County</w:t>
            </w:r>
          </w:p>
        </w:tc>
        <w:tc>
          <w:tcPr>
            <w:tcW w:w="1440" w:type="dxa"/>
            <w:tcBorders>
              <w:top w:val="nil"/>
              <w:left w:val="nil"/>
              <w:bottom w:val="single" w:sz="4" w:space="0" w:color="000000"/>
              <w:right w:val="single" w:sz="4" w:space="0" w:color="000000"/>
            </w:tcBorders>
            <w:shd w:val="clear" w:color="000000" w:fill="CCFFFF"/>
            <w:vAlign w:val="center"/>
            <w:hideMark/>
          </w:tcPr>
          <w:p w14:paraId="6A8DE065" w14:textId="77777777" w:rsidR="00A83429" w:rsidRPr="00A83429" w:rsidRDefault="00A83429" w:rsidP="00A83429">
            <w:pPr>
              <w:rPr>
                <w:rFonts w:ascii="Arial" w:eastAsia="Times New Roman" w:hAnsi="Arial" w:cs="Arial"/>
              </w:rPr>
            </w:pPr>
            <w:r w:rsidRPr="00A83429">
              <w:rPr>
                <w:rFonts w:ascii="Arial" w:eastAsia="Times New Roman" w:hAnsi="Arial" w:cs="Arial"/>
              </w:rPr>
              <w:t>4</w:t>
            </w:r>
          </w:p>
        </w:tc>
        <w:tc>
          <w:tcPr>
            <w:tcW w:w="1440" w:type="dxa"/>
            <w:tcBorders>
              <w:top w:val="nil"/>
              <w:left w:val="nil"/>
              <w:bottom w:val="single" w:sz="4" w:space="0" w:color="000000"/>
              <w:right w:val="single" w:sz="4" w:space="0" w:color="000000"/>
            </w:tcBorders>
            <w:shd w:val="clear" w:color="000000" w:fill="CCFFFF"/>
            <w:vAlign w:val="center"/>
            <w:hideMark/>
          </w:tcPr>
          <w:p w14:paraId="5FE663F2" w14:textId="77777777" w:rsidR="00A83429" w:rsidRPr="00A83429" w:rsidRDefault="00A83429" w:rsidP="00A83429">
            <w:pPr>
              <w:rPr>
                <w:rFonts w:ascii="Arial" w:eastAsia="Times New Roman" w:hAnsi="Arial" w:cs="Arial"/>
              </w:rPr>
            </w:pPr>
            <w:r w:rsidRPr="00A83429">
              <w:rPr>
                <w:rFonts w:ascii="Arial" w:eastAsia="Times New Roman" w:hAnsi="Arial" w:cs="Arial"/>
              </w:rPr>
              <w:t>0.2%</w:t>
            </w:r>
          </w:p>
        </w:tc>
      </w:tr>
      <w:tr w:rsidR="00A83429" w:rsidRPr="00A83429" w14:paraId="3D8F5EA6" w14:textId="77777777" w:rsidTr="00A83429">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0AB68ED6" w14:textId="77777777" w:rsidR="00A83429" w:rsidRPr="00A83429" w:rsidRDefault="00A83429" w:rsidP="00A83429">
            <w:pPr>
              <w:rPr>
                <w:rFonts w:ascii="Arial" w:eastAsia="Times New Roman" w:hAnsi="Arial" w:cs="Arial"/>
              </w:rPr>
            </w:pPr>
            <w:r w:rsidRPr="00A83429">
              <w:rPr>
                <w:rFonts w:ascii="Arial" w:eastAsia="Times New Roman" w:hAnsi="Arial" w:cs="Arial"/>
              </w:rPr>
              <w:t>Mason County</w:t>
            </w:r>
          </w:p>
        </w:tc>
        <w:tc>
          <w:tcPr>
            <w:tcW w:w="1440" w:type="dxa"/>
            <w:tcBorders>
              <w:top w:val="nil"/>
              <w:left w:val="nil"/>
              <w:bottom w:val="single" w:sz="4" w:space="0" w:color="000000"/>
              <w:right w:val="single" w:sz="4" w:space="0" w:color="000000"/>
            </w:tcBorders>
            <w:shd w:val="clear" w:color="000000" w:fill="CCFFFF"/>
            <w:vAlign w:val="center"/>
            <w:hideMark/>
          </w:tcPr>
          <w:p w14:paraId="18924E55" w14:textId="77777777" w:rsidR="00A83429" w:rsidRPr="00A83429" w:rsidRDefault="00A83429" w:rsidP="00A83429">
            <w:pPr>
              <w:rPr>
                <w:rFonts w:ascii="Arial" w:eastAsia="Times New Roman" w:hAnsi="Arial" w:cs="Arial"/>
              </w:rPr>
            </w:pPr>
            <w:r w:rsidRPr="00A83429">
              <w:rPr>
                <w:rFonts w:ascii="Arial" w:eastAsia="Times New Roman" w:hAnsi="Arial" w:cs="Arial"/>
              </w:rPr>
              <w:t>7</w:t>
            </w:r>
          </w:p>
        </w:tc>
        <w:tc>
          <w:tcPr>
            <w:tcW w:w="1440" w:type="dxa"/>
            <w:tcBorders>
              <w:top w:val="nil"/>
              <w:left w:val="nil"/>
              <w:bottom w:val="single" w:sz="4" w:space="0" w:color="000000"/>
              <w:right w:val="single" w:sz="4" w:space="0" w:color="000000"/>
            </w:tcBorders>
            <w:shd w:val="clear" w:color="000000" w:fill="CCFFFF"/>
            <w:vAlign w:val="center"/>
            <w:hideMark/>
          </w:tcPr>
          <w:p w14:paraId="3FD3DB43" w14:textId="77777777" w:rsidR="00A83429" w:rsidRPr="00A83429" w:rsidRDefault="00A83429" w:rsidP="00A83429">
            <w:pPr>
              <w:rPr>
                <w:rFonts w:ascii="Arial" w:eastAsia="Times New Roman" w:hAnsi="Arial" w:cs="Arial"/>
              </w:rPr>
            </w:pPr>
            <w:r w:rsidRPr="00A83429">
              <w:rPr>
                <w:rFonts w:ascii="Arial" w:eastAsia="Times New Roman" w:hAnsi="Arial" w:cs="Arial"/>
              </w:rPr>
              <w:t>0.4%</w:t>
            </w:r>
          </w:p>
        </w:tc>
      </w:tr>
      <w:tr w:rsidR="00A83429" w:rsidRPr="00A83429" w14:paraId="4E625626" w14:textId="77777777" w:rsidTr="00A83429">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402EE0D2" w14:textId="77777777" w:rsidR="00A83429" w:rsidRPr="00A83429" w:rsidRDefault="00A83429" w:rsidP="00A83429">
            <w:pPr>
              <w:rPr>
                <w:rFonts w:ascii="Arial" w:eastAsia="Times New Roman" w:hAnsi="Arial" w:cs="Arial"/>
              </w:rPr>
            </w:pPr>
            <w:r w:rsidRPr="00A83429">
              <w:rPr>
                <w:rFonts w:ascii="Arial" w:eastAsia="Times New Roman" w:hAnsi="Arial" w:cs="Arial"/>
              </w:rPr>
              <w:t>Okanogan County</w:t>
            </w:r>
          </w:p>
        </w:tc>
        <w:tc>
          <w:tcPr>
            <w:tcW w:w="1440" w:type="dxa"/>
            <w:tcBorders>
              <w:top w:val="nil"/>
              <w:left w:val="nil"/>
              <w:bottom w:val="single" w:sz="4" w:space="0" w:color="000000"/>
              <w:right w:val="single" w:sz="4" w:space="0" w:color="000000"/>
            </w:tcBorders>
            <w:shd w:val="clear" w:color="000000" w:fill="CCFFFF"/>
            <w:vAlign w:val="center"/>
            <w:hideMark/>
          </w:tcPr>
          <w:p w14:paraId="61739BF3" w14:textId="77777777" w:rsidR="00A83429" w:rsidRPr="00A83429" w:rsidRDefault="00A83429" w:rsidP="00A83429">
            <w:pPr>
              <w:rPr>
                <w:rFonts w:ascii="Arial" w:eastAsia="Times New Roman" w:hAnsi="Arial" w:cs="Arial"/>
              </w:rPr>
            </w:pPr>
            <w:r w:rsidRPr="00A83429">
              <w:rPr>
                <w:rFonts w:ascii="Arial" w:eastAsia="Times New Roman" w:hAnsi="Arial" w:cs="Arial"/>
              </w:rPr>
              <w:t>3</w:t>
            </w:r>
          </w:p>
        </w:tc>
        <w:tc>
          <w:tcPr>
            <w:tcW w:w="1440" w:type="dxa"/>
            <w:tcBorders>
              <w:top w:val="nil"/>
              <w:left w:val="nil"/>
              <w:bottom w:val="single" w:sz="4" w:space="0" w:color="000000"/>
              <w:right w:val="single" w:sz="4" w:space="0" w:color="000000"/>
            </w:tcBorders>
            <w:shd w:val="clear" w:color="000000" w:fill="CCFFFF"/>
            <w:vAlign w:val="center"/>
            <w:hideMark/>
          </w:tcPr>
          <w:p w14:paraId="2B3293F1" w14:textId="77777777" w:rsidR="00A83429" w:rsidRPr="00A83429" w:rsidRDefault="00A83429" w:rsidP="00A83429">
            <w:pPr>
              <w:rPr>
                <w:rFonts w:ascii="Arial" w:eastAsia="Times New Roman" w:hAnsi="Arial" w:cs="Arial"/>
              </w:rPr>
            </w:pPr>
            <w:r w:rsidRPr="00A83429">
              <w:rPr>
                <w:rFonts w:ascii="Arial" w:eastAsia="Times New Roman" w:hAnsi="Arial" w:cs="Arial"/>
              </w:rPr>
              <w:t>0.2%</w:t>
            </w:r>
          </w:p>
        </w:tc>
      </w:tr>
      <w:tr w:rsidR="00A83429" w:rsidRPr="00A83429" w14:paraId="38010FE6" w14:textId="77777777" w:rsidTr="00A83429">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2D8FC23A" w14:textId="77777777" w:rsidR="00A83429" w:rsidRPr="00A83429" w:rsidRDefault="00A83429" w:rsidP="00A83429">
            <w:pPr>
              <w:rPr>
                <w:rFonts w:ascii="Arial" w:eastAsia="Times New Roman" w:hAnsi="Arial" w:cs="Arial"/>
              </w:rPr>
            </w:pPr>
            <w:r w:rsidRPr="00A83429">
              <w:rPr>
                <w:rFonts w:ascii="Arial" w:eastAsia="Times New Roman" w:hAnsi="Arial" w:cs="Arial"/>
              </w:rPr>
              <w:t>Pacific County</w:t>
            </w:r>
          </w:p>
        </w:tc>
        <w:tc>
          <w:tcPr>
            <w:tcW w:w="1440" w:type="dxa"/>
            <w:tcBorders>
              <w:top w:val="nil"/>
              <w:left w:val="nil"/>
              <w:bottom w:val="single" w:sz="4" w:space="0" w:color="000000"/>
              <w:right w:val="single" w:sz="4" w:space="0" w:color="000000"/>
            </w:tcBorders>
            <w:shd w:val="clear" w:color="000000" w:fill="CCFFFF"/>
            <w:vAlign w:val="center"/>
            <w:hideMark/>
          </w:tcPr>
          <w:p w14:paraId="7F1AFD6A" w14:textId="77777777" w:rsidR="00A83429" w:rsidRPr="00A83429" w:rsidRDefault="00A83429" w:rsidP="00A83429">
            <w:pPr>
              <w:rPr>
                <w:rFonts w:ascii="Arial" w:eastAsia="Times New Roman" w:hAnsi="Arial" w:cs="Arial"/>
              </w:rPr>
            </w:pPr>
            <w:r w:rsidRPr="00A83429">
              <w:rPr>
                <w:rFonts w:ascii="Arial" w:eastAsia="Times New Roman" w:hAnsi="Arial" w:cs="Arial"/>
              </w:rPr>
              <w:t>6</w:t>
            </w:r>
          </w:p>
        </w:tc>
        <w:tc>
          <w:tcPr>
            <w:tcW w:w="1440" w:type="dxa"/>
            <w:tcBorders>
              <w:top w:val="nil"/>
              <w:left w:val="nil"/>
              <w:bottom w:val="single" w:sz="4" w:space="0" w:color="000000"/>
              <w:right w:val="single" w:sz="4" w:space="0" w:color="000000"/>
            </w:tcBorders>
            <w:shd w:val="clear" w:color="000000" w:fill="CCFFFF"/>
            <w:vAlign w:val="center"/>
            <w:hideMark/>
          </w:tcPr>
          <w:p w14:paraId="4978BD40" w14:textId="77777777" w:rsidR="00A83429" w:rsidRPr="00A83429" w:rsidRDefault="00A83429" w:rsidP="00A83429">
            <w:pPr>
              <w:rPr>
                <w:rFonts w:ascii="Arial" w:eastAsia="Times New Roman" w:hAnsi="Arial" w:cs="Arial"/>
              </w:rPr>
            </w:pPr>
            <w:r w:rsidRPr="00A83429">
              <w:rPr>
                <w:rFonts w:ascii="Arial" w:eastAsia="Times New Roman" w:hAnsi="Arial" w:cs="Arial"/>
              </w:rPr>
              <w:t>0.4%</w:t>
            </w:r>
          </w:p>
        </w:tc>
      </w:tr>
      <w:tr w:rsidR="00A83429" w:rsidRPr="00A83429" w14:paraId="3BA7724B" w14:textId="77777777" w:rsidTr="00A83429">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1BCBC79E" w14:textId="77777777" w:rsidR="00A83429" w:rsidRPr="00A83429" w:rsidRDefault="00A83429" w:rsidP="00A83429">
            <w:pPr>
              <w:rPr>
                <w:rFonts w:ascii="Arial" w:eastAsia="Times New Roman" w:hAnsi="Arial" w:cs="Arial"/>
              </w:rPr>
            </w:pPr>
            <w:r w:rsidRPr="00A83429">
              <w:rPr>
                <w:rFonts w:ascii="Arial" w:eastAsia="Times New Roman" w:hAnsi="Arial" w:cs="Arial"/>
              </w:rPr>
              <w:t>Pierce County</w:t>
            </w:r>
          </w:p>
        </w:tc>
        <w:tc>
          <w:tcPr>
            <w:tcW w:w="1440" w:type="dxa"/>
            <w:tcBorders>
              <w:top w:val="nil"/>
              <w:left w:val="nil"/>
              <w:bottom w:val="single" w:sz="4" w:space="0" w:color="000000"/>
              <w:right w:val="single" w:sz="4" w:space="0" w:color="000000"/>
            </w:tcBorders>
            <w:shd w:val="clear" w:color="000000" w:fill="CCFFFF"/>
            <w:vAlign w:val="center"/>
            <w:hideMark/>
          </w:tcPr>
          <w:p w14:paraId="73B5C2CD" w14:textId="77777777" w:rsidR="00A83429" w:rsidRPr="00A83429" w:rsidRDefault="00A83429" w:rsidP="00A83429">
            <w:pPr>
              <w:rPr>
                <w:rFonts w:ascii="Arial" w:eastAsia="Times New Roman" w:hAnsi="Arial" w:cs="Arial"/>
              </w:rPr>
            </w:pPr>
            <w:r w:rsidRPr="00A83429">
              <w:rPr>
                <w:rFonts w:ascii="Arial" w:eastAsia="Times New Roman" w:hAnsi="Arial" w:cs="Arial"/>
              </w:rPr>
              <w:t>100</w:t>
            </w:r>
          </w:p>
        </w:tc>
        <w:tc>
          <w:tcPr>
            <w:tcW w:w="1440" w:type="dxa"/>
            <w:tcBorders>
              <w:top w:val="nil"/>
              <w:left w:val="nil"/>
              <w:bottom w:val="single" w:sz="4" w:space="0" w:color="000000"/>
              <w:right w:val="single" w:sz="4" w:space="0" w:color="000000"/>
            </w:tcBorders>
            <w:shd w:val="clear" w:color="000000" w:fill="CCFFFF"/>
            <w:vAlign w:val="center"/>
            <w:hideMark/>
          </w:tcPr>
          <w:p w14:paraId="1EFF1A7A" w14:textId="77777777" w:rsidR="00A83429" w:rsidRPr="00A83429" w:rsidRDefault="00A83429" w:rsidP="00A83429">
            <w:pPr>
              <w:rPr>
                <w:rFonts w:ascii="Arial" w:eastAsia="Times New Roman" w:hAnsi="Arial" w:cs="Arial"/>
              </w:rPr>
            </w:pPr>
            <w:r w:rsidRPr="00A83429">
              <w:rPr>
                <w:rFonts w:ascii="Arial" w:eastAsia="Times New Roman" w:hAnsi="Arial" w:cs="Arial"/>
              </w:rPr>
              <w:t>6.2%</w:t>
            </w:r>
          </w:p>
        </w:tc>
      </w:tr>
      <w:tr w:rsidR="00A83429" w:rsidRPr="00A83429" w14:paraId="7E648062" w14:textId="77777777" w:rsidTr="00A83429">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21D87506" w14:textId="77777777" w:rsidR="00A83429" w:rsidRPr="00A83429" w:rsidRDefault="00A83429" w:rsidP="00A83429">
            <w:pPr>
              <w:rPr>
                <w:rFonts w:ascii="Arial" w:eastAsia="Times New Roman" w:hAnsi="Arial" w:cs="Arial"/>
              </w:rPr>
            </w:pPr>
            <w:r w:rsidRPr="00A83429">
              <w:rPr>
                <w:rFonts w:ascii="Arial" w:eastAsia="Times New Roman" w:hAnsi="Arial" w:cs="Arial"/>
              </w:rPr>
              <w:t>San Juan County</w:t>
            </w:r>
          </w:p>
        </w:tc>
        <w:tc>
          <w:tcPr>
            <w:tcW w:w="1440" w:type="dxa"/>
            <w:tcBorders>
              <w:top w:val="nil"/>
              <w:left w:val="nil"/>
              <w:bottom w:val="single" w:sz="4" w:space="0" w:color="000000"/>
              <w:right w:val="single" w:sz="4" w:space="0" w:color="000000"/>
            </w:tcBorders>
            <w:shd w:val="clear" w:color="000000" w:fill="CCFFFF"/>
            <w:vAlign w:val="center"/>
            <w:hideMark/>
          </w:tcPr>
          <w:p w14:paraId="080E2F7D" w14:textId="77777777" w:rsidR="00A83429" w:rsidRPr="00A83429" w:rsidRDefault="00A83429" w:rsidP="00A83429">
            <w:pPr>
              <w:rPr>
                <w:rFonts w:ascii="Arial" w:eastAsia="Times New Roman" w:hAnsi="Arial" w:cs="Arial"/>
              </w:rPr>
            </w:pPr>
            <w:r w:rsidRPr="00A83429">
              <w:rPr>
                <w:rFonts w:ascii="Arial" w:eastAsia="Times New Roman" w:hAnsi="Arial" w:cs="Arial"/>
              </w:rPr>
              <w:t>2</w:t>
            </w:r>
          </w:p>
        </w:tc>
        <w:tc>
          <w:tcPr>
            <w:tcW w:w="1440" w:type="dxa"/>
            <w:tcBorders>
              <w:top w:val="nil"/>
              <w:left w:val="nil"/>
              <w:bottom w:val="single" w:sz="4" w:space="0" w:color="000000"/>
              <w:right w:val="single" w:sz="4" w:space="0" w:color="000000"/>
            </w:tcBorders>
            <w:shd w:val="clear" w:color="000000" w:fill="CCFFFF"/>
            <w:vAlign w:val="center"/>
            <w:hideMark/>
          </w:tcPr>
          <w:p w14:paraId="23408CC1" w14:textId="77777777" w:rsidR="00A83429" w:rsidRPr="00A83429" w:rsidRDefault="00A83429" w:rsidP="00A83429">
            <w:pPr>
              <w:rPr>
                <w:rFonts w:ascii="Arial" w:eastAsia="Times New Roman" w:hAnsi="Arial" w:cs="Arial"/>
              </w:rPr>
            </w:pPr>
            <w:r w:rsidRPr="00A83429">
              <w:rPr>
                <w:rFonts w:ascii="Arial" w:eastAsia="Times New Roman" w:hAnsi="Arial" w:cs="Arial"/>
              </w:rPr>
              <w:t>0.1%</w:t>
            </w:r>
          </w:p>
        </w:tc>
      </w:tr>
      <w:tr w:rsidR="00A83429" w:rsidRPr="00A83429" w14:paraId="293C8152" w14:textId="77777777" w:rsidTr="00A83429">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709E193F" w14:textId="77777777" w:rsidR="00A83429" w:rsidRPr="00A83429" w:rsidRDefault="00A83429" w:rsidP="00A83429">
            <w:pPr>
              <w:rPr>
                <w:rFonts w:ascii="Arial" w:eastAsia="Times New Roman" w:hAnsi="Arial" w:cs="Arial"/>
              </w:rPr>
            </w:pPr>
            <w:r w:rsidRPr="00A83429">
              <w:rPr>
                <w:rFonts w:ascii="Arial" w:eastAsia="Times New Roman" w:hAnsi="Arial" w:cs="Arial"/>
              </w:rPr>
              <w:t>Skagit County</w:t>
            </w:r>
          </w:p>
        </w:tc>
        <w:tc>
          <w:tcPr>
            <w:tcW w:w="1440" w:type="dxa"/>
            <w:tcBorders>
              <w:top w:val="nil"/>
              <w:left w:val="nil"/>
              <w:bottom w:val="single" w:sz="4" w:space="0" w:color="000000"/>
              <w:right w:val="single" w:sz="4" w:space="0" w:color="000000"/>
            </w:tcBorders>
            <w:shd w:val="clear" w:color="000000" w:fill="CCFFFF"/>
            <w:vAlign w:val="center"/>
            <w:hideMark/>
          </w:tcPr>
          <w:p w14:paraId="7C3B8A95" w14:textId="77777777" w:rsidR="00A83429" w:rsidRPr="00A83429" w:rsidRDefault="00A83429" w:rsidP="00A83429">
            <w:pPr>
              <w:rPr>
                <w:rFonts w:ascii="Arial" w:eastAsia="Times New Roman" w:hAnsi="Arial" w:cs="Arial"/>
              </w:rPr>
            </w:pPr>
            <w:r w:rsidRPr="00A83429">
              <w:rPr>
                <w:rFonts w:ascii="Arial" w:eastAsia="Times New Roman" w:hAnsi="Arial" w:cs="Arial"/>
              </w:rPr>
              <w:t>68</w:t>
            </w:r>
          </w:p>
        </w:tc>
        <w:tc>
          <w:tcPr>
            <w:tcW w:w="1440" w:type="dxa"/>
            <w:tcBorders>
              <w:top w:val="nil"/>
              <w:left w:val="nil"/>
              <w:bottom w:val="single" w:sz="4" w:space="0" w:color="000000"/>
              <w:right w:val="single" w:sz="4" w:space="0" w:color="000000"/>
            </w:tcBorders>
            <w:shd w:val="clear" w:color="000000" w:fill="CCFFFF"/>
            <w:vAlign w:val="center"/>
            <w:hideMark/>
          </w:tcPr>
          <w:p w14:paraId="13406A59" w14:textId="77777777" w:rsidR="00A83429" w:rsidRPr="00A83429" w:rsidRDefault="00A83429" w:rsidP="00A83429">
            <w:pPr>
              <w:rPr>
                <w:rFonts w:ascii="Arial" w:eastAsia="Times New Roman" w:hAnsi="Arial" w:cs="Arial"/>
              </w:rPr>
            </w:pPr>
            <w:r w:rsidRPr="00A83429">
              <w:rPr>
                <w:rFonts w:ascii="Arial" w:eastAsia="Times New Roman" w:hAnsi="Arial" w:cs="Arial"/>
              </w:rPr>
              <w:t>4.2%</w:t>
            </w:r>
          </w:p>
        </w:tc>
      </w:tr>
      <w:tr w:rsidR="00A83429" w:rsidRPr="00A83429" w14:paraId="506CF409" w14:textId="77777777" w:rsidTr="00A83429">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1139E7FB" w14:textId="77777777" w:rsidR="00A83429" w:rsidRPr="00A83429" w:rsidRDefault="00A83429" w:rsidP="00A83429">
            <w:pPr>
              <w:rPr>
                <w:rFonts w:ascii="Arial" w:eastAsia="Times New Roman" w:hAnsi="Arial" w:cs="Arial"/>
              </w:rPr>
            </w:pPr>
            <w:r w:rsidRPr="00A83429">
              <w:rPr>
                <w:rFonts w:ascii="Arial" w:eastAsia="Times New Roman" w:hAnsi="Arial" w:cs="Arial"/>
              </w:rPr>
              <w:t>Skamania County</w:t>
            </w:r>
          </w:p>
        </w:tc>
        <w:tc>
          <w:tcPr>
            <w:tcW w:w="1440" w:type="dxa"/>
            <w:tcBorders>
              <w:top w:val="nil"/>
              <w:left w:val="nil"/>
              <w:bottom w:val="single" w:sz="4" w:space="0" w:color="000000"/>
              <w:right w:val="single" w:sz="4" w:space="0" w:color="000000"/>
            </w:tcBorders>
            <w:shd w:val="clear" w:color="000000" w:fill="CCFFFF"/>
            <w:vAlign w:val="center"/>
            <w:hideMark/>
          </w:tcPr>
          <w:p w14:paraId="75853CB5" w14:textId="77777777" w:rsidR="00A83429" w:rsidRPr="00A83429" w:rsidRDefault="00A83429" w:rsidP="00A83429">
            <w:pPr>
              <w:rPr>
                <w:rFonts w:ascii="Arial" w:eastAsia="Times New Roman" w:hAnsi="Arial" w:cs="Arial"/>
              </w:rPr>
            </w:pPr>
            <w:r w:rsidRPr="00A83429">
              <w:rPr>
                <w:rFonts w:ascii="Arial" w:eastAsia="Times New Roman" w:hAnsi="Arial" w:cs="Arial"/>
              </w:rPr>
              <w:t>1</w:t>
            </w:r>
          </w:p>
        </w:tc>
        <w:tc>
          <w:tcPr>
            <w:tcW w:w="1440" w:type="dxa"/>
            <w:tcBorders>
              <w:top w:val="nil"/>
              <w:left w:val="nil"/>
              <w:bottom w:val="single" w:sz="4" w:space="0" w:color="000000"/>
              <w:right w:val="single" w:sz="4" w:space="0" w:color="000000"/>
            </w:tcBorders>
            <w:shd w:val="clear" w:color="000000" w:fill="CCFFFF"/>
            <w:vAlign w:val="center"/>
            <w:hideMark/>
          </w:tcPr>
          <w:p w14:paraId="1376D242" w14:textId="77777777" w:rsidR="00A83429" w:rsidRPr="00A83429" w:rsidRDefault="00A83429" w:rsidP="00A83429">
            <w:pPr>
              <w:rPr>
                <w:rFonts w:ascii="Arial" w:eastAsia="Times New Roman" w:hAnsi="Arial" w:cs="Arial"/>
              </w:rPr>
            </w:pPr>
            <w:r w:rsidRPr="00A83429">
              <w:rPr>
                <w:rFonts w:ascii="Arial" w:eastAsia="Times New Roman" w:hAnsi="Arial" w:cs="Arial"/>
              </w:rPr>
              <w:t>0.1%</w:t>
            </w:r>
          </w:p>
        </w:tc>
      </w:tr>
      <w:tr w:rsidR="00A83429" w:rsidRPr="00A83429" w14:paraId="4C418DC8" w14:textId="77777777" w:rsidTr="00A83429">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7EDAD0BC" w14:textId="77777777" w:rsidR="00A83429" w:rsidRPr="00A83429" w:rsidRDefault="00A83429" w:rsidP="00A83429">
            <w:pPr>
              <w:rPr>
                <w:rFonts w:ascii="Arial" w:eastAsia="Times New Roman" w:hAnsi="Arial" w:cs="Arial"/>
              </w:rPr>
            </w:pPr>
            <w:r w:rsidRPr="00A83429">
              <w:rPr>
                <w:rFonts w:ascii="Arial" w:eastAsia="Times New Roman" w:hAnsi="Arial" w:cs="Arial"/>
              </w:rPr>
              <w:t>Snohomish County</w:t>
            </w:r>
          </w:p>
        </w:tc>
        <w:tc>
          <w:tcPr>
            <w:tcW w:w="1440" w:type="dxa"/>
            <w:tcBorders>
              <w:top w:val="nil"/>
              <w:left w:val="nil"/>
              <w:bottom w:val="single" w:sz="4" w:space="0" w:color="000000"/>
              <w:right w:val="single" w:sz="4" w:space="0" w:color="000000"/>
            </w:tcBorders>
            <w:shd w:val="clear" w:color="000000" w:fill="CCFFFF"/>
            <w:vAlign w:val="center"/>
            <w:hideMark/>
          </w:tcPr>
          <w:p w14:paraId="2B86C9D7" w14:textId="77777777" w:rsidR="00A83429" w:rsidRPr="00A83429" w:rsidRDefault="00A83429" w:rsidP="00A83429">
            <w:pPr>
              <w:rPr>
                <w:rFonts w:ascii="Arial" w:eastAsia="Times New Roman" w:hAnsi="Arial" w:cs="Arial"/>
              </w:rPr>
            </w:pPr>
            <w:r w:rsidRPr="00A83429">
              <w:rPr>
                <w:rFonts w:ascii="Arial" w:eastAsia="Times New Roman" w:hAnsi="Arial" w:cs="Arial"/>
              </w:rPr>
              <w:t>427</w:t>
            </w:r>
          </w:p>
        </w:tc>
        <w:tc>
          <w:tcPr>
            <w:tcW w:w="1440" w:type="dxa"/>
            <w:tcBorders>
              <w:top w:val="nil"/>
              <w:left w:val="nil"/>
              <w:bottom w:val="single" w:sz="4" w:space="0" w:color="000000"/>
              <w:right w:val="single" w:sz="4" w:space="0" w:color="000000"/>
            </w:tcBorders>
            <w:shd w:val="clear" w:color="000000" w:fill="CCFFFF"/>
            <w:vAlign w:val="center"/>
            <w:hideMark/>
          </w:tcPr>
          <w:p w14:paraId="6CF9F539" w14:textId="77777777" w:rsidR="00A83429" w:rsidRPr="00A83429" w:rsidRDefault="00A83429" w:rsidP="00A83429">
            <w:pPr>
              <w:rPr>
                <w:rFonts w:ascii="Arial" w:eastAsia="Times New Roman" w:hAnsi="Arial" w:cs="Arial"/>
              </w:rPr>
            </w:pPr>
            <w:r w:rsidRPr="00A83429">
              <w:rPr>
                <w:rFonts w:ascii="Arial" w:eastAsia="Times New Roman" w:hAnsi="Arial" w:cs="Arial"/>
              </w:rPr>
              <w:t>26.6%</w:t>
            </w:r>
          </w:p>
        </w:tc>
      </w:tr>
      <w:tr w:rsidR="00A83429" w:rsidRPr="00A83429" w14:paraId="30774F26" w14:textId="77777777" w:rsidTr="00A83429">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09E91816" w14:textId="77777777" w:rsidR="00A83429" w:rsidRPr="00A83429" w:rsidRDefault="00A83429" w:rsidP="00A83429">
            <w:pPr>
              <w:rPr>
                <w:rFonts w:ascii="Arial" w:eastAsia="Times New Roman" w:hAnsi="Arial" w:cs="Arial"/>
              </w:rPr>
            </w:pPr>
            <w:r w:rsidRPr="00A83429">
              <w:rPr>
                <w:rFonts w:ascii="Arial" w:eastAsia="Times New Roman" w:hAnsi="Arial" w:cs="Arial"/>
              </w:rPr>
              <w:t>Spokane County</w:t>
            </w:r>
          </w:p>
        </w:tc>
        <w:tc>
          <w:tcPr>
            <w:tcW w:w="1440" w:type="dxa"/>
            <w:tcBorders>
              <w:top w:val="nil"/>
              <w:left w:val="nil"/>
              <w:bottom w:val="single" w:sz="4" w:space="0" w:color="000000"/>
              <w:right w:val="single" w:sz="4" w:space="0" w:color="000000"/>
            </w:tcBorders>
            <w:shd w:val="clear" w:color="000000" w:fill="CCFFFF"/>
            <w:vAlign w:val="center"/>
            <w:hideMark/>
          </w:tcPr>
          <w:p w14:paraId="4E4DC315" w14:textId="77777777" w:rsidR="00A83429" w:rsidRPr="00A83429" w:rsidRDefault="00A83429" w:rsidP="00A83429">
            <w:pPr>
              <w:rPr>
                <w:rFonts w:ascii="Arial" w:eastAsia="Times New Roman" w:hAnsi="Arial" w:cs="Arial"/>
              </w:rPr>
            </w:pPr>
            <w:r w:rsidRPr="00A83429">
              <w:rPr>
                <w:rFonts w:ascii="Arial" w:eastAsia="Times New Roman" w:hAnsi="Arial" w:cs="Arial"/>
              </w:rPr>
              <w:t>64</w:t>
            </w:r>
          </w:p>
        </w:tc>
        <w:tc>
          <w:tcPr>
            <w:tcW w:w="1440" w:type="dxa"/>
            <w:tcBorders>
              <w:top w:val="nil"/>
              <w:left w:val="nil"/>
              <w:bottom w:val="single" w:sz="4" w:space="0" w:color="000000"/>
              <w:right w:val="single" w:sz="4" w:space="0" w:color="000000"/>
            </w:tcBorders>
            <w:shd w:val="clear" w:color="000000" w:fill="CCFFFF"/>
            <w:vAlign w:val="center"/>
            <w:hideMark/>
          </w:tcPr>
          <w:p w14:paraId="1841D439" w14:textId="77777777" w:rsidR="00A83429" w:rsidRPr="00A83429" w:rsidRDefault="00A83429" w:rsidP="00A83429">
            <w:pPr>
              <w:rPr>
                <w:rFonts w:ascii="Arial" w:eastAsia="Times New Roman" w:hAnsi="Arial" w:cs="Arial"/>
              </w:rPr>
            </w:pPr>
            <w:r w:rsidRPr="00A83429">
              <w:rPr>
                <w:rFonts w:ascii="Arial" w:eastAsia="Times New Roman" w:hAnsi="Arial" w:cs="Arial"/>
              </w:rPr>
              <w:t>4.0%</w:t>
            </w:r>
          </w:p>
        </w:tc>
      </w:tr>
      <w:tr w:rsidR="00A83429" w:rsidRPr="00A83429" w14:paraId="6D698AA5" w14:textId="77777777" w:rsidTr="00A83429">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6C24205F" w14:textId="77777777" w:rsidR="00A83429" w:rsidRPr="00A83429" w:rsidRDefault="00A83429" w:rsidP="00A83429">
            <w:pPr>
              <w:rPr>
                <w:rFonts w:ascii="Arial" w:eastAsia="Times New Roman" w:hAnsi="Arial" w:cs="Arial"/>
              </w:rPr>
            </w:pPr>
            <w:r w:rsidRPr="00A83429">
              <w:rPr>
                <w:rFonts w:ascii="Arial" w:eastAsia="Times New Roman" w:hAnsi="Arial" w:cs="Arial"/>
              </w:rPr>
              <w:t>Stevens County</w:t>
            </w:r>
          </w:p>
        </w:tc>
        <w:tc>
          <w:tcPr>
            <w:tcW w:w="1440" w:type="dxa"/>
            <w:tcBorders>
              <w:top w:val="nil"/>
              <w:left w:val="nil"/>
              <w:bottom w:val="single" w:sz="4" w:space="0" w:color="000000"/>
              <w:right w:val="single" w:sz="4" w:space="0" w:color="000000"/>
            </w:tcBorders>
            <w:shd w:val="clear" w:color="000000" w:fill="CCFFFF"/>
            <w:vAlign w:val="center"/>
            <w:hideMark/>
          </w:tcPr>
          <w:p w14:paraId="40FAC5DC" w14:textId="77777777" w:rsidR="00A83429" w:rsidRPr="00A83429" w:rsidRDefault="00A83429" w:rsidP="00A83429">
            <w:pPr>
              <w:rPr>
                <w:rFonts w:ascii="Arial" w:eastAsia="Times New Roman" w:hAnsi="Arial" w:cs="Arial"/>
              </w:rPr>
            </w:pPr>
            <w:r w:rsidRPr="00A83429">
              <w:rPr>
                <w:rFonts w:ascii="Arial" w:eastAsia="Times New Roman" w:hAnsi="Arial" w:cs="Arial"/>
              </w:rPr>
              <w:t>4</w:t>
            </w:r>
          </w:p>
        </w:tc>
        <w:tc>
          <w:tcPr>
            <w:tcW w:w="1440" w:type="dxa"/>
            <w:tcBorders>
              <w:top w:val="nil"/>
              <w:left w:val="nil"/>
              <w:bottom w:val="single" w:sz="4" w:space="0" w:color="000000"/>
              <w:right w:val="single" w:sz="4" w:space="0" w:color="000000"/>
            </w:tcBorders>
            <w:shd w:val="clear" w:color="000000" w:fill="CCFFFF"/>
            <w:vAlign w:val="center"/>
            <w:hideMark/>
          </w:tcPr>
          <w:p w14:paraId="6F8571BE" w14:textId="77777777" w:rsidR="00A83429" w:rsidRPr="00A83429" w:rsidRDefault="00A83429" w:rsidP="00A83429">
            <w:pPr>
              <w:rPr>
                <w:rFonts w:ascii="Arial" w:eastAsia="Times New Roman" w:hAnsi="Arial" w:cs="Arial"/>
              </w:rPr>
            </w:pPr>
            <w:r w:rsidRPr="00A83429">
              <w:rPr>
                <w:rFonts w:ascii="Arial" w:eastAsia="Times New Roman" w:hAnsi="Arial" w:cs="Arial"/>
              </w:rPr>
              <w:t>0.2%</w:t>
            </w:r>
          </w:p>
        </w:tc>
      </w:tr>
      <w:tr w:rsidR="00A83429" w:rsidRPr="00A83429" w14:paraId="38ACE71E" w14:textId="77777777" w:rsidTr="00A83429">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04F8C944" w14:textId="77777777" w:rsidR="00A83429" w:rsidRPr="00A83429" w:rsidRDefault="00A83429" w:rsidP="00A83429">
            <w:pPr>
              <w:rPr>
                <w:rFonts w:ascii="Arial" w:eastAsia="Times New Roman" w:hAnsi="Arial" w:cs="Arial"/>
              </w:rPr>
            </w:pPr>
            <w:r w:rsidRPr="00A83429">
              <w:rPr>
                <w:rFonts w:ascii="Arial" w:eastAsia="Times New Roman" w:hAnsi="Arial" w:cs="Arial"/>
              </w:rPr>
              <w:t>Thurston County</w:t>
            </w:r>
          </w:p>
        </w:tc>
        <w:tc>
          <w:tcPr>
            <w:tcW w:w="1440" w:type="dxa"/>
            <w:tcBorders>
              <w:top w:val="nil"/>
              <w:left w:val="nil"/>
              <w:bottom w:val="single" w:sz="4" w:space="0" w:color="000000"/>
              <w:right w:val="single" w:sz="4" w:space="0" w:color="000000"/>
            </w:tcBorders>
            <w:shd w:val="clear" w:color="000000" w:fill="CCFFFF"/>
            <w:vAlign w:val="center"/>
            <w:hideMark/>
          </w:tcPr>
          <w:p w14:paraId="574DE9C7" w14:textId="77777777" w:rsidR="00A83429" w:rsidRPr="00A83429" w:rsidRDefault="00A83429" w:rsidP="00A83429">
            <w:pPr>
              <w:rPr>
                <w:rFonts w:ascii="Arial" w:eastAsia="Times New Roman" w:hAnsi="Arial" w:cs="Arial"/>
              </w:rPr>
            </w:pPr>
            <w:r w:rsidRPr="00A83429">
              <w:rPr>
                <w:rFonts w:ascii="Arial" w:eastAsia="Times New Roman" w:hAnsi="Arial" w:cs="Arial"/>
              </w:rPr>
              <w:t>169</w:t>
            </w:r>
          </w:p>
        </w:tc>
        <w:tc>
          <w:tcPr>
            <w:tcW w:w="1440" w:type="dxa"/>
            <w:tcBorders>
              <w:top w:val="nil"/>
              <w:left w:val="nil"/>
              <w:bottom w:val="single" w:sz="4" w:space="0" w:color="000000"/>
              <w:right w:val="single" w:sz="4" w:space="0" w:color="000000"/>
            </w:tcBorders>
            <w:shd w:val="clear" w:color="000000" w:fill="CCFFFF"/>
            <w:vAlign w:val="center"/>
            <w:hideMark/>
          </w:tcPr>
          <w:p w14:paraId="630E5A59" w14:textId="77777777" w:rsidR="00A83429" w:rsidRPr="00A83429" w:rsidRDefault="00A83429" w:rsidP="00A83429">
            <w:pPr>
              <w:rPr>
                <w:rFonts w:ascii="Arial" w:eastAsia="Times New Roman" w:hAnsi="Arial" w:cs="Arial"/>
              </w:rPr>
            </w:pPr>
            <w:r w:rsidRPr="00A83429">
              <w:rPr>
                <w:rFonts w:ascii="Arial" w:eastAsia="Times New Roman" w:hAnsi="Arial" w:cs="Arial"/>
              </w:rPr>
              <w:t>10.5%</w:t>
            </w:r>
          </w:p>
        </w:tc>
      </w:tr>
      <w:tr w:rsidR="00A83429" w:rsidRPr="00A83429" w14:paraId="25702EFA" w14:textId="77777777" w:rsidTr="00A83429">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5C2B3B1F" w14:textId="77777777" w:rsidR="00A83429" w:rsidRPr="00A83429" w:rsidRDefault="00A83429" w:rsidP="00A83429">
            <w:pPr>
              <w:rPr>
                <w:rFonts w:ascii="Arial" w:eastAsia="Times New Roman" w:hAnsi="Arial" w:cs="Arial"/>
              </w:rPr>
            </w:pPr>
            <w:r w:rsidRPr="00A83429">
              <w:rPr>
                <w:rFonts w:ascii="Arial" w:eastAsia="Times New Roman" w:hAnsi="Arial" w:cs="Arial"/>
              </w:rPr>
              <w:t>Walla Walla County</w:t>
            </w:r>
          </w:p>
        </w:tc>
        <w:tc>
          <w:tcPr>
            <w:tcW w:w="1440" w:type="dxa"/>
            <w:tcBorders>
              <w:top w:val="nil"/>
              <w:left w:val="nil"/>
              <w:bottom w:val="single" w:sz="4" w:space="0" w:color="000000"/>
              <w:right w:val="single" w:sz="4" w:space="0" w:color="000000"/>
            </w:tcBorders>
            <w:shd w:val="clear" w:color="000000" w:fill="CCFFFF"/>
            <w:vAlign w:val="center"/>
            <w:hideMark/>
          </w:tcPr>
          <w:p w14:paraId="0187EA35" w14:textId="77777777" w:rsidR="00A83429" w:rsidRPr="00A83429" w:rsidRDefault="00A83429" w:rsidP="00A83429">
            <w:pPr>
              <w:rPr>
                <w:rFonts w:ascii="Arial" w:eastAsia="Times New Roman" w:hAnsi="Arial" w:cs="Arial"/>
              </w:rPr>
            </w:pPr>
            <w:r w:rsidRPr="00A83429">
              <w:rPr>
                <w:rFonts w:ascii="Arial" w:eastAsia="Times New Roman" w:hAnsi="Arial" w:cs="Arial"/>
              </w:rPr>
              <w:t>43</w:t>
            </w:r>
          </w:p>
        </w:tc>
        <w:tc>
          <w:tcPr>
            <w:tcW w:w="1440" w:type="dxa"/>
            <w:tcBorders>
              <w:top w:val="nil"/>
              <w:left w:val="nil"/>
              <w:bottom w:val="single" w:sz="4" w:space="0" w:color="000000"/>
              <w:right w:val="single" w:sz="4" w:space="0" w:color="000000"/>
            </w:tcBorders>
            <w:shd w:val="clear" w:color="000000" w:fill="CCFFFF"/>
            <w:vAlign w:val="center"/>
            <w:hideMark/>
          </w:tcPr>
          <w:p w14:paraId="5630B3D7" w14:textId="77777777" w:rsidR="00A83429" w:rsidRPr="00A83429" w:rsidRDefault="00A83429" w:rsidP="00A83429">
            <w:pPr>
              <w:rPr>
                <w:rFonts w:ascii="Arial" w:eastAsia="Times New Roman" w:hAnsi="Arial" w:cs="Arial"/>
              </w:rPr>
            </w:pPr>
            <w:r w:rsidRPr="00A83429">
              <w:rPr>
                <w:rFonts w:ascii="Arial" w:eastAsia="Times New Roman" w:hAnsi="Arial" w:cs="Arial"/>
              </w:rPr>
              <w:t>2.7%</w:t>
            </w:r>
          </w:p>
        </w:tc>
      </w:tr>
      <w:tr w:rsidR="00A83429" w:rsidRPr="00A83429" w14:paraId="27754FDA" w14:textId="77777777" w:rsidTr="00A83429">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5BC6F307" w14:textId="77777777" w:rsidR="00A83429" w:rsidRPr="00A83429" w:rsidRDefault="00A83429" w:rsidP="00A83429">
            <w:pPr>
              <w:rPr>
                <w:rFonts w:ascii="Arial" w:eastAsia="Times New Roman" w:hAnsi="Arial" w:cs="Arial"/>
              </w:rPr>
            </w:pPr>
            <w:r w:rsidRPr="00A83429">
              <w:rPr>
                <w:rFonts w:ascii="Arial" w:eastAsia="Times New Roman" w:hAnsi="Arial" w:cs="Arial"/>
              </w:rPr>
              <w:t>Whatcom County</w:t>
            </w:r>
          </w:p>
        </w:tc>
        <w:tc>
          <w:tcPr>
            <w:tcW w:w="1440" w:type="dxa"/>
            <w:tcBorders>
              <w:top w:val="nil"/>
              <w:left w:val="nil"/>
              <w:bottom w:val="single" w:sz="4" w:space="0" w:color="000000"/>
              <w:right w:val="single" w:sz="4" w:space="0" w:color="000000"/>
            </w:tcBorders>
            <w:shd w:val="clear" w:color="000000" w:fill="CCFFFF"/>
            <w:vAlign w:val="center"/>
            <w:hideMark/>
          </w:tcPr>
          <w:p w14:paraId="7A6634F2" w14:textId="77777777" w:rsidR="00A83429" w:rsidRPr="00A83429" w:rsidRDefault="00A83429" w:rsidP="00A83429">
            <w:pPr>
              <w:rPr>
                <w:rFonts w:ascii="Arial" w:eastAsia="Times New Roman" w:hAnsi="Arial" w:cs="Arial"/>
              </w:rPr>
            </w:pPr>
            <w:r w:rsidRPr="00A83429">
              <w:rPr>
                <w:rFonts w:ascii="Arial" w:eastAsia="Times New Roman" w:hAnsi="Arial" w:cs="Arial"/>
              </w:rPr>
              <w:t>110</w:t>
            </w:r>
          </w:p>
        </w:tc>
        <w:tc>
          <w:tcPr>
            <w:tcW w:w="1440" w:type="dxa"/>
            <w:tcBorders>
              <w:top w:val="nil"/>
              <w:left w:val="nil"/>
              <w:bottom w:val="single" w:sz="4" w:space="0" w:color="000000"/>
              <w:right w:val="single" w:sz="4" w:space="0" w:color="000000"/>
            </w:tcBorders>
            <w:shd w:val="clear" w:color="000000" w:fill="CCFFFF"/>
            <w:vAlign w:val="center"/>
            <w:hideMark/>
          </w:tcPr>
          <w:p w14:paraId="3E0A2D36" w14:textId="77777777" w:rsidR="00A83429" w:rsidRPr="00A83429" w:rsidRDefault="00A83429" w:rsidP="00A83429">
            <w:pPr>
              <w:rPr>
                <w:rFonts w:ascii="Arial" w:eastAsia="Times New Roman" w:hAnsi="Arial" w:cs="Arial"/>
              </w:rPr>
            </w:pPr>
            <w:r w:rsidRPr="00A83429">
              <w:rPr>
                <w:rFonts w:ascii="Arial" w:eastAsia="Times New Roman" w:hAnsi="Arial" w:cs="Arial"/>
              </w:rPr>
              <w:t>6.9%</w:t>
            </w:r>
          </w:p>
        </w:tc>
      </w:tr>
      <w:tr w:rsidR="00A83429" w:rsidRPr="00A83429" w14:paraId="6667BDC8" w14:textId="77777777" w:rsidTr="00A83429">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5A8532DD" w14:textId="77777777" w:rsidR="00A83429" w:rsidRPr="00A83429" w:rsidRDefault="00A83429" w:rsidP="00A83429">
            <w:pPr>
              <w:rPr>
                <w:rFonts w:ascii="Arial" w:eastAsia="Times New Roman" w:hAnsi="Arial" w:cs="Arial"/>
              </w:rPr>
            </w:pPr>
            <w:r w:rsidRPr="00A83429">
              <w:rPr>
                <w:rFonts w:ascii="Arial" w:eastAsia="Times New Roman" w:hAnsi="Arial" w:cs="Arial"/>
              </w:rPr>
              <w:t>Whitman County</w:t>
            </w:r>
          </w:p>
        </w:tc>
        <w:tc>
          <w:tcPr>
            <w:tcW w:w="1440" w:type="dxa"/>
            <w:tcBorders>
              <w:top w:val="nil"/>
              <w:left w:val="nil"/>
              <w:bottom w:val="single" w:sz="4" w:space="0" w:color="000000"/>
              <w:right w:val="single" w:sz="4" w:space="0" w:color="000000"/>
            </w:tcBorders>
            <w:shd w:val="clear" w:color="000000" w:fill="CCFFFF"/>
            <w:vAlign w:val="center"/>
            <w:hideMark/>
          </w:tcPr>
          <w:p w14:paraId="42FD2BDD" w14:textId="77777777" w:rsidR="00A83429" w:rsidRPr="00A83429" w:rsidRDefault="00A83429" w:rsidP="00A83429">
            <w:pPr>
              <w:rPr>
                <w:rFonts w:ascii="Arial" w:eastAsia="Times New Roman" w:hAnsi="Arial" w:cs="Arial"/>
              </w:rPr>
            </w:pPr>
            <w:r w:rsidRPr="00A83429">
              <w:rPr>
                <w:rFonts w:ascii="Arial" w:eastAsia="Times New Roman" w:hAnsi="Arial" w:cs="Arial"/>
              </w:rPr>
              <w:t>5</w:t>
            </w:r>
          </w:p>
        </w:tc>
        <w:tc>
          <w:tcPr>
            <w:tcW w:w="1440" w:type="dxa"/>
            <w:tcBorders>
              <w:top w:val="nil"/>
              <w:left w:val="nil"/>
              <w:bottom w:val="single" w:sz="4" w:space="0" w:color="000000"/>
              <w:right w:val="single" w:sz="4" w:space="0" w:color="000000"/>
            </w:tcBorders>
            <w:shd w:val="clear" w:color="000000" w:fill="CCFFFF"/>
            <w:vAlign w:val="center"/>
            <w:hideMark/>
          </w:tcPr>
          <w:p w14:paraId="0588A67D" w14:textId="77777777" w:rsidR="00A83429" w:rsidRPr="00A83429" w:rsidRDefault="00A83429" w:rsidP="00A83429">
            <w:pPr>
              <w:rPr>
                <w:rFonts w:ascii="Arial" w:eastAsia="Times New Roman" w:hAnsi="Arial" w:cs="Arial"/>
              </w:rPr>
            </w:pPr>
            <w:r w:rsidRPr="00A83429">
              <w:rPr>
                <w:rFonts w:ascii="Arial" w:eastAsia="Times New Roman" w:hAnsi="Arial" w:cs="Arial"/>
              </w:rPr>
              <w:t>0.3%</w:t>
            </w:r>
          </w:p>
        </w:tc>
      </w:tr>
      <w:tr w:rsidR="00A83429" w:rsidRPr="00A83429" w14:paraId="1D6EF174" w14:textId="77777777" w:rsidTr="00A83429">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34E8A096" w14:textId="77777777" w:rsidR="00A83429" w:rsidRPr="00A83429" w:rsidRDefault="00A83429" w:rsidP="00A83429">
            <w:pPr>
              <w:rPr>
                <w:rFonts w:ascii="Arial" w:eastAsia="Times New Roman" w:hAnsi="Arial" w:cs="Arial"/>
              </w:rPr>
            </w:pPr>
            <w:r w:rsidRPr="00A83429">
              <w:rPr>
                <w:rFonts w:ascii="Arial" w:eastAsia="Times New Roman" w:hAnsi="Arial" w:cs="Arial"/>
              </w:rPr>
              <w:t>Yakima County</w:t>
            </w:r>
          </w:p>
        </w:tc>
        <w:tc>
          <w:tcPr>
            <w:tcW w:w="1440" w:type="dxa"/>
            <w:tcBorders>
              <w:top w:val="nil"/>
              <w:left w:val="nil"/>
              <w:bottom w:val="single" w:sz="4" w:space="0" w:color="000000"/>
              <w:right w:val="single" w:sz="4" w:space="0" w:color="000000"/>
            </w:tcBorders>
            <w:shd w:val="clear" w:color="000000" w:fill="CCFFFF"/>
            <w:vAlign w:val="center"/>
            <w:hideMark/>
          </w:tcPr>
          <w:p w14:paraId="5B6568CA" w14:textId="77777777" w:rsidR="00A83429" w:rsidRPr="00A83429" w:rsidRDefault="00A83429" w:rsidP="00A83429">
            <w:pPr>
              <w:rPr>
                <w:rFonts w:ascii="Arial" w:eastAsia="Times New Roman" w:hAnsi="Arial" w:cs="Arial"/>
              </w:rPr>
            </w:pPr>
            <w:r w:rsidRPr="00A83429">
              <w:rPr>
                <w:rFonts w:ascii="Arial" w:eastAsia="Times New Roman" w:hAnsi="Arial" w:cs="Arial"/>
              </w:rPr>
              <w:t>14</w:t>
            </w:r>
          </w:p>
        </w:tc>
        <w:tc>
          <w:tcPr>
            <w:tcW w:w="1440" w:type="dxa"/>
            <w:tcBorders>
              <w:top w:val="nil"/>
              <w:left w:val="nil"/>
              <w:bottom w:val="single" w:sz="4" w:space="0" w:color="000000"/>
              <w:right w:val="single" w:sz="4" w:space="0" w:color="000000"/>
            </w:tcBorders>
            <w:shd w:val="clear" w:color="000000" w:fill="CCFFFF"/>
            <w:vAlign w:val="center"/>
            <w:hideMark/>
          </w:tcPr>
          <w:p w14:paraId="5C720677" w14:textId="77777777" w:rsidR="00A83429" w:rsidRPr="00A83429" w:rsidRDefault="00A83429" w:rsidP="00A83429">
            <w:pPr>
              <w:rPr>
                <w:rFonts w:ascii="Arial" w:eastAsia="Times New Roman" w:hAnsi="Arial" w:cs="Arial"/>
              </w:rPr>
            </w:pPr>
            <w:r w:rsidRPr="00A83429">
              <w:rPr>
                <w:rFonts w:ascii="Arial" w:eastAsia="Times New Roman" w:hAnsi="Arial" w:cs="Arial"/>
              </w:rPr>
              <w:t>0.9%</w:t>
            </w:r>
          </w:p>
        </w:tc>
      </w:tr>
      <w:tr w:rsidR="00A83429" w:rsidRPr="00A83429" w14:paraId="28EDDCC3" w14:textId="77777777" w:rsidTr="00A83429">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4431AA09" w14:textId="77777777" w:rsidR="00A83429" w:rsidRPr="00A83429" w:rsidRDefault="00A83429" w:rsidP="00A83429">
            <w:pPr>
              <w:rPr>
                <w:rFonts w:ascii="Arial" w:eastAsia="Times New Roman" w:hAnsi="Arial" w:cs="Arial"/>
              </w:rPr>
            </w:pPr>
            <w:r w:rsidRPr="00A83429">
              <w:rPr>
                <w:rFonts w:ascii="Arial" w:eastAsia="Times New Roman" w:hAnsi="Arial" w:cs="Arial"/>
              </w:rPr>
              <w:t>Other</w:t>
            </w:r>
          </w:p>
        </w:tc>
        <w:tc>
          <w:tcPr>
            <w:tcW w:w="1440" w:type="dxa"/>
            <w:tcBorders>
              <w:top w:val="nil"/>
              <w:left w:val="nil"/>
              <w:bottom w:val="single" w:sz="4" w:space="0" w:color="000000"/>
              <w:right w:val="single" w:sz="4" w:space="0" w:color="000000"/>
            </w:tcBorders>
            <w:shd w:val="clear" w:color="000000" w:fill="CCFFFF"/>
            <w:vAlign w:val="center"/>
            <w:hideMark/>
          </w:tcPr>
          <w:p w14:paraId="4054EC44" w14:textId="77777777" w:rsidR="00A83429" w:rsidRPr="00A83429" w:rsidRDefault="00A83429" w:rsidP="00A83429">
            <w:pPr>
              <w:rPr>
                <w:rFonts w:ascii="Arial" w:eastAsia="Times New Roman" w:hAnsi="Arial" w:cs="Arial"/>
              </w:rPr>
            </w:pPr>
            <w:r w:rsidRPr="00A83429">
              <w:rPr>
                <w:rFonts w:ascii="Arial" w:eastAsia="Times New Roman" w:hAnsi="Arial" w:cs="Arial"/>
              </w:rPr>
              <w:t>13</w:t>
            </w:r>
          </w:p>
        </w:tc>
        <w:tc>
          <w:tcPr>
            <w:tcW w:w="1440" w:type="dxa"/>
            <w:tcBorders>
              <w:top w:val="nil"/>
              <w:left w:val="nil"/>
              <w:bottom w:val="single" w:sz="4" w:space="0" w:color="000000"/>
              <w:right w:val="single" w:sz="4" w:space="0" w:color="000000"/>
            </w:tcBorders>
            <w:shd w:val="clear" w:color="000000" w:fill="CCFFFF"/>
            <w:vAlign w:val="center"/>
            <w:hideMark/>
          </w:tcPr>
          <w:p w14:paraId="14F8D41B" w14:textId="77777777" w:rsidR="00A83429" w:rsidRPr="00A83429" w:rsidRDefault="00A83429" w:rsidP="00A83429">
            <w:pPr>
              <w:rPr>
                <w:rFonts w:ascii="Arial" w:eastAsia="Times New Roman" w:hAnsi="Arial" w:cs="Arial"/>
              </w:rPr>
            </w:pPr>
            <w:r w:rsidRPr="00A83429">
              <w:rPr>
                <w:rFonts w:ascii="Arial" w:eastAsia="Times New Roman" w:hAnsi="Arial" w:cs="Arial"/>
              </w:rPr>
              <w:t>0.8%</w:t>
            </w:r>
          </w:p>
        </w:tc>
      </w:tr>
    </w:tbl>
    <w:p w14:paraId="30C1A20D" w14:textId="77777777" w:rsidR="00A83429" w:rsidRDefault="00A83429">
      <w:pPr>
        <w:rPr>
          <w:rFonts w:ascii="Verdana" w:hAnsi="Verdana"/>
          <w:b/>
          <w:bCs/>
          <w:color w:val="595959" w:themeColor="text1" w:themeTint="A6"/>
          <w:sz w:val="20"/>
          <w:szCs w:val="20"/>
        </w:rPr>
      </w:pPr>
    </w:p>
    <w:p w14:paraId="0087B1CC" w14:textId="4727402F" w:rsidR="00A83429" w:rsidRDefault="00433B65" w:rsidP="00A83429">
      <w:pPr>
        <w:rPr>
          <w:rFonts w:ascii="Verdana" w:hAnsi="Verdana"/>
          <w:b/>
          <w:bCs/>
          <w:color w:val="595959" w:themeColor="text1" w:themeTint="A6"/>
          <w:sz w:val="20"/>
          <w:szCs w:val="20"/>
        </w:rPr>
      </w:pPr>
      <w:r>
        <w:rPr>
          <w:rFonts w:ascii="Verdana" w:hAnsi="Verdana"/>
          <w:b/>
          <w:bCs/>
          <w:color w:val="595959" w:themeColor="text1" w:themeTint="A6"/>
          <w:sz w:val="20"/>
          <w:szCs w:val="20"/>
        </w:rPr>
        <w:t xml:space="preserve">Table A -- </w:t>
      </w:r>
      <w:r w:rsidR="008E29FC">
        <w:rPr>
          <w:rFonts w:ascii="Verdana" w:hAnsi="Verdana"/>
          <w:b/>
          <w:bCs/>
          <w:color w:val="595959" w:themeColor="text1" w:themeTint="A6"/>
          <w:sz w:val="20"/>
          <w:szCs w:val="20"/>
        </w:rPr>
        <w:t>Background &amp; Demographics (Continued)</w:t>
      </w:r>
    </w:p>
    <w:p w14:paraId="0FB1BAC0" w14:textId="77777777" w:rsidR="00A83429" w:rsidRDefault="00A83429">
      <w:pPr>
        <w:rPr>
          <w:rFonts w:ascii="Verdana" w:hAnsi="Verdana"/>
          <w:b/>
          <w:bCs/>
          <w:color w:val="595959" w:themeColor="text1" w:themeTint="A6"/>
          <w:sz w:val="20"/>
          <w:szCs w:val="20"/>
        </w:rPr>
      </w:pPr>
    </w:p>
    <w:tbl>
      <w:tblPr>
        <w:tblW w:w="10200" w:type="dxa"/>
        <w:tblLook w:val="04A0" w:firstRow="1" w:lastRow="0" w:firstColumn="1" w:lastColumn="0" w:noHBand="0" w:noVBand="1"/>
      </w:tblPr>
      <w:tblGrid>
        <w:gridCol w:w="3760"/>
        <w:gridCol w:w="440"/>
        <w:gridCol w:w="380"/>
        <w:gridCol w:w="1060"/>
        <w:gridCol w:w="25"/>
        <w:gridCol w:w="278"/>
        <w:gridCol w:w="1137"/>
        <w:gridCol w:w="1183"/>
        <w:gridCol w:w="840"/>
        <w:gridCol w:w="1097"/>
      </w:tblGrid>
      <w:tr w:rsidR="00A83429" w:rsidRPr="00A83429" w14:paraId="77F9B1B3" w14:textId="77777777" w:rsidTr="00502C21">
        <w:trPr>
          <w:trHeight w:val="1143"/>
        </w:trPr>
        <w:tc>
          <w:tcPr>
            <w:tcW w:w="5665" w:type="dxa"/>
            <w:gridSpan w:val="5"/>
            <w:tcBorders>
              <w:top w:val="nil"/>
              <w:left w:val="nil"/>
              <w:bottom w:val="nil"/>
              <w:right w:val="nil"/>
            </w:tcBorders>
            <w:shd w:val="clear" w:color="000000" w:fill="719BC3"/>
            <w:vAlign w:val="center"/>
            <w:hideMark/>
          </w:tcPr>
          <w:p w14:paraId="79B59697" w14:textId="77777777" w:rsidR="00A83429" w:rsidRDefault="00A83429" w:rsidP="00A83429">
            <w:pPr>
              <w:rPr>
                <w:rFonts w:ascii="Arial" w:eastAsia="Times New Roman" w:hAnsi="Arial" w:cs="Arial"/>
                <w:color w:val="FFFFFF"/>
                <w:sz w:val="28"/>
                <w:szCs w:val="28"/>
              </w:rPr>
            </w:pPr>
            <w:r w:rsidRPr="00A83429">
              <w:rPr>
                <w:rFonts w:ascii="Arial" w:eastAsia="Times New Roman" w:hAnsi="Arial" w:cs="Arial"/>
                <w:color w:val="FFFFFF"/>
                <w:sz w:val="28"/>
                <w:szCs w:val="28"/>
              </w:rPr>
              <w:t xml:space="preserve">Q8 </w:t>
            </w:r>
          </w:p>
          <w:p w14:paraId="596995D2" w14:textId="5B3E2245" w:rsidR="00A83429" w:rsidRPr="00A83429" w:rsidRDefault="00A83429" w:rsidP="00A83429">
            <w:pPr>
              <w:rPr>
                <w:rFonts w:ascii="Arial" w:eastAsia="Times New Roman" w:hAnsi="Arial" w:cs="Arial"/>
                <w:color w:val="FFFFFF"/>
                <w:sz w:val="28"/>
                <w:szCs w:val="28"/>
              </w:rPr>
            </w:pPr>
            <w:r w:rsidRPr="00A83429">
              <w:rPr>
                <w:rFonts w:ascii="Arial" w:eastAsia="Times New Roman" w:hAnsi="Arial" w:cs="Arial"/>
                <w:color w:val="FFFFFF"/>
                <w:sz w:val="28"/>
                <w:szCs w:val="28"/>
              </w:rPr>
              <w:t>How often have you consumed alcohol in the past 30 days?</w:t>
            </w:r>
          </w:p>
        </w:tc>
        <w:tc>
          <w:tcPr>
            <w:tcW w:w="278" w:type="dxa"/>
            <w:tcBorders>
              <w:top w:val="nil"/>
              <w:left w:val="nil"/>
              <w:bottom w:val="nil"/>
              <w:right w:val="nil"/>
            </w:tcBorders>
            <w:shd w:val="clear" w:color="000000" w:fill="FFFFFF"/>
            <w:noWrap/>
            <w:vAlign w:val="bottom"/>
            <w:hideMark/>
          </w:tcPr>
          <w:p w14:paraId="42A56FC2" w14:textId="77777777" w:rsidR="00A83429" w:rsidRPr="00A83429" w:rsidRDefault="00A83429" w:rsidP="00A83429">
            <w:pPr>
              <w:rPr>
                <w:rFonts w:ascii="Arial" w:eastAsia="Times New Roman" w:hAnsi="Arial" w:cs="Arial"/>
              </w:rPr>
            </w:pPr>
            <w:r w:rsidRPr="00A83429">
              <w:rPr>
                <w:rFonts w:ascii="Arial" w:eastAsia="Times New Roman" w:hAnsi="Arial" w:cs="Arial"/>
              </w:rPr>
              <w:t> </w:t>
            </w:r>
          </w:p>
        </w:tc>
        <w:tc>
          <w:tcPr>
            <w:tcW w:w="4257" w:type="dxa"/>
            <w:gridSpan w:val="4"/>
            <w:tcBorders>
              <w:top w:val="nil"/>
              <w:left w:val="nil"/>
              <w:bottom w:val="nil"/>
              <w:right w:val="nil"/>
            </w:tcBorders>
            <w:shd w:val="clear" w:color="000000" w:fill="719BC3"/>
            <w:vAlign w:val="center"/>
            <w:hideMark/>
          </w:tcPr>
          <w:p w14:paraId="4AEC6C1F" w14:textId="77777777" w:rsidR="00A83429" w:rsidRDefault="00A83429" w:rsidP="00A83429">
            <w:pPr>
              <w:rPr>
                <w:rFonts w:ascii="Arial" w:eastAsia="Times New Roman" w:hAnsi="Arial" w:cs="Arial"/>
                <w:color w:val="FFFFFF"/>
                <w:sz w:val="28"/>
                <w:szCs w:val="28"/>
              </w:rPr>
            </w:pPr>
            <w:r w:rsidRPr="00A83429">
              <w:rPr>
                <w:rFonts w:ascii="Arial" w:eastAsia="Times New Roman" w:hAnsi="Arial" w:cs="Arial"/>
                <w:color w:val="FFFFFF"/>
                <w:sz w:val="28"/>
                <w:szCs w:val="28"/>
              </w:rPr>
              <w:t xml:space="preserve">Q9 </w:t>
            </w:r>
          </w:p>
          <w:p w14:paraId="5FBD307A" w14:textId="465F23C7" w:rsidR="00A83429" w:rsidRPr="00A83429" w:rsidRDefault="00A83429" w:rsidP="00A83429">
            <w:pPr>
              <w:rPr>
                <w:rFonts w:ascii="Arial" w:eastAsia="Times New Roman" w:hAnsi="Arial" w:cs="Arial"/>
                <w:color w:val="FFFFFF"/>
                <w:sz w:val="28"/>
                <w:szCs w:val="28"/>
              </w:rPr>
            </w:pPr>
            <w:r w:rsidRPr="00A83429">
              <w:rPr>
                <w:rFonts w:ascii="Arial" w:eastAsia="Times New Roman" w:hAnsi="Arial" w:cs="Arial"/>
                <w:color w:val="FFFFFF"/>
                <w:sz w:val="28"/>
                <w:szCs w:val="28"/>
              </w:rPr>
              <w:t>Typically, when you drink, how many drinks do you have?</w:t>
            </w:r>
          </w:p>
        </w:tc>
      </w:tr>
      <w:tr w:rsidR="00A83429" w:rsidRPr="00A83429" w14:paraId="5C6E0C83" w14:textId="77777777" w:rsidTr="00502C21">
        <w:trPr>
          <w:trHeight w:val="375"/>
        </w:trPr>
        <w:tc>
          <w:tcPr>
            <w:tcW w:w="376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41232A1F" w14:textId="77777777" w:rsidR="00A83429" w:rsidRPr="00A83429" w:rsidRDefault="00A83429" w:rsidP="00A83429">
            <w:pPr>
              <w:rPr>
                <w:rFonts w:ascii="Arial" w:eastAsia="Times New Roman" w:hAnsi="Arial" w:cs="Arial"/>
              </w:rPr>
            </w:pPr>
            <w:r w:rsidRPr="00A83429">
              <w:rPr>
                <w:rFonts w:ascii="Arial" w:eastAsia="Times New Roman" w:hAnsi="Arial" w:cs="Arial"/>
              </w:rPr>
              <w:t>A1: Never</w:t>
            </w:r>
          </w:p>
        </w:tc>
        <w:tc>
          <w:tcPr>
            <w:tcW w:w="820" w:type="dxa"/>
            <w:gridSpan w:val="2"/>
            <w:tcBorders>
              <w:top w:val="single" w:sz="4" w:space="0" w:color="000000"/>
              <w:left w:val="nil"/>
              <w:bottom w:val="single" w:sz="4" w:space="0" w:color="000000"/>
              <w:right w:val="single" w:sz="4" w:space="0" w:color="000000"/>
            </w:tcBorders>
            <w:shd w:val="clear" w:color="000000" w:fill="CCFFFF"/>
            <w:vAlign w:val="center"/>
            <w:hideMark/>
          </w:tcPr>
          <w:p w14:paraId="7D13B81B" w14:textId="77777777" w:rsidR="00A83429" w:rsidRPr="00A83429" w:rsidRDefault="00A83429" w:rsidP="00A83429">
            <w:pPr>
              <w:rPr>
                <w:rFonts w:ascii="Arial" w:eastAsia="Times New Roman" w:hAnsi="Arial" w:cs="Arial"/>
              </w:rPr>
            </w:pPr>
            <w:r w:rsidRPr="00A83429">
              <w:rPr>
                <w:rFonts w:ascii="Arial" w:eastAsia="Times New Roman" w:hAnsi="Arial" w:cs="Arial"/>
              </w:rPr>
              <w:t>674</w:t>
            </w:r>
          </w:p>
        </w:tc>
        <w:tc>
          <w:tcPr>
            <w:tcW w:w="1085" w:type="dxa"/>
            <w:gridSpan w:val="2"/>
            <w:tcBorders>
              <w:top w:val="single" w:sz="4" w:space="0" w:color="000000"/>
              <w:left w:val="nil"/>
              <w:bottom w:val="single" w:sz="4" w:space="0" w:color="000000"/>
              <w:right w:val="single" w:sz="4" w:space="0" w:color="000000"/>
            </w:tcBorders>
            <w:shd w:val="clear" w:color="000000" w:fill="CCFFFF"/>
            <w:vAlign w:val="center"/>
            <w:hideMark/>
          </w:tcPr>
          <w:p w14:paraId="788AE3A2" w14:textId="77777777" w:rsidR="00A83429" w:rsidRPr="00A83429" w:rsidRDefault="00A83429" w:rsidP="00A83429">
            <w:pPr>
              <w:rPr>
                <w:rFonts w:ascii="Arial" w:eastAsia="Times New Roman" w:hAnsi="Arial" w:cs="Arial"/>
              </w:rPr>
            </w:pPr>
            <w:r w:rsidRPr="00A83429">
              <w:rPr>
                <w:rFonts w:ascii="Arial" w:eastAsia="Times New Roman" w:hAnsi="Arial" w:cs="Arial"/>
              </w:rPr>
              <w:t>42.0%</w:t>
            </w:r>
          </w:p>
        </w:tc>
        <w:tc>
          <w:tcPr>
            <w:tcW w:w="278" w:type="dxa"/>
            <w:tcBorders>
              <w:top w:val="nil"/>
              <w:left w:val="nil"/>
              <w:bottom w:val="nil"/>
              <w:right w:val="nil"/>
            </w:tcBorders>
            <w:shd w:val="clear" w:color="auto" w:fill="auto"/>
            <w:noWrap/>
            <w:vAlign w:val="bottom"/>
            <w:hideMark/>
          </w:tcPr>
          <w:p w14:paraId="034BB990" w14:textId="77777777" w:rsidR="00A83429" w:rsidRPr="00A83429" w:rsidRDefault="00A83429" w:rsidP="00A83429">
            <w:pPr>
              <w:rPr>
                <w:rFonts w:ascii="Arial" w:eastAsia="Times New Roman" w:hAnsi="Arial" w:cs="Arial"/>
              </w:rPr>
            </w:pPr>
          </w:p>
        </w:tc>
        <w:tc>
          <w:tcPr>
            <w:tcW w:w="2320" w:type="dxa"/>
            <w:gridSpan w:val="2"/>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0B1A7899" w14:textId="77777777" w:rsidR="00A83429" w:rsidRPr="00A83429" w:rsidRDefault="00A83429" w:rsidP="00A83429">
            <w:pPr>
              <w:rPr>
                <w:rFonts w:ascii="Arial" w:eastAsia="Times New Roman" w:hAnsi="Arial" w:cs="Arial"/>
              </w:rPr>
            </w:pPr>
            <w:r w:rsidRPr="00A83429">
              <w:rPr>
                <w:rFonts w:ascii="Arial" w:eastAsia="Times New Roman" w:hAnsi="Arial" w:cs="Arial"/>
              </w:rPr>
              <w:t>A1: I don't drink</w:t>
            </w:r>
          </w:p>
        </w:tc>
        <w:tc>
          <w:tcPr>
            <w:tcW w:w="840" w:type="dxa"/>
            <w:tcBorders>
              <w:top w:val="single" w:sz="4" w:space="0" w:color="000000"/>
              <w:left w:val="nil"/>
              <w:bottom w:val="single" w:sz="4" w:space="0" w:color="000000"/>
              <w:right w:val="single" w:sz="4" w:space="0" w:color="000000"/>
            </w:tcBorders>
            <w:shd w:val="clear" w:color="000000" w:fill="CCFFFF"/>
            <w:vAlign w:val="center"/>
            <w:hideMark/>
          </w:tcPr>
          <w:p w14:paraId="11912A4D" w14:textId="77777777" w:rsidR="00A83429" w:rsidRPr="00A83429" w:rsidRDefault="00A83429" w:rsidP="00A83429">
            <w:pPr>
              <w:rPr>
                <w:rFonts w:ascii="Arial" w:eastAsia="Times New Roman" w:hAnsi="Arial" w:cs="Arial"/>
              </w:rPr>
            </w:pPr>
            <w:r w:rsidRPr="00A83429">
              <w:rPr>
                <w:rFonts w:ascii="Arial" w:eastAsia="Times New Roman" w:hAnsi="Arial" w:cs="Arial"/>
              </w:rPr>
              <w:t>542</w:t>
            </w:r>
          </w:p>
        </w:tc>
        <w:tc>
          <w:tcPr>
            <w:tcW w:w="1097" w:type="dxa"/>
            <w:tcBorders>
              <w:top w:val="single" w:sz="4" w:space="0" w:color="000000"/>
              <w:left w:val="nil"/>
              <w:bottom w:val="single" w:sz="4" w:space="0" w:color="000000"/>
              <w:right w:val="single" w:sz="4" w:space="0" w:color="000000"/>
            </w:tcBorders>
            <w:shd w:val="clear" w:color="000000" w:fill="CCFFFF"/>
            <w:vAlign w:val="center"/>
            <w:hideMark/>
          </w:tcPr>
          <w:p w14:paraId="09109698" w14:textId="77777777" w:rsidR="00A83429" w:rsidRPr="00A83429" w:rsidRDefault="00A83429" w:rsidP="00A83429">
            <w:pPr>
              <w:rPr>
                <w:rFonts w:ascii="Arial" w:eastAsia="Times New Roman" w:hAnsi="Arial" w:cs="Arial"/>
              </w:rPr>
            </w:pPr>
            <w:r w:rsidRPr="00A83429">
              <w:rPr>
                <w:rFonts w:ascii="Arial" w:eastAsia="Times New Roman" w:hAnsi="Arial" w:cs="Arial"/>
              </w:rPr>
              <w:t>33.8%</w:t>
            </w:r>
          </w:p>
        </w:tc>
      </w:tr>
      <w:tr w:rsidR="00A83429" w:rsidRPr="00A83429" w14:paraId="4677E9B7" w14:textId="77777777" w:rsidTr="00502C21">
        <w:trPr>
          <w:trHeight w:val="345"/>
        </w:trPr>
        <w:tc>
          <w:tcPr>
            <w:tcW w:w="3760" w:type="dxa"/>
            <w:tcBorders>
              <w:top w:val="nil"/>
              <w:left w:val="single" w:sz="4" w:space="0" w:color="000000"/>
              <w:bottom w:val="single" w:sz="4" w:space="0" w:color="000000"/>
              <w:right w:val="single" w:sz="4" w:space="0" w:color="000000"/>
            </w:tcBorders>
            <w:shd w:val="clear" w:color="000000" w:fill="CCFFFF"/>
            <w:vAlign w:val="center"/>
            <w:hideMark/>
          </w:tcPr>
          <w:p w14:paraId="04E2E422" w14:textId="77777777" w:rsidR="00A83429" w:rsidRPr="00A83429" w:rsidRDefault="00A83429" w:rsidP="00A83429">
            <w:pPr>
              <w:rPr>
                <w:rFonts w:ascii="Arial" w:eastAsia="Times New Roman" w:hAnsi="Arial" w:cs="Arial"/>
              </w:rPr>
            </w:pPr>
            <w:r w:rsidRPr="00A83429">
              <w:rPr>
                <w:rFonts w:ascii="Arial" w:eastAsia="Times New Roman" w:hAnsi="Arial" w:cs="Arial"/>
              </w:rPr>
              <w:t>A2: Once or twice in the past 30 days</w:t>
            </w:r>
          </w:p>
        </w:tc>
        <w:tc>
          <w:tcPr>
            <w:tcW w:w="820" w:type="dxa"/>
            <w:gridSpan w:val="2"/>
            <w:tcBorders>
              <w:top w:val="nil"/>
              <w:left w:val="nil"/>
              <w:bottom w:val="single" w:sz="4" w:space="0" w:color="000000"/>
              <w:right w:val="single" w:sz="4" w:space="0" w:color="000000"/>
            </w:tcBorders>
            <w:shd w:val="clear" w:color="000000" w:fill="CCFFFF"/>
            <w:vAlign w:val="center"/>
            <w:hideMark/>
          </w:tcPr>
          <w:p w14:paraId="0F56A2C1" w14:textId="77777777" w:rsidR="00A83429" w:rsidRPr="00A83429" w:rsidRDefault="00A83429" w:rsidP="00A83429">
            <w:pPr>
              <w:rPr>
                <w:rFonts w:ascii="Arial" w:eastAsia="Times New Roman" w:hAnsi="Arial" w:cs="Arial"/>
              </w:rPr>
            </w:pPr>
            <w:r w:rsidRPr="00A83429">
              <w:rPr>
                <w:rFonts w:ascii="Arial" w:eastAsia="Times New Roman" w:hAnsi="Arial" w:cs="Arial"/>
              </w:rPr>
              <w:t>482</w:t>
            </w:r>
          </w:p>
        </w:tc>
        <w:tc>
          <w:tcPr>
            <w:tcW w:w="1085" w:type="dxa"/>
            <w:gridSpan w:val="2"/>
            <w:tcBorders>
              <w:top w:val="nil"/>
              <w:left w:val="nil"/>
              <w:bottom w:val="single" w:sz="4" w:space="0" w:color="000000"/>
              <w:right w:val="single" w:sz="4" w:space="0" w:color="000000"/>
            </w:tcBorders>
            <w:shd w:val="clear" w:color="000000" w:fill="CCFFFF"/>
            <w:vAlign w:val="center"/>
            <w:hideMark/>
          </w:tcPr>
          <w:p w14:paraId="09AE74A6" w14:textId="77777777" w:rsidR="00A83429" w:rsidRPr="00A83429" w:rsidRDefault="00A83429" w:rsidP="00A83429">
            <w:pPr>
              <w:rPr>
                <w:rFonts w:ascii="Arial" w:eastAsia="Times New Roman" w:hAnsi="Arial" w:cs="Arial"/>
              </w:rPr>
            </w:pPr>
            <w:r w:rsidRPr="00A83429">
              <w:rPr>
                <w:rFonts w:ascii="Arial" w:eastAsia="Times New Roman" w:hAnsi="Arial" w:cs="Arial"/>
              </w:rPr>
              <w:t>30.1%</w:t>
            </w:r>
          </w:p>
        </w:tc>
        <w:tc>
          <w:tcPr>
            <w:tcW w:w="278" w:type="dxa"/>
            <w:tcBorders>
              <w:top w:val="nil"/>
              <w:left w:val="nil"/>
              <w:bottom w:val="nil"/>
              <w:right w:val="nil"/>
            </w:tcBorders>
            <w:shd w:val="clear" w:color="auto" w:fill="auto"/>
            <w:noWrap/>
            <w:vAlign w:val="bottom"/>
            <w:hideMark/>
          </w:tcPr>
          <w:p w14:paraId="04BDB011" w14:textId="77777777" w:rsidR="00A83429" w:rsidRPr="00A83429" w:rsidRDefault="00A83429" w:rsidP="00A83429">
            <w:pPr>
              <w:rPr>
                <w:rFonts w:ascii="Arial" w:eastAsia="Times New Roman" w:hAnsi="Arial" w:cs="Arial"/>
              </w:rPr>
            </w:pPr>
          </w:p>
        </w:tc>
        <w:tc>
          <w:tcPr>
            <w:tcW w:w="2320" w:type="dxa"/>
            <w:gridSpan w:val="2"/>
            <w:tcBorders>
              <w:top w:val="nil"/>
              <w:left w:val="single" w:sz="4" w:space="0" w:color="000000"/>
              <w:bottom w:val="single" w:sz="4" w:space="0" w:color="000000"/>
              <w:right w:val="single" w:sz="4" w:space="0" w:color="000000"/>
            </w:tcBorders>
            <w:shd w:val="clear" w:color="000000" w:fill="CCFFFF"/>
            <w:vAlign w:val="center"/>
            <w:hideMark/>
          </w:tcPr>
          <w:p w14:paraId="7C1832A5" w14:textId="77777777" w:rsidR="00A83429" w:rsidRPr="00A83429" w:rsidRDefault="00A83429" w:rsidP="00A83429">
            <w:pPr>
              <w:rPr>
                <w:rFonts w:ascii="Arial" w:eastAsia="Times New Roman" w:hAnsi="Arial" w:cs="Arial"/>
              </w:rPr>
            </w:pPr>
            <w:r w:rsidRPr="00A83429">
              <w:rPr>
                <w:rFonts w:ascii="Arial" w:eastAsia="Times New Roman" w:hAnsi="Arial" w:cs="Arial"/>
              </w:rPr>
              <w:t>A2: One</w:t>
            </w:r>
          </w:p>
        </w:tc>
        <w:tc>
          <w:tcPr>
            <w:tcW w:w="840" w:type="dxa"/>
            <w:tcBorders>
              <w:top w:val="nil"/>
              <w:left w:val="nil"/>
              <w:bottom w:val="single" w:sz="4" w:space="0" w:color="000000"/>
              <w:right w:val="single" w:sz="4" w:space="0" w:color="000000"/>
            </w:tcBorders>
            <w:shd w:val="clear" w:color="000000" w:fill="CCFFFF"/>
            <w:vAlign w:val="center"/>
            <w:hideMark/>
          </w:tcPr>
          <w:p w14:paraId="475BE62B" w14:textId="77777777" w:rsidR="00A83429" w:rsidRPr="00A83429" w:rsidRDefault="00A83429" w:rsidP="00A83429">
            <w:pPr>
              <w:rPr>
                <w:rFonts w:ascii="Arial" w:eastAsia="Times New Roman" w:hAnsi="Arial" w:cs="Arial"/>
              </w:rPr>
            </w:pPr>
            <w:r w:rsidRPr="00A83429">
              <w:rPr>
                <w:rFonts w:ascii="Arial" w:eastAsia="Times New Roman" w:hAnsi="Arial" w:cs="Arial"/>
              </w:rPr>
              <w:t>323</w:t>
            </w:r>
          </w:p>
        </w:tc>
        <w:tc>
          <w:tcPr>
            <w:tcW w:w="1097" w:type="dxa"/>
            <w:tcBorders>
              <w:top w:val="nil"/>
              <w:left w:val="nil"/>
              <w:bottom w:val="single" w:sz="4" w:space="0" w:color="000000"/>
              <w:right w:val="single" w:sz="4" w:space="0" w:color="000000"/>
            </w:tcBorders>
            <w:shd w:val="clear" w:color="000000" w:fill="CCFFFF"/>
            <w:vAlign w:val="center"/>
            <w:hideMark/>
          </w:tcPr>
          <w:p w14:paraId="2B99CDC6" w14:textId="77777777" w:rsidR="00A83429" w:rsidRPr="00A83429" w:rsidRDefault="00A83429" w:rsidP="00A83429">
            <w:pPr>
              <w:rPr>
                <w:rFonts w:ascii="Arial" w:eastAsia="Times New Roman" w:hAnsi="Arial" w:cs="Arial"/>
              </w:rPr>
            </w:pPr>
            <w:r w:rsidRPr="00A83429">
              <w:rPr>
                <w:rFonts w:ascii="Arial" w:eastAsia="Times New Roman" w:hAnsi="Arial" w:cs="Arial"/>
              </w:rPr>
              <w:t>20.1%</w:t>
            </w:r>
          </w:p>
        </w:tc>
      </w:tr>
      <w:tr w:rsidR="00A83429" w:rsidRPr="00A83429" w14:paraId="5E9710F4" w14:textId="77777777" w:rsidTr="00502C21">
        <w:trPr>
          <w:trHeight w:val="270"/>
        </w:trPr>
        <w:tc>
          <w:tcPr>
            <w:tcW w:w="3760" w:type="dxa"/>
            <w:tcBorders>
              <w:top w:val="nil"/>
              <w:left w:val="single" w:sz="4" w:space="0" w:color="000000"/>
              <w:bottom w:val="single" w:sz="4" w:space="0" w:color="000000"/>
              <w:right w:val="single" w:sz="4" w:space="0" w:color="000000"/>
            </w:tcBorders>
            <w:shd w:val="clear" w:color="000000" w:fill="CCFFFF"/>
            <w:vAlign w:val="center"/>
            <w:hideMark/>
          </w:tcPr>
          <w:p w14:paraId="014DE195" w14:textId="77777777" w:rsidR="00A83429" w:rsidRPr="00A83429" w:rsidRDefault="00A83429" w:rsidP="00A83429">
            <w:pPr>
              <w:rPr>
                <w:rFonts w:ascii="Arial" w:eastAsia="Times New Roman" w:hAnsi="Arial" w:cs="Arial"/>
              </w:rPr>
            </w:pPr>
            <w:r w:rsidRPr="00A83429">
              <w:rPr>
                <w:rFonts w:ascii="Arial" w:eastAsia="Times New Roman" w:hAnsi="Arial" w:cs="Arial"/>
              </w:rPr>
              <w:t>A3: One to three times each week</w:t>
            </w:r>
          </w:p>
        </w:tc>
        <w:tc>
          <w:tcPr>
            <w:tcW w:w="820" w:type="dxa"/>
            <w:gridSpan w:val="2"/>
            <w:tcBorders>
              <w:top w:val="nil"/>
              <w:left w:val="nil"/>
              <w:bottom w:val="single" w:sz="4" w:space="0" w:color="000000"/>
              <w:right w:val="single" w:sz="4" w:space="0" w:color="000000"/>
            </w:tcBorders>
            <w:shd w:val="clear" w:color="000000" w:fill="CCFFFF"/>
            <w:vAlign w:val="center"/>
            <w:hideMark/>
          </w:tcPr>
          <w:p w14:paraId="23D3CB46" w14:textId="77777777" w:rsidR="00A83429" w:rsidRPr="00A83429" w:rsidRDefault="00A83429" w:rsidP="00A83429">
            <w:pPr>
              <w:rPr>
                <w:rFonts w:ascii="Arial" w:eastAsia="Times New Roman" w:hAnsi="Arial" w:cs="Arial"/>
              </w:rPr>
            </w:pPr>
            <w:r w:rsidRPr="00A83429">
              <w:rPr>
                <w:rFonts w:ascii="Arial" w:eastAsia="Times New Roman" w:hAnsi="Arial" w:cs="Arial"/>
              </w:rPr>
              <w:t>266</w:t>
            </w:r>
          </w:p>
        </w:tc>
        <w:tc>
          <w:tcPr>
            <w:tcW w:w="1085" w:type="dxa"/>
            <w:gridSpan w:val="2"/>
            <w:tcBorders>
              <w:top w:val="nil"/>
              <w:left w:val="nil"/>
              <w:bottom w:val="single" w:sz="4" w:space="0" w:color="000000"/>
              <w:right w:val="single" w:sz="4" w:space="0" w:color="000000"/>
            </w:tcBorders>
            <w:shd w:val="clear" w:color="000000" w:fill="CCFFFF"/>
            <w:vAlign w:val="center"/>
            <w:hideMark/>
          </w:tcPr>
          <w:p w14:paraId="0F2A147A" w14:textId="77777777" w:rsidR="00A83429" w:rsidRPr="00A83429" w:rsidRDefault="00A83429" w:rsidP="00A83429">
            <w:pPr>
              <w:rPr>
                <w:rFonts w:ascii="Arial" w:eastAsia="Times New Roman" w:hAnsi="Arial" w:cs="Arial"/>
              </w:rPr>
            </w:pPr>
            <w:r w:rsidRPr="00A83429">
              <w:rPr>
                <w:rFonts w:ascii="Arial" w:eastAsia="Times New Roman" w:hAnsi="Arial" w:cs="Arial"/>
              </w:rPr>
              <w:t>16.6%</w:t>
            </w:r>
          </w:p>
        </w:tc>
        <w:tc>
          <w:tcPr>
            <w:tcW w:w="278" w:type="dxa"/>
            <w:tcBorders>
              <w:top w:val="nil"/>
              <w:left w:val="nil"/>
              <w:bottom w:val="nil"/>
              <w:right w:val="nil"/>
            </w:tcBorders>
            <w:shd w:val="clear" w:color="auto" w:fill="auto"/>
            <w:noWrap/>
            <w:vAlign w:val="bottom"/>
            <w:hideMark/>
          </w:tcPr>
          <w:p w14:paraId="5C603558" w14:textId="77777777" w:rsidR="00A83429" w:rsidRPr="00A83429" w:rsidRDefault="00A83429" w:rsidP="00A83429">
            <w:pPr>
              <w:rPr>
                <w:rFonts w:ascii="Arial" w:eastAsia="Times New Roman" w:hAnsi="Arial" w:cs="Arial"/>
              </w:rPr>
            </w:pPr>
          </w:p>
        </w:tc>
        <w:tc>
          <w:tcPr>
            <w:tcW w:w="2320" w:type="dxa"/>
            <w:gridSpan w:val="2"/>
            <w:tcBorders>
              <w:top w:val="nil"/>
              <w:left w:val="single" w:sz="4" w:space="0" w:color="000000"/>
              <w:bottom w:val="single" w:sz="4" w:space="0" w:color="000000"/>
              <w:right w:val="single" w:sz="4" w:space="0" w:color="000000"/>
            </w:tcBorders>
            <w:shd w:val="clear" w:color="000000" w:fill="CCFFFF"/>
            <w:vAlign w:val="center"/>
            <w:hideMark/>
          </w:tcPr>
          <w:p w14:paraId="71EB48D2" w14:textId="77777777" w:rsidR="00A83429" w:rsidRPr="00A83429" w:rsidRDefault="00A83429" w:rsidP="00A83429">
            <w:pPr>
              <w:rPr>
                <w:rFonts w:ascii="Arial" w:eastAsia="Times New Roman" w:hAnsi="Arial" w:cs="Arial"/>
              </w:rPr>
            </w:pPr>
            <w:r w:rsidRPr="00A83429">
              <w:rPr>
                <w:rFonts w:ascii="Arial" w:eastAsia="Times New Roman" w:hAnsi="Arial" w:cs="Arial"/>
              </w:rPr>
              <w:t>A3: Two</w:t>
            </w:r>
          </w:p>
        </w:tc>
        <w:tc>
          <w:tcPr>
            <w:tcW w:w="840" w:type="dxa"/>
            <w:tcBorders>
              <w:top w:val="nil"/>
              <w:left w:val="nil"/>
              <w:bottom w:val="single" w:sz="4" w:space="0" w:color="000000"/>
              <w:right w:val="single" w:sz="4" w:space="0" w:color="000000"/>
            </w:tcBorders>
            <w:shd w:val="clear" w:color="000000" w:fill="CCFFFF"/>
            <w:vAlign w:val="center"/>
            <w:hideMark/>
          </w:tcPr>
          <w:p w14:paraId="6A558C55" w14:textId="77777777" w:rsidR="00A83429" w:rsidRPr="00A83429" w:rsidRDefault="00A83429" w:rsidP="00A83429">
            <w:pPr>
              <w:rPr>
                <w:rFonts w:ascii="Arial" w:eastAsia="Times New Roman" w:hAnsi="Arial" w:cs="Arial"/>
              </w:rPr>
            </w:pPr>
            <w:r w:rsidRPr="00A83429">
              <w:rPr>
                <w:rFonts w:ascii="Arial" w:eastAsia="Times New Roman" w:hAnsi="Arial" w:cs="Arial"/>
              </w:rPr>
              <w:t>415</w:t>
            </w:r>
          </w:p>
        </w:tc>
        <w:tc>
          <w:tcPr>
            <w:tcW w:w="1097" w:type="dxa"/>
            <w:tcBorders>
              <w:top w:val="nil"/>
              <w:left w:val="nil"/>
              <w:bottom w:val="single" w:sz="4" w:space="0" w:color="000000"/>
              <w:right w:val="single" w:sz="4" w:space="0" w:color="000000"/>
            </w:tcBorders>
            <w:shd w:val="clear" w:color="000000" w:fill="CCFFFF"/>
            <w:vAlign w:val="center"/>
            <w:hideMark/>
          </w:tcPr>
          <w:p w14:paraId="6EF59662" w14:textId="77777777" w:rsidR="00A83429" w:rsidRPr="00A83429" w:rsidRDefault="00A83429" w:rsidP="00A83429">
            <w:pPr>
              <w:rPr>
                <w:rFonts w:ascii="Arial" w:eastAsia="Times New Roman" w:hAnsi="Arial" w:cs="Arial"/>
              </w:rPr>
            </w:pPr>
            <w:r w:rsidRPr="00A83429">
              <w:rPr>
                <w:rFonts w:ascii="Arial" w:eastAsia="Times New Roman" w:hAnsi="Arial" w:cs="Arial"/>
              </w:rPr>
              <w:t>25.9%</w:t>
            </w:r>
          </w:p>
        </w:tc>
      </w:tr>
      <w:tr w:rsidR="00A83429" w:rsidRPr="00A83429" w14:paraId="4ACC24A9" w14:textId="77777777" w:rsidTr="00502C21">
        <w:trPr>
          <w:trHeight w:val="270"/>
        </w:trPr>
        <w:tc>
          <w:tcPr>
            <w:tcW w:w="3760" w:type="dxa"/>
            <w:tcBorders>
              <w:top w:val="nil"/>
              <w:left w:val="single" w:sz="4" w:space="0" w:color="000000"/>
              <w:bottom w:val="single" w:sz="4" w:space="0" w:color="000000"/>
              <w:right w:val="single" w:sz="4" w:space="0" w:color="000000"/>
            </w:tcBorders>
            <w:shd w:val="clear" w:color="000000" w:fill="CCFFFF"/>
            <w:vAlign w:val="center"/>
            <w:hideMark/>
          </w:tcPr>
          <w:p w14:paraId="64725B72" w14:textId="77777777" w:rsidR="00A83429" w:rsidRPr="00A83429" w:rsidRDefault="00A83429" w:rsidP="00A83429">
            <w:pPr>
              <w:rPr>
                <w:rFonts w:ascii="Arial" w:eastAsia="Times New Roman" w:hAnsi="Arial" w:cs="Arial"/>
              </w:rPr>
            </w:pPr>
            <w:r w:rsidRPr="00A83429">
              <w:rPr>
                <w:rFonts w:ascii="Arial" w:eastAsia="Times New Roman" w:hAnsi="Arial" w:cs="Arial"/>
              </w:rPr>
              <w:t>A4: Four to six times each week</w:t>
            </w:r>
          </w:p>
        </w:tc>
        <w:tc>
          <w:tcPr>
            <w:tcW w:w="820" w:type="dxa"/>
            <w:gridSpan w:val="2"/>
            <w:tcBorders>
              <w:top w:val="nil"/>
              <w:left w:val="nil"/>
              <w:bottom w:val="single" w:sz="4" w:space="0" w:color="000000"/>
              <w:right w:val="single" w:sz="4" w:space="0" w:color="000000"/>
            </w:tcBorders>
            <w:shd w:val="clear" w:color="000000" w:fill="CCFFFF"/>
            <w:vAlign w:val="center"/>
            <w:hideMark/>
          </w:tcPr>
          <w:p w14:paraId="122B1975" w14:textId="77777777" w:rsidR="00A83429" w:rsidRPr="00A83429" w:rsidRDefault="00A83429" w:rsidP="00A83429">
            <w:pPr>
              <w:rPr>
                <w:rFonts w:ascii="Arial" w:eastAsia="Times New Roman" w:hAnsi="Arial" w:cs="Arial"/>
              </w:rPr>
            </w:pPr>
            <w:r w:rsidRPr="00A83429">
              <w:rPr>
                <w:rFonts w:ascii="Arial" w:eastAsia="Times New Roman" w:hAnsi="Arial" w:cs="Arial"/>
              </w:rPr>
              <w:t>100</w:t>
            </w:r>
          </w:p>
        </w:tc>
        <w:tc>
          <w:tcPr>
            <w:tcW w:w="1085" w:type="dxa"/>
            <w:gridSpan w:val="2"/>
            <w:tcBorders>
              <w:top w:val="nil"/>
              <w:left w:val="nil"/>
              <w:bottom w:val="single" w:sz="4" w:space="0" w:color="000000"/>
              <w:right w:val="single" w:sz="4" w:space="0" w:color="000000"/>
            </w:tcBorders>
            <w:shd w:val="clear" w:color="000000" w:fill="CCFFFF"/>
            <w:vAlign w:val="center"/>
            <w:hideMark/>
          </w:tcPr>
          <w:p w14:paraId="1A7C4658" w14:textId="77777777" w:rsidR="00A83429" w:rsidRPr="00A83429" w:rsidRDefault="00A83429" w:rsidP="00A83429">
            <w:pPr>
              <w:rPr>
                <w:rFonts w:ascii="Arial" w:eastAsia="Times New Roman" w:hAnsi="Arial" w:cs="Arial"/>
              </w:rPr>
            </w:pPr>
            <w:r w:rsidRPr="00A83429">
              <w:rPr>
                <w:rFonts w:ascii="Arial" w:eastAsia="Times New Roman" w:hAnsi="Arial" w:cs="Arial"/>
              </w:rPr>
              <w:t>6.2%</w:t>
            </w:r>
          </w:p>
        </w:tc>
        <w:tc>
          <w:tcPr>
            <w:tcW w:w="278" w:type="dxa"/>
            <w:tcBorders>
              <w:top w:val="nil"/>
              <w:left w:val="nil"/>
              <w:bottom w:val="nil"/>
              <w:right w:val="nil"/>
            </w:tcBorders>
            <w:shd w:val="clear" w:color="auto" w:fill="auto"/>
            <w:noWrap/>
            <w:vAlign w:val="bottom"/>
            <w:hideMark/>
          </w:tcPr>
          <w:p w14:paraId="2CA35139" w14:textId="77777777" w:rsidR="00A83429" w:rsidRPr="00A83429" w:rsidRDefault="00A83429" w:rsidP="00A83429">
            <w:pPr>
              <w:rPr>
                <w:rFonts w:ascii="Arial" w:eastAsia="Times New Roman" w:hAnsi="Arial" w:cs="Arial"/>
              </w:rPr>
            </w:pPr>
          </w:p>
        </w:tc>
        <w:tc>
          <w:tcPr>
            <w:tcW w:w="2320" w:type="dxa"/>
            <w:gridSpan w:val="2"/>
            <w:tcBorders>
              <w:top w:val="nil"/>
              <w:left w:val="single" w:sz="4" w:space="0" w:color="000000"/>
              <w:bottom w:val="single" w:sz="4" w:space="0" w:color="000000"/>
              <w:right w:val="single" w:sz="4" w:space="0" w:color="000000"/>
            </w:tcBorders>
            <w:shd w:val="clear" w:color="000000" w:fill="CCFFFF"/>
            <w:vAlign w:val="center"/>
            <w:hideMark/>
          </w:tcPr>
          <w:p w14:paraId="106FB47A" w14:textId="77777777" w:rsidR="00A83429" w:rsidRPr="00A83429" w:rsidRDefault="00A83429" w:rsidP="00A83429">
            <w:pPr>
              <w:rPr>
                <w:rFonts w:ascii="Arial" w:eastAsia="Times New Roman" w:hAnsi="Arial" w:cs="Arial"/>
              </w:rPr>
            </w:pPr>
            <w:r w:rsidRPr="00A83429">
              <w:rPr>
                <w:rFonts w:ascii="Arial" w:eastAsia="Times New Roman" w:hAnsi="Arial" w:cs="Arial"/>
              </w:rPr>
              <w:t>A4: Three or four</w:t>
            </w:r>
          </w:p>
        </w:tc>
        <w:tc>
          <w:tcPr>
            <w:tcW w:w="840" w:type="dxa"/>
            <w:tcBorders>
              <w:top w:val="nil"/>
              <w:left w:val="nil"/>
              <w:bottom w:val="single" w:sz="4" w:space="0" w:color="000000"/>
              <w:right w:val="single" w:sz="4" w:space="0" w:color="000000"/>
            </w:tcBorders>
            <w:shd w:val="clear" w:color="000000" w:fill="CCFFFF"/>
            <w:vAlign w:val="center"/>
            <w:hideMark/>
          </w:tcPr>
          <w:p w14:paraId="286B6BB6" w14:textId="77777777" w:rsidR="00A83429" w:rsidRPr="00A83429" w:rsidRDefault="00A83429" w:rsidP="00A83429">
            <w:pPr>
              <w:rPr>
                <w:rFonts w:ascii="Arial" w:eastAsia="Times New Roman" w:hAnsi="Arial" w:cs="Arial"/>
              </w:rPr>
            </w:pPr>
            <w:r w:rsidRPr="00A83429">
              <w:rPr>
                <w:rFonts w:ascii="Arial" w:eastAsia="Times New Roman" w:hAnsi="Arial" w:cs="Arial"/>
              </w:rPr>
              <w:t>237</w:t>
            </w:r>
          </w:p>
        </w:tc>
        <w:tc>
          <w:tcPr>
            <w:tcW w:w="1097" w:type="dxa"/>
            <w:tcBorders>
              <w:top w:val="nil"/>
              <w:left w:val="nil"/>
              <w:bottom w:val="single" w:sz="4" w:space="0" w:color="000000"/>
              <w:right w:val="single" w:sz="4" w:space="0" w:color="000000"/>
            </w:tcBorders>
            <w:shd w:val="clear" w:color="000000" w:fill="CCFFFF"/>
            <w:vAlign w:val="center"/>
            <w:hideMark/>
          </w:tcPr>
          <w:p w14:paraId="3C0FF238" w14:textId="77777777" w:rsidR="00A83429" w:rsidRPr="00A83429" w:rsidRDefault="00A83429" w:rsidP="00A83429">
            <w:pPr>
              <w:rPr>
                <w:rFonts w:ascii="Arial" w:eastAsia="Times New Roman" w:hAnsi="Arial" w:cs="Arial"/>
              </w:rPr>
            </w:pPr>
            <w:r w:rsidRPr="00A83429">
              <w:rPr>
                <w:rFonts w:ascii="Arial" w:eastAsia="Times New Roman" w:hAnsi="Arial" w:cs="Arial"/>
              </w:rPr>
              <w:t>14.8%</w:t>
            </w:r>
          </w:p>
        </w:tc>
      </w:tr>
      <w:tr w:rsidR="00A83429" w:rsidRPr="00A83429" w14:paraId="2FB81508" w14:textId="77777777" w:rsidTr="00502C21">
        <w:trPr>
          <w:trHeight w:val="300"/>
        </w:trPr>
        <w:tc>
          <w:tcPr>
            <w:tcW w:w="3760" w:type="dxa"/>
            <w:tcBorders>
              <w:top w:val="nil"/>
              <w:left w:val="single" w:sz="4" w:space="0" w:color="000000"/>
              <w:bottom w:val="single" w:sz="4" w:space="0" w:color="000000"/>
              <w:right w:val="single" w:sz="4" w:space="0" w:color="000000"/>
            </w:tcBorders>
            <w:shd w:val="clear" w:color="000000" w:fill="CCFFFF"/>
            <w:vAlign w:val="center"/>
            <w:hideMark/>
          </w:tcPr>
          <w:p w14:paraId="14A74AD4" w14:textId="77777777" w:rsidR="00A83429" w:rsidRPr="00A83429" w:rsidRDefault="00A83429" w:rsidP="00A83429">
            <w:pPr>
              <w:rPr>
                <w:rFonts w:ascii="Arial" w:eastAsia="Times New Roman" w:hAnsi="Arial" w:cs="Arial"/>
              </w:rPr>
            </w:pPr>
            <w:r w:rsidRPr="00A83429">
              <w:rPr>
                <w:rFonts w:ascii="Arial" w:eastAsia="Times New Roman" w:hAnsi="Arial" w:cs="Arial"/>
              </w:rPr>
              <w:t>A5: Daily</w:t>
            </w:r>
          </w:p>
        </w:tc>
        <w:tc>
          <w:tcPr>
            <w:tcW w:w="820" w:type="dxa"/>
            <w:gridSpan w:val="2"/>
            <w:tcBorders>
              <w:top w:val="nil"/>
              <w:left w:val="nil"/>
              <w:bottom w:val="single" w:sz="4" w:space="0" w:color="000000"/>
              <w:right w:val="single" w:sz="4" w:space="0" w:color="000000"/>
            </w:tcBorders>
            <w:shd w:val="clear" w:color="000000" w:fill="CCFFFF"/>
            <w:vAlign w:val="center"/>
            <w:hideMark/>
          </w:tcPr>
          <w:p w14:paraId="70EE5BEA" w14:textId="77777777" w:rsidR="00A83429" w:rsidRPr="00A83429" w:rsidRDefault="00A83429" w:rsidP="00A83429">
            <w:pPr>
              <w:rPr>
                <w:rFonts w:ascii="Arial" w:eastAsia="Times New Roman" w:hAnsi="Arial" w:cs="Arial"/>
              </w:rPr>
            </w:pPr>
            <w:r w:rsidRPr="00A83429">
              <w:rPr>
                <w:rFonts w:ascii="Arial" w:eastAsia="Times New Roman" w:hAnsi="Arial" w:cs="Arial"/>
              </w:rPr>
              <w:t>81</w:t>
            </w:r>
          </w:p>
        </w:tc>
        <w:tc>
          <w:tcPr>
            <w:tcW w:w="1085" w:type="dxa"/>
            <w:gridSpan w:val="2"/>
            <w:tcBorders>
              <w:top w:val="nil"/>
              <w:left w:val="nil"/>
              <w:bottom w:val="single" w:sz="4" w:space="0" w:color="000000"/>
              <w:right w:val="single" w:sz="4" w:space="0" w:color="000000"/>
            </w:tcBorders>
            <w:shd w:val="clear" w:color="000000" w:fill="CCFFFF"/>
            <w:vAlign w:val="center"/>
            <w:hideMark/>
          </w:tcPr>
          <w:p w14:paraId="034902FE" w14:textId="77777777" w:rsidR="00A83429" w:rsidRPr="00A83429" w:rsidRDefault="00A83429" w:rsidP="00A83429">
            <w:pPr>
              <w:rPr>
                <w:rFonts w:ascii="Arial" w:eastAsia="Times New Roman" w:hAnsi="Arial" w:cs="Arial"/>
              </w:rPr>
            </w:pPr>
            <w:r w:rsidRPr="00A83429">
              <w:rPr>
                <w:rFonts w:ascii="Arial" w:eastAsia="Times New Roman" w:hAnsi="Arial" w:cs="Arial"/>
              </w:rPr>
              <w:t>5.1%</w:t>
            </w:r>
          </w:p>
        </w:tc>
        <w:tc>
          <w:tcPr>
            <w:tcW w:w="278" w:type="dxa"/>
            <w:tcBorders>
              <w:top w:val="nil"/>
              <w:left w:val="nil"/>
              <w:bottom w:val="nil"/>
              <w:right w:val="nil"/>
            </w:tcBorders>
            <w:shd w:val="clear" w:color="auto" w:fill="auto"/>
            <w:noWrap/>
            <w:vAlign w:val="bottom"/>
            <w:hideMark/>
          </w:tcPr>
          <w:p w14:paraId="23047BCE" w14:textId="77777777" w:rsidR="00A83429" w:rsidRPr="00A83429" w:rsidRDefault="00A83429" w:rsidP="00A83429">
            <w:pPr>
              <w:rPr>
                <w:rFonts w:ascii="Arial" w:eastAsia="Times New Roman" w:hAnsi="Arial" w:cs="Arial"/>
              </w:rPr>
            </w:pPr>
          </w:p>
        </w:tc>
        <w:tc>
          <w:tcPr>
            <w:tcW w:w="2320" w:type="dxa"/>
            <w:gridSpan w:val="2"/>
            <w:tcBorders>
              <w:top w:val="nil"/>
              <w:left w:val="single" w:sz="4" w:space="0" w:color="000000"/>
              <w:bottom w:val="single" w:sz="4" w:space="0" w:color="000000"/>
              <w:right w:val="single" w:sz="4" w:space="0" w:color="000000"/>
            </w:tcBorders>
            <w:shd w:val="clear" w:color="000000" w:fill="CCFFFF"/>
            <w:vAlign w:val="center"/>
            <w:hideMark/>
          </w:tcPr>
          <w:p w14:paraId="7E0E43C8" w14:textId="77777777" w:rsidR="00A83429" w:rsidRPr="00A83429" w:rsidRDefault="00A83429" w:rsidP="00A83429">
            <w:pPr>
              <w:rPr>
                <w:rFonts w:ascii="Arial" w:eastAsia="Times New Roman" w:hAnsi="Arial" w:cs="Arial"/>
              </w:rPr>
            </w:pPr>
            <w:r w:rsidRPr="00A83429">
              <w:rPr>
                <w:rFonts w:ascii="Arial" w:eastAsia="Times New Roman" w:hAnsi="Arial" w:cs="Arial"/>
              </w:rPr>
              <w:t>A5: Five or six</w:t>
            </w:r>
          </w:p>
        </w:tc>
        <w:tc>
          <w:tcPr>
            <w:tcW w:w="840" w:type="dxa"/>
            <w:tcBorders>
              <w:top w:val="nil"/>
              <w:left w:val="nil"/>
              <w:bottom w:val="single" w:sz="4" w:space="0" w:color="000000"/>
              <w:right w:val="single" w:sz="4" w:space="0" w:color="000000"/>
            </w:tcBorders>
            <w:shd w:val="clear" w:color="000000" w:fill="CCFFFF"/>
            <w:vAlign w:val="center"/>
            <w:hideMark/>
          </w:tcPr>
          <w:p w14:paraId="044B5E79" w14:textId="77777777" w:rsidR="00A83429" w:rsidRPr="00A83429" w:rsidRDefault="00A83429" w:rsidP="00A83429">
            <w:pPr>
              <w:rPr>
                <w:rFonts w:ascii="Arial" w:eastAsia="Times New Roman" w:hAnsi="Arial" w:cs="Arial"/>
              </w:rPr>
            </w:pPr>
            <w:r w:rsidRPr="00A83429">
              <w:rPr>
                <w:rFonts w:ascii="Arial" w:eastAsia="Times New Roman" w:hAnsi="Arial" w:cs="Arial"/>
              </w:rPr>
              <w:t>65</w:t>
            </w:r>
          </w:p>
        </w:tc>
        <w:tc>
          <w:tcPr>
            <w:tcW w:w="1097" w:type="dxa"/>
            <w:tcBorders>
              <w:top w:val="nil"/>
              <w:left w:val="nil"/>
              <w:bottom w:val="single" w:sz="4" w:space="0" w:color="000000"/>
              <w:right w:val="single" w:sz="4" w:space="0" w:color="000000"/>
            </w:tcBorders>
            <w:shd w:val="clear" w:color="000000" w:fill="CCFFFF"/>
            <w:vAlign w:val="center"/>
            <w:hideMark/>
          </w:tcPr>
          <w:p w14:paraId="5A740386" w14:textId="77777777" w:rsidR="00A83429" w:rsidRPr="00A83429" w:rsidRDefault="00A83429" w:rsidP="00A83429">
            <w:pPr>
              <w:rPr>
                <w:rFonts w:ascii="Arial" w:eastAsia="Times New Roman" w:hAnsi="Arial" w:cs="Arial"/>
              </w:rPr>
            </w:pPr>
            <w:r w:rsidRPr="00A83429">
              <w:rPr>
                <w:rFonts w:ascii="Arial" w:eastAsia="Times New Roman" w:hAnsi="Arial" w:cs="Arial"/>
              </w:rPr>
              <w:t>4.1%</w:t>
            </w:r>
          </w:p>
        </w:tc>
      </w:tr>
      <w:tr w:rsidR="00A83429" w:rsidRPr="00A83429" w14:paraId="7561E59F" w14:textId="77777777" w:rsidTr="00502C21">
        <w:trPr>
          <w:trHeight w:val="300"/>
        </w:trPr>
        <w:tc>
          <w:tcPr>
            <w:tcW w:w="3760" w:type="dxa"/>
            <w:tcBorders>
              <w:top w:val="nil"/>
              <w:left w:val="nil"/>
              <w:bottom w:val="nil"/>
              <w:right w:val="nil"/>
            </w:tcBorders>
            <w:shd w:val="clear" w:color="auto" w:fill="auto"/>
            <w:noWrap/>
            <w:vAlign w:val="bottom"/>
            <w:hideMark/>
          </w:tcPr>
          <w:p w14:paraId="440B9638" w14:textId="77777777" w:rsidR="00A83429" w:rsidRPr="00A83429" w:rsidRDefault="00A83429" w:rsidP="00A83429">
            <w:pPr>
              <w:rPr>
                <w:rFonts w:ascii="Arial" w:eastAsia="Times New Roman" w:hAnsi="Arial" w:cs="Arial"/>
              </w:rPr>
            </w:pPr>
          </w:p>
        </w:tc>
        <w:tc>
          <w:tcPr>
            <w:tcW w:w="820" w:type="dxa"/>
            <w:gridSpan w:val="2"/>
            <w:tcBorders>
              <w:top w:val="nil"/>
              <w:left w:val="single" w:sz="4" w:space="0" w:color="000000"/>
              <w:bottom w:val="single" w:sz="4" w:space="0" w:color="000000"/>
              <w:right w:val="single" w:sz="4" w:space="0" w:color="000000"/>
            </w:tcBorders>
            <w:shd w:val="clear" w:color="000000" w:fill="719BC3"/>
            <w:vAlign w:val="center"/>
            <w:hideMark/>
          </w:tcPr>
          <w:p w14:paraId="0B8EB2AC" w14:textId="77777777" w:rsidR="00A83429" w:rsidRPr="00A83429" w:rsidRDefault="00A83429" w:rsidP="00A83429">
            <w:pPr>
              <w:rPr>
                <w:rFonts w:ascii="Arial" w:eastAsia="Times New Roman" w:hAnsi="Arial" w:cs="Arial"/>
              </w:rPr>
            </w:pPr>
            <w:r w:rsidRPr="00A83429">
              <w:rPr>
                <w:rFonts w:ascii="Arial" w:eastAsia="Times New Roman" w:hAnsi="Arial" w:cs="Arial"/>
              </w:rPr>
              <w:t>1603</w:t>
            </w:r>
          </w:p>
        </w:tc>
        <w:tc>
          <w:tcPr>
            <w:tcW w:w="1085" w:type="dxa"/>
            <w:gridSpan w:val="2"/>
            <w:tcBorders>
              <w:top w:val="nil"/>
              <w:left w:val="nil"/>
              <w:bottom w:val="single" w:sz="4" w:space="0" w:color="000000"/>
              <w:right w:val="single" w:sz="4" w:space="0" w:color="000000"/>
            </w:tcBorders>
            <w:shd w:val="clear" w:color="000000" w:fill="719BC3"/>
            <w:vAlign w:val="center"/>
            <w:hideMark/>
          </w:tcPr>
          <w:p w14:paraId="7C69192B" w14:textId="77777777" w:rsidR="00A83429" w:rsidRPr="00A83429" w:rsidRDefault="00A83429" w:rsidP="00A83429">
            <w:pPr>
              <w:rPr>
                <w:rFonts w:ascii="Arial" w:eastAsia="Times New Roman" w:hAnsi="Arial" w:cs="Arial"/>
              </w:rPr>
            </w:pPr>
            <w:r w:rsidRPr="00A83429">
              <w:rPr>
                <w:rFonts w:ascii="Arial" w:eastAsia="Times New Roman" w:hAnsi="Arial" w:cs="Arial"/>
              </w:rPr>
              <w:t>100.00%</w:t>
            </w:r>
          </w:p>
        </w:tc>
        <w:tc>
          <w:tcPr>
            <w:tcW w:w="278" w:type="dxa"/>
            <w:tcBorders>
              <w:top w:val="nil"/>
              <w:left w:val="nil"/>
              <w:bottom w:val="nil"/>
              <w:right w:val="nil"/>
            </w:tcBorders>
            <w:shd w:val="clear" w:color="auto" w:fill="auto"/>
            <w:noWrap/>
            <w:vAlign w:val="bottom"/>
            <w:hideMark/>
          </w:tcPr>
          <w:p w14:paraId="66F778A9" w14:textId="77777777" w:rsidR="00A83429" w:rsidRPr="00A83429" w:rsidRDefault="00A83429" w:rsidP="00A83429">
            <w:pPr>
              <w:rPr>
                <w:rFonts w:ascii="Arial" w:eastAsia="Times New Roman" w:hAnsi="Arial" w:cs="Arial"/>
              </w:rPr>
            </w:pPr>
          </w:p>
        </w:tc>
        <w:tc>
          <w:tcPr>
            <w:tcW w:w="2320" w:type="dxa"/>
            <w:gridSpan w:val="2"/>
            <w:tcBorders>
              <w:top w:val="nil"/>
              <w:left w:val="single" w:sz="4" w:space="0" w:color="000000"/>
              <w:bottom w:val="single" w:sz="4" w:space="0" w:color="000000"/>
              <w:right w:val="single" w:sz="4" w:space="0" w:color="000000"/>
            </w:tcBorders>
            <w:shd w:val="clear" w:color="000000" w:fill="CCFFFF"/>
            <w:vAlign w:val="center"/>
            <w:hideMark/>
          </w:tcPr>
          <w:p w14:paraId="3EDCD6EB" w14:textId="77777777" w:rsidR="00A83429" w:rsidRPr="00A83429" w:rsidRDefault="00A83429" w:rsidP="00A83429">
            <w:pPr>
              <w:rPr>
                <w:rFonts w:ascii="Arial" w:eastAsia="Times New Roman" w:hAnsi="Arial" w:cs="Arial"/>
              </w:rPr>
            </w:pPr>
            <w:r w:rsidRPr="00A83429">
              <w:rPr>
                <w:rFonts w:ascii="Arial" w:eastAsia="Times New Roman" w:hAnsi="Arial" w:cs="Arial"/>
              </w:rPr>
              <w:t>A6: Seven to ten</w:t>
            </w:r>
          </w:p>
        </w:tc>
        <w:tc>
          <w:tcPr>
            <w:tcW w:w="840" w:type="dxa"/>
            <w:tcBorders>
              <w:top w:val="nil"/>
              <w:left w:val="nil"/>
              <w:bottom w:val="single" w:sz="4" w:space="0" w:color="000000"/>
              <w:right w:val="single" w:sz="4" w:space="0" w:color="000000"/>
            </w:tcBorders>
            <w:shd w:val="clear" w:color="000000" w:fill="CCFFFF"/>
            <w:vAlign w:val="center"/>
            <w:hideMark/>
          </w:tcPr>
          <w:p w14:paraId="392DC1F3" w14:textId="77777777" w:rsidR="00A83429" w:rsidRPr="00A83429" w:rsidRDefault="00A83429" w:rsidP="00A83429">
            <w:pPr>
              <w:rPr>
                <w:rFonts w:ascii="Arial" w:eastAsia="Times New Roman" w:hAnsi="Arial" w:cs="Arial"/>
              </w:rPr>
            </w:pPr>
            <w:r w:rsidRPr="00A83429">
              <w:rPr>
                <w:rFonts w:ascii="Arial" w:eastAsia="Times New Roman" w:hAnsi="Arial" w:cs="Arial"/>
              </w:rPr>
              <w:t>12</w:t>
            </w:r>
          </w:p>
        </w:tc>
        <w:tc>
          <w:tcPr>
            <w:tcW w:w="1097" w:type="dxa"/>
            <w:tcBorders>
              <w:top w:val="nil"/>
              <w:left w:val="nil"/>
              <w:bottom w:val="single" w:sz="4" w:space="0" w:color="000000"/>
              <w:right w:val="single" w:sz="4" w:space="0" w:color="000000"/>
            </w:tcBorders>
            <w:shd w:val="clear" w:color="000000" w:fill="CCFFFF"/>
            <w:vAlign w:val="center"/>
            <w:hideMark/>
          </w:tcPr>
          <w:p w14:paraId="2B76532E" w14:textId="77777777" w:rsidR="00A83429" w:rsidRPr="00A83429" w:rsidRDefault="00A83429" w:rsidP="00A83429">
            <w:pPr>
              <w:rPr>
                <w:rFonts w:ascii="Arial" w:eastAsia="Times New Roman" w:hAnsi="Arial" w:cs="Arial"/>
              </w:rPr>
            </w:pPr>
            <w:r w:rsidRPr="00A83429">
              <w:rPr>
                <w:rFonts w:ascii="Arial" w:eastAsia="Times New Roman" w:hAnsi="Arial" w:cs="Arial"/>
              </w:rPr>
              <w:t>0.7%</w:t>
            </w:r>
          </w:p>
        </w:tc>
      </w:tr>
      <w:tr w:rsidR="00A83429" w:rsidRPr="00A83429" w14:paraId="40547A25" w14:textId="77777777" w:rsidTr="00502C21">
        <w:trPr>
          <w:trHeight w:val="300"/>
        </w:trPr>
        <w:tc>
          <w:tcPr>
            <w:tcW w:w="3760" w:type="dxa"/>
            <w:tcBorders>
              <w:top w:val="nil"/>
              <w:left w:val="nil"/>
              <w:bottom w:val="nil"/>
              <w:right w:val="nil"/>
            </w:tcBorders>
            <w:shd w:val="clear" w:color="auto" w:fill="auto"/>
            <w:noWrap/>
            <w:vAlign w:val="bottom"/>
            <w:hideMark/>
          </w:tcPr>
          <w:p w14:paraId="47B303C4" w14:textId="77777777" w:rsidR="00A83429" w:rsidRPr="00A83429" w:rsidRDefault="00A83429" w:rsidP="00A83429">
            <w:pPr>
              <w:rPr>
                <w:rFonts w:ascii="Arial" w:eastAsia="Times New Roman" w:hAnsi="Arial" w:cs="Arial"/>
              </w:rPr>
            </w:pPr>
          </w:p>
        </w:tc>
        <w:tc>
          <w:tcPr>
            <w:tcW w:w="820" w:type="dxa"/>
            <w:gridSpan w:val="2"/>
            <w:tcBorders>
              <w:top w:val="nil"/>
              <w:left w:val="nil"/>
              <w:bottom w:val="nil"/>
              <w:right w:val="nil"/>
            </w:tcBorders>
            <w:shd w:val="clear" w:color="auto" w:fill="auto"/>
            <w:noWrap/>
            <w:vAlign w:val="bottom"/>
            <w:hideMark/>
          </w:tcPr>
          <w:p w14:paraId="39A44B8C" w14:textId="77777777" w:rsidR="00A83429" w:rsidRPr="00A83429" w:rsidRDefault="00A83429" w:rsidP="00A83429">
            <w:pPr>
              <w:rPr>
                <w:rFonts w:ascii="Times New Roman" w:eastAsia="Times New Roman" w:hAnsi="Times New Roman" w:cs="Times New Roman"/>
                <w:sz w:val="20"/>
                <w:szCs w:val="20"/>
              </w:rPr>
            </w:pPr>
          </w:p>
        </w:tc>
        <w:tc>
          <w:tcPr>
            <w:tcW w:w="1085" w:type="dxa"/>
            <w:gridSpan w:val="2"/>
            <w:tcBorders>
              <w:top w:val="nil"/>
              <w:left w:val="nil"/>
              <w:bottom w:val="nil"/>
              <w:right w:val="nil"/>
            </w:tcBorders>
            <w:shd w:val="clear" w:color="auto" w:fill="auto"/>
            <w:noWrap/>
            <w:vAlign w:val="bottom"/>
            <w:hideMark/>
          </w:tcPr>
          <w:p w14:paraId="6EF30F6D" w14:textId="77777777" w:rsidR="00A83429" w:rsidRPr="00A83429" w:rsidRDefault="00A83429" w:rsidP="00A83429">
            <w:pPr>
              <w:rPr>
                <w:rFonts w:ascii="Times New Roman" w:eastAsia="Times New Roman" w:hAnsi="Times New Roman" w:cs="Times New Roman"/>
                <w:sz w:val="20"/>
                <w:szCs w:val="20"/>
              </w:rPr>
            </w:pPr>
          </w:p>
        </w:tc>
        <w:tc>
          <w:tcPr>
            <w:tcW w:w="278" w:type="dxa"/>
            <w:tcBorders>
              <w:top w:val="nil"/>
              <w:left w:val="nil"/>
              <w:bottom w:val="nil"/>
              <w:right w:val="nil"/>
            </w:tcBorders>
            <w:shd w:val="clear" w:color="auto" w:fill="auto"/>
            <w:noWrap/>
            <w:vAlign w:val="bottom"/>
            <w:hideMark/>
          </w:tcPr>
          <w:p w14:paraId="7DA3B311" w14:textId="77777777" w:rsidR="00A83429" w:rsidRPr="00A83429" w:rsidRDefault="00A83429" w:rsidP="00A83429">
            <w:pPr>
              <w:rPr>
                <w:rFonts w:ascii="Times New Roman" w:eastAsia="Times New Roman" w:hAnsi="Times New Roman" w:cs="Times New Roman"/>
                <w:sz w:val="20"/>
                <w:szCs w:val="20"/>
              </w:rPr>
            </w:pPr>
          </w:p>
        </w:tc>
        <w:tc>
          <w:tcPr>
            <w:tcW w:w="2320" w:type="dxa"/>
            <w:gridSpan w:val="2"/>
            <w:tcBorders>
              <w:top w:val="nil"/>
              <w:left w:val="single" w:sz="4" w:space="0" w:color="000000"/>
              <w:bottom w:val="single" w:sz="4" w:space="0" w:color="000000"/>
              <w:right w:val="single" w:sz="4" w:space="0" w:color="000000"/>
            </w:tcBorders>
            <w:shd w:val="clear" w:color="000000" w:fill="CCFFFF"/>
            <w:vAlign w:val="center"/>
            <w:hideMark/>
          </w:tcPr>
          <w:p w14:paraId="0C1997BA" w14:textId="77777777" w:rsidR="00A83429" w:rsidRPr="00A83429" w:rsidRDefault="00A83429" w:rsidP="00A83429">
            <w:pPr>
              <w:rPr>
                <w:rFonts w:ascii="Arial" w:eastAsia="Times New Roman" w:hAnsi="Arial" w:cs="Arial"/>
              </w:rPr>
            </w:pPr>
            <w:r w:rsidRPr="00A83429">
              <w:rPr>
                <w:rFonts w:ascii="Arial" w:eastAsia="Times New Roman" w:hAnsi="Arial" w:cs="Arial"/>
              </w:rPr>
              <w:t>A7: Eleven or more</w:t>
            </w:r>
          </w:p>
        </w:tc>
        <w:tc>
          <w:tcPr>
            <w:tcW w:w="840" w:type="dxa"/>
            <w:tcBorders>
              <w:top w:val="nil"/>
              <w:left w:val="nil"/>
              <w:bottom w:val="single" w:sz="4" w:space="0" w:color="000000"/>
              <w:right w:val="single" w:sz="4" w:space="0" w:color="000000"/>
            </w:tcBorders>
            <w:shd w:val="clear" w:color="000000" w:fill="CCFFFF"/>
            <w:vAlign w:val="center"/>
            <w:hideMark/>
          </w:tcPr>
          <w:p w14:paraId="4CDE7A7C" w14:textId="77777777" w:rsidR="00A83429" w:rsidRPr="00A83429" w:rsidRDefault="00A83429" w:rsidP="00A83429">
            <w:pPr>
              <w:rPr>
                <w:rFonts w:ascii="Arial" w:eastAsia="Times New Roman" w:hAnsi="Arial" w:cs="Arial"/>
              </w:rPr>
            </w:pPr>
            <w:r w:rsidRPr="00A83429">
              <w:rPr>
                <w:rFonts w:ascii="Arial" w:eastAsia="Times New Roman" w:hAnsi="Arial" w:cs="Arial"/>
              </w:rPr>
              <w:t>9</w:t>
            </w:r>
          </w:p>
        </w:tc>
        <w:tc>
          <w:tcPr>
            <w:tcW w:w="1097" w:type="dxa"/>
            <w:tcBorders>
              <w:top w:val="nil"/>
              <w:left w:val="nil"/>
              <w:bottom w:val="single" w:sz="4" w:space="0" w:color="000000"/>
              <w:right w:val="single" w:sz="4" w:space="0" w:color="000000"/>
            </w:tcBorders>
            <w:shd w:val="clear" w:color="000000" w:fill="CCFFFF"/>
            <w:vAlign w:val="center"/>
            <w:hideMark/>
          </w:tcPr>
          <w:p w14:paraId="0E0DBE91" w14:textId="77777777" w:rsidR="00A83429" w:rsidRPr="00A83429" w:rsidRDefault="00A83429" w:rsidP="00A83429">
            <w:pPr>
              <w:rPr>
                <w:rFonts w:ascii="Arial" w:eastAsia="Times New Roman" w:hAnsi="Arial" w:cs="Arial"/>
              </w:rPr>
            </w:pPr>
            <w:r w:rsidRPr="00A83429">
              <w:rPr>
                <w:rFonts w:ascii="Arial" w:eastAsia="Times New Roman" w:hAnsi="Arial" w:cs="Arial"/>
              </w:rPr>
              <w:t>0.6%</w:t>
            </w:r>
          </w:p>
        </w:tc>
      </w:tr>
      <w:tr w:rsidR="00A83429" w:rsidRPr="00A83429" w14:paraId="394C5CB6" w14:textId="77777777" w:rsidTr="00502C21">
        <w:trPr>
          <w:trHeight w:val="300"/>
        </w:trPr>
        <w:tc>
          <w:tcPr>
            <w:tcW w:w="3760" w:type="dxa"/>
            <w:tcBorders>
              <w:top w:val="nil"/>
              <w:left w:val="nil"/>
              <w:bottom w:val="nil"/>
              <w:right w:val="nil"/>
            </w:tcBorders>
            <w:shd w:val="clear" w:color="auto" w:fill="auto"/>
            <w:noWrap/>
            <w:vAlign w:val="bottom"/>
            <w:hideMark/>
          </w:tcPr>
          <w:p w14:paraId="03DEC37F" w14:textId="77777777" w:rsidR="00A83429" w:rsidRPr="00A83429" w:rsidRDefault="00A83429" w:rsidP="00A83429">
            <w:pPr>
              <w:rPr>
                <w:rFonts w:ascii="Arial" w:eastAsia="Times New Roman" w:hAnsi="Arial" w:cs="Arial"/>
              </w:rPr>
            </w:pPr>
          </w:p>
        </w:tc>
        <w:tc>
          <w:tcPr>
            <w:tcW w:w="820" w:type="dxa"/>
            <w:gridSpan w:val="2"/>
            <w:tcBorders>
              <w:top w:val="nil"/>
              <w:left w:val="nil"/>
              <w:bottom w:val="nil"/>
              <w:right w:val="nil"/>
            </w:tcBorders>
            <w:shd w:val="clear" w:color="auto" w:fill="auto"/>
            <w:noWrap/>
            <w:vAlign w:val="bottom"/>
            <w:hideMark/>
          </w:tcPr>
          <w:p w14:paraId="13FEA1C0" w14:textId="77777777" w:rsidR="00A83429" w:rsidRPr="00A83429" w:rsidRDefault="00A83429" w:rsidP="00A83429">
            <w:pPr>
              <w:rPr>
                <w:rFonts w:ascii="Times New Roman" w:eastAsia="Times New Roman" w:hAnsi="Times New Roman" w:cs="Times New Roman"/>
                <w:sz w:val="20"/>
                <w:szCs w:val="20"/>
              </w:rPr>
            </w:pPr>
          </w:p>
        </w:tc>
        <w:tc>
          <w:tcPr>
            <w:tcW w:w="1085" w:type="dxa"/>
            <w:gridSpan w:val="2"/>
            <w:tcBorders>
              <w:top w:val="nil"/>
              <w:left w:val="nil"/>
              <w:bottom w:val="nil"/>
              <w:right w:val="nil"/>
            </w:tcBorders>
            <w:shd w:val="clear" w:color="auto" w:fill="auto"/>
            <w:noWrap/>
            <w:vAlign w:val="bottom"/>
            <w:hideMark/>
          </w:tcPr>
          <w:p w14:paraId="2A900896" w14:textId="77777777" w:rsidR="00A83429" w:rsidRPr="00A83429" w:rsidRDefault="00A83429" w:rsidP="00A83429">
            <w:pPr>
              <w:rPr>
                <w:rFonts w:ascii="Times New Roman" w:eastAsia="Times New Roman" w:hAnsi="Times New Roman" w:cs="Times New Roman"/>
                <w:sz w:val="20"/>
                <w:szCs w:val="20"/>
              </w:rPr>
            </w:pPr>
          </w:p>
        </w:tc>
        <w:tc>
          <w:tcPr>
            <w:tcW w:w="278" w:type="dxa"/>
            <w:tcBorders>
              <w:top w:val="nil"/>
              <w:left w:val="nil"/>
              <w:bottom w:val="nil"/>
              <w:right w:val="nil"/>
            </w:tcBorders>
            <w:shd w:val="clear" w:color="auto" w:fill="auto"/>
            <w:noWrap/>
            <w:vAlign w:val="bottom"/>
            <w:hideMark/>
          </w:tcPr>
          <w:p w14:paraId="72A6210E" w14:textId="77777777" w:rsidR="00A83429" w:rsidRPr="00A83429" w:rsidRDefault="00A83429" w:rsidP="00A83429">
            <w:pPr>
              <w:rPr>
                <w:rFonts w:ascii="Times New Roman" w:eastAsia="Times New Roman" w:hAnsi="Times New Roman" w:cs="Times New Roman"/>
                <w:sz w:val="20"/>
                <w:szCs w:val="20"/>
              </w:rPr>
            </w:pPr>
          </w:p>
        </w:tc>
        <w:tc>
          <w:tcPr>
            <w:tcW w:w="2320" w:type="dxa"/>
            <w:gridSpan w:val="2"/>
            <w:tcBorders>
              <w:top w:val="nil"/>
              <w:left w:val="nil"/>
              <w:bottom w:val="nil"/>
              <w:right w:val="nil"/>
            </w:tcBorders>
            <w:shd w:val="clear" w:color="auto" w:fill="auto"/>
            <w:noWrap/>
            <w:vAlign w:val="bottom"/>
            <w:hideMark/>
          </w:tcPr>
          <w:p w14:paraId="6A4F09A0" w14:textId="77777777" w:rsidR="00A83429" w:rsidRPr="00A83429" w:rsidRDefault="00A83429" w:rsidP="00A83429">
            <w:pPr>
              <w:rPr>
                <w:rFonts w:ascii="Times New Roman" w:eastAsia="Times New Roman" w:hAnsi="Times New Roman" w:cs="Times New Roman"/>
                <w:sz w:val="20"/>
                <w:szCs w:val="20"/>
              </w:rPr>
            </w:pPr>
          </w:p>
        </w:tc>
        <w:tc>
          <w:tcPr>
            <w:tcW w:w="840" w:type="dxa"/>
            <w:tcBorders>
              <w:top w:val="nil"/>
              <w:left w:val="single" w:sz="4" w:space="0" w:color="000000"/>
              <w:bottom w:val="single" w:sz="4" w:space="0" w:color="000000"/>
              <w:right w:val="single" w:sz="4" w:space="0" w:color="000000"/>
            </w:tcBorders>
            <w:shd w:val="clear" w:color="000000" w:fill="719BC3"/>
            <w:vAlign w:val="center"/>
            <w:hideMark/>
          </w:tcPr>
          <w:p w14:paraId="75311C8F" w14:textId="77777777" w:rsidR="00A83429" w:rsidRPr="00A83429" w:rsidRDefault="00A83429" w:rsidP="00A83429">
            <w:pPr>
              <w:rPr>
                <w:rFonts w:ascii="Arial" w:eastAsia="Times New Roman" w:hAnsi="Arial" w:cs="Arial"/>
              </w:rPr>
            </w:pPr>
            <w:r w:rsidRPr="00A83429">
              <w:rPr>
                <w:rFonts w:ascii="Arial" w:eastAsia="Times New Roman" w:hAnsi="Arial" w:cs="Arial"/>
              </w:rPr>
              <w:t>1603</w:t>
            </w:r>
          </w:p>
        </w:tc>
        <w:tc>
          <w:tcPr>
            <w:tcW w:w="1097" w:type="dxa"/>
            <w:tcBorders>
              <w:top w:val="nil"/>
              <w:left w:val="nil"/>
              <w:bottom w:val="single" w:sz="4" w:space="0" w:color="000000"/>
              <w:right w:val="single" w:sz="4" w:space="0" w:color="000000"/>
            </w:tcBorders>
            <w:shd w:val="clear" w:color="000000" w:fill="719BC3"/>
            <w:vAlign w:val="center"/>
            <w:hideMark/>
          </w:tcPr>
          <w:p w14:paraId="78218731" w14:textId="77777777" w:rsidR="00A83429" w:rsidRPr="00A83429" w:rsidRDefault="00A83429" w:rsidP="00A83429">
            <w:pPr>
              <w:rPr>
                <w:rFonts w:ascii="Arial" w:eastAsia="Times New Roman" w:hAnsi="Arial" w:cs="Arial"/>
              </w:rPr>
            </w:pPr>
            <w:r w:rsidRPr="00A83429">
              <w:rPr>
                <w:rFonts w:ascii="Arial" w:eastAsia="Times New Roman" w:hAnsi="Arial" w:cs="Arial"/>
              </w:rPr>
              <w:t>100.00%</w:t>
            </w:r>
          </w:p>
        </w:tc>
      </w:tr>
      <w:tr w:rsidR="00A83429" w:rsidRPr="00A83429" w14:paraId="25A9ABCB" w14:textId="77777777" w:rsidTr="00502C21">
        <w:trPr>
          <w:gridAfter w:val="3"/>
          <w:wAfter w:w="3120" w:type="dxa"/>
          <w:trHeight w:val="1800"/>
        </w:trPr>
        <w:tc>
          <w:tcPr>
            <w:tcW w:w="7080" w:type="dxa"/>
            <w:gridSpan w:val="7"/>
            <w:tcBorders>
              <w:top w:val="nil"/>
              <w:left w:val="nil"/>
              <w:bottom w:val="nil"/>
              <w:right w:val="nil"/>
            </w:tcBorders>
            <w:shd w:val="clear" w:color="000000" w:fill="719BC3"/>
            <w:vAlign w:val="center"/>
            <w:hideMark/>
          </w:tcPr>
          <w:p w14:paraId="7FFE1F72" w14:textId="77777777" w:rsidR="00A83429" w:rsidRDefault="00A83429" w:rsidP="00A83429">
            <w:pPr>
              <w:rPr>
                <w:rFonts w:ascii="Arial" w:eastAsia="Times New Roman" w:hAnsi="Arial" w:cs="Arial"/>
                <w:color w:val="FFFFFF"/>
                <w:sz w:val="28"/>
                <w:szCs w:val="28"/>
              </w:rPr>
            </w:pPr>
            <w:r w:rsidRPr="00A83429">
              <w:rPr>
                <w:rFonts w:ascii="Arial" w:eastAsia="Times New Roman" w:hAnsi="Arial" w:cs="Arial"/>
                <w:color w:val="FFFFFF"/>
                <w:sz w:val="28"/>
                <w:szCs w:val="28"/>
              </w:rPr>
              <w:t xml:space="preserve">Q10 </w:t>
            </w:r>
          </w:p>
          <w:p w14:paraId="168C7679" w14:textId="6AFCD181" w:rsidR="00A83429" w:rsidRPr="00A83429" w:rsidRDefault="00A83429" w:rsidP="00A83429">
            <w:pPr>
              <w:rPr>
                <w:rFonts w:ascii="Arial" w:eastAsia="Times New Roman" w:hAnsi="Arial" w:cs="Arial"/>
                <w:color w:val="FFFFFF"/>
                <w:sz w:val="28"/>
                <w:szCs w:val="28"/>
              </w:rPr>
            </w:pPr>
            <w:r w:rsidRPr="00A83429">
              <w:rPr>
                <w:rFonts w:ascii="Arial" w:eastAsia="Times New Roman" w:hAnsi="Arial" w:cs="Arial"/>
                <w:color w:val="FFFFFF"/>
                <w:sz w:val="28"/>
                <w:szCs w:val="28"/>
              </w:rPr>
              <w:t>How often have you consumed marijuana in the past 12 months? Please consider all forms of marijuana (cannabis, pot, 'grass'), including hashish and hash oil. It may be smoked (including vaping) or added to foods (edibles) or drinks.</w:t>
            </w:r>
          </w:p>
        </w:tc>
      </w:tr>
      <w:tr w:rsidR="00A83429" w:rsidRPr="00A83429" w14:paraId="105E858E" w14:textId="77777777" w:rsidTr="00502C21">
        <w:trPr>
          <w:gridAfter w:val="3"/>
          <w:wAfter w:w="3120" w:type="dxa"/>
          <w:trHeight w:val="375"/>
        </w:trPr>
        <w:tc>
          <w:tcPr>
            <w:tcW w:w="4200" w:type="dxa"/>
            <w:gridSpan w:val="2"/>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7930482F" w14:textId="77777777" w:rsidR="00A83429" w:rsidRPr="00A83429" w:rsidRDefault="00A83429" w:rsidP="00A83429">
            <w:pPr>
              <w:rPr>
                <w:rFonts w:ascii="Arial" w:eastAsia="Times New Roman" w:hAnsi="Arial" w:cs="Arial"/>
              </w:rPr>
            </w:pPr>
            <w:r w:rsidRPr="00A83429">
              <w:rPr>
                <w:rFonts w:ascii="Arial" w:eastAsia="Times New Roman" w:hAnsi="Arial" w:cs="Arial"/>
              </w:rPr>
              <w:t>A1: Never</w:t>
            </w:r>
          </w:p>
        </w:tc>
        <w:tc>
          <w:tcPr>
            <w:tcW w:w="1440" w:type="dxa"/>
            <w:gridSpan w:val="2"/>
            <w:tcBorders>
              <w:top w:val="single" w:sz="4" w:space="0" w:color="000000"/>
              <w:left w:val="nil"/>
              <w:bottom w:val="single" w:sz="4" w:space="0" w:color="000000"/>
              <w:right w:val="single" w:sz="4" w:space="0" w:color="000000"/>
            </w:tcBorders>
            <w:shd w:val="clear" w:color="000000" w:fill="CCFFFF"/>
            <w:vAlign w:val="center"/>
            <w:hideMark/>
          </w:tcPr>
          <w:p w14:paraId="4C4E312E" w14:textId="77777777" w:rsidR="00A83429" w:rsidRPr="00A83429" w:rsidRDefault="00A83429" w:rsidP="00A83429">
            <w:pPr>
              <w:rPr>
                <w:rFonts w:ascii="Arial" w:eastAsia="Times New Roman" w:hAnsi="Arial" w:cs="Arial"/>
              </w:rPr>
            </w:pPr>
            <w:r w:rsidRPr="00A83429">
              <w:rPr>
                <w:rFonts w:ascii="Arial" w:eastAsia="Times New Roman" w:hAnsi="Arial" w:cs="Arial"/>
              </w:rPr>
              <w:t>1085</w:t>
            </w:r>
          </w:p>
        </w:tc>
        <w:tc>
          <w:tcPr>
            <w:tcW w:w="1440" w:type="dxa"/>
            <w:gridSpan w:val="3"/>
            <w:tcBorders>
              <w:top w:val="single" w:sz="4" w:space="0" w:color="000000"/>
              <w:left w:val="nil"/>
              <w:bottom w:val="single" w:sz="4" w:space="0" w:color="000000"/>
              <w:right w:val="single" w:sz="4" w:space="0" w:color="000000"/>
            </w:tcBorders>
            <w:shd w:val="clear" w:color="000000" w:fill="CCFFFF"/>
            <w:vAlign w:val="center"/>
            <w:hideMark/>
          </w:tcPr>
          <w:p w14:paraId="6EC18029" w14:textId="77777777" w:rsidR="00A83429" w:rsidRPr="00A83429" w:rsidRDefault="00A83429" w:rsidP="00A83429">
            <w:pPr>
              <w:rPr>
                <w:rFonts w:ascii="Arial" w:eastAsia="Times New Roman" w:hAnsi="Arial" w:cs="Arial"/>
              </w:rPr>
            </w:pPr>
            <w:r w:rsidRPr="00A83429">
              <w:rPr>
                <w:rFonts w:ascii="Arial" w:eastAsia="Times New Roman" w:hAnsi="Arial" w:cs="Arial"/>
              </w:rPr>
              <w:t>67.7%</w:t>
            </w:r>
          </w:p>
        </w:tc>
      </w:tr>
      <w:tr w:rsidR="00A83429" w:rsidRPr="00A83429" w14:paraId="39BC992B" w14:textId="77777777" w:rsidTr="00502C21">
        <w:trPr>
          <w:gridAfter w:val="3"/>
          <w:wAfter w:w="3120" w:type="dxa"/>
          <w:trHeight w:val="345"/>
        </w:trPr>
        <w:tc>
          <w:tcPr>
            <w:tcW w:w="4200" w:type="dxa"/>
            <w:gridSpan w:val="2"/>
            <w:tcBorders>
              <w:top w:val="nil"/>
              <w:left w:val="single" w:sz="4" w:space="0" w:color="000000"/>
              <w:bottom w:val="single" w:sz="4" w:space="0" w:color="000000"/>
              <w:right w:val="single" w:sz="4" w:space="0" w:color="000000"/>
            </w:tcBorders>
            <w:shd w:val="clear" w:color="000000" w:fill="CCFFFF"/>
            <w:vAlign w:val="center"/>
            <w:hideMark/>
          </w:tcPr>
          <w:p w14:paraId="1536585A" w14:textId="77777777" w:rsidR="00A83429" w:rsidRPr="00A83429" w:rsidRDefault="00A83429" w:rsidP="00A83429">
            <w:pPr>
              <w:rPr>
                <w:rFonts w:ascii="Arial" w:eastAsia="Times New Roman" w:hAnsi="Arial" w:cs="Arial"/>
              </w:rPr>
            </w:pPr>
            <w:r w:rsidRPr="00A83429">
              <w:rPr>
                <w:rFonts w:ascii="Arial" w:eastAsia="Times New Roman" w:hAnsi="Arial" w:cs="Arial"/>
              </w:rPr>
              <w:t>A2: Once or twice in the past 30 days</w:t>
            </w:r>
          </w:p>
        </w:tc>
        <w:tc>
          <w:tcPr>
            <w:tcW w:w="1440" w:type="dxa"/>
            <w:gridSpan w:val="2"/>
            <w:tcBorders>
              <w:top w:val="nil"/>
              <w:left w:val="nil"/>
              <w:bottom w:val="single" w:sz="4" w:space="0" w:color="000000"/>
              <w:right w:val="single" w:sz="4" w:space="0" w:color="000000"/>
            </w:tcBorders>
            <w:shd w:val="clear" w:color="000000" w:fill="CCFFFF"/>
            <w:vAlign w:val="center"/>
            <w:hideMark/>
          </w:tcPr>
          <w:p w14:paraId="60E83E46" w14:textId="77777777" w:rsidR="00A83429" w:rsidRPr="00A83429" w:rsidRDefault="00A83429" w:rsidP="00A83429">
            <w:pPr>
              <w:rPr>
                <w:rFonts w:ascii="Arial" w:eastAsia="Times New Roman" w:hAnsi="Arial" w:cs="Arial"/>
              </w:rPr>
            </w:pPr>
            <w:r w:rsidRPr="00A83429">
              <w:rPr>
                <w:rFonts w:ascii="Arial" w:eastAsia="Times New Roman" w:hAnsi="Arial" w:cs="Arial"/>
              </w:rPr>
              <w:t>176</w:t>
            </w:r>
          </w:p>
        </w:tc>
        <w:tc>
          <w:tcPr>
            <w:tcW w:w="1440" w:type="dxa"/>
            <w:gridSpan w:val="3"/>
            <w:tcBorders>
              <w:top w:val="nil"/>
              <w:left w:val="nil"/>
              <w:bottom w:val="single" w:sz="4" w:space="0" w:color="000000"/>
              <w:right w:val="single" w:sz="4" w:space="0" w:color="000000"/>
            </w:tcBorders>
            <w:shd w:val="clear" w:color="000000" w:fill="CCFFFF"/>
            <w:vAlign w:val="center"/>
            <w:hideMark/>
          </w:tcPr>
          <w:p w14:paraId="48A9EB81" w14:textId="77777777" w:rsidR="00A83429" w:rsidRPr="00A83429" w:rsidRDefault="00A83429" w:rsidP="00A83429">
            <w:pPr>
              <w:rPr>
                <w:rFonts w:ascii="Arial" w:eastAsia="Times New Roman" w:hAnsi="Arial" w:cs="Arial"/>
              </w:rPr>
            </w:pPr>
            <w:r w:rsidRPr="00A83429">
              <w:rPr>
                <w:rFonts w:ascii="Arial" w:eastAsia="Times New Roman" w:hAnsi="Arial" w:cs="Arial"/>
              </w:rPr>
              <w:t>11.0%</w:t>
            </w:r>
          </w:p>
        </w:tc>
      </w:tr>
      <w:tr w:rsidR="00A83429" w:rsidRPr="00A83429" w14:paraId="06E8221C" w14:textId="77777777" w:rsidTr="00502C21">
        <w:trPr>
          <w:gridAfter w:val="3"/>
          <w:wAfter w:w="3120" w:type="dxa"/>
          <w:trHeight w:val="270"/>
        </w:trPr>
        <w:tc>
          <w:tcPr>
            <w:tcW w:w="4200" w:type="dxa"/>
            <w:gridSpan w:val="2"/>
            <w:tcBorders>
              <w:top w:val="nil"/>
              <w:left w:val="single" w:sz="4" w:space="0" w:color="000000"/>
              <w:bottom w:val="single" w:sz="4" w:space="0" w:color="000000"/>
              <w:right w:val="single" w:sz="4" w:space="0" w:color="000000"/>
            </w:tcBorders>
            <w:shd w:val="clear" w:color="000000" w:fill="CCFFFF"/>
            <w:vAlign w:val="center"/>
            <w:hideMark/>
          </w:tcPr>
          <w:p w14:paraId="134CD047" w14:textId="77777777" w:rsidR="00A83429" w:rsidRPr="00A83429" w:rsidRDefault="00A83429" w:rsidP="00A83429">
            <w:pPr>
              <w:rPr>
                <w:rFonts w:ascii="Arial" w:eastAsia="Times New Roman" w:hAnsi="Arial" w:cs="Arial"/>
              </w:rPr>
            </w:pPr>
            <w:r w:rsidRPr="00A83429">
              <w:rPr>
                <w:rFonts w:ascii="Arial" w:eastAsia="Times New Roman" w:hAnsi="Arial" w:cs="Arial"/>
              </w:rPr>
              <w:t>A3: One to three times each week</w:t>
            </w:r>
          </w:p>
        </w:tc>
        <w:tc>
          <w:tcPr>
            <w:tcW w:w="1440" w:type="dxa"/>
            <w:gridSpan w:val="2"/>
            <w:tcBorders>
              <w:top w:val="nil"/>
              <w:left w:val="nil"/>
              <w:bottom w:val="single" w:sz="4" w:space="0" w:color="000000"/>
              <w:right w:val="single" w:sz="4" w:space="0" w:color="000000"/>
            </w:tcBorders>
            <w:shd w:val="clear" w:color="000000" w:fill="CCFFFF"/>
            <w:vAlign w:val="center"/>
            <w:hideMark/>
          </w:tcPr>
          <w:p w14:paraId="04DEFC7A" w14:textId="77777777" w:rsidR="00A83429" w:rsidRPr="00A83429" w:rsidRDefault="00A83429" w:rsidP="00A83429">
            <w:pPr>
              <w:rPr>
                <w:rFonts w:ascii="Arial" w:eastAsia="Times New Roman" w:hAnsi="Arial" w:cs="Arial"/>
              </w:rPr>
            </w:pPr>
            <w:r w:rsidRPr="00A83429">
              <w:rPr>
                <w:rFonts w:ascii="Arial" w:eastAsia="Times New Roman" w:hAnsi="Arial" w:cs="Arial"/>
              </w:rPr>
              <w:t>91</w:t>
            </w:r>
          </w:p>
        </w:tc>
        <w:tc>
          <w:tcPr>
            <w:tcW w:w="1440" w:type="dxa"/>
            <w:gridSpan w:val="3"/>
            <w:tcBorders>
              <w:top w:val="nil"/>
              <w:left w:val="nil"/>
              <w:bottom w:val="single" w:sz="4" w:space="0" w:color="000000"/>
              <w:right w:val="single" w:sz="4" w:space="0" w:color="000000"/>
            </w:tcBorders>
            <w:shd w:val="clear" w:color="000000" w:fill="CCFFFF"/>
            <w:vAlign w:val="center"/>
            <w:hideMark/>
          </w:tcPr>
          <w:p w14:paraId="79888F23" w14:textId="77777777" w:rsidR="00A83429" w:rsidRPr="00A83429" w:rsidRDefault="00A83429" w:rsidP="00A83429">
            <w:pPr>
              <w:rPr>
                <w:rFonts w:ascii="Arial" w:eastAsia="Times New Roman" w:hAnsi="Arial" w:cs="Arial"/>
              </w:rPr>
            </w:pPr>
            <w:r w:rsidRPr="00A83429">
              <w:rPr>
                <w:rFonts w:ascii="Arial" w:eastAsia="Times New Roman" w:hAnsi="Arial" w:cs="Arial"/>
              </w:rPr>
              <w:t>5.7%</w:t>
            </w:r>
          </w:p>
        </w:tc>
      </w:tr>
      <w:tr w:rsidR="00A83429" w:rsidRPr="00A83429" w14:paraId="744919B1" w14:textId="77777777" w:rsidTr="00502C21">
        <w:trPr>
          <w:gridAfter w:val="3"/>
          <w:wAfter w:w="3120" w:type="dxa"/>
          <w:trHeight w:val="270"/>
        </w:trPr>
        <w:tc>
          <w:tcPr>
            <w:tcW w:w="4200" w:type="dxa"/>
            <w:gridSpan w:val="2"/>
            <w:tcBorders>
              <w:top w:val="nil"/>
              <w:left w:val="single" w:sz="4" w:space="0" w:color="000000"/>
              <w:bottom w:val="single" w:sz="4" w:space="0" w:color="000000"/>
              <w:right w:val="single" w:sz="4" w:space="0" w:color="000000"/>
            </w:tcBorders>
            <w:shd w:val="clear" w:color="000000" w:fill="CCFFFF"/>
            <w:vAlign w:val="center"/>
            <w:hideMark/>
          </w:tcPr>
          <w:p w14:paraId="12715155" w14:textId="77777777" w:rsidR="00A83429" w:rsidRPr="00A83429" w:rsidRDefault="00A83429" w:rsidP="00A83429">
            <w:pPr>
              <w:rPr>
                <w:rFonts w:ascii="Arial" w:eastAsia="Times New Roman" w:hAnsi="Arial" w:cs="Arial"/>
              </w:rPr>
            </w:pPr>
            <w:r w:rsidRPr="00A83429">
              <w:rPr>
                <w:rFonts w:ascii="Arial" w:eastAsia="Times New Roman" w:hAnsi="Arial" w:cs="Arial"/>
              </w:rPr>
              <w:t>A4: Four to six times each week</w:t>
            </w:r>
          </w:p>
        </w:tc>
        <w:tc>
          <w:tcPr>
            <w:tcW w:w="1440" w:type="dxa"/>
            <w:gridSpan w:val="2"/>
            <w:tcBorders>
              <w:top w:val="nil"/>
              <w:left w:val="nil"/>
              <w:bottom w:val="single" w:sz="4" w:space="0" w:color="000000"/>
              <w:right w:val="single" w:sz="4" w:space="0" w:color="000000"/>
            </w:tcBorders>
            <w:shd w:val="clear" w:color="000000" w:fill="CCFFFF"/>
            <w:vAlign w:val="center"/>
            <w:hideMark/>
          </w:tcPr>
          <w:p w14:paraId="2049F675" w14:textId="77777777" w:rsidR="00A83429" w:rsidRPr="00A83429" w:rsidRDefault="00A83429" w:rsidP="00A83429">
            <w:pPr>
              <w:rPr>
                <w:rFonts w:ascii="Arial" w:eastAsia="Times New Roman" w:hAnsi="Arial" w:cs="Arial"/>
              </w:rPr>
            </w:pPr>
            <w:r w:rsidRPr="00A83429">
              <w:rPr>
                <w:rFonts w:ascii="Arial" w:eastAsia="Times New Roman" w:hAnsi="Arial" w:cs="Arial"/>
              </w:rPr>
              <w:t>52</w:t>
            </w:r>
          </w:p>
        </w:tc>
        <w:tc>
          <w:tcPr>
            <w:tcW w:w="1440" w:type="dxa"/>
            <w:gridSpan w:val="3"/>
            <w:tcBorders>
              <w:top w:val="nil"/>
              <w:left w:val="nil"/>
              <w:bottom w:val="single" w:sz="4" w:space="0" w:color="000000"/>
              <w:right w:val="single" w:sz="4" w:space="0" w:color="000000"/>
            </w:tcBorders>
            <w:shd w:val="clear" w:color="000000" w:fill="CCFFFF"/>
            <w:vAlign w:val="center"/>
            <w:hideMark/>
          </w:tcPr>
          <w:p w14:paraId="5080B268" w14:textId="77777777" w:rsidR="00A83429" w:rsidRPr="00A83429" w:rsidRDefault="00A83429" w:rsidP="00A83429">
            <w:pPr>
              <w:rPr>
                <w:rFonts w:ascii="Arial" w:eastAsia="Times New Roman" w:hAnsi="Arial" w:cs="Arial"/>
              </w:rPr>
            </w:pPr>
            <w:r w:rsidRPr="00A83429">
              <w:rPr>
                <w:rFonts w:ascii="Arial" w:eastAsia="Times New Roman" w:hAnsi="Arial" w:cs="Arial"/>
              </w:rPr>
              <w:t>3.2%</w:t>
            </w:r>
          </w:p>
        </w:tc>
      </w:tr>
      <w:tr w:rsidR="00A83429" w:rsidRPr="00A83429" w14:paraId="599873C4" w14:textId="77777777" w:rsidTr="00502C21">
        <w:trPr>
          <w:gridAfter w:val="3"/>
          <w:wAfter w:w="3120" w:type="dxa"/>
          <w:trHeight w:val="300"/>
        </w:trPr>
        <w:tc>
          <w:tcPr>
            <w:tcW w:w="4200" w:type="dxa"/>
            <w:gridSpan w:val="2"/>
            <w:tcBorders>
              <w:top w:val="nil"/>
              <w:left w:val="single" w:sz="4" w:space="0" w:color="000000"/>
              <w:bottom w:val="single" w:sz="4" w:space="0" w:color="000000"/>
              <w:right w:val="single" w:sz="4" w:space="0" w:color="000000"/>
            </w:tcBorders>
            <w:shd w:val="clear" w:color="000000" w:fill="CCFFFF"/>
            <w:vAlign w:val="center"/>
            <w:hideMark/>
          </w:tcPr>
          <w:p w14:paraId="336B9A4E" w14:textId="77777777" w:rsidR="00A83429" w:rsidRPr="00A83429" w:rsidRDefault="00A83429" w:rsidP="00A83429">
            <w:pPr>
              <w:rPr>
                <w:rFonts w:ascii="Arial" w:eastAsia="Times New Roman" w:hAnsi="Arial" w:cs="Arial"/>
              </w:rPr>
            </w:pPr>
            <w:r w:rsidRPr="00A83429">
              <w:rPr>
                <w:rFonts w:ascii="Arial" w:eastAsia="Times New Roman" w:hAnsi="Arial" w:cs="Arial"/>
              </w:rPr>
              <w:t>A5: Daily</w:t>
            </w:r>
          </w:p>
        </w:tc>
        <w:tc>
          <w:tcPr>
            <w:tcW w:w="1440" w:type="dxa"/>
            <w:gridSpan w:val="2"/>
            <w:tcBorders>
              <w:top w:val="nil"/>
              <w:left w:val="nil"/>
              <w:bottom w:val="single" w:sz="4" w:space="0" w:color="000000"/>
              <w:right w:val="single" w:sz="4" w:space="0" w:color="000000"/>
            </w:tcBorders>
            <w:shd w:val="clear" w:color="000000" w:fill="CCFFFF"/>
            <w:vAlign w:val="center"/>
            <w:hideMark/>
          </w:tcPr>
          <w:p w14:paraId="420B77AE" w14:textId="77777777" w:rsidR="00A83429" w:rsidRPr="00A83429" w:rsidRDefault="00A83429" w:rsidP="00A83429">
            <w:pPr>
              <w:rPr>
                <w:rFonts w:ascii="Arial" w:eastAsia="Times New Roman" w:hAnsi="Arial" w:cs="Arial"/>
              </w:rPr>
            </w:pPr>
            <w:r w:rsidRPr="00A83429">
              <w:rPr>
                <w:rFonts w:ascii="Arial" w:eastAsia="Times New Roman" w:hAnsi="Arial" w:cs="Arial"/>
              </w:rPr>
              <w:t>199</w:t>
            </w:r>
          </w:p>
        </w:tc>
        <w:tc>
          <w:tcPr>
            <w:tcW w:w="1440" w:type="dxa"/>
            <w:gridSpan w:val="3"/>
            <w:tcBorders>
              <w:top w:val="nil"/>
              <w:left w:val="nil"/>
              <w:bottom w:val="single" w:sz="4" w:space="0" w:color="000000"/>
              <w:right w:val="single" w:sz="4" w:space="0" w:color="000000"/>
            </w:tcBorders>
            <w:shd w:val="clear" w:color="000000" w:fill="CCFFFF"/>
            <w:vAlign w:val="center"/>
            <w:hideMark/>
          </w:tcPr>
          <w:p w14:paraId="4CFB23C7" w14:textId="77777777" w:rsidR="00A83429" w:rsidRPr="00A83429" w:rsidRDefault="00A83429" w:rsidP="00A83429">
            <w:pPr>
              <w:rPr>
                <w:rFonts w:ascii="Arial" w:eastAsia="Times New Roman" w:hAnsi="Arial" w:cs="Arial"/>
              </w:rPr>
            </w:pPr>
            <w:r w:rsidRPr="00A83429">
              <w:rPr>
                <w:rFonts w:ascii="Arial" w:eastAsia="Times New Roman" w:hAnsi="Arial" w:cs="Arial"/>
              </w:rPr>
              <w:t>12.4%</w:t>
            </w:r>
          </w:p>
        </w:tc>
      </w:tr>
      <w:tr w:rsidR="00A83429" w:rsidRPr="00A83429" w14:paraId="7A5AAF85" w14:textId="77777777" w:rsidTr="00502C21">
        <w:trPr>
          <w:gridAfter w:val="3"/>
          <w:wAfter w:w="3120" w:type="dxa"/>
          <w:trHeight w:val="300"/>
        </w:trPr>
        <w:tc>
          <w:tcPr>
            <w:tcW w:w="4200" w:type="dxa"/>
            <w:gridSpan w:val="2"/>
            <w:tcBorders>
              <w:top w:val="nil"/>
              <w:left w:val="nil"/>
              <w:bottom w:val="nil"/>
              <w:right w:val="nil"/>
            </w:tcBorders>
            <w:shd w:val="clear" w:color="auto" w:fill="auto"/>
            <w:noWrap/>
            <w:vAlign w:val="bottom"/>
            <w:hideMark/>
          </w:tcPr>
          <w:p w14:paraId="489E0450" w14:textId="77777777" w:rsidR="00A83429" w:rsidRPr="00A83429" w:rsidRDefault="00A83429" w:rsidP="00A83429">
            <w:pPr>
              <w:rPr>
                <w:rFonts w:ascii="Arial" w:eastAsia="Times New Roman" w:hAnsi="Arial" w:cs="Arial"/>
              </w:rPr>
            </w:pPr>
          </w:p>
        </w:tc>
        <w:tc>
          <w:tcPr>
            <w:tcW w:w="1440" w:type="dxa"/>
            <w:gridSpan w:val="2"/>
            <w:tcBorders>
              <w:top w:val="nil"/>
              <w:left w:val="single" w:sz="4" w:space="0" w:color="000000"/>
              <w:bottom w:val="single" w:sz="4" w:space="0" w:color="000000"/>
              <w:right w:val="single" w:sz="4" w:space="0" w:color="000000"/>
            </w:tcBorders>
            <w:shd w:val="clear" w:color="000000" w:fill="719BC3"/>
            <w:vAlign w:val="center"/>
            <w:hideMark/>
          </w:tcPr>
          <w:p w14:paraId="7118504B" w14:textId="77777777" w:rsidR="00A83429" w:rsidRPr="00A83429" w:rsidRDefault="00A83429" w:rsidP="00A83429">
            <w:pPr>
              <w:rPr>
                <w:rFonts w:ascii="Arial" w:eastAsia="Times New Roman" w:hAnsi="Arial" w:cs="Arial"/>
              </w:rPr>
            </w:pPr>
            <w:r w:rsidRPr="00A83429">
              <w:rPr>
                <w:rFonts w:ascii="Arial" w:eastAsia="Times New Roman" w:hAnsi="Arial" w:cs="Arial"/>
              </w:rPr>
              <w:t>1603</w:t>
            </w:r>
          </w:p>
        </w:tc>
        <w:tc>
          <w:tcPr>
            <w:tcW w:w="1440" w:type="dxa"/>
            <w:gridSpan w:val="3"/>
            <w:tcBorders>
              <w:top w:val="nil"/>
              <w:left w:val="nil"/>
              <w:bottom w:val="single" w:sz="4" w:space="0" w:color="000000"/>
              <w:right w:val="single" w:sz="4" w:space="0" w:color="000000"/>
            </w:tcBorders>
            <w:shd w:val="clear" w:color="000000" w:fill="719BC3"/>
            <w:vAlign w:val="center"/>
            <w:hideMark/>
          </w:tcPr>
          <w:p w14:paraId="4CCD4847" w14:textId="77777777" w:rsidR="00A83429" w:rsidRPr="00A83429" w:rsidRDefault="00A83429" w:rsidP="00A83429">
            <w:pPr>
              <w:rPr>
                <w:rFonts w:ascii="Arial" w:eastAsia="Times New Roman" w:hAnsi="Arial" w:cs="Arial"/>
              </w:rPr>
            </w:pPr>
            <w:r w:rsidRPr="00A83429">
              <w:rPr>
                <w:rFonts w:ascii="Arial" w:eastAsia="Times New Roman" w:hAnsi="Arial" w:cs="Arial"/>
              </w:rPr>
              <w:t>100.00%</w:t>
            </w:r>
          </w:p>
        </w:tc>
      </w:tr>
      <w:tr w:rsidR="00502C21" w:rsidRPr="00502C21" w14:paraId="27F4031D" w14:textId="77777777" w:rsidTr="00502C21">
        <w:trPr>
          <w:gridAfter w:val="3"/>
          <w:wAfter w:w="3120" w:type="dxa"/>
          <w:trHeight w:val="440"/>
        </w:trPr>
        <w:tc>
          <w:tcPr>
            <w:tcW w:w="7080" w:type="dxa"/>
            <w:gridSpan w:val="7"/>
            <w:tcBorders>
              <w:top w:val="nil"/>
              <w:left w:val="nil"/>
              <w:bottom w:val="nil"/>
              <w:right w:val="nil"/>
            </w:tcBorders>
            <w:shd w:val="clear" w:color="000000" w:fill="719BC3"/>
            <w:vAlign w:val="center"/>
            <w:hideMark/>
          </w:tcPr>
          <w:p w14:paraId="1614685A" w14:textId="4151635C" w:rsidR="00502C21" w:rsidRPr="00502C21" w:rsidRDefault="00502C21" w:rsidP="00502C21">
            <w:pPr>
              <w:rPr>
                <w:rFonts w:ascii="Arial" w:eastAsia="Times New Roman" w:hAnsi="Arial" w:cs="Arial"/>
                <w:color w:val="FFFFFF"/>
                <w:sz w:val="28"/>
                <w:szCs w:val="28"/>
              </w:rPr>
            </w:pPr>
            <w:r>
              <w:rPr>
                <w:rFonts w:ascii="Arial" w:eastAsia="Times New Roman" w:hAnsi="Arial" w:cs="Arial"/>
                <w:color w:val="FFFFFF"/>
                <w:sz w:val="28"/>
                <w:szCs w:val="28"/>
              </w:rPr>
              <w:t>AGE RANGE</w:t>
            </w:r>
          </w:p>
        </w:tc>
      </w:tr>
      <w:tr w:rsidR="00502C21" w:rsidRPr="00502C21" w14:paraId="6A96727E" w14:textId="77777777" w:rsidTr="00502C21">
        <w:trPr>
          <w:gridAfter w:val="3"/>
          <w:wAfter w:w="3120" w:type="dxa"/>
          <w:trHeight w:val="300"/>
        </w:trPr>
        <w:tc>
          <w:tcPr>
            <w:tcW w:w="4200" w:type="dxa"/>
            <w:gridSpan w:val="2"/>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57282EC6" w14:textId="77777777" w:rsidR="00502C21" w:rsidRPr="00502C21" w:rsidRDefault="00502C21" w:rsidP="00502C21">
            <w:pPr>
              <w:rPr>
                <w:rFonts w:ascii="Arial" w:eastAsia="Times New Roman" w:hAnsi="Arial" w:cs="Arial"/>
              </w:rPr>
            </w:pPr>
            <w:r w:rsidRPr="00502C21">
              <w:rPr>
                <w:rFonts w:ascii="Arial" w:eastAsia="Times New Roman" w:hAnsi="Arial" w:cs="Arial"/>
              </w:rPr>
              <w:t>A1: 13-17</w:t>
            </w:r>
          </w:p>
        </w:tc>
        <w:tc>
          <w:tcPr>
            <w:tcW w:w="1440" w:type="dxa"/>
            <w:gridSpan w:val="2"/>
            <w:tcBorders>
              <w:top w:val="single" w:sz="4" w:space="0" w:color="000000"/>
              <w:left w:val="nil"/>
              <w:bottom w:val="single" w:sz="4" w:space="0" w:color="000000"/>
              <w:right w:val="single" w:sz="4" w:space="0" w:color="000000"/>
            </w:tcBorders>
            <w:shd w:val="clear" w:color="000000" w:fill="CCFFFF"/>
            <w:vAlign w:val="center"/>
            <w:hideMark/>
          </w:tcPr>
          <w:p w14:paraId="3B974775" w14:textId="77777777" w:rsidR="00502C21" w:rsidRPr="00502C21" w:rsidRDefault="00502C21" w:rsidP="00502C21">
            <w:pPr>
              <w:rPr>
                <w:rFonts w:ascii="Arial" w:eastAsia="Times New Roman" w:hAnsi="Arial" w:cs="Arial"/>
              </w:rPr>
            </w:pPr>
            <w:r w:rsidRPr="00502C21">
              <w:rPr>
                <w:rFonts w:ascii="Arial" w:eastAsia="Times New Roman" w:hAnsi="Arial" w:cs="Arial"/>
              </w:rPr>
              <w:t>0</w:t>
            </w:r>
          </w:p>
        </w:tc>
        <w:tc>
          <w:tcPr>
            <w:tcW w:w="1440" w:type="dxa"/>
            <w:gridSpan w:val="3"/>
            <w:tcBorders>
              <w:top w:val="single" w:sz="4" w:space="0" w:color="000000"/>
              <w:left w:val="nil"/>
              <w:bottom w:val="single" w:sz="4" w:space="0" w:color="000000"/>
              <w:right w:val="single" w:sz="4" w:space="0" w:color="000000"/>
            </w:tcBorders>
            <w:shd w:val="clear" w:color="000000" w:fill="CCFFFF"/>
            <w:vAlign w:val="center"/>
            <w:hideMark/>
          </w:tcPr>
          <w:p w14:paraId="359D3210" w14:textId="77777777" w:rsidR="00502C21" w:rsidRPr="00502C21" w:rsidRDefault="00502C21" w:rsidP="00502C21">
            <w:pPr>
              <w:rPr>
                <w:rFonts w:ascii="Arial" w:eastAsia="Times New Roman" w:hAnsi="Arial" w:cs="Arial"/>
              </w:rPr>
            </w:pPr>
            <w:r w:rsidRPr="00502C21">
              <w:rPr>
                <w:rFonts w:ascii="Arial" w:eastAsia="Times New Roman" w:hAnsi="Arial" w:cs="Arial"/>
              </w:rPr>
              <w:t>0.0%</w:t>
            </w:r>
          </w:p>
        </w:tc>
      </w:tr>
      <w:tr w:rsidR="00502C21" w:rsidRPr="00502C21" w14:paraId="682606BA" w14:textId="77777777" w:rsidTr="00502C21">
        <w:trPr>
          <w:gridAfter w:val="3"/>
          <w:wAfter w:w="3120" w:type="dxa"/>
          <w:trHeight w:val="300"/>
        </w:trPr>
        <w:tc>
          <w:tcPr>
            <w:tcW w:w="4200" w:type="dxa"/>
            <w:gridSpan w:val="2"/>
            <w:tcBorders>
              <w:top w:val="nil"/>
              <w:left w:val="single" w:sz="4" w:space="0" w:color="000000"/>
              <w:bottom w:val="single" w:sz="4" w:space="0" w:color="000000"/>
              <w:right w:val="single" w:sz="4" w:space="0" w:color="000000"/>
            </w:tcBorders>
            <w:shd w:val="clear" w:color="000000" w:fill="CCFFFF"/>
            <w:vAlign w:val="center"/>
            <w:hideMark/>
          </w:tcPr>
          <w:p w14:paraId="28B32E15" w14:textId="77777777" w:rsidR="00502C21" w:rsidRPr="00502C21" w:rsidRDefault="00502C21" w:rsidP="00502C21">
            <w:pPr>
              <w:rPr>
                <w:rFonts w:ascii="Arial" w:eastAsia="Times New Roman" w:hAnsi="Arial" w:cs="Arial"/>
              </w:rPr>
            </w:pPr>
            <w:r w:rsidRPr="00502C21">
              <w:rPr>
                <w:rFonts w:ascii="Arial" w:eastAsia="Times New Roman" w:hAnsi="Arial" w:cs="Arial"/>
              </w:rPr>
              <w:t>A2: 18-24</w:t>
            </w:r>
          </w:p>
        </w:tc>
        <w:tc>
          <w:tcPr>
            <w:tcW w:w="1440" w:type="dxa"/>
            <w:gridSpan w:val="2"/>
            <w:tcBorders>
              <w:top w:val="nil"/>
              <w:left w:val="nil"/>
              <w:bottom w:val="single" w:sz="4" w:space="0" w:color="000000"/>
              <w:right w:val="single" w:sz="4" w:space="0" w:color="000000"/>
            </w:tcBorders>
            <w:shd w:val="clear" w:color="000000" w:fill="CCFFFF"/>
            <w:vAlign w:val="center"/>
            <w:hideMark/>
          </w:tcPr>
          <w:p w14:paraId="7CFB9B17" w14:textId="77777777" w:rsidR="00502C21" w:rsidRPr="00502C21" w:rsidRDefault="00502C21" w:rsidP="00502C21">
            <w:pPr>
              <w:rPr>
                <w:rFonts w:ascii="Arial" w:eastAsia="Times New Roman" w:hAnsi="Arial" w:cs="Arial"/>
              </w:rPr>
            </w:pPr>
            <w:r w:rsidRPr="00502C21">
              <w:rPr>
                <w:rFonts w:ascii="Arial" w:eastAsia="Times New Roman" w:hAnsi="Arial" w:cs="Arial"/>
              </w:rPr>
              <w:t>231</w:t>
            </w:r>
          </w:p>
        </w:tc>
        <w:tc>
          <w:tcPr>
            <w:tcW w:w="1440" w:type="dxa"/>
            <w:gridSpan w:val="3"/>
            <w:tcBorders>
              <w:top w:val="nil"/>
              <w:left w:val="nil"/>
              <w:bottom w:val="single" w:sz="4" w:space="0" w:color="000000"/>
              <w:right w:val="single" w:sz="4" w:space="0" w:color="000000"/>
            </w:tcBorders>
            <w:shd w:val="clear" w:color="000000" w:fill="CCFFFF"/>
            <w:vAlign w:val="center"/>
            <w:hideMark/>
          </w:tcPr>
          <w:p w14:paraId="5B79BBC9" w14:textId="77777777" w:rsidR="00502C21" w:rsidRPr="00502C21" w:rsidRDefault="00502C21" w:rsidP="00502C21">
            <w:pPr>
              <w:rPr>
                <w:rFonts w:ascii="Arial" w:eastAsia="Times New Roman" w:hAnsi="Arial" w:cs="Arial"/>
              </w:rPr>
            </w:pPr>
            <w:r w:rsidRPr="00502C21">
              <w:rPr>
                <w:rFonts w:ascii="Arial" w:eastAsia="Times New Roman" w:hAnsi="Arial" w:cs="Arial"/>
              </w:rPr>
              <w:t>14.4%</w:t>
            </w:r>
          </w:p>
        </w:tc>
      </w:tr>
      <w:tr w:rsidR="00502C21" w:rsidRPr="00502C21" w14:paraId="1BEAB956" w14:textId="77777777" w:rsidTr="00502C21">
        <w:trPr>
          <w:gridAfter w:val="3"/>
          <w:wAfter w:w="3120" w:type="dxa"/>
          <w:trHeight w:val="300"/>
        </w:trPr>
        <w:tc>
          <w:tcPr>
            <w:tcW w:w="4200" w:type="dxa"/>
            <w:gridSpan w:val="2"/>
            <w:tcBorders>
              <w:top w:val="nil"/>
              <w:left w:val="single" w:sz="4" w:space="0" w:color="000000"/>
              <w:bottom w:val="single" w:sz="4" w:space="0" w:color="000000"/>
              <w:right w:val="single" w:sz="4" w:space="0" w:color="000000"/>
            </w:tcBorders>
            <w:shd w:val="clear" w:color="000000" w:fill="CCFFFF"/>
            <w:vAlign w:val="center"/>
            <w:hideMark/>
          </w:tcPr>
          <w:p w14:paraId="15DCFF50" w14:textId="77777777" w:rsidR="00502C21" w:rsidRPr="00502C21" w:rsidRDefault="00502C21" w:rsidP="00502C21">
            <w:pPr>
              <w:rPr>
                <w:rFonts w:ascii="Arial" w:eastAsia="Times New Roman" w:hAnsi="Arial" w:cs="Arial"/>
              </w:rPr>
            </w:pPr>
            <w:r w:rsidRPr="00502C21">
              <w:rPr>
                <w:rFonts w:ascii="Arial" w:eastAsia="Times New Roman" w:hAnsi="Arial" w:cs="Arial"/>
              </w:rPr>
              <w:t>A3: 25-34</w:t>
            </w:r>
          </w:p>
        </w:tc>
        <w:tc>
          <w:tcPr>
            <w:tcW w:w="1440" w:type="dxa"/>
            <w:gridSpan w:val="2"/>
            <w:tcBorders>
              <w:top w:val="nil"/>
              <w:left w:val="nil"/>
              <w:bottom w:val="single" w:sz="4" w:space="0" w:color="000000"/>
              <w:right w:val="single" w:sz="4" w:space="0" w:color="000000"/>
            </w:tcBorders>
            <w:shd w:val="clear" w:color="000000" w:fill="CCFFFF"/>
            <w:vAlign w:val="center"/>
            <w:hideMark/>
          </w:tcPr>
          <w:p w14:paraId="5A3B6F8F" w14:textId="77777777" w:rsidR="00502C21" w:rsidRPr="00502C21" w:rsidRDefault="00502C21" w:rsidP="00502C21">
            <w:pPr>
              <w:rPr>
                <w:rFonts w:ascii="Arial" w:eastAsia="Times New Roman" w:hAnsi="Arial" w:cs="Arial"/>
              </w:rPr>
            </w:pPr>
            <w:r w:rsidRPr="00502C21">
              <w:rPr>
                <w:rFonts w:ascii="Arial" w:eastAsia="Times New Roman" w:hAnsi="Arial" w:cs="Arial"/>
              </w:rPr>
              <w:t>360</w:t>
            </w:r>
          </w:p>
        </w:tc>
        <w:tc>
          <w:tcPr>
            <w:tcW w:w="1440" w:type="dxa"/>
            <w:gridSpan w:val="3"/>
            <w:tcBorders>
              <w:top w:val="nil"/>
              <w:left w:val="nil"/>
              <w:bottom w:val="single" w:sz="4" w:space="0" w:color="000000"/>
              <w:right w:val="single" w:sz="4" w:space="0" w:color="000000"/>
            </w:tcBorders>
            <w:shd w:val="clear" w:color="000000" w:fill="CCFFFF"/>
            <w:vAlign w:val="center"/>
            <w:hideMark/>
          </w:tcPr>
          <w:p w14:paraId="3533B670" w14:textId="77777777" w:rsidR="00502C21" w:rsidRPr="00502C21" w:rsidRDefault="00502C21" w:rsidP="00502C21">
            <w:pPr>
              <w:rPr>
                <w:rFonts w:ascii="Arial" w:eastAsia="Times New Roman" w:hAnsi="Arial" w:cs="Arial"/>
              </w:rPr>
            </w:pPr>
            <w:r w:rsidRPr="00502C21">
              <w:rPr>
                <w:rFonts w:ascii="Arial" w:eastAsia="Times New Roman" w:hAnsi="Arial" w:cs="Arial"/>
              </w:rPr>
              <w:t>22.5%</w:t>
            </w:r>
          </w:p>
        </w:tc>
      </w:tr>
      <w:tr w:rsidR="00502C21" w:rsidRPr="00502C21" w14:paraId="5E810A7D" w14:textId="77777777" w:rsidTr="00502C21">
        <w:trPr>
          <w:gridAfter w:val="3"/>
          <w:wAfter w:w="3120" w:type="dxa"/>
          <w:trHeight w:val="300"/>
        </w:trPr>
        <w:tc>
          <w:tcPr>
            <w:tcW w:w="4200" w:type="dxa"/>
            <w:gridSpan w:val="2"/>
            <w:tcBorders>
              <w:top w:val="nil"/>
              <w:left w:val="single" w:sz="4" w:space="0" w:color="000000"/>
              <w:bottom w:val="single" w:sz="4" w:space="0" w:color="000000"/>
              <w:right w:val="single" w:sz="4" w:space="0" w:color="000000"/>
            </w:tcBorders>
            <w:shd w:val="clear" w:color="000000" w:fill="CCFFFF"/>
            <w:vAlign w:val="center"/>
            <w:hideMark/>
          </w:tcPr>
          <w:p w14:paraId="16D4D922" w14:textId="77777777" w:rsidR="00502C21" w:rsidRPr="00502C21" w:rsidRDefault="00502C21" w:rsidP="00502C21">
            <w:pPr>
              <w:rPr>
                <w:rFonts w:ascii="Arial" w:eastAsia="Times New Roman" w:hAnsi="Arial" w:cs="Arial"/>
              </w:rPr>
            </w:pPr>
            <w:r w:rsidRPr="00502C21">
              <w:rPr>
                <w:rFonts w:ascii="Arial" w:eastAsia="Times New Roman" w:hAnsi="Arial" w:cs="Arial"/>
              </w:rPr>
              <w:t>A4: 35-44</w:t>
            </w:r>
          </w:p>
        </w:tc>
        <w:tc>
          <w:tcPr>
            <w:tcW w:w="1440" w:type="dxa"/>
            <w:gridSpan w:val="2"/>
            <w:tcBorders>
              <w:top w:val="nil"/>
              <w:left w:val="nil"/>
              <w:bottom w:val="single" w:sz="4" w:space="0" w:color="000000"/>
              <w:right w:val="single" w:sz="4" w:space="0" w:color="000000"/>
            </w:tcBorders>
            <w:shd w:val="clear" w:color="000000" w:fill="CCFFFF"/>
            <w:vAlign w:val="center"/>
            <w:hideMark/>
          </w:tcPr>
          <w:p w14:paraId="7E9AAC5D" w14:textId="77777777" w:rsidR="00502C21" w:rsidRPr="00502C21" w:rsidRDefault="00502C21" w:rsidP="00502C21">
            <w:pPr>
              <w:rPr>
                <w:rFonts w:ascii="Arial" w:eastAsia="Times New Roman" w:hAnsi="Arial" w:cs="Arial"/>
              </w:rPr>
            </w:pPr>
            <w:r w:rsidRPr="00502C21">
              <w:rPr>
                <w:rFonts w:ascii="Arial" w:eastAsia="Times New Roman" w:hAnsi="Arial" w:cs="Arial"/>
              </w:rPr>
              <w:t>329</w:t>
            </w:r>
          </w:p>
        </w:tc>
        <w:tc>
          <w:tcPr>
            <w:tcW w:w="1440" w:type="dxa"/>
            <w:gridSpan w:val="3"/>
            <w:tcBorders>
              <w:top w:val="nil"/>
              <w:left w:val="nil"/>
              <w:bottom w:val="single" w:sz="4" w:space="0" w:color="000000"/>
              <w:right w:val="single" w:sz="4" w:space="0" w:color="000000"/>
            </w:tcBorders>
            <w:shd w:val="clear" w:color="000000" w:fill="CCFFFF"/>
            <w:vAlign w:val="center"/>
            <w:hideMark/>
          </w:tcPr>
          <w:p w14:paraId="0ED362C6" w14:textId="77777777" w:rsidR="00502C21" w:rsidRPr="00502C21" w:rsidRDefault="00502C21" w:rsidP="00502C21">
            <w:pPr>
              <w:rPr>
                <w:rFonts w:ascii="Arial" w:eastAsia="Times New Roman" w:hAnsi="Arial" w:cs="Arial"/>
              </w:rPr>
            </w:pPr>
            <w:r w:rsidRPr="00502C21">
              <w:rPr>
                <w:rFonts w:ascii="Arial" w:eastAsia="Times New Roman" w:hAnsi="Arial" w:cs="Arial"/>
              </w:rPr>
              <w:t>20.5%</w:t>
            </w:r>
          </w:p>
        </w:tc>
      </w:tr>
      <w:tr w:rsidR="00502C21" w:rsidRPr="00502C21" w14:paraId="343894BC" w14:textId="77777777" w:rsidTr="00502C21">
        <w:trPr>
          <w:gridAfter w:val="3"/>
          <w:wAfter w:w="3120" w:type="dxa"/>
          <w:trHeight w:val="300"/>
        </w:trPr>
        <w:tc>
          <w:tcPr>
            <w:tcW w:w="4200" w:type="dxa"/>
            <w:gridSpan w:val="2"/>
            <w:tcBorders>
              <w:top w:val="nil"/>
              <w:left w:val="single" w:sz="4" w:space="0" w:color="000000"/>
              <w:bottom w:val="single" w:sz="4" w:space="0" w:color="000000"/>
              <w:right w:val="single" w:sz="4" w:space="0" w:color="000000"/>
            </w:tcBorders>
            <w:shd w:val="clear" w:color="000000" w:fill="CCFFFF"/>
            <w:vAlign w:val="center"/>
            <w:hideMark/>
          </w:tcPr>
          <w:p w14:paraId="177C3EF8" w14:textId="77777777" w:rsidR="00502C21" w:rsidRPr="00502C21" w:rsidRDefault="00502C21" w:rsidP="00502C21">
            <w:pPr>
              <w:rPr>
                <w:rFonts w:ascii="Arial" w:eastAsia="Times New Roman" w:hAnsi="Arial" w:cs="Arial"/>
              </w:rPr>
            </w:pPr>
            <w:r w:rsidRPr="00502C21">
              <w:rPr>
                <w:rFonts w:ascii="Arial" w:eastAsia="Times New Roman" w:hAnsi="Arial" w:cs="Arial"/>
              </w:rPr>
              <w:t>A5: 45-54</w:t>
            </w:r>
          </w:p>
        </w:tc>
        <w:tc>
          <w:tcPr>
            <w:tcW w:w="1440" w:type="dxa"/>
            <w:gridSpan w:val="2"/>
            <w:tcBorders>
              <w:top w:val="nil"/>
              <w:left w:val="nil"/>
              <w:bottom w:val="single" w:sz="4" w:space="0" w:color="000000"/>
              <w:right w:val="single" w:sz="4" w:space="0" w:color="000000"/>
            </w:tcBorders>
            <w:shd w:val="clear" w:color="000000" w:fill="CCFFFF"/>
            <w:vAlign w:val="center"/>
            <w:hideMark/>
          </w:tcPr>
          <w:p w14:paraId="1488769B" w14:textId="77777777" w:rsidR="00502C21" w:rsidRPr="00502C21" w:rsidRDefault="00502C21" w:rsidP="00502C21">
            <w:pPr>
              <w:rPr>
                <w:rFonts w:ascii="Arial" w:eastAsia="Times New Roman" w:hAnsi="Arial" w:cs="Arial"/>
              </w:rPr>
            </w:pPr>
            <w:r w:rsidRPr="00502C21">
              <w:rPr>
                <w:rFonts w:ascii="Arial" w:eastAsia="Times New Roman" w:hAnsi="Arial" w:cs="Arial"/>
              </w:rPr>
              <w:t>232</w:t>
            </w:r>
          </w:p>
        </w:tc>
        <w:tc>
          <w:tcPr>
            <w:tcW w:w="1440" w:type="dxa"/>
            <w:gridSpan w:val="3"/>
            <w:tcBorders>
              <w:top w:val="nil"/>
              <w:left w:val="nil"/>
              <w:bottom w:val="single" w:sz="4" w:space="0" w:color="000000"/>
              <w:right w:val="single" w:sz="4" w:space="0" w:color="000000"/>
            </w:tcBorders>
            <w:shd w:val="clear" w:color="000000" w:fill="CCFFFF"/>
            <w:vAlign w:val="center"/>
            <w:hideMark/>
          </w:tcPr>
          <w:p w14:paraId="523AC8DD" w14:textId="77777777" w:rsidR="00502C21" w:rsidRPr="00502C21" w:rsidRDefault="00502C21" w:rsidP="00502C21">
            <w:pPr>
              <w:rPr>
                <w:rFonts w:ascii="Arial" w:eastAsia="Times New Roman" w:hAnsi="Arial" w:cs="Arial"/>
              </w:rPr>
            </w:pPr>
            <w:r w:rsidRPr="00502C21">
              <w:rPr>
                <w:rFonts w:ascii="Arial" w:eastAsia="Times New Roman" w:hAnsi="Arial" w:cs="Arial"/>
              </w:rPr>
              <w:t>14.5%</w:t>
            </w:r>
          </w:p>
        </w:tc>
      </w:tr>
      <w:tr w:rsidR="00502C21" w:rsidRPr="00502C21" w14:paraId="2F7EE89C" w14:textId="77777777" w:rsidTr="00502C21">
        <w:trPr>
          <w:gridAfter w:val="3"/>
          <w:wAfter w:w="3120" w:type="dxa"/>
          <w:trHeight w:val="300"/>
        </w:trPr>
        <w:tc>
          <w:tcPr>
            <w:tcW w:w="4200" w:type="dxa"/>
            <w:gridSpan w:val="2"/>
            <w:tcBorders>
              <w:top w:val="nil"/>
              <w:left w:val="single" w:sz="4" w:space="0" w:color="000000"/>
              <w:bottom w:val="single" w:sz="4" w:space="0" w:color="000000"/>
              <w:right w:val="single" w:sz="4" w:space="0" w:color="000000"/>
            </w:tcBorders>
            <w:shd w:val="clear" w:color="000000" w:fill="CCFFFF"/>
            <w:vAlign w:val="center"/>
            <w:hideMark/>
          </w:tcPr>
          <w:p w14:paraId="79AED0F4" w14:textId="77777777" w:rsidR="00502C21" w:rsidRPr="00502C21" w:rsidRDefault="00502C21" w:rsidP="00502C21">
            <w:pPr>
              <w:rPr>
                <w:rFonts w:ascii="Arial" w:eastAsia="Times New Roman" w:hAnsi="Arial" w:cs="Arial"/>
              </w:rPr>
            </w:pPr>
            <w:r w:rsidRPr="00502C21">
              <w:rPr>
                <w:rFonts w:ascii="Arial" w:eastAsia="Times New Roman" w:hAnsi="Arial" w:cs="Arial"/>
              </w:rPr>
              <w:t>A6: 55-64</w:t>
            </w:r>
          </w:p>
        </w:tc>
        <w:tc>
          <w:tcPr>
            <w:tcW w:w="1440" w:type="dxa"/>
            <w:gridSpan w:val="2"/>
            <w:tcBorders>
              <w:top w:val="nil"/>
              <w:left w:val="nil"/>
              <w:bottom w:val="single" w:sz="4" w:space="0" w:color="000000"/>
              <w:right w:val="single" w:sz="4" w:space="0" w:color="000000"/>
            </w:tcBorders>
            <w:shd w:val="clear" w:color="000000" w:fill="CCFFFF"/>
            <w:vAlign w:val="center"/>
            <w:hideMark/>
          </w:tcPr>
          <w:p w14:paraId="4293069E" w14:textId="77777777" w:rsidR="00502C21" w:rsidRPr="00502C21" w:rsidRDefault="00502C21" w:rsidP="00502C21">
            <w:pPr>
              <w:rPr>
                <w:rFonts w:ascii="Arial" w:eastAsia="Times New Roman" w:hAnsi="Arial" w:cs="Arial"/>
              </w:rPr>
            </w:pPr>
            <w:r w:rsidRPr="00502C21">
              <w:rPr>
                <w:rFonts w:ascii="Arial" w:eastAsia="Times New Roman" w:hAnsi="Arial" w:cs="Arial"/>
              </w:rPr>
              <w:t>231</w:t>
            </w:r>
          </w:p>
        </w:tc>
        <w:tc>
          <w:tcPr>
            <w:tcW w:w="1440" w:type="dxa"/>
            <w:gridSpan w:val="3"/>
            <w:tcBorders>
              <w:top w:val="nil"/>
              <w:left w:val="nil"/>
              <w:bottom w:val="single" w:sz="4" w:space="0" w:color="000000"/>
              <w:right w:val="single" w:sz="4" w:space="0" w:color="000000"/>
            </w:tcBorders>
            <w:shd w:val="clear" w:color="000000" w:fill="CCFFFF"/>
            <w:vAlign w:val="center"/>
            <w:hideMark/>
          </w:tcPr>
          <w:p w14:paraId="1D71BD7B" w14:textId="77777777" w:rsidR="00502C21" w:rsidRPr="00502C21" w:rsidRDefault="00502C21" w:rsidP="00502C21">
            <w:pPr>
              <w:rPr>
                <w:rFonts w:ascii="Arial" w:eastAsia="Times New Roman" w:hAnsi="Arial" w:cs="Arial"/>
              </w:rPr>
            </w:pPr>
            <w:r w:rsidRPr="00502C21">
              <w:rPr>
                <w:rFonts w:ascii="Arial" w:eastAsia="Times New Roman" w:hAnsi="Arial" w:cs="Arial"/>
              </w:rPr>
              <w:t>14.4%</w:t>
            </w:r>
          </w:p>
        </w:tc>
      </w:tr>
      <w:tr w:rsidR="00502C21" w:rsidRPr="00502C21" w14:paraId="69204A2F" w14:textId="77777777" w:rsidTr="00502C21">
        <w:trPr>
          <w:gridAfter w:val="3"/>
          <w:wAfter w:w="3120" w:type="dxa"/>
          <w:trHeight w:val="300"/>
        </w:trPr>
        <w:tc>
          <w:tcPr>
            <w:tcW w:w="4200" w:type="dxa"/>
            <w:gridSpan w:val="2"/>
            <w:tcBorders>
              <w:top w:val="nil"/>
              <w:left w:val="single" w:sz="4" w:space="0" w:color="000000"/>
              <w:bottom w:val="single" w:sz="4" w:space="0" w:color="000000"/>
              <w:right w:val="single" w:sz="4" w:space="0" w:color="000000"/>
            </w:tcBorders>
            <w:shd w:val="clear" w:color="000000" w:fill="CCFFFF"/>
            <w:vAlign w:val="center"/>
            <w:hideMark/>
          </w:tcPr>
          <w:p w14:paraId="32AE62BE" w14:textId="77777777" w:rsidR="00502C21" w:rsidRPr="00502C21" w:rsidRDefault="00502C21" w:rsidP="00502C21">
            <w:pPr>
              <w:rPr>
                <w:rFonts w:ascii="Arial" w:eastAsia="Times New Roman" w:hAnsi="Arial" w:cs="Arial"/>
              </w:rPr>
            </w:pPr>
            <w:r w:rsidRPr="00502C21">
              <w:rPr>
                <w:rFonts w:ascii="Arial" w:eastAsia="Times New Roman" w:hAnsi="Arial" w:cs="Arial"/>
              </w:rPr>
              <w:t>A7: 65+</w:t>
            </w:r>
          </w:p>
        </w:tc>
        <w:tc>
          <w:tcPr>
            <w:tcW w:w="1440" w:type="dxa"/>
            <w:gridSpan w:val="2"/>
            <w:tcBorders>
              <w:top w:val="nil"/>
              <w:left w:val="nil"/>
              <w:bottom w:val="single" w:sz="4" w:space="0" w:color="000000"/>
              <w:right w:val="single" w:sz="4" w:space="0" w:color="000000"/>
            </w:tcBorders>
            <w:shd w:val="clear" w:color="000000" w:fill="CCFFFF"/>
            <w:vAlign w:val="center"/>
            <w:hideMark/>
          </w:tcPr>
          <w:p w14:paraId="670EE418" w14:textId="77777777" w:rsidR="00502C21" w:rsidRPr="00502C21" w:rsidRDefault="00502C21" w:rsidP="00502C21">
            <w:pPr>
              <w:rPr>
                <w:rFonts w:ascii="Arial" w:eastAsia="Times New Roman" w:hAnsi="Arial" w:cs="Arial"/>
              </w:rPr>
            </w:pPr>
            <w:r w:rsidRPr="00502C21">
              <w:rPr>
                <w:rFonts w:ascii="Arial" w:eastAsia="Times New Roman" w:hAnsi="Arial" w:cs="Arial"/>
              </w:rPr>
              <w:t>220</w:t>
            </w:r>
          </w:p>
        </w:tc>
        <w:tc>
          <w:tcPr>
            <w:tcW w:w="1440" w:type="dxa"/>
            <w:gridSpan w:val="3"/>
            <w:tcBorders>
              <w:top w:val="nil"/>
              <w:left w:val="nil"/>
              <w:bottom w:val="single" w:sz="4" w:space="0" w:color="000000"/>
              <w:right w:val="single" w:sz="4" w:space="0" w:color="000000"/>
            </w:tcBorders>
            <w:shd w:val="clear" w:color="000000" w:fill="CCFFFF"/>
            <w:vAlign w:val="center"/>
            <w:hideMark/>
          </w:tcPr>
          <w:p w14:paraId="41515B17" w14:textId="77777777" w:rsidR="00502C21" w:rsidRPr="00502C21" w:rsidRDefault="00502C21" w:rsidP="00502C21">
            <w:pPr>
              <w:rPr>
                <w:rFonts w:ascii="Arial" w:eastAsia="Times New Roman" w:hAnsi="Arial" w:cs="Arial"/>
              </w:rPr>
            </w:pPr>
            <w:r w:rsidRPr="00502C21">
              <w:rPr>
                <w:rFonts w:ascii="Arial" w:eastAsia="Times New Roman" w:hAnsi="Arial" w:cs="Arial"/>
              </w:rPr>
              <w:t>13.7%</w:t>
            </w:r>
          </w:p>
        </w:tc>
      </w:tr>
      <w:tr w:rsidR="00502C21" w:rsidRPr="00502C21" w14:paraId="4710E7D5" w14:textId="77777777" w:rsidTr="00502C21">
        <w:trPr>
          <w:gridAfter w:val="3"/>
          <w:wAfter w:w="3120" w:type="dxa"/>
          <w:trHeight w:val="300"/>
        </w:trPr>
        <w:tc>
          <w:tcPr>
            <w:tcW w:w="4200" w:type="dxa"/>
            <w:gridSpan w:val="2"/>
            <w:tcBorders>
              <w:top w:val="nil"/>
              <w:left w:val="nil"/>
              <w:bottom w:val="nil"/>
              <w:right w:val="nil"/>
            </w:tcBorders>
            <w:shd w:val="clear" w:color="auto" w:fill="auto"/>
            <w:noWrap/>
            <w:vAlign w:val="bottom"/>
            <w:hideMark/>
          </w:tcPr>
          <w:p w14:paraId="16CADC32" w14:textId="77777777" w:rsidR="00502C21" w:rsidRPr="00502C21" w:rsidRDefault="00502C21" w:rsidP="00502C21">
            <w:pPr>
              <w:rPr>
                <w:rFonts w:ascii="Arial" w:eastAsia="Times New Roman" w:hAnsi="Arial" w:cs="Arial"/>
              </w:rPr>
            </w:pPr>
          </w:p>
        </w:tc>
        <w:tc>
          <w:tcPr>
            <w:tcW w:w="1440" w:type="dxa"/>
            <w:gridSpan w:val="2"/>
            <w:tcBorders>
              <w:top w:val="nil"/>
              <w:left w:val="single" w:sz="4" w:space="0" w:color="000000"/>
              <w:bottom w:val="single" w:sz="4" w:space="0" w:color="000000"/>
              <w:right w:val="single" w:sz="4" w:space="0" w:color="000000"/>
            </w:tcBorders>
            <w:shd w:val="clear" w:color="000000" w:fill="719BC3"/>
            <w:vAlign w:val="center"/>
            <w:hideMark/>
          </w:tcPr>
          <w:p w14:paraId="7F6E2BF3" w14:textId="77777777" w:rsidR="00502C21" w:rsidRPr="00502C21" w:rsidRDefault="00502C21" w:rsidP="00502C21">
            <w:pPr>
              <w:rPr>
                <w:rFonts w:ascii="Arial" w:eastAsia="Times New Roman" w:hAnsi="Arial" w:cs="Arial"/>
              </w:rPr>
            </w:pPr>
            <w:r w:rsidRPr="00502C21">
              <w:rPr>
                <w:rFonts w:ascii="Arial" w:eastAsia="Times New Roman" w:hAnsi="Arial" w:cs="Arial"/>
              </w:rPr>
              <w:t>1603</w:t>
            </w:r>
          </w:p>
        </w:tc>
        <w:tc>
          <w:tcPr>
            <w:tcW w:w="1440" w:type="dxa"/>
            <w:gridSpan w:val="3"/>
            <w:tcBorders>
              <w:top w:val="nil"/>
              <w:left w:val="nil"/>
              <w:bottom w:val="single" w:sz="4" w:space="0" w:color="000000"/>
              <w:right w:val="single" w:sz="4" w:space="0" w:color="000000"/>
            </w:tcBorders>
            <w:shd w:val="clear" w:color="000000" w:fill="719BC3"/>
            <w:vAlign w:val="center"/>
            <w:hideMark/>
          </w:tcPr>
          <w:p w14:paraId="4098F58D" w14:textId="77777777" w:rsidR="00502C21" w:rsidRPr="00502C21" w:rsidRDefault="00502C21" w:rsidP="00502C21">
            <w:pPr>
              <w:rPr>
                <w:rFonts w:ascii="Arial" w:eastAsia="Times New Roman" w:hAnsi="Arial" w:cs="Arial"/>
              </w:rPr>
            </w:pPr>
            <w:r w:rsidRPr="00502C21">
              <w:rPr>
                <w:rFonts w:ascii="Arial" w:eastAsia="Times New Roman" w:hAnsi="Arial" w:cs="Arial"/>
              </w:rPr>
              <w:t>100.00%</w:t>
            </w:r>
          </w:p>
        </w:tc>
      </w:tr>
      <w:tr w:rsidR="00502C21" w:rsidRPr="00502C21" w14:paraId="7EBCF427" w14:textId="77777777" w:rsidTr="00502C21">
        <w:trPr>
          <w:gridAfter w:val="3"/>
          <w:wAfter w:w="3120" w:type="dxa"/>
          <w:trHeight w:val="485"/>
        </w:trPr>
        <w:tc>
          <w:tcPr>
            <w:tcW w:w="7080" w:type="dxa"/>
            <w:gridSpan w:val="7"/>
            <w:tcBorders>
              <w:top w:val="nil"/>
              <w:left w:val="nil"/>
              <w:bottom w:val="nil"/>
              <w:right w:val="nil"/>
            </w:tcBorders>
            <w:shd w:val="clear" w:color="000000" w:fill="719BC3"/>
            <w:vAlign w:val="center"/>
            <w:hideMark/>
          </w:tcPr>
          <w:p w14:paraId="72FD6948" w14:textId="297D8F56" w:rsidR="00502C21" w:rsidRPr="00502C21" w:rsidRDefault="00502C21" w:rsidP="00502C21">
            <w:pPr>
              <w:rPr>
                <w:rFonts w:ascii="Arial" w:eastAsia="Times New Roman" w:hAnsi="Arial" w:cs="Arial"/>
                <w:color w:val="FFFFFF"/>
                <w:sz w:val="28"/>
                <w:szCs w:val="28"/>
              </w:rPr>
            </w:pPr>
            <w:r>
              <w:rPr>
                <w:rFonts w:ascii="Arial" w:eastAsia="Times New Roman" w:hAnsi="Arial" w:cs="Arial"/>
                <w:color w:val="FFFFFF"/>
                <w:sz w:val="28"/>
                <w:szCs w:val="28"/>
              </w:rPr>
              <w:t>GENDER</w:t>
            </w:r>
          </w:p>
        </w:tc>
      </w:tr>
      <w:tr w:rsidR="00502C21" w:rsidRPr="00502C21" w14:paraId="702A4E84" w14:textId="77777777" w:rsidTr="00502C21">
        <w:trPr>
          <w:gridAfter w:val="3"/>
          <w:wAfter w:w="3120" w:type="dxa"/>
          <w:trHeight w:val="300"/>
        </w:trPr>
        <w:tc>
          <w:tcPr>
            <w:tcW w:w="4200" w:type="dxa"/>
            <w:gridSpan w:val="2"/>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31EF65E5" w14:textId="77777777" w:rsidR="00502C21" w:rsidRPr="00502C21" w:rsidRDefault="00502C21" w:rsidP="00502C21">
            <w:pPr>
              <w:rPr>
                <w:rFonts w:ascii="Arial" w:eastAsia="Times New Roman" w:hAnsi="Arial" w:cs="Arial"/>
              </w:rPr>
            </w:pPr>
            <w:r w:rsidRPr="00502C21">
              <w:rPr>
                <w:rFonts w:ascii="Arial" w:eastAsia="Times New Roman" w:hAnsi="Arial" w:cs="Arial"/>
              </w:rPr>
              <w:t>A1: Females</w:t>
            </w:r>
          </w:p>
        </w:tc>
        <w:tc>
          <w:tcPr>
            <w:tcW w:w="1440" w:type="dxa"/>
            <w:gridSpan w:val="2"/>
            <w:tcBorders>
              <w:top w:val="single" w:sz="4" w:space="0" w:color="000000"/>
              <w:left w:val="nil"/>
              <w:bottom w:val="single" w:sz="4" w:space="0" w:color="000000"/>
              <w:right w:val="single" w:sz="4" w:space="0" w:color="000000"/>
            </w:tcBorders>
            <w:shd w:val="clear" w:color="000000" w:fill="CCFFFF"/>
            <w:vAlign w:val="center"/>
            <w:hideMark/>
          </w:tcPr>
          <w:p w14:paraId="4824C10E" w14:textId="77777777" w:rsidR="00502C21" w:rsidRPr="00502C21" w:rsidRDefault="00502C21" w:rsidP="00502C21">
            <w:pPr>
              <w:rPr>
                <w:rFonts w:ascii="Arial" w:eastAsia="Times New Roman" w:hAnsi="Arial" w:cs="Arial"/>
              </w:rPr>
            </w:pPr>
            <w:r w:rsidRPr="00502C21">
              <w:rPr>
                <w:rFonts w:ascii="Arial" w:eastAsia="Times New Roman" w:hAnsi="Arial" w:cs="Arial"/>
              </w:rPr>
              <w:t>805</w:t>
            </w:r>
          </w:p>
        </w:tc>
        <w:tc>
          <w:tcPr>
            <w:tcW w:w="1440" w:type="dxa"/>
            <w:gridSpan w:val="3"/>
            <w:tcBorders>
              <w:top w:val="single" w:sz="4" w:space="0" w:color="000000"/>
              <w:left w:val="nil"/>
              <w:bottom w:val="single" w:sz="4" w:space="0" w:color="000000"/>
              <w:right w:val="single" w:sz="4" w:space="0" w:color="000000"/>
            </w:tcBorders>
            <w:shd w:val="clear" w:color="000000" w:fill="CCFFFF"/>
            <w:vAlign w:val="center"/>
            <w:hideMark/>
          </w:tcPr>
          <w:p w14:paraId="450F1F23" w14:textId="77777777" w:rsidR="00502C21" w:rsidRPr="00502C21" w:rsidRDefault="00502C21" w:rsidP="00502C21">
            <w:pPr>
              <w:rPr>
                <w:rFonts w:ascii="Arial" w:eastAsia="Times New Roman" w:hAnsi="Arial" w:cs="Arial"/>
              </w:rPr>
            </w:pPr>
            <w:r w:rsidRPr="00502C21">
              <w:rPr>
                <w:rFonts w:ascii="Arial" w:eastAsia="Times New Roman" w:hAnsi="Arial" w:cs="Arial"/>
              </w:rPr>
              <w:t>50.2%</w:t>
            </w:r>
          </w:p>
        </w:tc>
      </w:tr>
      <w:tr w:rsidR="00502C21" w:rsidRPr="00502C21" w14:paraId="452CCD6C" w14:textId="77777777" w:rsidTr="00502C21">
        <w:trPr>
          <w:gridAfter w:val="3"/>
          <w:wAfter w:w="3120" w:type="dxa"/>
          <w:trHeight w:val="300"/>
        </w:trPr>
        <w:tc>
          <w:tcPr>
            <w:tcW w:w="4200" w:type="dxa"/>
            <w:gridSpan w:val="2"/>
            <w:tcBorders>
              <w:top w:val="nil"/>
              <w:left w:val="single" w:sz="4" w:space="0" w:color="000000"/>
              <w:bottom w:val="single" w:sz="4" w:space="0" w:color="000000"/>
              <w:right w:val="single" w:sz="4" w:space="0" w:color="000000"/>
            </w:tcBorders>
            <w:shd w:val="clear" w:color="000000" w:fill="CCFFFF"/>
            <w:vAlign w:val="center"/>
            <w:hideMark/>
          </w:tcPr>
          <w:p w14:paraId="2212FEC3" w14:textId="77777777" w:rsidR="00502C21" w:rsidRPr="00502C21" w:rsidRDefault="00502C21" w:rsidP="00502C21">
            <w:pPr>
              <w:rPr>
                <w:rFonts w:ascii="Arial" w:eastAsia="Times New Roman" w:hAnsi="Arial" w:cs="Arial"/>
              </w:rPr>
            </w:pPr>
            <w:r w:rsidRPr="00502C21">
              <w:rPr>
                <w:rFonts w:ascii="Arial" w:eastAsia="Times New Roman" w:hAnsi="Arial" w:cs="Arial"/>
              </w:rPr>
              <w:t>A2: Males</w:t>
            </w:r>
          </w:p>
        </w:tc>
        <w:tc>
          <w:tcPr>
            <w:tcW w:w="1440" w:type="dxa"/>
            <w:gridSpan w:val="2"/>
            <w:tcBorders>
              <w:top w:val="nil"/>
              <w:left w:val="nil"/>
              <w:bottom w:val="single" w:sz="4" w:space="0" w:color="000000"/>
              <w:right w:val="single" w:sz="4" w:space="0" w:color="000000"/>
            </w:tcBorders>
            <w:shd w:val="clear" w:color="000000" w:fill="CCFFFF"/>
            <w:vAlign w:val="center"/>
            <w:hideMark/>
          </w:tcPr>
          <w:p w14:paraId="4DC44C64" w14:textId="77777777" w:rsidR="00502C21" w:rsidRPr="00502C21" w:rsidRDefault="00502C21" w:rsidP="00502C21">
            <w:pPr>
              <w:rPr>
                <w:rFonts w:ascii="Arial" w:eastAsia="Times New Roman" w:hAnsi="Arial" w:cs="Arial"/>
              </w:rPr>
            </w:pPr>
            <w:r w:rsidRPr="00502C21">
              <w:rPr>
                <w:rFonts w:ascii="Arial" w:eastAsia="Times New Roman" w:hAnsi="Arial" w:cs="Arial"/>
              </w:rPr>
              <w:t>798</w:t>
            </w:r>
          </w:p>
        </w:tc>
        <w:tc>
          <w:tcPr>
            <w:tcW w:w="1440" w:type="dxa"/>
            <w:gridSpan w:val="3"/>
            <w:tcBorders>
              <w:top w:val="nil"/>
              <w:left w:val="nil"/>
              <w:bottom w:val="single" w:sz="4" w:space="0" w:color="000000"/>
              <w:right w:val="single" w:sz="4" w:space="0" w:color="000000"/>
            </w:tcBorders>
            <w:shd w:val="clear" w:color="000000" w:fill="CCFFFF"/>
            <w:vAlign w:val="center"/>
            <w:hideMark/>
          </w:tcPr>
          <w:p w14:paraId="7EB37217" w14:textId="77777777" w:rsidR="00502C21" w:rsidRPr="00502C21" w:rsidRDefault="00502C21" w:rsidP="00502C21">
            <w:pPr>
              <w:rPr>
                <w:rFonts w:ascii="Arial" w:eastAsia="Times New Roman" w:hAnsi="Arial" w:cs="Arial"/>
              </w:rPr>
            </w:pPr>
            <w:r w:rsidRPr="00502C21">
              <w:rPr>
                <w:rFonts w:ascii="Arial" w:eastAsia="Times New Roman" w:hAnsi="Arial" w:cs="Arial"/>
              </w:rPr>
              <w:t>49.8%</w:t>
            </w:r>
          </w:p>
        </w:tc>
      </w:tr>
      <w:tr w:rsidR="00502C21" w:rsidRPr="00502C21" w14:paraId="3074481C" w14:textId="77777777" w:rsidTr="00502C21">
        <w:trPr>
          <w:gridAfter w:val="3"/>
          <w:wAfter w:w="3120" w:type="dxa"/>
          <w:trHeight w:val="300"/>
        </w:trPr>
        <w:tc>
          <w:tcPr>
            <w:tcW w:w="4200" w:type="dxa"/>
            <w:gridSpan w:val="2"/>
            <w:tcBorders>
              <w:top w:val="nil"/>
              <w:left w:val="nil"/>
              <w:bottom w:val="nil"/>
              <w:right w:val="nil"/>
            </w:tcBorders>
            <w:shd w:val="clear" w:color="auto" w:fill="auto"/>
            <w:noWrap/>
            <w:vAlign w:val="bottom"/>
            <w:hideMark/>
          </w:tcPr>
          <w:p w14:paraId="62D185D1" w14:textId="77777777" w:rsidR="00502C21" w:rsidRPr="00502C21" w:rsidRDefault="00502C21" w:rsidP="00502C21">
            <w:pPr>
              <w:rPr>
                <w:rFonts w:ascii="Arial" w:eastAsia="Times New Roman" w:hAnsi="Arial" w:cs="Arial"/>
              </w:rPr>
            </w:pPr>
          </w:p>
        </w:tc>
        <w:tc>
          <w:tcPr>
            <w:tcW w:w="1440" w:type="dxa"/>
            <w:gridSpan w:val="2"/>
            <w:tcBorders>
              <w:top w:val="nil"/>
              <w:left w:val="single" w:sz="4" w:space="0" w:color="000000"/>
              <w:bottom w:val="single" w:sz="4" w:space="0" w:color="000000"/>
              <w:right w:val="single" w:sz="4" w:space="0" w:color="000000"/>
            </w:tcBorders>
            <w:shd w:val="clear" w:color="000000" w:fill="719BC3"/>
            <w:vAlign w:val="center"/>
            <w:hideMark/>
          </w:tcPr>
          <w:p w14:paraId="1B079E1C" w14:textId="77777777" w:rsidR="00502C21" w:rsidRPr="00502C21" w:rsidRDefault="00502C21" w:rsidP="00502C21">
            <w:pPr>
              <w:rPr>
                <w:rFonts w:ascii="Arial" w:eastAsia="Times New Roman" w:hAnsi="Arial" w:cs="Arial"/>
              </w:rPr>
            </w:pPr>
            <w:r w:rsidRPr="00502C21">
              <w:rPr>
                <w:rFonts w:ascii="Arial" w:eastAsia="Times New Roman" w:hAnsi="Arial" w:cs="Arial"/>
              </w:rPr>
              <w:t>1603</w:t>
            </w:r>
          </w:p>
        </w:tc>
        <w:tc>
          <w:tcPr>
            <w:tcW w:w="1440" w:type="dxa"/>
            <w:gridSpan w:val="3"/>
            <w:tcBorders>
              <w:top w:val="nil"/>
              <w:left w:val="nil"/>
              <w:bottom w:val="single" w:sz="4" w:space="0" w:color="000000"/>
              <w:right w:val="single" w:sz="4" w:space="0" w:color="000000"/>
            </w:tcBorders>
            <w:shd w:val="clear" w:color="000000" w:fill="719BC3"/>
            <w:vAlign w:val="center"/>
            <w:hideMark/>
          </w:tcPr>
          <w:p w14:paraId="0E496354" w14:textId="77777777" w:rsidR="00502C21" w:rsidRPr="00502C21" w:rsidRDefault="00502C21" w:rsidP="00502C21">
            <w:pPr>
              <w:rPr>
                <w:rFonts w:ascii="Arial" w:eastAsia="Times New Roman" w:hAnsi="Arial" w:cs="Arial"/>
              </w:rPr>
            </w:pPr>
            <w:r w:rsidRPr="00502C21">
              <w:rPr>
                <w:rFonts w:ascii="Arial" w:eastAsia="Times New Roman" w:hAnsi="Arial" w:cs="Arial"/>
              </w:rPr>
              <w:t>100.00%</w:t>
            </w:r>
          </w:p>
        </w:tc>
      </w:tr>
    </w:tbl>
    <w:p w14:paraId="384AE394" w14:textId="2CF6E8CE" w:rsidR="00502C21" w:rsidRDefault="00502C21">
      <w:pPr>
        <w:rPr>
          <w:rFonts w:ascii="Verdana" w:hAnsi="Verdana"/>
          <w:b/>
          <w:bCs/>
          <w:color w:val="595959" w:themeColor="text1" w:themeTint="A6"/>
          <w:sz w:val="20"/>
          <w:szCs w:val="20"/>
        </w:rPr>
      </w:pPr>
    </w:p>
    <w:p w14:paraId="1F9207C7" w14:textId="36E5BD04" w:rsidR="00502C21" w:rsidRDefault="00433B65">
      <w:pPr>
        <w:rPr>
          <w:rFonts w:ascii="Verdana" w:hAnsi="Verdana"/>
          <w:b/>
          <w:bCs/>
          <w:color w:val="595959" w:themeColor="text1" w:themeTint="A6"/>
          <w:sz w:val="20"/>
          <w:szCs w:val="20"/>
        </w:rPr>
      </w:pPr>
      <w:r>
        <w:rPr>
          <w:rFonts w:ascii="Verdana" w:hAnsi="Verdana"/>
          <w:b/>
          <w:bCs/>
          <w:color w:val="595959" w:themeColor="text1" w:themeTint="A6"/>
          <w:sz w:val="20"/>
          <w:szCs w:val="20"/>
        </w:rPr>
        <w:t xml:space="preserve">Table A -- </w:t>
      </w:r>
      <w:r w:rsidR="008E29FC">
        <w:rPr>
          <w:rFonts w:ascii="Verdana" w:hAnsi="Verdana"/>
          <w:b/>
          <w:bCs/>
          <w:color w:val="595959" w:themeColor="text1" w:themeTint="A6"/>
          <w:sz w:val="20"/>
          <w:szCs w:val="20"/>
        </w:rPr>
        <w:t>Background &amp; Demographics (continued)</w:t>
      </w:r>
    </w:p>
    <w:p w14:paraId="2F735DF9" w14:textId="77777777" w:rsidR="00502C21" w:rsidRDefault="00502C21">
      <w:pPr>
        <w:rPr>
          <w:rFonts w:ascii="Verdana" w:hAnsi="Verdana"/>
          <w:b/>
          <w:bCs/>
          <w:color w:val="595959" w:themeColor="text1" w:themeTint="A6"/>
          <w:sz w:val="20"/>
          <w:szCs w:val="20"/>
        </w:rPr>
      </w:pPr>
    </w:p>
    <w:tbl>
      <w:tblPr>
        <w:tblW w:w="7080" w:type="dxa"/>
        <w:tblLook w:val="04A0" w:firstRow="1" w:lastRow="0" w:firstColumn="1" w:lastColumn="0" w:noHBand="0" w:noVBand="1"/>
      </w:tblPr>
      <w:tblGrid>
        <w:gridCol w:w="4200"/>
        <w:gridCol w:w="1440"/>
        <w:gridCol w:w="1440"/>
      </w:tblGrid>
      <w:tr w:rsidR="00502C21" w:rsidRPr="00502C21" w14:paraId="5F0CC46C" w14:textId="77777777" w:rsidTr="00502C21">
        <w:trPr>
          <w:trHeight w:val="423"/>
        </w:trPr>
        <w:tc>
          <w:tcPr>
            <w:tcW w:w="7080" w:type="dxa"/>
            <w:gridSpan w:val="3"/>
            <w:tcBorders>
              <w:top w:val="nil"/>
              <w:left w:val="nil"/>
              <w:bottom w:val="nil"/>
              <w:right w:val="nil"/>
            </w:tcBorders>
            <w:shd w:val="clear" w:color="000000" w:fill="719BC3"/>
            <w:vAlign w:val="center"/>
            <w:hideMark/>
          </w:tcPr>
          <w:p w14:paraId="6A948705" w14:textId="333EE082" w:rsidR="00502C21" w:rsidRPr="00502C21" w:rsidRDefault="00502C21" w:rsidP="00502C21">
            <w:pPr>
              <w:rPr>
                <w:rFonts w:ascii="Arial" w:eastAsia="Times New Roman" w:hAnsi="Arial" w:cs="Arial"/>
                <w:color w:val="FFFFFF"/>
                <w:sz w:val="28"/>
                <w:szCs w:val="28"/>
              </w:rPr>
            </w:pPr>
            <w:r>
              <w:rPr>
                <w:rFonts w:ascii="Arial" w:eastAsia="Times New Roman" w:hAnsi="Arial" w:cs="Arial"/>
                <w:color w:val="FFFFFF"/>
                <w:sz w:val="28"/>
                <w:szCs w:val="28"/>
              </w:rPr>
              <w:t>COUNTY LOCATION</w:t>
            </w:r>
          </w:p>
        </w:tc>
      </w:tr>
      <w:tr w:rsidR="00502C21" w:rsidRPr="00502C21" w14:paraId="734B084E" w14:textId="77777777" w:rsidTr="00502C21">
        <w:trPr>
          <w:trHeight w:val="300"/>
        </w:trPr>
        <w:tc>
          <w:tcPr>
            <w:tcW w:w="420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07D85BDF" w14:textId="77777777" w:rsidR="00502C21" w:rsidRPr="00502C21" w:rsidRDefault="00502C21" w:rsidP="00502C21">
            <w:pPr>
              <w:rPr>
                <w:rFonts w:ascii="Arial" w:eastAsia="Times New Roman" w:hAnsi="Arial" w:cs="Arial"/>
              </w:rPr>
            </w:pPr>
            <w:r w:rsidRPr="00502C21">
              <w:rPr>
                <w:rFonts w:ascii="Arial" w:eastAsia="Times New Roman" w:hAnsi="Arial" w:cs="Arial"/>
              </w:rPr>
              <w:t>A1: West</w:t>
            </w:r>
          </w:p>
        </w:tc>
        <w:tc>
          <w:tcPr>
            <w:tcW w:w="1440" w:type="dxa"/>
            <w:tcBorders>
              <w:top w:val="single" w:sz="4" w:space="0" w:color="000000"/>
              <w:left w:val="nil"/>
              <w:bottom w:val="single" w:sz="4" w:space="0" w:color="000000"/>
              <w:right w:val="single" w:sz="4" w:space="0" w:color="000000"/>
            </w:tcBorders>
            <w:shd w:val="clear" w:color="000000" w:fill="CCFFFF"/>
            <w:vAlign w:val="center"/>
            <w:hideMark/>
          </w:tcPr>
          <w:p w14:paraId="12493E6D" w14:textId="77777777" w:rsidR="00502C21" w:rsidRPr="00502C21" w:rsidRDefault="00502C21" w:rsidP="00502C21">
            <w:pPr>
              <w:rPr>
                <w:rFonts w:ascii="Arial" w:eastAsia="Times New Roman" w:hAnsi="Arial" w:cs="Arial"/>
              </w:rPr>
            </w:pPr>
            <w:r w:rsidRPr="00502C21">
              <w:rPr>
                <w:rFonts w:ascii="Arial" w:eastAsia="Times New Roman" w:hAnsi="Arial" w:cs="Arial"/>
              </w:rPr>
              <w:t>1314</w:t>
            </w:r>
          </w:p>
        </w:tc>
        <w:tc>
          <w:tcPr>
            <w:tcW w:w="1440" w:type="dxa"/>
            <w:tcBorders>
              <w:top w:val="single" w:sz="4" w:space="0" w:color="000000"/>
              <w:left w:val="nil"/>
              <w:bottom w:val="single" w:sz="4" w:space="0" w:color="000000"/>
              <w:right w:val="single" w:sz="4" w:space="0" w:color="000000"/>
            </w:tcBorders>
            <w:shd w:val="clear" w:color="000000" w:fill="CCFFFF"/>
            <w:vAlign w:val="center"/>
            <w:hideMark/>
          </w:tcPr>
          <w:p w14:paraId="1EEC88DB" w14:textId="77777777" w:rsidR="00502C21" w:rsidRPr="00502C21" w:rsidRDefault="00502C21" w:rsidP="00502C21">
            <w:pPr>
              <w:rPr>
                <w:rFonts w:ascii="Arial" w:eastAsia="Times New Roman" w:hAnsi="Arial" w:cs="Arial"/>
              </w:rPr>
            </w:pPr>
            <w:r w:rsidRPr="00502C21">
              <w:rPr>
                <w:rFonts w:ascii="Arial" w:eastAsia="Times New Roman" w:hAnsi="Arial" w:cs="Arial"/>
              </w:rPr>
              <w:t>82.0%</w:t>
            </w:r>
          </w:p>
        </w:tc>
      </w:tr>
      <w:tr w:rsidR="00502C21" w:rsidRPr="00502C21" w14:paraId="2CBD804B" w14:textId="77777777" w:rsidTr="00502C21">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208A94DE" w14:textId="77777777" w:rsidR="00502C21" w:rsidRPr="00502C21" w:rsidRDefault="00502C21" w:rsidP="00502C21">
            <w:pPr>
              <w:rPr>
                <w:rFonts w:ascii="Arial" w:eastAsia="Times New Roman" w:hAnsi="Arial" w:cs="Arial"/>
              </w:rPr>
            </w:pPr>
            <w:r w:rsidRPr="00502C21">
              <w:rPr>
                <w:rFonts w:ascii="Arial" w:eastAsia="Times New Roman" w:hAnsi="Arial" w:cs="Arial"/>
              </w:rPr>
              <w:t>A2: East</w:t>
            </w:r>
          </w:p>
        </w:tc>
        <w:tc>
          <w:tcPr>
            <w:tcW w:w="1440" w:type="dxa"/>
            <w:tcBorders>
              <w:top w:val="nil"/>
              <w:left w:val="nil"/>
              <w:bottom w:val="single" w:sz="4" w:space="0" w:color="000000"/>
              <w:right w:val="single" w:sz="4" w:space="0" w:color="000000"/>
            </w:tcBorders>
            <w:shd w:val="clear" w:color="000000" w:fill="CCFFFF"/>
            <w:vAlign w:val="center"/>
            <w:hideMark/>
          </w:tcPr>
          <w:p w14:paraId="7F7DDE4A" w14:textId="77777777" w:rsidR="00502C21" w:rsidRPr="00502C21" w:rsidRDefault="00502C21" w:rsidP="00502C21">
            <w:pPr>
              <w:rPr>
                <w:rFonts w:ascii="Arial" w:eastAsia="Times New Roman" w:hAnsi="Arial" w:cs="Arial"/>
              </w:rPr>
            </w:pPr>
            <w:r w:rsidRPr="00502C21">
              <w:rPr>
                <w:rFonts w:ascii="Arial" w:eastAsia="Times New Roman" w:hAnsi="Arial" w:cs="Arial"/>
              </w:rPr>
              <w:t>289</w:t>
            </w:r>
          </w:p>
        </w:tc>
        <w:tc>
          <w:tcPr>
            <w:tcW w:w="1440" w:type="dxa"/>
            <w:tcBorders>
              <w:top w:val="nil"/>
              <w:left w:val="nil"/>
              <w:bottom w:val="single" w:sz="4" w:space="0" w:color="000000"/>
              <w:right w:val="single" w:sz="4" w:space="0" w:color="000000"/>
            </w:tcBorders>
            <w:shd w:val="clear" w:color="000000" w:fill="CCFFFF"/>
            <w:vAlign w:val="center"/>
            <w:hideMark/>
          </w:tcPr>
          <w:p w14:paraId="1AC5AE54" w14:textId="77777777" w:rsidR="00502C21" w:rsidRPr="00502C21" w:rsidRDefault="00502C21" w:rsidP="00502C21">
            <w:pPr>
              <w:rPr>
                <w:rFonts w:ascii="Arial" w:eastAsia="Times New Roman" w:hAnsi="Arial" w:cs="Arial"/>
              </w:rPr>
            </w:pPr>
            <w:r w:rsidRPr="00502C21">
              <w:rPr>
                <w:rFonts w:ascii="Arial" w:eastAsia="Times New Roman" w:hAnsi="Arial" w:cs="Arial"/>
              </w:rPr>
              <w:t>18.0%</w:t>
            </w:r>
          </w:p>
        </w:tc>
      </w:tr>
      <w:tr w:rsidR="00502C21" w:rsidRPr="00502C21" w14:paraId="4ECF3C69" w14:textId="77777777" w:rsidTr="00502C21">
        <w:trPr>
          <w:trHeight w:val="300"/>
        </w:trPr>
        <w:tc>
          <w:tcPr>
            <w:tcW w:w="4200" w:type="dxa"/>
            <w:tcBorders>
              <w:top w:val="nil"/>
              <w:left w:val="nil"/>
              <w:bottom w:val="nil"/>
              <w:right w:val="nil"/>
            </w:tcBorders>
            <w:shd w:val="clear" w:color="auto" w:fill="auto"/>
            <w:noWrap/>
            <w:vAlign w:val="bottom"/>
            <w:hideMark/>
          </w:tcPr>
          <w:p w14:paraId="7CEF846D" w14:textId="77777777" w:rsidR="00502C21" w:rsidRPr="00502C21" w:rsidRDefault="00502C21" w:rsidP="00502C21">
            <w:pPr>
              <w:rPr>
                <w:rFonts w:ascii="Arial" w:eastAsia="Times New Roman" w:hAnsi="Arial" w:cs="Arial"/>
              </w:rPr>
            </w:pPr>
          </w:p>
        </w:tc>
        <w:tc>
          <w:tcPr>
            <w:tcW w:w="1440" w:type="dxa"/>
            <w:tcBorders>
              <w:top w:val="nil"/>
              <w:left w:val="single" w:sz="4" w:space="0" w:color="000000"/>
              <w:bottom w:val="single" w:sz="4" w:space="0" w:color="000000"/>
              <w:right w:val="single" w:sz="4" w:space="0" w:color="000000"/>
            </w:tcBorders>
            <w:shd w:val="clear" w:color="000000" w:fill="719BC3"/>
            <w:vAlign w:val="center"/>
            <w:hideMark/>
          </w:tcPr>
          <w:p w14:paraId="0BB838DF" w14:textId="77777777" w:rsidR="00502C21" w:rsidRPr="00502C21" w:rsidRDefault="00502C21" w:rsidP="00502C21">
            <w:pPr>
              <w:rPr>
                <w:rFonts w:ascii="Arial" w:eastAsia="Times New Roman" w:hAnsi="Arial" w:cs="Arial"/>
              </w:rPr>
            </w:pPr>
            <w:r w:rsidRPr="00502C21">
              <w:rPr>
                <w:rFonts w:ascii="Arial" w:eastAsia="Times New Roman" w:hAnsi="Arial" w:cs="Arial"/>
              </w:rPr>
              <w:t>1603</w:t>
            </w:r>
          </w:p>
        </w:tc>
        <w:tc>
          <w:tcPr>
            <w:tcW w:w="1440" w:type="dxa"/>
            <w:tcBorders>
              <w:top w:val="nil"/>
              <w:left w:val="nil"/>
              <w:bottom w:val="single" w:sz="4" w:space="0" w:color="000000"/>
              <w:right w:val="single" w:sz="4" w:space="0" w:color="000000"/>
            </w:tcBorders>
            <w:shd w:val="clear" w:color="000000" w:fill="719BC3"/>
            <w:vAlign w:val="center"/>
            <w:hideMark/>
          </w:tcPr>
          <w:p w14:paraId="356A6C73" w14:textId="77777777" w:rsidR="00502C21" w:rsidRPr="00502C21" w:rsidRDefault="00502C21" w:rsidP="00502C21">
            <w:pPr>
              <w:rPr>
                <w:rFonts w:ascii="Arial" w:eastAsia="Times New Roman" w:hAnsi="Arial" w:cs="Arial"/>
              </w:rPr>
            </w:pPr>
            <w:r w:rsidRPr="00502C21">
              <w:rPr>
                <w:rFonts w:ascii="Arial" w:eastAsia="Times New Roman" w:hAnsi="Arial" w:cs="Arial"/>
              </w:rPr>
              <w:t>100.00%</w:t>
            </w:r>
          </w:p>
        </w:tc>
      </w:tr>
      <w:tr w:rsidR="00502C21" w:rsidRPr="00502C21" w14:paraId="2730272B" w14:textId="77777777" w:rsidTr="009B4FB0">
        <w:trPr>
          <w:trHeight w:val="413"/>
        </w:trPr>
        <w:tc>
          <w:tcPr>
            <w:tcW w:w="7080" w:type="dxa"/>
            <w:gridSpan w:val="3"/>
            <w:tcBorders>
              <w:top w:val="nil"/>
              <w:left w:val="nil"/>
              <w:bottom w:val="nil"/>
              <w:right w:val="nil"/>
            </w:tcBorders>
            <w:shd w:val="clear" w:color="000000" w:fill="719BC3"/>
            <w:vAlign w:val="center"/>
            <w:hideMark/>
          </w:tcPr>
          <w:p w14:paraId="0594593D" w14:textId="02B07189" w:rsidR="00502C21" w:rsidRPr="00502C21" w:rsidRDefault="009B4FB0" w:rsidP="009B4FB0">
            <w:pPr>
              <w:rPr>
                <w:rFonts w:ascii="Arial" w:eastAsia="Times New Roman" w:hAnsi="Arial" w:cs="Arial"/>
                <w:color w:val="FFFFFF"/>
                <w:sz w:val="28"/>
                <w:szCs w:val="28"/>
              </w:rPr>
            </w:pPr>
            <w:r>
              <w:rPr>
                <w:rFonts w:ascii="Arial" w:eastAsia="Times New Roman" w:hAnsi="Arial" w:cs="Arial"/>
                <w:color w:val="FFFFFF"/>
                <w:sz w:val="28"/>
                <w:szCs w:val="28"/>
              </w:rPr>
              <w:t>INCOME</w:t>
            </w:r>
          </w:p>
        </w:tc>
      </w:tr>
      <w:tr w:rsidR="00502C21" w:rsidRPr="00502C21" w14:paraId="4AA0EAD6" w14:textId="77777777" w:rsidTr="00502C21">
        <w:trPr>
          <w:trHeight w:val="300"/>
        </w:trPr>
        <w:tc>
          <w:tcPr>
            <w:tcW w:w="420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7D5B6453" w14:textId="77777777" w:rsidR="00502C21" w:rsidRPr="00502C21" w:rsidRDefault="00502C21" w:rsidP="00502C21">
            <w:pPr>
              <w:rPr>
                <w:rFonts w:ascii="Arial" w:eastAsia="Times New Roman" w:hAnsi="Arial" w:cs="Arial"/>
              </w:rPr>
            </w:pPr>
            <w:r w:rsidRPr="00502C21">
              <w:rPr>
                <w:rFonts w:ascii="Arial" w:eastAsia="Times New Roman" w:hAnsi="Arial" w:cs="Arial"/>
              </w:rPr>
              <w:t>A1: $0 - $25,000</w:t>
            </w:r>
          </w:p>
        </w:tc>
        <w:tc>
          <w:tcPr>
            <w:tcW w:w="1440" w:type="dxa"/>
            <w:tcBorders>
              <w:top w:val="single" w:sz="4" w:space="0" w:color="000000"/>
              <w:left w:val="nil"/>
              <w:bottom w:val="single" w:sz="4" w:space="0" w:color="000000"/>
              <w:right w:val="single" w:sz="4" w:space="0" w:color="000000"/>
            </w:tcBorders>
            <w:shd w:val="clear" w:color="000000" w:fill="CCFFFF"/>
            <w:vAlign w:val="center"/>
            <w:hideMark/>
          </w:tcPr>
          <w:p w14:paraId="3624BDD6" w14:textId="77777777" w:rsidR="00502C21" w:rsidRPr="00502C21" w:rsidRDefault="00502C21" w:rsidP="00502C21">
            <w:pPr>
              <w:rPr>
                <w:rFonts w:ascii="Arial" w:eastAsia="Times New Roman" w:hAnsi="Arial" w:cs="Arial"/>
              </w:rPr>
            </w:pPr>
            <w:r w:rsidRPr="00502C21">
              <w:rPr>
                <w:rFonts w:ascii="Arial" w:eastAsia="Times New Roman" w:hAnsi="Arial" w:cs="Arial"/>
              </w:rPr>
              <w:t>457</w:t>
            </w:r>
          </w:p>
        </w:tc>
        <w:tc>
          <w:tcPr>
            <w:tcW w:w="1440" w:type="dxa"/>
            <w:tcBorders>
              <w:top w:val="single" w:sz="4" w:space="0" w:color="000000"/>
              <w:left w:val="nil"/>
              <w:bottom w:val="single" w:sz="4" w:space="0" w:color="000000"/>
              <w:right w:val="single" w:sz="4" w:space="0" w:color="000000"/>
            </w:tcBorders>
            <w:shd w:val="clear" w:color="000000" w:fill="CCFFFF"/>
            <w:vAlign w:val="center"/>
            <w:hideMark/>
          </w:tcPr>
          <w:p w14:paraId="3A9393FC" w14:textId="77777777" w:rsidR="00502C21" w:rsidRPr="00502C21" w:rsidRDefault="00502C21" w:rsidP="00502C21">
            <w:pPr>
              <w:rPr>
                <w:rFonts w:ascii="Arial" w:eastAsia="Times New Roman" w:hAnsi="Arial" w:cs="Arial"/>
              </w:rPr>
            </w:pPr>
            <w:r w:rsidRPr="00502C21">
              <w:rPr>
                <w:rFonts w:ascii="Arial" w:eastAsia="Times New Roman" w:hAnsi="Arial" w:cs="Arial"/>
              </w:rPr>
              <w:t>28.5%</w:t>
            </w:r>
          </w:p>
        </w:tc>
      </w:tr>
      <w:tr w:rsidR="00502C21" w:rsidRPr="00502C21" w14:paraId="082DD7B3" w14:textId="77777777" w:rsidTr="00502C21">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1A5DE7BD" w14:textId="77777777" w:rsidR="00502C21" w:rsidRPr="00502C21" w:rsidRDefault="00502C21" w:rsidP="00502C21">
            <w:pPr>
              <w:rPr>
                <w:rFonts w:ascii="Arial" w:eastAsia="Times New Roman" w:hAnsi="Arial" w:cs="Arial"/>
              </w:rPr>
            </w:pPr>
            <w:r w:rsidRPr="00502C21">
              <w:rPr>
                <w:rFonts w:ascii="Arial" w:eastAsia="Times New Roman" w:hAnsi="Arial" w:cs="Arial"/>
              </w:rPr>
              <w:t>A2: $25,000 - $50,000</w:t>
            </w:r>
          </w:p>
        </w:tc>
        <w:tc>
          <w:tcPr>
            <w:tcW w:w="1440" w:type="dxa"/>
            <w:tcBorders>
              <w:top w:val="nil"/>
              <w:left w:val="nil"/>
              <w:bottom w:val="single" w:sz="4" w:space="0" w:color="000000"/>
              <w:right w:val="single" w:sz="4" w:space="0" w:color="000000"/>
            </w:tcBorders>
            <w:shd w:val="clear" w:color="000000" w:fill="CCFFFF"/>
            <w:vAlign w:val="center"/>
            <w:hideMark/>
          </w:tcPr>
          <w:p w14:paraId="1F9008E4" w14:textId="77777777" w:rsidR="00502C21" w:rsidRPr="00502C21" w:rsidRDefault="00502C21" w:rsidP="00502C21">
            <w:pPr>
              <w:rPr>
                <w:rFonts w:ascii="Arial" w:eastAsia="Times New Roman" w:hAnsi="Arial" w:cs="Arial"/>
              </w:rPr>
            </w:pPr>
            <w:r w:rsidRPr="00502C21">
              <w:rPr>
                <w:rFonts w:ascii="Arial" w:eastAsia="Times New Roman" w:hAnsi="Arial" w:cs="Arial"/>
              </w:rPr>
              <w:t>410</w:t>
            </w:r>
          </w:p>
        </w:tc>
        <w:tc>
          <w:tcPr>
            <w:tcW w:w="1440" w:type="dxa"/>
            <w:tcBorders>
              <w:top w:val="nil"/>
              <w:left w:val="nil"/>
              <w:bottom w:val="single" w:sz="4" w:space="0" w:color="000000"/>
              <w:right w:val="single" w:sz="4" w:space="0" w:color="000000"/>
            </w:tcBorders>
            <w:shd w:val="clear" w:color="000000" w:fill="CCFFFF"/>
            <w:vAlign w:val="center"/>
            <w:hideMark/>
          </w:tcPr>
          <w:p w14:paraId="73B1D463" w14:textId="77777777" w:rsidR="00502C21" w:rsidRPr="00502C21" w:rsidRDefault="00502C21" w:rsidP="00502C21">
            <w:pPr>
              <w:rPr>
                <w:rFonts w:ascii="Arial" w:eastAsia="Times New Roman" w:hAnsi="Arial" w:cs="Arial"/>
              </w:rPr>
            </w:pPr>
            <w:r w:rsidRPr="00502C21">
              <w:rPr>
                <w:rFonts w:ascii="Arial" w:eastAsia="Times New Roman" w:hAnsi="Arial" w:cs="Arial"/>
              </w:rPr>
              <w:t>25.6%</w:t>
            </w:r>
          </w:p>
        </w:tc>
      </w:tr>
      <w:tr w:rsidR="00502C21" w:rsidRPr="00502C21" w14:paraId="4F479609" w14:textId="77777777" w:rsidTr="00502C21">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61B899B5" w14:textId="77777777" w:rsidR="00502C21" w:rsidRPr="00502C21" w:rsidRDefault="00502C21" w:rsidP="00502C21">
            <w:pPr>
              <w:rPr>
                <w:rFonts w:ascii="Arial" w:eastAsia="Times New Roman" w:hAnsi="Arial" w:cs="Arial"/>
              </w:rPr>
            </w:pPr>
            <w:r w:rsidRPr="00502C21">
              <w:rPr>
                <w:rFonts w:ascii="Arial" w:eastAsia="Times New Roman" w:hAnsi="Arial" w:cs="Arial"/>
              </w:rPr>
              <w:t>A3: $50,000 - $75,000</w:t>
            </w:r>
          </w:p>
        </w:tc>
        <w:tc>
          <w:tcPr>
            <w:tcW w:w="1440" w:type="dxa"/>
            <w:tcBorders>
              <w:top w:val="nil"/>
              <w:left w:val="nil"/>
              <w:bottom w:val="single" w:sz="4" w:space="0" w:color="000000"/>
              <w:right w:val="single" w:sz="4" w:space="0" w:color="000000"/>
            </w:tcBorders>
            <w:shd w:val="clear" w:color="000000" w:fill="CCFFFF"/>
            <w:vAlign w:val="center"/>
            <w:hideMark/>
          </w:tcPr>
          <w:p w14:paraId="01EDB0FD" w14:textId="77777777" w:rsidR="00502C21" w:rsidRPr="00502C21" w:rsidRDefault="00502C21" w:rsidP="00502C21">
            <w:pPr>
              <w:rPr>
                <w:rFonts w:ascii="Arial" w:eastAsia="Times New Roman" w:hAnsi="Arial" w:cs="Arial"/>
              </w:rPr>
            </w:pPr>
            <w:r w:rsidRPr="00502C21">
              <w:rPr>
                <w:rFonts w:ascii="Arial" w:eastAsia="Times New Roman" w:hAnsi="Arial" w:cs="Arial"/>
              </w:rPr>
              <w:t>298</w:t>
            </w:r>
          </w:p>
        </w:tc>
        <w:tc>
          <w:tcPr>
            <w:tcW w:w="1440" w:type="dxa"/>
            <w:tcBorders>
              <w:top w:val="nil"/>
              <w:left w:val="nil"/>
              <w:bottom w:val="single" w:sz="4" w:space="0" w:color="000000"/>
              <w:right w:val="single" w:sz="4" w:space="0" w:color="000000"/>
            </w:tcBorders>
            <w:shd w:val="clear" w:color="000000" w:fill="CCFFFF"/>
            <w:vAlign w:val="center"/>
            <w:hideMark/>
          </w:tcPr>
          <w:p w14:paraId="16AB9388" w14:textId="77777777" w:rsidR="00502C21" w:rsidRPr="00502C21" w:rsidRDefault="00502C21" w:rsidP="00502C21">
            <w:pPr>
              <w:rPr>
                <w:rFonts w:ascii="Arial" w:eastAsia="Times New Roman" w:hAnsi="Arial" w:cs="Arial"/>
              </w:rPr>
            </w:pPr>
            <w:r w:rsidRPr="00502C21">
              <w:rPr>
                <w:rFonts w:ascii="Arial" w:eastAsia="Times New Roman" w:hAnsi="Arial" w:cs="Arial"/>
              </w:rPr>
              <w:t>18.6%</w:t>
            </w:r>
          </w:p>
        </w:tc>
      </w:tr>
      <w:tr w:rsidR="00502C21" w:rsidRPr="00502C21" w14:paraId="37922A3C" w14:textId="77777777" w:rsidTr="00502C21">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0853A8A5" w14:textId="77777777" w:rsidR="00502C21" w:rsidRPr="00502C21" w:rsidRDefault="00502C21" w:rsidP="00502C21">
            <w:pPr>
              <w:rPr>
                <w:rFonts w:ascii="Arial" w:eastAsia="Times New Roman" w:hAnsi="Arial" w:cs="Arial"/>
              </w:rPr>
            </w:pPr>
            <w:r w:rsidRPr="00502C21">
              <w:rPr>
                <w:rFonts w:ascii="Arial" w:eastAsia="Times New Roman" w:hAnsi="Arial" w:cs="Arial"/>
              </w:rPr>
              <w:t>A4: $75,000 - $100,000</w:t>
            </w:r>
          </w:p>
        </w:tc>
        <w:tc>
          <w:tcPr>
            <w:tcW w:w="1440" w:type="dxa"/>
            <w:tcBorders>
              <w:top w:val="nil"/>
              <w:left w:val="nil"/>
              <w:bottom w:val="single" w:sz="4" w:space="0" w:color="000000"/>
              <w:right w:val="single" w:sz="4" w:space="0" w:color="000000"/>
            </w:tcBorders>
            <w:shd w:val="clear" w:color="000000" w:fill="CCFFFF"/>
            <w:vAlign w:val="center"/>
            <w:hideMark/>
          </w:tcPr>
          <w:p w14:paraId="0C797F76" w14:textId="77777777" w:rsidR="00502C21" w:rsidRPr="00502C21" w:rsidRDefault="00502C21" w:rsidP="00502C21">
            <w:pPr>
              <w:rPr>
                <w:rFonts w:ascii="Arial" w:eastAsia="Times New Roman" w:hAnsi="Arial" w:cs="Arial"/>
              </w:rPr>
            </w:pPr>
            <w:r w:rsidRPr="00502C21">
              <w:rPr>
                <w:rFonts w:ascii="Arial" w:eastAsia="Times New Roman" w:hAnsi="Arial" w:cs="Arial"/>
              </w:rPr>
              <w:t>185</w:t>
            </w:r>
          </w:p>
        </w:tc>
        <w:tc>
          <w:tcPr>
            <w:tcW w:w="1440" w:type="dxa"/>
            <w:tcBorders>
              <w:top w:val="nil"/>
              <w:left w:val="nil"/>
              <w:bottom w:val="single" w:sz="4" w:space="0" w:color="000000"/>
              <w:right w:val="single" w:sz="4" w:space="0" w:color="000000"/>
            </w:tcBorders>
            <w:shd w:val="clear" w:color="000000" w:fill="CCFFFF"/>
            <w:vAlign w:val="center"/>
            <w:hideMark/>
          </w:tcPr>
          <w:p w14:paraId="2C1B8A37" w14:textId="77777777" w:rsidR="00502C21" w:rsidRPr="00502C21" w:rsidRDefault="00502C21" w:rsidP="00502C21">
            <w:pPr>
              <w:rPr>
                <w:rFonts w:ascii="Arial" w:eastAsia="Times New Roman" w:hAnsi="Arial" w:cs="Arial"/>
              </w:rPr>
            </w:pPr>
            <w:r w:rsidRPr="00502C21">
              <w:rPr>
                <w:rFonts w:ascii="Arial" w:eastAsia="Times New Roman" w:hAnsi="Arial" w:cs="Arial"/>
              </w:rPr>
              <w:t>11.5%</w:t>
            </w:r>
          </w:p>
        </w:tc>
      </w:tr>
      <w:tr w:rsidR="00502C21" w:rsidRPr="00502C21" w14:paraId="448CE443" w14:textId="77777777" w:rsidTr="00502C21">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7D6B19DB" w14:textId="77777777" w:rsidR="00502C21" w:rsidRPr="00502C21" w:rsidRDefault="00502C21" w:rsidP="00502C21">
            <w:pPr>
              <w:rPr>
                <w:rFonts w:ascii="Arial" w:eastAsia="Times New Roman" w:hAnsi="Arial" w:cs="Arial"/>
              </w:rPr>
            </w:pPr>
            <w:r w:rsidRPr="00502C21">
              <w:rPr>
                <w:rFonts w:ascii="Arial" w:eastAsia="Times New Roman" w:hAnsi="Arial" w:cs="Arial"/>
              </w:rPr>
              <w:t>A5: $100,000 - $200,000</w:t>
            </w:r>
          </w:p>
        </w:tc>
        <w:tc>
          <w:tcPr>
            <w:tcW w:w="1440" w:type="dxa"/>
            <w:tcBorders>
              <w:top w:val="nil"/>
              <w:left w:val="nil"/>
              <w:bottom w:val="single" w:sz="4" w:space="0" w:color="000000"/>
              <w:right w:val="single" w:sz="4" w:space="0" w:color="000000"/>
            </w:tcBorders>
            <w:shd w:val="clear" w:color="000000" w:fill="CCFFFF"/>
            <w:vAlign w:val="center"/>
            <w:hideMark/>
          </w:tcPr>
          <w:p w14:paraId="10CBF380" w14:textId="77777777" w:rsidR="00502C21" w:rsidRPr="00502C21" w:rsidRDefault="00502C21" w:rsidP="00502C21">
            <w:pPr>
              <w:rPr>
                <w:rFonts w:ascii="Arial" w:eastAsia="Times New Roman" w:hAnsi="Arial" w:cs="Arial"/>
              </w:rPr>
            </w:pPr>
            <w:r w:rsidRPr="00502C21">
              <w:rPr>
                <w:rFonts w:ascii="Arial" w:eastAsia="Times New Roman" w:hAnsi="Arial" w:cs="Arial"/>
              </w:rPr>
              <w:t>215</w:t>
            </w:r>
          </w:p>
        </w:tc>
        <w:tc>
          <w:tcPr>
            <w:tcW w:w="1440" w:type="dxa"/>
            <w:tcBorders>
              <w:top w:val="nil"/>
              <w:left w:val="nil"/>
              <w:bottom w:val="single" w:sz="4" w:space="0" w:color="000000"/>
              <w:right w:val="single" w:sz="4" w:space="0" w:color="000000"/>
            </w:tcBorders>
            <w:shd w:val="clear" w:color="000000" w:fill="CCFFFF"/>
            <w:vAlign w:val="center"/>
            <w:hideMark/>
          </w:tcPr>
          <w:p w14:paraId="7B494299" w14:textId="77777777" w:rsidR="00502C21" w:rsidRPr="00502C21" w:rsidRDefault="00502C21" w:rsidP="00502C21">
            <w:pPr>
              <w:rPr>
                <w:rFonts w:ascii="Arial" w:eastAsia="Times New Roman" w:hAnsi="Arial" w:cs="Arial"/>
              </w:rPr>
            </w:pPr>
            <w:r w:rsidRPr="00502C21">
              <w:rPr>
                <w:rFonts w:ascii="Arial" w:eastAsia="Times New Roman" w:hAnsi="Arial" w:cs="Arial"/>
              </w:rPr>
              <w:t>13.4%</w:t>
            </w:r>
          </w:p>
        </w:tc>
      </w:tr>
      <w:tr w:rsidR="00502C21" w:rsidRPr="00502C21" w14:paraId="46BD9E32" w14:textId="77777777" w:rsidTr="00502C21">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6C1DC1C4" w14:textId="77777777" w:rsidR="00502C21" w:rsidRPr="00502C21" w:rsidRDefault="00502C21" w:rsidP="00502C21">
            <w:pPr>
              <w:rPr>
                <w:rFonts w:ascii="Arial" w:eastAsia="Times New Roman" w:hAnsi="Arial" w:cs="Arial"/>
              </w:rPr>
            </w:pPr>
            <w:r w:rsidRPr="00502C21">
              <w:rPr>
                <w:rFonts w:ascii="Arial" w:eastAsia="Times New Roman" w:hAnsi="Arial" w:cs="Arial"/>
              </w:rPr>
              <w:t>A6: $200,000 - $500,000</w:t>
            </w:r>
          </w:p>
        </w:tc>
        <w:tc>
          <w:tcPr>
            <w:tcW w:w="1440" w:type="dxa"/>
            <w:tcBorders>
              <w:top w:val="nil"/>
              <w:left w:val="nil"/>
              <w:bottom w:val="single" w:sz="4" w:space="0" w:color="000000"/>
              <w:right w:val="single" w:sz="4" w:space="0" w:color="000000"/>
            </w:tcBorders>
            <w:shd w:val="clear" w:color="000000" w:fill="CCFFFF"/>
            <w:vAlign w:val="center"/>
            <w:hideMark/>
          </w:tcPr>
          <w:p w14:paraId="4C9F7DD4" w14:textId="77777777" w:rsidR="00502C21" w:rsidRPr="00502C21" w:rsidRDefault="00502C21" w:rsidP="00502C21">
            <w:pPr>
              <w:rPr>
                <w:rFonts w:ascii="Arial" w:eastAsia="Times New Roman" w:hAnsi="Arial" w:cs="Arial"/>
              </w:rPr>
            </w:pPr>
            <w:r w:rsidRPr="00502C21">
              <w:rPr>
                <w:rFonts w:ascii="Arial" w:eastAsia="Times New Roman" w:hAnsi="Arial" w:cs="Arial"/>
              </w:rPr>
              <w:t>27</w:t>
            </w:r>
          </w:p>
        </w:tc>
        <w:tc>
          <w:tcPr>
            <w:tcW w:w="1440" w:type="dxa"/>
            <w:tcBorders>
              <w:top w:val="nil"/>
              <w:left w:val="nil"/>
              <w:bottom w:val="single" w:sz="4" w:space="0" w:color="000000"/>
              <w:right w:val="single" w:sz="4" w:space="0" w:color="000000"/>
            </w:tcBorders>
            <w:shd w:val="clear" w:color="000000" w:fill="CCFFFF"/>
            <w:vAlign w:val="center"/>
            <w:hideMark/>
          </w:tcPr>
          <w:p w14:paraId="1DAB1126" w14:textId="77777777" w:rsidR="00502C21" w:rsidRPr="00502C21" w:rsidRDefault="00502C21" w:rsidP="00502C21">
            <w:pPr>
              <w:rPr>
                <w:rFonts w:ascii="Arial" w:eastAsia="Times New Roman" w:hAnsi="Arial" w:cs="Arial"/>
              </w:rPr>
            </w:pPr>
            <w:r w:rsidRPr="00502C21">
              <w:rPr>
                <w:rFonts w:ascii="Arial" w:eastAsia="Times New Roman" w:hAnsi="Arial" w:cs="Arial"/>
              </w:rPr>
              <w:t>1.7%</w:t>
            </w:r>
          </w:p>
        </w:tc>
      </w:tr>
      <w:tr w:rsidR="00502C21" w:rsidRPr="00502C21" w14:paraId="71D97726" w14:textId="77777777" w:rsidTr="00502C21">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736AB143" w14:textId="77777777" w:rsidR="00502C21" w:rsidRPr="00502C21" w:rsidRDefault="00502C21" w:rsidP="00502C21">
            <w:pPr>
              <w:rPr>
                <w:rFonts w:ascii="Arial" w:eastAsia="Times New Roman" w:hAnsi="Arial" w:cs="Arial"/>
              </w:rPr>
            </w:pPr>
            <w:r w:rsidRPr="00502C21">
              <w:rPr>
                <w:rFonts w:ascii="Arial" w:eastAsia="Times New Roman" w:hAnsi="Arial" w:cs="Arial"/>
              </w:rPr>
              <w:t>A7: &gt;$500,000</w:t>
            </w:r>
          </w:p>
        </w:tc>
        <w:tc>
          <w:tcPr>
            <w:tcW w:w="1440" w:type="dxa"/>
            <w:tcBorders>
              <w:top w:val="nil"/>
              <w:left w:val="nil"/>
              <w:bottom w:val="single" w:sz="4" w:space="0" w:color="000000"/>
              <w:right w:val="single" w:sz="4" w:space="0" w:color="000000"/>
            </w:tcBorders>
            <w:shd w:val="clear" w:color="000000" w:fill="CCFFFF"/>
            <w:vAlign w:val="center"/>
            <w:hideMark/>
          </w:tcPr>
          <w:p w14:paraId="5F1F5405" w14:textId="77777777" w:rsidR="00502C21" w:rsidRPr="00502C21" w:rsidRDefault="00502C21" w:rsidP="00502C21">
            <w:pPr>
              <w:rPr>
                <w:rFonts w:ascii="Arial" w:eastAsia="Times New Roman" w:hAnsi="Arial" w:cs="Arial"/>
              </w:rPr>
            </w:pPr>
            <w:r w:rsidRPr="00502C21">
              <w:rPr>
                <w:rFonts w:ascii="Arial" w:eastAsia="Times New Roman" w:hAnsi="Arial" w:cs="Arial"/>
              </w:rPr>
              <w:t>11</w:t>
            </w:r>
          </w:p>
        </w:tc>
        <w:tc>
          <w:tcPr>
            <w:tcW w:w="1440" w:type="dxa"/>
            <w:tcBorders>
              <w:top w:val="nil"/>
              <w:left w:val="nil"/>
              <w:bottom w:val="single" w:sz="4" w:space="0" w:color="000000"/>
              <w:right w:val="single" w:sz="4" w:space="0" w:color="000000"/>
            </w:tcBorders>
            <w:shd w:val="clear" w:color="000000" w:fill="CCFFFF"/>
            <w:vAlign w:val="center"/>
            <w:hideMark/>
          </w:tcPr>
          <w:p w14:paraId="4FE7273F" w14:textId="77777777" w:rsidR="00502C21" w:rsidRPr="00502C21" w:rsidRDefault="00502C21" w:rsidP="00502C21">
            <w:pPr>
              <w:rPr>
                <w:rFonts w:ascii="Arial" w:eastAsia="Times New Roman" w:hAnsi="Arial" w:cs="Arial"/>
              </w:rPr>
            </w:pPr>
            <w:r w:rsidRPr="00502C21">
              <w:rPr>
                <w:rFonts w:ascii="Arial" w:eastAsia="Times New Roman" w:hAnsi="Arial" w:cs="Arial"/>
              </w:rPr>
              <w:t>0.7%</w:t>
            </w:r>
          </w:p>
        </w:tc>
      </w:tr>
      <w:tr w:rsidR="00502C21" w:rsidRPr="00502C21" w14:paraId="01B1A775" w14:textId="77777777" w:rsidTr="00502C21">
        <w:trPr>
          <w:trHeight w:val="300"/>
        </w:trPr>
        <w:tc>
          <w:tcPr>
            <w:tcW w:w="4200" w:type="dxa"/>
            <w:tcBorders>
              <w:top w:val="nil"/>
              <w:left w:val="nil"/>
              <w:bottom w:val="nil"/>
              <w:right w:val="nil"/>
            </w:tcBorders>
            <w:shd w:val="clear" w:color="auto" w:fill="auto"/>
            <w:noWrap/>
            <w:vAlign w:val="bottom"/>
            <w:hideMark/>
          </w:tcPr>
          <w:p w14:paraId="3EBCCFC9" w14:textId="77777777" w:rsidR="00502C21" w:rsidRPr="00502C21" w:rsidRDefault="00502C21" w:rsidP="00502C21">
            <w:pPr>
              <w:rPr>
                <w:rFonts w:ascii="Arial" w:eastAsia="Times New Roman" w:hAnsi="Arial" w:cs="Arial"/>
              </w:rPr>
            </w:pPr>
          </w:p>
        </w:tc>
        <w:tc>
          <w:tcPr>
            <w:tcW w:w="1440" w:type="dxa"/>
            <w:tcBorders>
              <w:top w:val="nil"/>
              <w:left w:val="single" w:sz="4" w:space="0" w:color="000000"/>
              <w:bottom w:val="single" w:sz="4" w:space="0" w:color="000000"/>
              <w:right w:val="single" w:sz="4" w:space="0" w:color="000000"/>
            </w:tcBorders>
            <w:shd w:val="clear" w:color="000000" w:fill="719BC3"/>
            <w:vAlign w:val="center"/>
            <w:hideMark/>
          </w:tcPr>
          <w:p w14:paraId="6C7C29E8" w14:textId="77777777" w:rsidR="00502C21" w:rsidRPr="00502C21" w:rsidRDefault="00502C21" w:rsidP="00502C21">
            <w:pPr>
              <w:rPr>
                <w:rFonts w:ascii="Arial" w:eastAsia="Times New Roman" w:hAnsi="Arial" w:cs="Arial"/>
              </w:rPr>
            </w:pPr>
            <w:r w:rsidRPr="00502C21">
              <w:rPr>
                <w:rFonts w:ascii="Arial" w:eastAsia="Times New Roman" w:hAnsi="Arial" w:cs="Arial"/>
              </w:rPr>
              <w:t>1603</w:t>
            </w:r>
          </w:p>
        </w:tc>
        <w:tc>
          <w:tcPr>
            <w:tcW w:w="1440" w:type="dxa"/>
            <w:tcBorders>
              <w:top w:val="nil"/>
              <w:left w:val="nil"/>
              <w:bottom w:val="single" w:sz="4" w:space="0" w:color="000000"/>
              <w:right w:val="single" w:sz="4" w:space="0" w:color="000000"/>
            </w:tcBorders>
            <w:shd w:val="clear" w:color="000000" w:fill="719BC3"/>
            <w:vAlign w:val="center"/>
            <w:hideMark/>
          </w:tcPr>
          <w:p w14:paraId="7260ABF4" w14:textId="77777777" w:rsidR="00502C21" w:rsidRPr="00502C21" w:rsidRDefault="00502C21" w:rsidP="00502C21">
            <w:pPr>
              <w:rPr>
                <w:rFonts w:ascii="Arial" w:eastAsia="Times New Roman" w:hAnsi="Arial" w:cs="Arial"/>
              </w:rPr>
            </w:pPr>
            <w:r w:rsidRPr="00502C21">
              <w:rPr>
                <w:rFonts w:ascii="Arial" w:eastAsia="Times New Roman" w:hAnsi="Arial" w:cs="Arial"/>
              </w:rPr>
              <w:t>100.00%</w:t>
            </w:r>
          </w:p>
        </w:tc>
      </w:tr>
      <w:tr w:rsidR="009B4FB0" w:rsidRPr="009B4FB0" w14:paraId="0BD677EF" w14:textId="77777777" w:rsidTr="009B4FB0">
        <w:trPr>
          <w:trHeight w:val="557"/>
        </w:trPr>
        <w:tc>
          <w:tcPr>
            <w:tcW w:w="7080" w:type="dxa"/>
            <w:gridSpan w:val="3"/>
            <w:tcBorders>
              <w:top w:val="nil"/>
              <w:left w:val="nil"/>
              <w:bottom w:val="nil"/>
              <w:right w:val="nil"/>
            </w:tcBorders>
            <w:shd w:val="clear" w:color="000000" w:fill="719BC3"/>
            <w:vAlign w:val="center"/>
            <w:hideMark/>
          </w:tcPr>
          <w:p w14:paraId="455FEB66" w14:textId="5B01C753" w:rsidR="009B4FB0" w:rsidRPr="009B4FB0" w:rsidRDefault="009B4FB0" w:rsidP="009B4FB0">
            <w:pPr>
              <w:rPr>
                <w:rFonts w:ascii="Arial" w:eastAsia="Times New Roman" w:hAnsi="Arial" w:cs="Arial"/>
                <w:color w:val="FFFFFF"/>
                <w:sz w:val="28"/>
                <w:szCs w:val="28"/>
              </w:rPr>
            </w:pPr>
            <w:r>
              <w:rPr>
                <w:rFonts w:ascii="Arial" w:eastAsia="Times New Roman" w:hAnsi="Arial" w:cs="Arial"/>
                <w:color w:val="FFFFFF"/>
                <w:sz w:val="28"/>
                <w:szCs w:val="28"/>
              </w:rPr>
              <w:t>EDUCATION</w:t>
            </w:r>
          </w:p>
        </w:tc>
      </w:tr>
      <w:tr w:rsidR="009B4FB0" w:rsidRPr="009B4FB0" w14:paraId="4E479994" w14:textId="77777777" w:rsidTr="009B4FB0">
        <w:trPr>
          <w:trHeight w:val="300"/>
        </w:trPr>
        <w:tc>
          <w:tcPr>
            <w:tcW w:w="420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3DC3B110" w14:textId="77777777" w:rsidR="009B4FB0" w:rsidRPr="009B4FB0" w:rsidRDefault="009B4FB0" w:rsidP="009B4FB0">
            <w:pPr>
              <w:rPr>
                <w:rFonts w:ascii="Arial" w:eastAsia="Times New Roman" w:hAnsi="Arial" w:cs="Arial"/>
              </w:rPr>
            </w:pPr>
            <w:r w:rsidRPr="009B4FB0">
              <w:rPr>
                <w:rFonts w:ascii="Arial" w:eastAsia="Times New Roman" w:hAnsi="Arial" w:cs="Arial"/>
              </w:rPr>
              <w:t>A1: No college</w:t>
            </w:r>
          </w:p>
        </w:tc>
        <w:tc>
          <w:tcPr>
            <w:tcW w:w="1440" w:type="dxa"/>
            <w:tcBorders>
              <w:top w:val="single" w:sz="4" w:space="0" w:color="000000"/>
              <w:left w:val="nil"/>
              <w:bottom w:val="single" w:sz="4" w:space="0" w:color="000000"/>
              <w:right w:val="single" w:sz="4" w:space="0" w:color="000000"/>
            </w:tcBorders>
            <w:shd w:val="clear" w:color="000000" w:fill="CCFFFF"/>
            <w:vAlign w:val="center"/>
            <w:hideMark/>
          </w:tcPr>
          <w:p w14:paraId="176C9738" w14:textId="77777777" w:rsidR="009B4FB0" w:rsidRPr="009B4FB0" w:rsidRDefault="009B4FB0" w:rsidP="009B4FB0">
            <w:pPr>
              <w:rPr>
                <w:rFonts w:ascii="Arial" w:eastAsia="Times New Roman" w:hAnsi="Arial" w:cs="Arial"/>
              </w:rPr>
            </w:pPr>
            <w:r w:rsidRPr="009B4FB0">
              <w:rPr>
                <w:rFonts w:ascii="Arial" w:eastAsia="Times New Roman" w:hAnsi="Arial" w:cs="Arial"/>
              </w:rPr>
              <w:t>338</w:t>
            </w:r>
          </w:p>
        </w:tc>
        <w:tc>
          <w:tcPr>
            <w:tcW w:w="1440" w:type="dxa"/>
            <w:tcBorders>
              <w:top w:val="single" w:sz="4" w:space="0" w:color="000000"/>
              <w:left w:val="nil"/>
              <w:bottom w:val="single" w:sz="4" w:space="0" w:color="000000"/>
              <w:right w:val="single" w:sz="4" w:space="0" w:color="000000"/>
            </w:tcBorders>
            <w:shd w:val="clear" w:color="000000" w:fill="CCFFFF"/>
            <w:vAlign w:val="center"/>
            <w:hideMark/>
          </w:tcPr>
          <w:p w14:paraId="3BF2021B" w14:textId="77777777" w:rsidR="009B4FB0" w:rsidRPr="009B4FB0" w:rsidRDefault="009B4FB0" w:rsidP="009B4FB0">
            <w:pPr>
              <w:rPr>
                <w:rFonts w:ascii="Arial" w:eastAsia="Times New Roman" w:hAnsi="Arial" w:cs="Arial"/>
              </w:rPr>
            </w:pPr>
            <w:r w:rsidRPr="009B4FB0">
              <w:rPr>
                <w:rFonts w:ascii="Arial" w:eastAsia="Times New Roman" w:hAnsi="Arial" w:cs="Arial"/>
              </w:rPr>
              <w:t>21.1%</w:t>
            </w:r>
          </w:p>
        </w:tc>
      </w:tr>
      <w:tr w:rsidR="009B4FB0" w:rsidRPr="009B4FB0" w14:paraId="18E54A56" w14:textId="77777777" w:rsidTr="009B4FB0">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2BDB9F74" w14:textId="77777777" w:rsidR="009B4FB0" w:rsidRPr="009B4FB0" w:rsidRDefault="009B4FB0" w:rsidP="009B4FB0">
            <w:pPr>
              <w:rPr>
                <w:rFonts w:ascii="Arial" w:eastAsia="Times New Roman" w:hAnsi="Arial" w:cs="Arial"/>
              </w:rPr>
            </w:pPr>
            <w:r w:rsidRPr="009B4FB0">
              <w:rPr>
                <w:rFonts w:ascii="Arial" w:eastAsia="Times New Roman" w:hAnsi="Arial" w:cs="Arial"/>
              </w:rPr>
              <w:t>A2: Some college</w:t>
            </w:r>
          </w:p>
        </w:tc>
        <w:tc>
          <w:tcPr>
            <w:tcW w:w="1440" w:type="dxa"/>
            <w:tcBorders>
              <w:top w:val="nil"/>
              <w:left w:val="nil"/>
              <w:bottom w:val="single" w:sz="4" w:space="0" w:color="000000"/>
              <w:right w:val="single" w:sz="4" w:space="0" w:color="000000"/>
            </w:tcBorders>
            <w:shd w:val="clear" w:color="000000" w:fill="CCFFFF"/>
            <w:vAlign w:val="center"/>
            <w:hideMark/>
          </w:tcPr>
          <w:p w14:paraId="2380F311" w14:textId="77777777" w:rsidR="009B4FB0" w:rsidRPr="009B4FB0" w:rsidRDefault="009B4FB0" w:rsidP="009B4FB0">
            <w:pPr>
              <w:rPr>
                <w:rFonts w:ascii="Arial" w:eastAsia="Times New Roman" w:hAnsi="Arial" w:cs="Arial"/>
              </w:rPr>
            </w:pPr>
            <w:r w:rsidRPr="009B4FB0">
              <w:rPr>
                <w:rFonts w:ascii="Arial" w:eastAsia="Times New Roman" w:hAnsi="Arial" w:cs="Arial"/>
              </w:rPr>
              <w:t>509</w:t>
            </w:r>
          </w:p>
        </w:tc>
        <w:tc>
          <w:tcPr>
            <w:tcW w:w="1440" w:type="dxa"/>
            <w:tcBorders>
              <w:top w:val="nil"/>
              <w:left w:val="nil"/>
              <w:bottom w:val="single" w:sz="4" w:space="0" w:color="000000"/>
              <w:right w:val="single" w:sz="4" w:space="0" w:color="000000"/>
            </w:tcBorders>
            <w:shd w:val="clear" w:color="000000" w:fill="CCFFFF"/>
            <w:vAlign w:val="center"/>
            <w:hideMark/>
          </w:tcPr>
          <w:p w14:paraId="24F9A96C" w14:textId="77777777" w:rsidR="009B4FB0" w:rsidRPr="009B4FB0" w:rsidRDefault="009B4FB0" w:rsidP="009B4FB0">
            <w:pPr>
              <w:rPr>
                <w:rFonts w:ascii="Arial" w:eastAsia="Times New Roman" w:hAnsi="Arial" w:cs="Arial"/>
              </w:rPr>
            </w:pPr>
            <w:r w:rsidRPr="009B4FB0">
              <w:rPr>
                <w:rFonts w:ascii="Arial" w:eastAsia="Times New Roman" w:hAnsi="Arial" w:cs="Arial"/>
              </w:rPr>
              <w:t>31.8%</w:t>
            </w:r>
          </w:p>
        </w:tc>
      </w:tr>
      <w:tr w:rsidR="009B4FB0" w:rsidRPr="009B4FB0" w14:paraId="7D1B8632" w14:textId="77777777" w:rsidTr="009B4FB0">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2F617E44" w14:textId="77777777" w:rsidR="009B4FB0" w:rsidRPr="009B4FB0" w:rsidRDefault="009B4FB0" w:rsidP="009B4FB0">
            <w:pPr>
              <w:rPr>
                <w:rFonts w:ascii="Arial" w:eastAsia="Times New Roman" w:hAnsi="Arial" w:cs="Arial"/>
              </w:rPr>
            </w:pPr>
            <w:r w:rsidRPr="009B4FB0">
              <w:rPr>
                <w:rFonts w:ascii="Arial" w:eastAsia="Times New Roman" w:hAnsi="Arial" w:cs="Arial"/>
              </w:rPr>
              <w:t>A3: 2yr degree</w:t>
            </w:r>
          </w:p>
        </w:tc>
        <w:tc>
          <w:tcPr>
            <w:tcW w:w="1440" w:type="dxa"/>
            <w:tcBorders>
              <w:top w:val="nil"/>
              <w:left w:val="nil"/>
              <w:bottom w:val="single" w:sz="4" w:space="0" w:color="000000"/>
              <w:right w:val="single" w:sz="4" w:space="0" w:color="000000"/>
            </w:tcBorders>
            <w:shd w:val="clear" w:color="000000" w:fill="CCFFFF"/>
            <w:vAlign w:val="center"/>
            <w:hideMark/>
          </w:tcPr>
          <w:p w14:paraId="4A35B2F2" w14:textId="77777777" w:rsidR="009B4FB0" w:rsidRPr="009B4FB0" w:rsidRDefault="009B4FB0" w:rsidP="009B4FB0">
            <w:pPr>
              <w:rPr>
                <w:rFonts w:ascii="Arial" w:eastAsia="Times New Roman" w:hAnsi="Arial" w:cs="Arial"/>
              </w:rPr>
            </w:pPr>
            <w:r w:rsidRPr="009B4FB0">
              <w:rPr>
                <w:rFonts w:ascii="Arial" w:eastAsia="Times New Roman" w:hAnsi="Arial" w:cs="Arial"/>
              </w:rPr>
              <w:t>234</w:t>
            </w:r>
          </w:p>
        </w:tc>
        <w:tc>
          <w:tcPr>
            <w:tcW w:w="1440" w:type="dxa"/>
            <w:tcBorders>
              <w:top w:val="nil"/>
              <w:left w:val="nil"/>
              <w:bottom w:val="single" w:sz="4" w:space="0" w:color="000000"/>
              <w:right w:val="single" w:sz="4" w:space="0" w:color="000000"/>
            </w:tcBorders>
            <w:shd w:val="clear" w:color="000000" w:fill="CCFFFF"/>
            <w:vAlign w:val="center"/>
            <w:hideMark/>
          </w:tcPr>
          <w:p w14:paraId="091EC941" w14:textId="77777777" w:rsidR="009B4FB0" w:rsidRPr="009B4FB0" w:rsidRDefault="009B4FB0" w:rsidP="009B4FB0">
            <w:pPr>
              <w:rPr>
                <w:rFonts w:ascii="Arial" w:eastAsia="Times New Roman" w:hAnsi="Arial" w:cs="Arial"/>
              </w:rPr>
            </w:pPr>
            <w:r w:rsidRPr="009B4FB0">
              <w:rPr>
                <w:rFonts w:ascii="Arial" w:eastAsia="Times New Roman" w:hAnsi="Arial" w:cs="Arial"/>
              </w:rPr>
              <w:t>14.6%</w:t>
            </w:r>
          </w:p>
        </w:tc>
      </w:tr>
      <w:tr w:rsidR="009B4FB0" w:rsidRPr="009B4FB0" w14:paraId="45FE42B4" w14:textId="77777777" w:rsidTr="009B4FB0">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23F82639" w14:textId="77777777" w:rsidR="009B4FB0" w:rsidRPr="009B4FB0" w:rsidRDefault="009B4FB0" w:rsidP="009B4FB0">
            <w:pPr>
              <w:rPr>
                <w:rFonts w:ascii="Arial" w:eastAsia="Times New Roman" w:hAnsi="Arial" w:cs="Arial"/>
              </w:rPr>
            </w:pPr>
            <w:r w:rsidRPr="009B4FB0">
              <w:rPr>
                <w:rFonts w:ascii="Arial" w:eastAsia="Times New Roman" w:hAnsi="Arial" w:cs="Arial"/>
              </w:rPr>
              <w:t>A4: 4yr degree</w:t>
            </w:r>
          </w:p>
        </w:tc>
        <w:tc>
          <w:tcPr>
            <w:tcW w:w="1440" w:type="dxa"/>
            <w:tcBorders>
              <w:top w:val="nil"/>
              <w:left w:val="nil"/>
              <w:bottom w:val="single" w:sz="4" w:space="0" w:color="000000"/>
              <w:right w:val="single" w:sz="4" w:space="0" w:color="000000"/>
            </w:tcBorders>
            <w:shd w:val="clear" w:color="000000" w:fill="CCFFFF"/>
            <w:vAlign w:val="center"/>
            <w:hideMark/>
          </w:tcPr>
          <w:p w14:paraId="01DF2E81" w14:textId="77777777" w:rsidR="009B4FB0" w:rsidRPr="009B4FB0" w:rsidRDefault="009B4FB0" w:rsidP="009B4FB0">
            <w:pPr>
              <w:rPr>
                <w:rFonts w:ascii="Arial" w:eastAsia="Times New Roman" w:hAnsi="Arial" w:cs="Arial"/>
              </w:rPr>
            </w:pPr>
            <w:r w:rsidRPr="009B4FB0">
              <w:rPr>
                <w:rFonts w:ascii="Arial" w:eastAsia="Times New Roman" w:hAnsi="Arial" w:cs="Arial"/>
              </w:rPr>
              <w:t>330</w:t>
            </w:r>
          </w:p>
        </w:tc>
        <w:tc>
          <w:tcPr>
            <w:tcW w:w="1440" w:type="dxa"/>
            <w:tcBorders>
              <w:top w:val="nil"/>
              <w:left w:val="nil"/>
              <w:bottom w:val="single" w:sz="4" w:space="0" w:color="000000"/>
              <w:right w:val="single" w:sz="4" w:space="0" w:color="000000"/>
            </w:tcBorders>
            <w:shd w:val="clear" w:color="000000" w:fill="CCFFFF"/>
            <w:vAlign w:val="center"/>
            <w:hideMark/>
          </w:tcPr>
          <w:p w14:paraId="6A07BD83" w14:textId="77777777" w:rsidR="009B4FB0" w:rsidRPr="009B4FB0" w:rsidRDefault="009B4FB0" w:rsidP="009B4FB0">
            <w:pPr>
              <w:rPr>
                <w:rFonts w:ascii="Arial" w:eastAsia="Times New Roman" w:hAnsi="Arial" w:cs="Arial"/>
              </w:rPr>
            </w:pPr>
            <w:r w:rsidRPr="009B4FB0">
              <w:rPr>
                <w:rFonts w:ascii="Arial" w:eastAsia="Times New Roman" w:hAnsi="Arial" w:cs="Arial"/>
              </w:rPr>
              <w:t>20.6%</w:t>
            </w:r>
          </w:p>
        </w:tc>
      </w:tr>
      <w:tr w:rsidR="009B4FB0" w:rsidRPr="009B4FB0" w14:paraId="04905DD4" w14:textId="77777777" w:rsidTr="009B4FB0">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4651C463" w14:textId="77777777" w:rsidR="009B4FB0" w:rsidRPr="009B4FB0" w:rsidRDefault="009B4FB0" w:rsidP="009B4FB0">
            <w:pPr>
              <w:rPr>
                <w:rFonts w:ascii="Arial" w:eastAsia="Times New Roman" w:hAnsi="Arial" w:cs="Arial"/>
              </w:rPr>
            </w:pPr>
            <w:r w:rsidRPr="009B4FB0">
              <w:rPr>
                <w:rFonts w:ascii="Arial" w:eastAsia="Times New Roman" w:hAnsi="Arial" w:cs="Arial"/>
              </w:rPr>
              <w:t>A5: Grad school degree</w:t>
            </w:r>
          </w:p>
        </w:tc>
        <w:tc>
          <w:tcPr>
            <w:tcW w:w="1440" w:type="dxa"/>
            <w:tcBorders>
              <w:top w:val="nil"/>
              <w:left w:val="nil"/>
              <w:bottom w:val="single" w:sz="4" w:space="0" w:color="000000"/>
              <w:right w:val="single" w:sz="4" w:space="0" w:color="000000"/>
            </w:tcBorders>
            <w:shd w:val="clear" w:color="000000" w:fill="CCFFFF"/>
            <w:vAlign w:val="center"/>
            <w:hideMark/>
          </w:tcPr>
          <w:p w14:paraId="49E7F15E" w14:textId="77777777" w:rsidR="009B4FB0" w:rsidRPr="009B4FB0" w:rsidRDefault="009B4FB0" w:rsidP="009B4FB0">
            <w:pPr>
              <w:rPr>
                <w:rFonts w:ascii="Arial" w:eastAsia="Times New Roman" w:hAnsi="Arial" w:cs="Arial"/>
              </w:rPr>
            </w:pPr>
            <w:r w:rsidRPr="009B4FB0">
              <w:rPr>
                <w:rFonts w:ascii="Arial" w:eastAsia="Times New Roman" w:hAnsi="Arial" w:cs="Arial"/>
              </w:rPr>
              <w:t>115</w:t>
            </w:r>
          </w:p>
        </w:tc>
        <w:tc>
          <w:tcPr>
            <w:tcW w:w="1440" w:type="dxa"/>
            <w:tcBorders>
              <w:top w:val="nil"/>
              <w:left w:val="nil"/>
              <w:bottom w:val="single" w:sz="4" w:space="0" w:color="000000"/>
              <w:right w:val="single" w:sz="4" w:space="0" w:color="000000"/>
            </w:tcBorders>
            <w:shd w:val="clear" w:color="000000" w:fill="CCFFFF"/>
            <w:vAlign w:val="center"/>
            <w:hideMark/>
          </w:tcPr>
          <w:p w14:paraId="62237019" w14:textId="77777777" w:rsidR="009B4FB0" w:rsidRPr="009B4FB0" w:rsidRDefault="009B4FB0" w:rsidP="009B4FB0">
            <w:pPr>
              <w:rPr>
                <w:rFonts w:ascii="Arial" w:eastAsia="Times New Roman" w:hAnsi="Arial" w:cs="Arial"/>
              </w:rPr>
            </w:pPr>
            <w:r w:rsidRPr="009B4FB0">
              <w:rPr>
                <w:rFonts w:ascii="Arial" w:eastAsia="Times New Roman" w:hAnsi="Arial" w:cs="Arial"/>
              </w:rPr>
              <w:t>7.2%</w:t>
            </w:r>
          </w:p>
        </w:tc>
      </w:tr>
      <w:tr w:rsidR="009B4FB0" w:rsidRPr="009B4FB0" w14:paraId="54418352" w14:textId="77777777" w:rsidTr="009B4FB0">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316C5353" w14:textId="77777777" w:rsidR="009B4FB0" w:rsidRPr="009B4FB0" w:rsidRDefault="009B4FB0" w:rsidP="009B4FB0">
            <w:pPr>
              <w:rPr>
                <w:rFonts w:ascii="Arial" w:eastAsia="Times New Roman" w:hAnsi="Arial" w:cs="Arial"/>
              </w:rPr>
            </w:pPr>
            <w:r w:rsidRPr="009B4FB0">
              <w:rPr>
                <w:rFonts w:ascii="Arial" w:eastAsia="Times New Roman" w:hAnsi="Arial" w:cs="Arial"/>
              </w:rPr>
              <w:t>A6: Professional degree</w:t>
            </w:r>
          </w:p>
        </w:tc>
        <w:tc>
          <w:tcPr>
            <w:tcW w:w="1440" w:type="dxa"/>
            <w:tcBorders>
              <w:top w:val="nil"/>
              <w:left w:val="nil"/>
              <w:bottom w:val="single" w:sz="4" w:space="0" w:color="000000"/>
              <w:right w:val="single" w:sz="4" w:space="0" w:color="000000"/>
            </w:tcBorders>
            <w:shd w:val="clear" w:color="000000" w:fill="CCFFFF"/>
            <w:vAlign w:val="center"/>
            <w:hideMark/>
          </w:tcPr>
          <w:p w14:paraId="23C571AB" w14:textId="77777777" w:rsidR="009B4FB0" w:rsidRPr="009B4FB0" w:rsidRDefault="009B4FB0" w:rsidP="009B4FB0">
            <w:pPr>
              <w:rPr>
                <w:rFonts w:ascii="Arial" w:eastAsia="Times New Roman" w:hAnsi="Arial" w:cs="Arial"/>
              </w:rPr>
            </w:pPr>
            <w:r w:rsidRPr="009B4FB0">
              <w:rPr>
                <w:rFonts w:ascii="Arial" w:eastAsia="Times New Roman" w:hAnsi="Arial" w:cs="Arial"/>
              </w:rPr>
              <w:t>77</w:t>
            </w:r>
          </w:p>
        </w:tc>
        <w:tc>
          <w:tcPr>
            <w:tcW w:w="1440" w:type="dxa"/>
            <w:tcBorders>
              <w:top w:val="nil"/>
              <w:left w:val="nil"/>
              <w:bottom w:val="single" w:sz="4" w:space="0" w:color="000000"/>
              <w:right w:val="single" w:sz="4" w:space="0" w:color="000000"/>
            </w:tcBorders>
            <w:shd w:val="clear" w:color="000000" w:fill="CCFFFF"/>
            <w:vAlign w:val="center"/>
            <w:hideMark/>
          </w:tcPr>
          <w:p w14:paraId="68A670C7" w14:textId="77777777" w:rsidR="009B4FB0" w:rsidRPr="009B4FB0" w:rsidRDefault="009B4FB0" w:rsidP="009B4FB0">
            <w:pPr>
              <w:rPr>
                <w:rFonts w:ascii="Arial" w:eastAsia="Times New Roman" w:hAnsi="Arial" w:cs="Arial"/>
              </w:rPr>
            </w:pPr>
            <w:r w:rsidRPr="009B4FB0">
              <w:rPr>
                <w:rFonts w:ascii="Arial" w:eastAsia="Times New Roman" w:hAnsi="Arial" w:cs="Arial"/>
              </w:rPr>
              <w:t>4.8%</w:t>
            </w:r>
          </w:p>
        </w:tc>
      </w:tr>
      <w:tr w:rsidR="009B4FB0" w:rsidRPr="009B4FB0" w14:paraId="059A3285" w14:textId="77777777" w:rsidTr="009B4FB0">
        <w:trPr>
          <w:trHeight w:val="300"/>
        </w:trPr>
        <w:tc>
          <w:tcPr>
            <w:tcW w:w="4200" w:type="dxa"/>
            <w:tcBorders>
              <w:top w:val="nil"/>
              <w:left w:val="nil"/>
              <w:bottom w:val="nil"/>
              <w:right w:val="nil"/>
            </w:tcBorders>
            <w:shd w:val="clear" w:color="auto" w:fill="auto"/>
            <w:noWrap/>
            <w:vAlign w:val="bottom"/>
            <w:hideMark/>
          </w:tcPr>
          <w:p w14:paraId="7057B262" w14:textId="77777777" w:rsidR="009B4FB0" w:rsidRPr="009B4FB0" w:rsidRDefault="009B4FB0" w:rsidP="009B4FB0">
            <w:pPr>
              <w:rPr>
                <w:rFonts w:ascii="Arial" w:eastAsia="Times New Roman" w:hAnsi="Arial" w:cs="Arial"/>
              </w:rPr>
            </w:pPr>
          </w:p>
        </w:tc>
        <w:tc>
          <w:tcPr>
            <w:tcW w:w="1440" w:type="dxa"/>
            <w:tcBorders>
              <w:top w:val="nil"/>
              <w:left w:val="single" w:sz="4" w:space="0" w:color="000000"/>
              <w:bottom w:val="single" w:sz="4" w:space="0" w:color="000000"/>
              <w:right w:val="single" w:sz="4" w:space="0" w:color="000000"/>
            </w:tcBorders>
            <w:shd w:val="clear" w:color="000000" w:fill="719BC3"/>
            <w:vAlign w:val="center"/>
            <w:hideMark/>
          </w:tcPr>
          <w:p w14:paraId="6F635262" w14:textId="77777777" w:rsidR="009B4FB0" w:rsidRPr="009B4FB0" w:rsidRDefault="009B4FB0" w:rsidP="009B4FB0">
            <w:pPr>
              <w:rPr>
                <w:rFonts w:ascii="Arial" w:eastAsia="Times New Roman" w:hAnsi="Arial" w:cs="Arial"/>
              </w:rPr>
            </w:pPr>
            <w:r w:rsidRPr="009B4FB0">
              <w:rPr>
                <w:rFonts w:ascii="Arial" w:eastAsia="Times New Roman" w:hAnsi="Arial" w:cs="Arial"/>
              </w:rPr>
              <w:t>1603</w:t>
            </w:r>
          </w:p>
        </w:tc>
        <w:tc>
          <w:tcPr>
            <w:tcW w:w="1440" w:type="dxa"/>
            <w:tcBorders>
              <w:top w:val="nil"/>
              <w:left w:val="nil"/>
              <w:bottom w:val="single" w:sz="4" w:space="0" w:color="000000"/>
              <w:right w:val="single" w:sz="4" w:space="0" w:color="000000"/>
            </w:tcBorders>
            <w:shd w:val="clear" w:color="000000" w:fill="719BC3"/>
            <w:vAlign w:val="center"/>
            <w:hideMark/>
          </w:tcPr>
          <w:p w14:paraId="505C724F" w14:textId="77777777" w:rsidR="009B4FB0" w:rsidRPr="009B4FB0" w:rsidRDefault="009B4FB0" w:rsidP="009B4FB0">
            <w:pPr>
              <w:rPr>
                <w:rFonts w:ascii="Arial" w:eastAsia="Times New Roman" w:hAnsi="Arial" w:cs="Arial"/>
              </w:rPr>
            </w:pPr>
            <w:r w:rsidRPr="009B4FB0">
              <w:rPr>
                <w:rFonts w:ascii="Arial" w:eastAsia="Times New Roman" w:hAnsi="Arial" w:cs="Arial"/>
              </w:rPr>
              <w:t>100.00%</w:t>
            </w:r>
          </w:p>
        </w:tc>
      </w:tr>
      <w:tr w:rsidR="009B4FB0" w:rsidRPr="009B4FB0" w14:paraId="214F842D" w14:textId="77777777" w:rsidTr="009B4FB0">
        <w:trPr>
          <w:trHeight w:val="440"/>
        </w:trPr>
        <w:tc>
          <w:tcPr>
            <w:tcW w:w="7080" w:type="dxa"/>
            <w:gridSpan w:val="3"/>
            <w:tcBorders>
              <w:top w:val="nil"/>
              <w:left w:val="nil"/>
              <w:bottom w:val="nil"/>
              <w:right w:val="nil"/>
            </w:tcBorders>
            <w:shd w:val="clear" w:color="000000" w:fill="719BC3"/>
            <w:vAlign w:val="center"/>
            <w:hideMark/>
          </w:tcPr>
          <w:p w14:paraId="17688F56" w14:textId="7C323F31" w:rsidR="009B4FB0" w:rsidRPr="009B4FB0" w:rsidRDefault="009B4FB0" w:rsidP="009B4FB0">
            <w:pPr>
              <w:rPr>
                <w:rFonts w:ascii="Arial" w:eastAsia="Times New Roman" w:hAnsi="Arial" w:cs="Arial"/>
                <w:color w:val="FFFFFF"/>
                <w:sz w:val="28"/>
                <w:szCs w:val="28"/>
              </w:rPr>
            </w:pPr>
            <w:r>
              <w:rPr>
                <w:rFonts w:ascii="Arial" w:eastAsia="Times New Roman" w:hAnsi="Arial" w:cs="Arial"/>
                <w:color w:val="FFFFFF"/>
                <w:sz w:val="28"/>
                <w:szCs w:val="28"/>
              </w:rPr>
              <w:t>EMPLOYMENT</w:t>
            </w:r>
          </w:p>
        </w:tc>
      </w:tr>
      <w:tr w:rsidR="009B4FB0" w:rsidRPr="009B4FB0" w14:paraId="3B2E9B9D" w14:textId="77777777" w:rsidTr="009B4FB0">
        <w:trPr>
          <w:trHeight w:val="300"/>
        </w:trPr>
        <w:tc>
          <w:tcPr>
            <w:tcW w:w="420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028E7317" w14:textId="77777777" w:rsidR="009B4FB0" w:rsidRPr="009B4FB0" w:rsidRDefault="009B4FB0" w:rsidP="009B4FB0">
            <w:pPr>
              <w:rPr>
                <w:rFonts w:ascii="Arial" w:eastAsia="Times New Roman" w:hAnsi="Arial" w:cs="Arial"/>
              </w:rPr>
            </w:pPr>
            <w:r w:rsidRPr="009B4FB0">
              <w:rPr>
                <w:rFonts w:ascii="Arial" w:eastAsia="Times New Roman" w:hAnsi="Arial" w:cs="Arial"/>
              </w:rPr>
              <w:t>A1: Full time</w:t>
            </w:r>
          </w:p>
        </w:tc>
        <w:tc>
          <w:tcPr>
            <w:tcW w:w="1440" w:type="dxa"/>
            <w:tcBorders>
              <w:top w:val="single" w:sz="4" w:space="0" w:color="000000"/>
              <w:left w:val="nil"/>
              <w:bottom w:val="single" w:sz="4" w:space="0" w:color="000000"/>
              <w:right w:val="single" w:sz="4" w:space="0" w:color="000000"/>
            </w:tcBorders>
            <w:shd w:val="clear" w:color="000000" w:fill="CCFFFF"/>
            <w:vAlign w:val="center"/>
            <w:hideMark/>
          </w:tcPr>
          <w:p w14:paraId="2DE1EA6F" w14:textId="77777777" w:rsidR="009B4FB0" w:rsidRPr="009B4FB0" w:rsidRDefault="009B4FB0" w:rsidP="009B4FB0">
            <w:pPr>
              <w:rPr>
                <w:rFonts w:ascii="Arial" w:eastAsia="Times New Roman" w:hAnsi="Arial" w:cs="Arial"/>
              </w:rPr>
            </w:pPr>
            <w:r w:rsidRPr="009B4FB0">
              <w:rPr>
                <w:rFonts w:ascii="Arial" w:eastAsia="Times New Roman" w:hAnsi="Arial" w:cs="Arial"/>
              </w:rPr>
              <w:t>672</w:t>
            </w:r>
          </w:p>
        </w:tc>
        <w:tc>
          <w:tcPr>
            <w:tcW w:w="1440" w:type="dxa"/>
            <w:tcBorders>
              <w:top w:val="single" w:sz="4" w:space="0" w:color="000000"/>
              <w:left w:val="nil"/>
              <w:bottom w:val="single" w:sz="4" w:space="0" w:color="000000"/>
              <w:right w:val="single" w:sz="4" w:space="0" w:color="000000"/>
            </w:tcBorders>
            <w:shd w:val="clear" w:color="000000" w:fill="CCFFFF"/>
            <w:vAlign w:val="center"/>
            <w:hideMark/>
          </w:tcPr>
          <w:p w14:paraId="4EEB7D31" w14:textId="77777777" w:rsidR="009B4FB0" w:rsidRPr="009B4FB0" w:rsidRDefault="009B4FB0" w:rsidP="009B4FB0">
            <w:pPr>
              <w:rPr>
                <w:rFonts w:ascii="Arial" w:eastAsia="Times New Roman" w:hAnsi="Arial" w:cs="Arial"/>
              </w:rPr>
            </w:pPr>
            <w:r w:rsidRPr="009B4FB0">
              <w:rPr>
                <w:rFonts w:ascii="Arial" w:eastAsia="Times New Roman" w:hAnsi="Arial" w:cs="Arial"/>
              </w:rPr>
              <w:t>41.9%</w:t>
            </w:r>
          </w:p>
        </w:tc>
      </w:tr>
      <w:tr w:rsidR="009B4FB0" w:rsidRPr="009B4FB0" w14:paraId="0E437A64" w14:textId="77777777" w:rsidTr="009B4FB0">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0614B593" w14:textId="77777777" w:rsidR="009B4FB0" w:rsidRPr="009B4FB0" w:rsidRDefault="009B4FB0" w:rsidP="009B4FB0">
            <w:pPr>
              <w:rPr>
                <w:rFonts w:ascii="Arial" w:eastAsia="Times New Roman" w:hAnsi="Arial" w:cs="Arial"/>
              </w:rPr>
            </w:pPr>
            <w:r w:rsidRPr="009B4FB0">
              <w:rPr>
                <w:rFonts w:ascii="Arial" w:eastAsia="Times New Roman" w:hAnsi="Arial" w:cs="Arial"/>
              </w:rPr>
              <w:t>A2: Part time</w:t>
            </w:r>
          </w:p>
        </w:tc>
        <w:tc>
          <w:tcPr>
            <w:tcW w:w="1440" w:type="dxa"/>
            <w:tcBorders>
              <w:top w:val="nil"/>
              <w:left w:val="nil"/>
              <w:bottom w:val="single" w:sz="4" w:space="0" w:color="000000"/>
              <w:right w:val="single" w:sz="4" w:space="0" w:color="000000"/>
            </w:tcBorders>
            <w:shd w:val="clear" w:color="000000" w:fill="CCFFFF"/>
            <w:vAlign w:val="center"/>
            <w:hideMark/>
          </w:tcPr>
          <w:p w14:paraId="63866C37" w14:textId="77777777" w:rsidR="009B4FB0" w:rsidRPr="009B4FB0" w:rsidRDefault="009B4FB0" w:rsidP="009B4FB0">
            <w:pPr>
              <w:rPr>
                <w:rFonts w:ascii="Arial" w:eastAsia="Times New Roman" w:hAnsi="Arial" w:cs="Arial"/>
              </w:rPr>
            </w:pPr>
            <w:r w:rsidRPr="009B4FB0">
              <w:rPr>
                <w:rFonts w:ascii="Arial" w:eastAsia="Times New Roman" w:hAnsi="Arial" w:cs="Arial"/>
              </w:rPr>
              <w:t>226</w:t>
            </w:r>
          </w:p>
        </w:tc>
        <w:tc>
          <w:tcPr>
            <w:tcW w:w="1440" w:type="dxa"/>
            <w:tcBorders>
              <w:top w:val="nil"/>
              <w:left w:val="nil"/>
              <w:bottom w:val="single" w:sz="4" w:space="0" w:color="000000"/>
              <w:right w:val="single" w:sz="4" w:space="0" w:color="000000"/>
            </w:tcBorders>
            <w:shd w:val="clear" w:color="000000" w:fill="CCFFFF"/>
            <w:vAlign w:val="center"/>
            <w:hideMark/>
          </w:tcPr>
          <w:p w14:paraId="36F27371" w14:textId="77777777" w:rsidR="009B4FB0" w:rsidRPr="009B4FB0" w:rsidRDefault="009B4FB0" w:rsidP="009B4FB0">
            <w:pPr>
              <w:rPr>
                <w:rFonts w:ascii="Arial" w:eastAsia="Times New Roman" w:hAnsi="Arial" w:cs="Arial"/>
              </w:rPr>
            </w:pPr>
            <w:r w:rsidRPr="009B4FB0">
              <w:rPr>
                <w:rFonts w:ascii="Arial" w:eastAsia="Times New Roman" w:hAnsi="Arial" w:cs="Arial"/>
              </w:rPr>
              <w:t>14.1%</w:t>
            </w:r>
          </w:p>
        </w:tc>
      </w:tr>
      <w:tr w:rsidR="009B4FB0" w:rsidRPr="009B4FB0" w14:paraId="549010F0" w14:textId="77777777" w:rsidTr="009B4FB0">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4DBAF49E" w14:textId="77777777" w:rsidR="009B4FB0" w:rsidRPr="009B4FB0" w:rsidRDefault="009B4FB0" w:rsidP="009B4FB0">
            <w:pPr>
              <w:rPr>
                <w:rFonts w:ascii="Arial" w:eastAsia="Times New Roman" w:hAnsi="Arial" w:cs="Arial"/>
              </w:rPr>
            </w:pPr>
            <w:r w:rsidRPr="009B4FB0">
              <w:rPr>
                <w:rFonts w:ascii="Arial" w:eastAsia="Times New Roman" w:hAnsi="Arial" w:cs="Arial"/>
              </w:rPr>
              <w:t>A3: Retired</w:t>
            </w:r>
          </w:p>
        </w:tc>
        <w:tc>
          <w:tcPr>
            <w:tcW w:w="1440" w:type="dxa"/>
            <w:tcBorders>
              <w:top w:val="nil"/>
              <w:left w:val="nil"/>
              <w:bottom w:val="single" w:sz="4" w:space="0" w:color="000000"/>
              <w:right w:val="single" w:sz="4" w:space="0" w:color="000000"/>
            </w:tcBorders>
            <w:shd w:val="clear" w:color="000000" w:fill="CCFFFF"/>
            <w:vAlign w:val="center"/>
            <w:hideMark/>
          </w:tcPr>
          <w:p w14:paraId="18472446" w14:textId="77777777" w:rsidR="009B4FB0" w:rsidRPr="009B4FB0" w:rsidRDefault="009B4FB0" w:rsidP="009B4FB0">
            <w:pPr>
              <w:rPr>
                <w:rFonts w:ascii="Arial" w:eastAsia="Times New Roman" w:hAnsi="Arial" w:cs="Arial"/>
              </w:rPr>
            </w:pPr>
            <w:r w:rsidRPr="009B4FB0">
              <w:rPr>
                <w:rFonts w:ascii="Arial" w:eastAsia="Times New Roman" w:hAnsi="Arial" w:cs="Arial"/>
              </w:rPr>
              <w:t>275</w:t>
            </w:r>
          </w:p>
        </w:tc>
        <w:tc>
          <w:tcPr>
            <w:tcW w:w="1440" w:type="dxa"/>
            <w:tcBorders>
              <w:top w:val="nil"/>
              <w:left w:val="nil"/>
              <w:bottom w:val="single" w:sz="4" w:space="0" w:color="000000"/>
              <w:right w:val="single" w:sz="4" w:space="0" w:color="000000"/>
            </w:tcBorders>
            <w:shd w:val="clear" w:color="000000" w:fill="CCFFFF"/>
            <w:vAlign w:val="center"/>
            <w:hideMark/>
          </w:tcPr>
          <w:p w14:paraId="7C4740DB" w14:textId="77777777" w:rsidR="009B4FB0" w:rsidRPr="009B4FB0" w:rsidRDefault="009B4FB0" w:rsidP="009B4FB0">
            <w:pPr>
              <w:rPr>
                <w:rFonts w:ascii="Arial" w:eastAsia="Times New Roman" w:hAnsi="Arial" w:cs="Arial"/>
              </w:rPr>
            </w:pPr>
            <w:r w:rsidRPr="009B4FB0">
              <w:rPr>
                <w:rFonts w:ascii="Arial" w:eastAsia="Times New Roman" w:hAnsi="Arial" w:cs="Arial"/>
              </w:rPr>
              <w:t>17.2%</w:t>
            </w:r>
          </w:p>
        </w:tc>
      </w:tr>
      <w:tr w:rsidR="009B4FB0" w:rsidRPr="009B4FB0" w14:paraId="3A0F02D7" w14:textId="77777777" w:rsidTr="009B4FB0">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35E698EF" w14:textId="77777777" w:rsidR="009B4FB0" w:rsidRPr="009B4FB0" w:rsidRDefault="009B4FB0" w:rsidP="009B4FB0">
            <w:pPr>
              <w:rPr>
                <w:rFonts w:ascii="Arial" w:eastAsia="Times New Roman" w:hAnsi="Arial" w:cs="Arial"/>
              </w:rPr>
            </w:pPr>
            <w:r w:rsidRPr="009B4FB0">
              <w:rPr>
                <w:rFonts w:ascii="Arial" w:eastAsia="Times New Roman" w:hAnsi="Arial" w:cs="Arial"/>
              </w:rPr>
              <w:t>A4: Student</w:t>
            </w:r>
          </w:p>
        </w:tc>
        <w:tc>
          <w:tcPr>
            <w:tcW w:w="1440" w:type="dxa"/>
            <w:tcBorders>
              <w:top w:val="nil"/>
              <w:left w:val="nil"/>
              <w:bottom w:val="single" w:sz="4" w:space="0" w:color="000000"/>
              <w:right w:val="single" w:sz="4" w:space="0" w:color="000000"/>
            </w:tcBorders>
            <w:shd w:val="clear" w:color="000000" w:fill="CCFFFF"/>
            <w:vAlign w:val="center"/>
            <w:hideMark/>
          </w:tcPr>
          <w:p w14:paraId="6A85E92E" w14:textId="77777777" w:rsidR="009B4FB0" w:rsidRPr="009B4FB0" w:rsidRDefault="009B4FB0" w:rsidP="009B4FB0">
            <w:pPr>
              <w:rPr>
                <w:rFonts w:ascii="Arial" w:eastAsia="Times New Roman" w:hAnsi="Arial" w:cs="Arial"/>
              </w:rPr>
            </w:pPr>
            <w:r w:rsidRPr="009B4FB0">
              <w:rPr>
                <w:rFonts w:ascii="Arial" w:eastAsia="Times New Roman" w:hAnsi="Arial" w:cs="Arial"/>
              </w:rPr>
              <w:t>90</w:t>
            </w:r>
          </w:p>
        </w:tc>
        <w:tc>
          <w:tcPr>
            <w:tcW w:w="1440" w:type="dxa"/>
            <w:tcBorders>
              <w:top w:val="nil"/>
              <w:left w:val="nil"/>
              <w:bottom w:val="single" w:sz="4" w:space="0" w:color="000000"/>
              <w:right w:val="single" w:sz="4" w:space="0" w:color="000000"/>
            </w:tcBorders>
            <w:shd w:val="clear" w:color="000000" w:fill="CCFFFF"/>
            <w:vAlign w:val="center"/>
            <w:hideMark/>
          </w:tcPr>
          <w:p w14:paraId="2E4F7A2E" w14:textId="77777777" w:rsidR="009B4FB0" w:rsidRPr="009B4FB0" w:rsidRDefault="009B4FB0" w:rsidP="009B4FB0">
            <w:pPr>
              <w:rPr>
                <w:rFonts w:ascii="Arial" w:eastAsia="Times New Roman" w:hAnsi="Arial" w:cs="Arial"/>
              </w:rPr>
            </w:pPr>
            <w:r w:rsidRPr="009B4FB0">
              <w:rPr>
                <w:rFonts w:ascii="Arial" w:eastAsia="Times New Roman" w:hAnsi="Arial" w:cs="Arial"/>
              </w:rPr>
              <w:t>5.6%</w:t>
            </w:r>
          </w:p>
        </w:tc>
      </w:tr>
      <w:tr w:rsidR="009B4FB0" w:rsidRPr="009B4FB0" w14:paraId="69755806" w14:textId="77777777" w:rsidTr="009B4FB0">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6CECBA8F" w14:textId="77777777" w:rsidR="009B4FB0" w:rsidRPr="009B4FB0" w:rsidRDefault="009B4FB0" w:rsidP="009B4FB0">
            <w:pPr>
              <w:rPr>
                <w:rFonts w:ascii="Arial" w:eastAsia="Times New Roman" w:hAnsi="Arial" w:cs="Arial"/>
              </w:rPr>
            </w:pPr>
            <w:r w:rsidRPr="009B4FB0">
              <w:rPr>
                <w:rFonts w:ascii="Arial" w:eastAsia="Times New Roman" w:hAnsi="Arial" w:cs="Arial"/>
              </w:rPr>
              <w:t>A5: Unemployed</w:t>
            </w:r>
          </w:p>
        </w:tc>
        <w:tc>
          <w:tcPr>
            <w:tcW w:w="1440" w:type="dxa"/>
            <w:tcBorders>
              <w:top w:val="nil"/>
              <w:left w:val="nil"/>
              <w:bottom w:val="single" w:sz="4" w:space="0" w:color="000000"/>
              <w:right w:val="single" w:sz="4" w:space="0" w:color="000000"/>
            </w:tcBorders>
            <w:shd w:val="clear" w:color="000000" w:fill="CCFFFF"/>
            <w:vAlign w:val="center"/>
            <w:hideMark/>
          </w:tcPr>
          <w:p w14:paraId="50BDF297" w14:textId="77777777" w:rsidR="009B4FB0" w:rsidRPr="009B4FB0" w:rsidRDefault="009B4FB0" w:rsidP="009B4FB0">
            <w:pPr>
              <w:rPr>
                <w:rFonts w:ascii="Arial" w:eastAsia="Times New Roman" w:hAnsi="Arial" w:cs="Arial"/>
              </w:rPr>
            </w:pPr>
            <w:r w:rsidRPr="009B4FB0">
              <w:rPr>
                <w:rFonts w:ascii="Arial" w:eastAsia="Times New Roman" w:hAnsi="Arial" w:cs="Arial"/>
              </w:rPr>
              <w:t>340</w:t>
            </w:r>
          </w:p>
        </w:tc>
        <w:tc>
          <w:tcPr>
            <w:tcW w:w="1440" w:type="dxa"/>
            <w:tcBorders>
              <w:top w:val="nil"/>
              <w:left w:val="nil"/>
              <w:bottom w:val="single" w:sz="4" w:space="0" w:color="000000"/>
              <w:right w:val="single" w:sz="4" w:space="0" w:color="000000"/>
            </w:tcBorders>
            <w:shd w:val="clear" w:color="000000" w:fill="CCFFFF"/>
            <w:vAlign w:val="center"/>
            <w:hideMark/>
          </w:tcPr>
          <w:p w14:paraId="22106166" w14:textId="77777777" w:rsidR="009B4FB0" w:rsidRPr="009B4FB0" w:rsidRDefault="009B4FB0" w:rsidP="009B4FB0">
            <w:pPr>
              <w:rPr>
                <w:rFonts w:ascii="Arial" w:eastAsia="Times New Roman" w:hAnsi="Arial" w:cs="Arial"/>
              </w:rPr>
            </w:pPr>
            <w:r w:rsidRPr="009B4FB0">
              <w:rPr>
                <w:rFonts w:ascii="Arial" w:eastAsia="Times New Roman" w:hAnsi="Arial" w:cs="Arial"/>
              </w:rPr>
              <w:t>21.2%</w:t>
            </w:r>
          </w:p>
        </w:tc>
      </w:tr>
      <w:tr w:rsidR="009B4FB0" w:rsidRPr="009B4FB0" w14:paraId="21E465EA" w14:textId="77777777" w:rsidTr="009B4FB0">
        <w:trPr>
          <w:trHeight w:val="300"/>
        </w:trPr>
        <w:tc>
          <w:tcPr>
            <w:tcW w:w="4200" w:type="dxa"/>
            <w:tcBorders>
              <w:top w:val="nil"/>
              <w:left w:val="nil"/>
              <w:bottom w:val="nil"/>
              <w:right w:val="nil"/>
            </w:tcBorders>
            <w:shd w:val="clear" w:color="auto" w:fill="auto"/>
            <w:noWrap/>
            <w:vAlign w:val="bottom"/>
            <w:hideMark/>
          </w:tcPr>
          <w:p w14:paraId="55BED371" w14:textId="77777777" w:rsidR="009B4FB0" w:rsidRPr="009B4FB0" w:rsidRDefault="009B4FB0" w:rsidP="009B4FB0">
            <w:pPr>
              <w:rPr>
                <w:rFonts w:ascii="Arial" w:eastAsia="Times New Roman" w:hAnsi="Arial" w:cs="Arial"/>
              </w:rPr>
            </w:pPr>
          </w:p>
        </w:tc>
        <w:tc>
          <w:tcPr>
            <w:tcW w:w="1440" w:type="dxa"/>
            <w:tcBorders>
              <w:top w:val="nil"/>
              <w:left w:val="single" w:sz="4" w:space="0" w:color="000000"/>
              <w:bottom w:val="single" w:sz="4" w:space="0" w:color="000000"/>
              <w:right w:val="single" w:sz="4" w:space="0" w:color="000000"/>
            </w:tcBorders>
            <w:shd w:val="clear" w:color="000000" w:fill="719BC3"/>
            <w:vAlign w:val="center"/>
            <w:hideMark/>
          </w:tcPr>
          <w:p w14:paraId="14C27A28" w14:textId="77777777" w:rsidR="009B4FB0" w:rsidRPr="009B4FB0" w:rsidRDefault="009B4FB0" w:rsidP="009B4FB0">
            <w:pPr>
              <w:rPr>
                <w:rFonts w:ascii="Arial" w:eastAsia="Times New Roman" w:hAnsi="Arial" w:cs="Arial"/>
              </w:rPr>
            </w:pPr>
            <w:r w:rsidRPr="009B4FB0">
              <w:rPr>
                <w:rFonts w:ascii="Arial" w:eastAsia="Times New Roman" w:hAnsi="Arial" w:cs="Arial"/>
              </w:rPr>
              <w:t>1603</w:t>
            </w:r>
          </w:p>
        </w:tc>
        <w:tc>
          <w:tcPr>
            <w:tcW w:w="1440" w:type="dxa"/>
            <w:tcBorders>
              <w:top w:val="nil"/>
              <w:left w:val="nil"/>
              <w:bottom w:val="single" w:sz="4" w:space="0" w:color="000000"/>
              <w:right w:val="single" w:sz="4" w:space="0" w:color="000000"/>
            </w:tcBorders>
            <w:shd w:val="clear" w:color="000000" w:fill="719BC3"/>
            <w:vAlign w:val="center"/>
            <w:hideMark/>
          </w:tcPr>
          <w:p w14:paraId="03D51DC9" w14:textId="77777777" w:rsidR="009B4FB0" w:rsidRPr="009B4FB0" w:rsidRDefault="009B4FB0" w:rsidP="009B4FB0">
            <w:pPr>
              <w:rPr>
                <w:rFonts w:ascii="Arial" w:eastAsia="Times New Roman" w:hAnsi="Arial" w:cs="Arial"/>
              </w:rPr>
            </w:pPr>
            <w:r w:rsidRPr="009B4FB0">
              <w:rPr>
                <w:rFonts w:ascii="Arial" w:eastAsia="Times New Roman" w:hAnsi="Arial" w:cs="Arial"/>
              </w:rPr>
              <w:t>100.00%</w:t>
            </w:r>
          </w:p>
        </w:tc>
      </w:tr>
    </w:tbl>
    <w:p w14:paraId="174DE507" w14:textId="1FF5B026" w:rsidR="00502C21" w:rsidRDefault="00502C21">
      <w:pPr>
        <w:rPr>
          <w:rFonts w:ascii="Verdana" w:hAnsi="Verdana"/>
          <w:b/>
          <w:bCs/>
          <w:color w:val="595959" w:themeColor="text1" w:themeTint="A6"/>
          <w:sz w:val="20"/>
          <w:szCs w:val="20"/>
        </w:rPr>
      </w:pPr>
      <w:r>
        <w:rPr>
          <w:rFonts w:ascii="Verdana" w:hAnsi="Verdana"/>
          <w:b/>
          <w:bCs/>
          <w:color w:val="595959" w:themeColor="text1" w:themeTint="A6"/>
          <w:sz w:val="20"/>
          <w:szCs w:val="20"/>
        </w:rPr>
        <w:br w:type="page"/>
      </w:r>
    </w:p>
    <w:p w14:paraId="29672A5E" w14:textId="77777777" w:rsidR="00433B65" w:rsidRDefault="00433B65" w:rsidP="00E9668F">
      <w:pPr>
        <w:rPr>
          <w:rFonts w:ascii="Verdana" w:hAnsi="Verdana"/>
          <w:b/>
          <w:bCs/>
          <w:color w:val="595959" w:themeColor="text1" w:themeTint="A6"/>
          <w:sz w:val="20"/>
          <w:szCs w:val="20"/>
        </w:rPr>
      </w:pPr>
    </w:p>
    <w:p w14:paraId="4B876249" w14:textId="1C169210" w:rsidR="00E9668F" w:rsidRDefault="00433B65" w:rsidP="00E9668F">
      <w:pPr>
        <w:rPr>
          <w:rFonts w:ascii="Verdana" w:hAnsi="Verdana"/>
          <w:b/>
          <w:bCs/>
          <w:color w:val="595959" w:themeColor="text1" w:themeTint="A6"/>
          <w:sz w:val="20"/>
          <w:szCs w:val="20"/>
        </w:rPr>
      </w:pPr>
      <w:r>
        <w:rPr>
          <w:rFonts w:ascii="Verdana" w:hAnsi="Verdana"/>
          <w:b/>
          <w:bCs/>
          <w:color w:val="595959" w:themeColor="text1" w:themeTint="A6"/>
          <w:sz w:val="20"/>
          <w:szCs w:val="20"/>
        </w:rPr>
        <w:t xml:space="preserve">Table B -- </w:t>
      </w:r>
      <w:r w:rsidR="00E9668F">
        <w:rPr>
          <w:rFonts w:ascii="Verdana" w:hAnsi="Verdana"/>
          <w:b/>
          <w:bCs/>
          <w:color w:val="595959" w:themeColor="text1" w:themeTint="A6"/>
          <w:sz w:val="20"/>
          <w:szCs w:val="20"/>
        </w:rPr>
        <w:t>Agreement to Traffic Safety Statements (Q17, Q18, Q19, Q20)</w:t>
      </w:r>
    </w:p>
    <w:p w14:paraId="23D26243" w14:textId="77777777" w:rsidR="00E9668F" w:rsidRDefault="00E9668F" w:rsidP="00E9668F">
      <w:pPr>
        <w:rPr>
          <w:rFonts w:ascii="Verdana" w:hAnsi="Verdana"/>
          <w:b/>
          <w:bCs/>
          <w:color w:val="595959" w:themeColor="text1" w:themeTint="A6"/>
          <w:sz w:val="20"/>
          <w:szCs w:val="20"/>
        </w:rPr>
      </w:pPr>
    </w:p>
    <w:tbl>
      <w:tblPr>
        <w:tblW w:w="10520" w:type="dxa"/>
        <w:tblInd w:w="-270" w:type="dxa"/>
        <w:tblLook w:val="04A0" w:firstRow="1" w:lastRow="0" w:firstColumn="1" w:lastColumn="0" w:noHBand="0" w:noVBand="1"/>
      </w:tblPr>
      <w:tblGrid>
        <w:gridCol w:w="2700"/>
        <w:gridCol w:w="670"/>
        <w:gridCol w:w="36"/>
        <w:gridCol w:w="194"/>
        <w:gridCol w:w="476"/>
        <w:gridCol w:w="1085"/>
        <w:gridCol w:w="302"/>
        <w:gridCol w:w="3266"/>
        <w:gridCol w:w="706"/>
        <w:gridCol w:w="1085"/>
      </w:tblGrid>
      <w:tr w:rsidR="00E9668F" w:rsidRPr="00F5387D" w14:paraId="1A7090E8" w14:textId="77777777" w:rsidTr="00433B65">
        <w:trPr>
          <w:trHeight w:val="1467"/>
        </w:trPr>
        <w:tc>
          <w:tcPr>
            <w:tcW w:w="5161" w:type="dxa"/>
            <w:gridSpan w:val="6"/>
            <w:tcBorders>
              <w:top w:val="nil"/>
              <w:left w:val="nil"/>
              <w:bottom w:val="nil"/>
              <w:right w:val="nil"/>
            </w:tcBorders>
            <w:shd w:val="clear" w:color="000000" w:fill="719BC3"/>
            <w:vAlign w:val="center"/>
            <w:hideMark/>
          </w:tcPr>
          <w:p w14:paraId="591072B7" w14:textId="77777777" w:rsidR="00E9668F" w:rsidRDefault="00E9668F" w:rsidP="00794AE4">
            <w:pPr>
              <w:rPr>
                <w:rFonts w:ascii="Arial" w:eastAsia="Times New Roman" w:hAnsi="Arial" w:cs="Arial"/>
                <w:color w:val="FFFFFF"/>
                <w:sz w:val="24"/>
                <w:szCs w:val="24"/>
              </w:rPr>
            </w:pPr>
            <w:r w:rsidRPr="00F5387D">
              <w:rPr>
                <w:rFonts w:ascii="Arial" w:eastAsia="Times New Roman" w:hAnsi="Arial" w:cs="Arial"/>
                <w:b/>
                <w:bCs/>
                <w:color w:val="FFFFFF"/>
                <w:sz w:val="24"/>
                <w:szCs w:val="24"/>
              </w:rPr>
              <w:t>Q17</w:t>
            </w:r>
            <w:r w:rsidRPr="00F5387D">
              <w:rPr>
                <w:rFonts w:ascii="Arial" w:eastAsia="Times New Roman" w:hAnsi="Arial" w:cs="Arial"/>
                <w:color w:val="FFFFFF"/>
                <w:sz w:val="24"/>
                <w:szCs w:val="24"/>
              </w:rPr>
              <w:t xml:space="preserve"> </w:t>
            </w:r>
          </w:p>
          <w:p w14:paraId="670DB02B" w14:textId="77777777" w:rsidR="00E9668F" w:rsidRPr="00F5387D" w:rsidRDefault="00E9668F" w:rsidP="00794AE4">
            <w:pPr>
              <w:rPr>
                <w:rFonts w:ascii="Arial" w:eastAsia="Times New Roman" w:hAnsi="Arial" w:cs="Arial"/>
                <w:color w:val="FFFFFF"/>
                <w:sz w:val="24"/>
                <w:szCs w:val="24"/>
              </w:rPr>
            </w:pPr>
            <w:r w:rsidRPr="00F5387D">
              <w:rPr>
                <w:rFonts w:ascii="Arial" w:eastAsia="Times New Roman" w:hAnsi="Arial" w:cs="Arial"/>
                <w:color w:val="FFFFFF"/>
                <w:sz w:val="24"/>
                <w:szCs w:val="24"/>
              </w:rPr>
              <w:t>How much do you agree or disagree with the following statement:  I believe the only number of acceptable deaths on the roadways should be zero.</w:t>
            </w:r>
          </w:p>
        </w:tc>
        <w:tc>
          <w:tcPr>
            <w:tcW w:w="302" w:type="dxa"/>
            <w:tcBorders>
              <w:top w:val="nil"/>
              <w:left w:val="nil"/>
              <w:bottom w:val="nil"/>
              <w:right w:val="nil"/>
            </w:tcBorders>
            <w:shd w:val="clear" w:color="000000" w:fill="FFFFFF"/>
            <w:noWrap/>
            <w:vAlign w:val="bottom"/>
            <w:hideMark/>
          </w:tcPr>
          <w:p w14:paraId="132C4BB9" w14:textId="77777777" w:rsidR="00E9668F" w:rsidRPr="00F5387D" w:rsidRDefault="00E9668F" w:rsidP="00794AE4">
            <w:pPr>
              <w:rPr>
                <w:rFonts w:ascii="Arial" w:eastAsia="Times New Roman" w:hAnsi="Arial" w:cs="Arial"/>
                <w:sz w:val="24"/>
                <w:szCs w:val="24"/>
              </w:rPr>
            </w:pPr>
            <w:r w:rsidRPr="00F5387D">
              <w:rPr>
                <w:rFonts w:ascii="Arial" w:eastAsia="Times New Roman" w:hAnsi="Arial" w:cs="Arial"/>
                <w:sz w:val="24"/>
                <w:szCs w:val="24"/>
              </w:rPr>
              <w:t> </w:t>
            </w:r>
          </w:p>
        </w:tc>
        <w:tc>
          <w:tcPr>
            <w:tcW w:w="5057" w:type="dxa"/>
            <w:gridSpan w:val="3"/>
            <w:tcBorders>
              <w:top w:val="nil"/>
              <w:left w:val="nil"/>
              <w:bottom w:val="nil"/>
              <w:right w:val="nil"/>
            </w:tcBorders>
            <w:shd w:val="clear" w:color="000000" w:fill="719BC3"/>
            <w:vAlign w:val="center"/>
            <w:hideMark/>
          </w:tcPr>
          <w:p w14:paraId="2561B37A" w14:textId="77777777" w:rsidR="00E9668F" w:rsidRDefault="00E9668F" w:rsidP="00794AE4">
            <w:pPr>
              <w:rPr>
                <w:rFonts w:ascii="Arial" w:eastAsia="Times New Roman" w:hAnsi="Arial" w:cs="Arial"/>
                <w:b/>
                <w:bCs/>
                <w:color w:val="FFFFFF"/>
                <w:sz w:val="24"/>
                <w:szCs w:val="24"/>
              </w:rPr>
            </w:pPr>
            <w:r w:rsidRPr="00F5387D">
              <w:rPr>
                <w:rFonts w:ascii="Arial" w:eastAsia="Times New Roman" w:hAnsi="Arial" w:cs="Arial"/>
                <w:b/>
                <w:bCs/>
                <w:color w:val="FFFFFF"/>
                <w:sz w:val="24"/>
                <w:szCs w:val="24"/>
              </w:rPr>
              <w:t xml:space="preserve">Q18 </w:t>
            </w:r>
          </w:p>
          <w:p w14:paraId="302F1CCC" w14:textId="77777777" w:rsidR="00E9668F" w:rsidRPr="00F5387D" w:rsidRDefault="00E9668F" w:rsidP="00794AE4">
            <w:pPr>
              <w:rPr>
                <w:rFonts w:ascii="Arial" w:eastAsia="Times New Roman" w:hAnsi="Arial" w:cs="Arial"/>
                <w:b/>
                <w:bCs/>
                <w:color w:val="FFFFFF"/>
                <w:sz w:val="24"/>
                <w:szCs w:val="24"/>
              </w:rPr>
            </w:pPr>
            <w:r w:rsidRPr="00F5387D">
              <w:rPr>
                <w:rFonts w:ascii="Arial" w:eastAsia="Times New Roman" w:hAnsi="Arial" w:cs="Arial"/>
                <w:color w:val="FFFFFF"/>
                <w:sz w:val="24"/>
                <w:szCs w:val="24"/>
              </w:rPr>
              <w:t>How much do you agree or disagree with the following statement:  I believe the only acceptable number of deaths among my family and friends on our roadways should be zero.</w:t>
            </w:r>
          </w:p>
        </w:tc>
      </w:tr>
      <w:tr w:rsidR="00E9668F" w:rsidRPr="00F5387D" w14:paraId="25D43E29" w14:textId="77777777" w:rsidTr="00433B65">
        <w:trPr>
          <w:trHeight w:val="300"/>
        </w:trPr>
        <w:tc>
          <w:tcPr>
            <w:tcW w:w="270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6B73E31A" w14:textId="77777777" w:rsidR="00E9668F" w:rsidRPr="00F5387D" w:rsidRDefault="00E9668F" w:rsidP="00794AE4">
            <w:pPr>
              <w:rPr>
                <w:rFonts w:ascii="Arial" w:eastAsia="Times New Roman" w:hAnsi="Arial" w:cs="Arial"/>
              </w:rPr>
            </w:pPr>
            <w:r w:rsidRPr="00F5387D">
              <w:rPr>
                <w:rFonts w:ascii="Arial" w:eastAsia="Times New Roman" w:hAnsi="Arial" w:cs="Arial"/>
              </w:rPr>
              <w:t>A1: Completely disagree</w:t>
            </w:r>
          </w:p>
        </w:tc>
        <w:tc>
          <w:tcPr>
            <w:tcW w:w="706" w:type="dxa"/>
            <w:gridSpan w:val="2"/>
            <w:tcBorders>
              <w:top w:val="single" w:sz="4" w:space="0" w:color="000000"/>
              <w:left w:val="nil"/>
              <w:bottom w:val="single" w:sz="4" w:space="0" w:color="000000"/>
              <w:right w:val="single" w:sz="4" w:space="0" w:color="000000"/>
            </w:tcBorders>
            <w:shd w:val="clear" w:color="000000" w:fill="CCFFFF"/>
            <w:vAlign w:val="center"/>
            <w:hideMark/>
          </w:tcPr>
          <w:p w14:paraId="57DC5FF1" w14:textId="77777777" w:rsidR="00E9668F" w:rsidRPr="00F5387D" w:rsidRDefault="00E9668F" w:rsidP="00794AE4">
            <w:pPr>
              <w:rPr>
                <w:rFonts w:ascii="Arial" w:eastAsia="Times New Roman" w:hAnsi="Arial" w:cs="Arial"/>
              </w:rPr>
            </w:pPr>
            <w:r w:rsidRPr="00F5387D">
              <w:rPr>
                <w:rFonts w:ascii="Arial" w:eastAsia="Times New Roman" w:hAnsi="Arial" w:cs="Arial"/>
              </w:rPr>
              <w:t>57</w:t>
            </w:r>
          </w:p>
        </w:tc>
        <w:tc>
          <w:tcPr>
            <w:tcW w:w="1755" w:type="dxa"/>
            <w:gridSpan w:val="3"/>
            <w:tcBorders>
              <w:top w:val="single" w:sz="4" w:space="0" w:color="000000"/>
              <w:left w:val="nil"/>
              <w:bottom w:val="single" w:sz="4" w:space="0" w:color="000000"/>
              <w:right w:val="single" w:sz="4" w:space="0" w:color="000000"/>
            </w:tcBorders>
            <w:shd w:val="clear" w:color="000000" w:fill="CCFFFF"/>
            <w:vAlign w:val="center"/>
            <w:hideMark/>
          </w:tcPr>
          <w:p w14:paraId="3C59985D" w14:textId="77777777" w:rsidR="00E9668F" w:rsidRPr="00F5387D" w:rsidRDefault="00E9668F" w:rsidP="00794AE4">
            <w:pPr>
              <w:rPr>
                <w:rFonts w:ascii="Arial" w:eastAsia="Times New Roman" w:hAnsi="Arial" w:cs="Arial"/>
              </w:rPr>
            </w:pPr>
            <w:r w:rsidRPr="00F5387D">
              <w:rPr>
                <w:rFonts w:ascii="Arial" w:eastAsia="Times New Roman" w:hAnsi="Arial" w:cs="Arial"/>
              </w:rPr>
              <w:t>3.6%</w:t>
            </w:r>
          </w:p>
        </w:tc>
        <w:tc>
          <w:tcPr>
            <w:tcW w:w="302" w:type="dxa"/>
            <w:tcBorders>
              <w:top w:val="nil"/>
              <w:left w:val="nil"/>
              <w:bottom w:val="nil"/>
              <w:right w:val="nil"/>
            </w:tcBorders>
            <w:shd w:val="clear" w:color="auto" w:fill="auto"/>
            <w:noWrap/>
            <w:vAlign w:val="bottom"/>
            <w:hideMark/>
          </w:tcPr>
          <w:p w14:paraId="5436EC45" w14:textId="77777777" w:rsidR="00E9668F" w:rsidRPr="00F5387D" w:rsidRDefault="00E9668F" w:rsidP="00794AE4">
            <w:pPr>
              <w:rPr>
                <w:rFonts w:ascii="Arial" w:eastAsia="Times New Roman" w:hAnsi="Arial" w:cs="Arial"/>
              </w:rPr>
            </w:pPr>
          </w:p>
        </w:tc>
        <w:tc>
          <w:tcPr>
            <w:tcW w:w="3266"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5A12EDA7" w14:textId="77777777" w:rsidR="00E9668F" w:rsidRPr="00F5387D" w:rsidRDefault="00E9668F" w:rsidP="00794AE4">
            <w:pPr>
              <w:rPr>
                <w:rFonts w:ascii="Arial" w:eastAsia="Times New Roman" w:hAnsi="Arial" w:cs="Arial"/>
              </w:rPr>
            </w:pPr>
            <w:r w:rsidRPr="00F5387D">
              <w:rPr>
                <w:rFonts w:ascii="Arial" w:eastAsia="Times New Roman" w:hAnsi="Arial" w:cs="Arial"/>
              </w:rPr>
              <w:t>A1: Completely disagree</w:t>
            </w:r>
          </w:p>
        </w:tc>
        <w:tc>
          <w:tcPr>
            <w:tcW w:w="706" w:type="dxa"/>
            <w:tcBorders>
              <w:top w:val="single" w:sz="4" w:space="0" w:color="000000"/>
              <w:left w:val="nil"/>
              <w:bottom w:val="single" w:sz="4" w:space="0" w:color="000000"/>
              <w:right w:val="single" w:sz="4" w:space="0" w:color="000000"/>
            </w:tcBorders>
            <w:shd w:val="clear" w:color="000000" w:fill="CCFFFF"/>
            <w:vAlign w:val="center"/>
            <w:hideMark/>
          </w:tcPr>
          <w:p w14:paraId="233410A9" w14:textId="77777777" w:rsidR="00E9668F" w:rsidRPr="00F5387D" w:rsidRDefault="00E9668F" w:rsidP="00794AE4">
            <w:pPr>
              <w:rPr>
                <w:rFonts w:ascii="Arial" w:eastAsia="Times New Roman" w:hAnsi="Arial" w:cs="Arial"/>
              </w:rPr>
            </w:pPr>
            <w:r w:rsidRPr="00F5387D">
              <w:rPr>
                <w:rFonts w:ascii="Arial" w:eastAsia="Times New Roman" w:hAnsi="Arial" w:cs="Arial"/>
              </w:rPr>
              <w:t>45</w:t>
            </w:r>
          </w:p>
        </w:tc>
        <w:tc>
          <w:tcPr>
            <w:tcW w:w="1085" w:type="dxa"/>
            <w:tcBorders>
              <w:top w:val="single" w:sz="4" w:space="0" w:color="000000"/>
              <w:left w:val="nil"/>
              <w:bottom w:val="single" w:sz="4" w:space="0" w:color="000000"/>
              <w:right w:val="single" w:sz="4" w:space="0" w:color="000000"/>
            </w:tcBorders>
            <w:shd w:val="clear" w:color="000000" w:fill="CCFFFF"/>
            <w:vAlign w:val="center"/>
            <w:hideMark/>
          </w:tcPr>
          <w:p w14:paraId="1F6FF9F0" w14:textId="77777777" w:rsidR="00E9668F" w:rsidRPr="00F5387D" w:rsidRDefault="00E9668F" w:rsidP="00794AE4">
            <w:pPr>
              <w:rPr>
                <w:rFonts w:ascii="Arial" w:eastAsia="Times New Roman" w:hAnsi="Arial" w:cs="Arial"/>
              </w:rPr>
            </w:pPr>
            <w:r w:rsidRPr="00F5387D">
              <w:rPr>
                <w:rFonts w:ascii="Arial" w:eastAsia="Times New Roman" w:hAnsi="Arial" w:cs="Arial"/>
              </w:rPr>
              <w:t>2.8%</w:t>
            </w:r>
          </w:p>
        </w:tc>
      </w:tr>
      <w:tr w:rsidR="00E9668F" w:rsidRPr="00F5387D" w14:paraId="06F5760F" w14:textId="77777777" w:rsidTr="00433B65">
        <w:trPr>
          <w:trHeight w:val="300"/>
        </w:trPr>
        <w:tc>
          <w:tcPr>
            <w:tcW w:w="2700" w:type="dxa"/>
            <w:tcBorders>
              <w:top w:val="nil"/>
              <w:left w:val="single" w:sz="4" w:space="0" w:color="000000"/>
              <w:bottom w:val="single" w:sz="4" w:space="0" w:color="000000"/>
              <w:right w:val="single" w:sz="4" w:space="0" w:color="000000"/>
            </w:tcBorders>
            <w:shd w:val="clear" w:color="000000" w:fill="CCFFFF"/>
            <w:vAlign w:val="center"/>
            <w:hideMark/>
          </w:tcPr>
          <w:p w14:paraId="5A6179CB" w14:textId="77777777" w:rsidR="00E9668F" w:rsidRPr="00F5387D" w:rsidRDefault="00E9668F" w:rsidP="00794AE4">
            <w:pPr>
              <w:rPr>
                <w:rFonts w:ascii="Arial" w:eastAsia="Times New Roman" w:hAnsi="Arial" w:cs="Arial"/>
              </w:rPr>
            </w:pPr>
            <w:r w:rsidRPr="00F5387D">
              <w:rPr>
                <w:rFonts w:ascii="Arial" w:eastAsia="Times New Roman" w:hAnsi="Arial" w:cs="Arial"/>
              </w:rPr>
              <w:t>A2: Disagree</w:t>
            </w:r>
          </w:p>
        </w:tc>
        <w:tc>
          <w:tcPr>
            <w:tcW w:w="706" w:type="dxa"/>
            <w:gridSpan w:val="2"/>
            <w:tcBorders>
              <w:top w:val="nil"/>
              <w:left w:val="nil"/>
              <w:bottom w:val="single" w:sz="4" w:space="0" w:color="000000"/>
              <w:right w:val="single" w:sz="4" w:space="0" w:color="000000"/>
            </w:tcBorders>
            <w:shd w:val="clear" w:color="000000" w:fill="CCFFFF"/>
            <w:vAlign w:val="center"/>
            <w:hideMark/>
          </w:tcPr>
          <w:p w14:paraId="688A44D9" w14:textId="77777777" w:rsidR="00E9668F" w:rsidRPr="00F5387D" w:rsidRDefault="00E9668F" w:rsidP="00794AE4">
            <w:pPr>
              <w:rPr>
                <w:rFonts w:ascii="Arial" w:eastAsia="Times New Roman" w:hAnsi="Arial" w:cs="Arial"/>
              </w:rPr>
            </w:pPr>
            <w:r w:rsidRPr="00F5387D">
              <w:rPr>
                <w:rFonts w:ascii="Arial" w:eastAsia="Times New Roman" w:hAnsi="Arial" w:cs="Arial"/>
              </w:rPr>
              <w:t>47</w:t>
            </w:r>
          </w:p>
        </w:tc>
        <w:tc>
          <w:tcPr>
            <w:tcW w:w="1755" w:type="dxa"/>
            <w:gridSpan w:val="3"/>
            <w:tcBorders>
              <w:top w:val="nil"/>
              <w:left w:val="nil"/>
              <w:bottom w:val="single" w:sz="4" w:space="0" w:color="000000"/>
              <w:right w:val="single" w:sz="4" w:space="0" w:color="000000"/>
            </w:tcBorders>
            <w:shd w:val="clear" w:color="000000" w:fill="CCFFFF"/>
            <w:vAlign w:val="center"/>
            <w:hideMark/>
          </w:tcPr>
          <w:p w14:paraId="1B802C73" w14:textId="77777777" w:rsidR="00E9668F" w:rsidRPr="00F5387D" w:rsidRDefault="00E9668F" w:rsidP="00794AE4">
            <w:pPr>
              <w:rPr>
                <w:rFonts w:ascii="Arial" w:eastAsia="Times New Roman" w:hAnsi="Arial" w:cs="Arial"/>
              </w:rPr>
            </w:pPr>
            <w:r w:rsidRPr="00F5387D">
              <w:rPr>
                <w:rFonts w:ascii="Arial" w:eastAsia="Times New Roman" w:hAnsi="Arial" w:cs="Arial"/>
              </w:rPr>
              <w:t>2.9%</w:t>
            </w:r>
          </w:p>
        </w:tc>
        <w:tc>
          <w:tcPr>
            <w:tcW w:w="302" w:type="dxa"/>
            <w:tcBorders>
              <w:top w:val="nil"/>
              <w:left w:val="nil"/>
              <w:bottom w:val="nil"/>
              <w:right w:val="nil"/>
            </w:tcBorders>
            <w:shd w:val="clear" w:color="auto" w:fill="auto"/>
            <w:noWrap/>
            <w:vAlign w:val="bottom"/>
            <w:hideMark/>
          </w:tcPr>
          <w:p w14:paraId="1F35F5AC" w14:textId="77777777" w:rsidR="00E9668F" w:rsidRPr="00F5387D" w:rsidRDefault="00E9668F" w:rsidP="00794AE4">
            <w:pPr>
              <w:rPr>
                <w:rFonts w:ascii="Arial" w:eastAsia="Times New Roman" w:hAnsi="Arial" w:cs="Arial"/>
              </w:rPr>
            </w:pPr>
          </w:p>
        </w:tc>
        <w:tc>
          <w:tcPr>
            <w:tcW w:w="3266" w:type="dxa"/>
            <w:tcBorders>
              <w:top w:val="nil"/>
              <w:left w:val="single" w:sz="4" w:space="0" w:color="000000"/>
              <w:bottom w:val="single" w:sz="4" w:space="0" w:color="000000"/>
              <w:right w:val="single" w:sz="4" w:space="0" w:color="000000"/>
            </w:tcBorders>
            <w:shd w:val="clear" w:color="000000" w:fill="CCFFFF"/>
            <w:vAlign w:val="center"/>
            <w:hideMark/>
          </w:tcPr>
          <w:p w14:paraId="741E7C4E" w14:textId="77777777" w:rsidR="00E9668F" w:rsidRPr="00F5387D" w:rsidRDefault="00E9668F" w:rsidP="00794AE4">
            <w:pPr>
              <w:rPr>
                <w:rFonts w:ascii="Arial" w:eastAsia="Times New Roman" w:hAnsi="Arial" w:cs="Arial"/>
              </w:rPr>
            </w:pPr>
            <w:r w:rsidRPr="00F5387D">
              <w:rPr>
                <w:rFonts w:ascii="Arial" w:eastAsia="Times New Roman" w:hAnsi="Arial" w:cs="Arial"/>
              </w:rPr>
              <w:t>A2: Disagree</w:t>
            </w:r>
          </w:p>
        </w:tc>
        <w:tc>
          <w:tcPr>
            <w:tcW w:w="706" w:type="dxa"/>
            <w:tcBorders>
              <w:top w:val="nil"/>
              <w:left w:val="nil"/>
              <w:bottom w:val="single" w:sz="4" w:space="0" w:color="000000"/>
              <w:right w:val="single" w:sz="4" w:space="0" w:color="000000"/>
            </w:tcBorders>
            <w:shd w:val="clear" w:color="000000" w:fill="CCFFFF"/>
            <w:vAlign w:val="center"/>
            <w:hideMark/>
          </w:tcPr>
          <w:p w14:paraId="5093BEB6" w14:textId="77777777" w:rsidR="00E9668F" w:rsidRPr="00F5387D" w:rsidRDefault="00E9668F" w:rsidP="00794AE4">
            <w:pPr>
              <w:rPr>
                <w:rFonts w:ascii="Arial" w:eastAsia="Times New Roman" w:hAnsi="Arial" w:cs="Arial"/>
              </w:rPr>
            </w:pPr>
            <w:r w:rsidRPr="00F5387D">
              <w:rPr>
                <w:rFonts w:ascii="Arial" w:eastAsia="Times New Roman" w:hAnsi="Arial" w:cs="Arial"/>
              </w:rPr>
              <w:t>30</w:t>
            </w:r>
          </w:p>
        </w:tc>
        <w:tc>
          <w:tcPr>
            <w:tcW w:w="1085" w:type="dxa"/>
            <w:tcBorders>
              <w:top w:val="nil"/>
              <w:left w:val="nil"/>
              <w:bottom w:val="single" w:sz="4" w:space="0" w:color="000000"/>
              <w:right w:val="single" w:sz="4" w:space="0" w:color="000000"/>
            </w:tcBorders>
            <w:shd w:val="clear" w:color="000000" w:fill="CCFFFF"/>
            <w:vAlign w:val="center"/>
            <w:hideMark/>
          </w:tcPr>
          <w:p w14:paraId="4F08280E" w14:textId="77777777" w:rsidR="00E9668F" w:rsidRPr="00F5387D" w:rsidRDefault="00E9668F" w:rsidP="00794AE4">
            <w:pPr>
              <w:rPr>
                <w:rFonts w:ascii="Arial" w:eastAsia="Times New Roman" w:hAnsi="Arial" w:cs="Arial"/>
              </w:rPr>
            </w:pPr>
            <w:r w:rsidRPr="00F5387D">
              <w:rPr>
                <w:rFonts w:ascii="Arial" w:eastAsia="Times New Roman" w:hAnsi="Arial" w:cs="Arial"/>
              </w:rPr>
              <w:t>1.9%</w:t>
            </w:r>
          </w:p>
        </w:tc>
      </w:tr>
      <w:tr w:rsidR="00E9668F" w:rsidRPr="00F5387D" w14:paraId="1C3CFC61" w14:textId="77777777" w:rsidTr="00433B65">
        <w:trPr>
          <w:trHeight w:val="300"/>
        </w:trPr>
        <w:tc>
          <w:tcPr>
            <w:tcW w:w="2700" w:type="dxa"/>
            <w:tcBorders>
              <w:top w:val="nil"/>
              <w:left w:val="single" w:sz="4" w:space="0" w:color="000000"/>
              <w:bottom w:val="single" w:sz="4" w:space="0" w:color="000000"/>
              <w:right w:val="single" w:sz="4" w:space="0" w:color="000000"/>
            </w:tcBorders>
            <w:shd w:val="clear" w:color="000000" w:fill="CCFFFF"/>
            <w:vAlign w:val="center"/>
            <w:hideMark/>
          </w:tcPr>
          <w:p w14:paraId="11BED02E" w14:textId="77777777" w:rsidR="00E9668F" w:rsidRPr="00F5387D" w:rsidRDefault="00E9668F" w:rsidP="00794AE4">
            <w:pPr>
              <w:rPr>
                <w:rFonts w:ascii="Arial" w:eastAsia="Times New Roman" w:hAnsi="Arial" w:cs="Arial"/>
              </w:rPr>
            </w:pPr>
            <w:r w:rsidRPr="00F5387D">
              <w:rPr>
                <w:rFonts w:ascii="Arial" w:eastAsia="Times New Roman" w:hAnsi="Arial" w:cs="Arial"/>
              </w:rPr>
              <w:t>A3: Somewhat disagree</w:t>
            </w:r>
          </w:p>
        </w:tc>
        <w:tc>
          <w:tcPr>
            <w:tcW w:w="706" w:type="dxa"/>
            <w:gridSpan w:val="2"/>
            <w:tcBorders>
              <w:top w:val="nil"/>
              <w:left w:val="nil"/>
              <w:bottom w:val="single" w:sz="4" w:space="0" w:color="000000"/>
              <w:right w:val="single" w:sz="4" w:space="0" w:color="000000"/>
            </w:tcBorders>
            <w:shd w:val="clear" w:color="000000" w:fill="CCFFFF"/>
            <w:vAlign w:val="center"/>
            <w:hideMark/>
          </w:tcPr>
          <w:p w14:paraId="60452710" w14:textId="77777777" w:rsidR="00E9668F" w:rsidRPr="00F5387D" w:rsidRDefault="00E9668F" w:rsidP="00794AE4">
            <w:pPr>
              <w:rPr>
                <w:rFonts w:ascii="Arial" w:eastAsia="Times New Roman" w:hAnsi="Arial" w:cs="Arial"/>
              </w:rPr>
            </w:pPr>
            <w:r w:rsidRPr="00F5387D">
              <w:rPr>
                <w:rFonts w:ascii="Arial" w:eastAsia="Times New Roman" w:hAnsi="Arial" w:cs="Arial"/>
              </w:rPr>
              <w:t>99</w:t>
            </w:r>
          </w:p>
        </w:tc>
        <w:tc>
          <w:tcPr>
            <w:tcW w:w="1755" w:type="dxa"/>
            <w:gridSpan w:val="3"/>
            <w:tcBorders>
              <w:top w:val="nil"/>
              <w:left w:val="nil"/>
              <w:bottom w:val="single" w:sz="4" w:space="0" w:color="000000"/>
              <w:right w:val="single" w:sz="4" w:space="0" w:color="000000"/>
            </w:tcBorders>
            <w:shd w:val="clear" w:color="000000" w:fill="CCFFFF"/>
            <w:vAlign w:val="center"/>
            <w:hideMark/>
          </w:tcPr>
          <w:p w14:paraId="57F86D0C" w14:textId="77777777" w:rsidR="00E9668F" w:rsidRPr="00F5387D" w:rsidRDefault="00E9668F" w:rsidP="00794AE4">
            <w:pPr>
              <w:rPr>
                <w:rFonts w:ascii="Arial" w:eastAsia="Times New Roman" w:hAnsi="Arial" w:cs="Arial"/>
              </w:rPr>
            </w:pPr>
            <w:r w:rsidRPr="00F5387D">
              <w:rPr>
                <w:rFonts w:ascii="Arial" w:eastAsia="Times New Roman" w:hAnsi="Arial" w:cs="Arial"/>
              </w:rPr>
              <w:t>6.2%</w:t>
            </w:r>
          </w:p>
        </w:tc>
        <w:tc>
          <w:tcPr>
            <w:tcW w:w="302" w:type="dxa"/>
            <w:tcBorders>
              <w:top w:val="nil"/>
              <w:left w:val="nil"/>
              <w:bottom w:val="nil"/>
              <w:right w:val="nil"/>
            </w:tcBorders>
            <w:shd w:val="clear" w:color="auto" w:fill="auto"/>
            <w:noWrap/>
            <w:vAlign w:val="bottom"/>
            <w:hideMark/>
          </w:tcPr>
          <w:p w14:paraId="707C5633" w14:textId="77777777" w:rsidR="00E9668F" w:rsidRPr="00F5387D" w:rsidRDefault="00E9668F" w:rsidP="00794AE4">
            <w:pPr>
              <w:rPr>
                <w:rFonts w:ascii="Arial" w:eastAsia="Times New Roman" w:hAnsi="Arial" w:cs="Arial"/>
              </w:rPr>
            </w:pPr>
          </w:p>
        </w:tc>
        <w:tc>
          <w:tcPr>
            <w:tcW w:w="3266" w:type="dxa"/>
            <w:tcBorders>
              <w:top w:val="nil"/>
              <w:left w:val="single" w:sz="4" w:space="0" w:color="000000"/>
              <w:bottom w:val="single" w:sz="4" w:space="0" w:color="000000"/>
              <w:right w:val="single" w:sz="4" w:space="0" w:color="000000"/>
            </w:tcBorders>
            <w:shd w:val="clear" w:color="000000" w:fill="CCFFFF"/>
            <w:vAlign w:val="center"/>
            <w:hideMark/>
          </w:tcPr>
          <w:p w14:paraId="6D03D17E" w14:textId="77777777" w:rsidR="00E9668F" w:rsidRPr="00F5387D" w:rsidRDefault="00E9668F" w:rsidP="00794AE4">
            <w:pPr>
              <w:rPr>
                <w:rFonts w:ascii="Arial" w:eastAsia="Times New Roman" w:hAnsi="Arial" w:cs="Arial"/>
              </w:rPr>
            </w:pPr>
            <w:r w:rsidRPr="00F5387D">
              <w:rPr>
                <w:rFonts w:ascii="Arial" w:eastAsia="Times New Roman" w:hAnsi="Arial" w:cs="Arial"/>
              </w:rPr>
              <w:t>A3: Somewhat disagree</w:t>
            </w:r>
          </w:p>
        </w:tc>
        <w:tc>
          <w:tcPr>
            <w:tcW w:w="706" w:type="dxa"/>
            <w:tcBorders>
              <w:top w:val="nil"/>
              <w:left w:val="nil"/>
              <w:bottom w:val="single" w:sz="4" w:space="0" w:color="000000"/>
              <w:right w:val="single" w:sz="4" w:space="0" w:color="000000"/>
            </w:tcBorders>
            <w:shd w:val="clear" w:color="000000" w:fill="CCFFFF"/>
            <w:vAlign w:val="center"/>
            <w:hideMark/>
          </w:tcPr>
          <w:p w14:paraId="4688CF6D" w14:textId="77777777" w:rsidR="00E9668F" w:rsidRPr="00F5387D" w:rsidRDefault="00E9668F" w:rsidP="00794AE4">
            <w:pPr>
              <w:rPr>
                <w:rFonts w:ascii="Arial" w:eastAsia="Times New Roman" w:hAnsi="Arial" w:cs="Arial"/>
              </w:rPr>
            </w:pPr>
            <w:r w:rsidRPr="00F5387D">
              <w:rPr>
                <w:rFonts w:ascii="Arial" w:eastAsia="Times New Roman" w:hAnsi="Arial" w:cs="Arial"/>
              </w:rPr>
              <w:t>33</w:t>
            </w:r>
          </w:p>
        </w:tc>
        <w:tc>
          <w:tcPr>
            <w:tcW w:w="1085" w:type="dxa"/>
            <w:tcBorders>
              <w:top w:val="nil"/>
              <w:left w:val="nil"/>
              <w:bottom w:val="single" w:sz="4" w:space="0" w:color="000000"/>
              <w:right w:val="single" w:sz="4" w:space="0" w:color="000000"/>
            </w:tcBorders>
            <w:shd w:val="clear" w:color="000000" w:fill="CCFFFF"/>
            <w:vAlign w:val="center"/>
            <w:hideMark/>
          </w:tcPr>
          <w:p w14:paraId="098A5DCB" w14:textId="77777777" w:rsidR="00E9668F" w:rsidRPr="00F5387D" w:rsidRDefault="00E9668F" w:rsidP="00794AE4">
            <w:pPr>
              <w:rPr>
                <w:rFonts w:ascii="Arial" w:eastAsia="Times New Roman" w:hAnsi="Arial" w:cs="Arial"/>
              </w:rPr>
            </w:pPr>
            <w:r w:rsidRPr="00F5387D">
              <w:rPr>
                <w:rFonts w:ascii="Arial" w:eastAsia="Times New Roman" w:hAnsi="Arial" w:cs="Arial"/>
              </w:rPr>
              <w:t>2.1%</w:t>
            </w:r>
          </w:p>
        </w:tc>
      </w:tr>
      <w:tr w:rsidR="00E9668F" w:rsidRPr="00F5387D" w14:paraId="0F285C53" w14:textId="77777777" w:rsidTr="00433B65">
        <w:trPr>
          <w:trHeight w:val="300"/>
        </w:trPr>
        <w:tc>
          <w:tcPr>
            <w:tcW w:w="2700" w:type="dxa"/>
            <w:tcBorders>
              <w:top w:val="nil"/>
              <w:left w:val="single" w:sz="4" w:space="0" w:color="000000"/>
              <w:bottom w:val="single" w:sz="4" w:space="0" w:color="000000"/>
              <w:right w:val="single" w:sz="4" w:space="0" w:color="000000"/>
            </w:tcBorders>
            <w:shd w:val="clear" w:color="000000" w:fill="CCFFFF"/>
            <w:vAlign w:val="center"/>
            <w:hideMark/>
          </w:tcPr>
          <w:p w14:paraId="6AAAE197" w14:textId="77777777" w:rsidR="00E9668F" w:rsidRPr="00F5387D" w:rsidRDefault="00E9668F" w:rsidP="00794AE4">
            <w:pPr>
              <w:rPr>
                <w:rFonts w:ascii="Arial" w:eastAsia="Times New Roman" w:hAnsi="Arial" w:cs="Arial"/>
              </w:rPr>
            </w:pPr>
            <w:r w:rsidRPr="00F5387D">
              <w:rPr>
                <w:rFonts w:ascii="Arial" w:eastAsia="Times New Roman" w:hAnsi="Arial" w:cs="Arial"/>
              </w:rPr>
              <w:t>A4: Neither agree nor disagree</w:t>
            </w:r>
          </w:p>
        </w:tc>
        <w:tc>
          <w:tcPr>
            <w:tcW w:w="706" w:type="dxa"/>
            <w:gridSpan w:val="2"/>
            <w:tcBorders>
              <w:top w:val="nil"/>
              <w:left w:val="nil"/>
              <w:bottom w:val="single" w:sz="4" w:space="0" w:color="000000"/>
              <w:right w:val="single" w:sz="4" w:space="0" w:color="000000"/>
            </w:tcBorders>
            <w:shd w:val="clear" w:color="000000" w:fill="CCFFFF"/>
            <w:vAlign w:val="center"/>
            <w:hideMark/>
          </w:tcPr>
          <w:p w14:paraId="389D3B38" w14:textId="77777777" w:rsidR="00E9668F" w:rsidRPr="00F5387D" w:rsidRDefault="00E9668F" w:rsidP="00794AE4">
            <w:pPr>
              <w:rPr>
                <w:rFonts w:ascii="Arial" w:eastAsia="Times New Roman" w:hAnsi="Arial" w:cs="Arial"/>
              </w:rPr>
            </w:pPr>
            <w:r w:rsidRPr="00F5387D">
              <w:rPr>
                <w:rFonts w:ascii="Arial" w:eastAsia="Times New Roman" w:hAnsi="Arial" w:cs="Arial"/>
              </w:rPr>
              <w:t>136</w:t>
            </w:r>
          </w:p>
        </w:tc>
        <w:tc>
          <w:tcPr>
            <w:tcW w:w="1755" w:type="dxa"/>
            <w:gridSpan w:val="3"/>
            <w:tcBorders>
              <w:top w:val="nil"/>
              <w:left w:val="nil"/>
              <w:bottom w:val="single" w:sz="4" w:space="0" w:color="000000"/>
              <w:right w:val="single" w:sz="4" w:space="0" w:color="000000"/>
            </w:tcBorders>
            <w:shd w:val="clear" w:color="000000" w:fill="CCFFFF"/>
            <w:vAlign w:val="center"/>
            <w:hideMark/>
          </w:tcPr>
          <w:p w14:paraId="02F59343" w14:textId="77777777" w:rsidR="00E9668F" w:rsidRPr="00F5387D" w:rsidRDefault="00E9668F" w:rsidP="00794AE4">
            <w:pPr>
              <w:rPr>
                <w:rFonts w:ascii="Arial" w:eastAsia="Times New Roman" w:hAnsi="Arial" w:cs="Arial"/>
              </w:rPr>
            </w:pPr>
            <w:r w:rsidRPr="00F5387D">
              <w:rPr>
                <w:rFonts w:ascii="Arial" w:eastAsia="Times New Roman" w:hAnsi="Arial" w:cs="Arial"/>
              </w:rPr>
              <w:t>8.5%</w:t>
            </w:r>
          </w:p>
        </w:tc>
        <w:tc>
          <w:tcPr>
            <w:tcW w:w="302" w:type="dxa"/>
            <w:tcBorders>
              <w:top w:val="nil"/>
              <w:left w:val="nil"/>
              <w:bottom w:val="nil"/>
              <w:right w:val="nil"/>
            </w:tcBorders>
            <w:shd w:val="clear" w:color="auto" w:fill="auto"/>
            <w:noWrap/>
            <w:vAlign w:val="bottom"/>
            <w:hideMark/>
          </w:tcPr>
          <w:p w14:paraId="221F227F" w14:textId="77777777" w:rsidR="00E9668F" w:rsidRPr="00F5387D" w:rsidRDefault="00E9668F" w:rsidP="00794AE4">
            <w:pPr>
              <w:rPr>
                <w:rFonts w:ascii="Arial" w:eastAsia="Times New Roman" w:hAnsi="Arial" w:cs="Arial"/>
              </w:rPr>
            </w:pPr>
          </w:p>
        </w:tc>
        <w:tc>
          <w:tcPr>
            <w:tcW w:w="3266" w:type="dxa"/>
            <w:tcBorders>
              <w:top w:val="nil"/>
              <w:left w:val="single" w:sz="4" w:space="0" w:color="000000"/>
              <w:bottom w:val="single" w:sz="4" w:space="0" w:color="000000"/>
              <w:right w:val="single" w:sz="4" w:space="0" w:color="000000"/>
            </w:tcBorders>
            <w:shd w:val="clear" w:color="000000" w:fill="CCFFFF"/>
            <w:vAlign w:val="center"/>
            <w:hideMark/>
          </w:tcPr>
          <w:p w14:paraId="1F7B1B9D" w14:textId="77777777" w:rsidR="00E9668F" w:rsidRPr="00F5387D" w:rsidRDefault="00E9668F" w:rsidP="00794AE4">
            <w:pPr>
              <w:rPr>
                <w:rFonts w:ascii="Arial" w:eastAsia="Times New Roman" w:hAnsi="Arial" w:cs="Arial"/>
              </w:rPr>
            </w:pPr>
            <w:r w:rsidRPr="00F5387D">
              <w:rPr>
                <w:rFonts w:ascii="Arial" w:eastAsia="Times New Roman" w:hAnsi="Arial" w:cs="Arial"/>
              </w:rPr>
              <w:t>A4: Neither agree nor disagree</w:t>
            </w:r>
          </w:p>
        </w:tc>
        <w:tc>
          <w:tcPr>
            <w:tcW w:w="706" w:type="dxa"/>
            <w:tcBorders>
              <w:top w:val="nil"/>
              <w:left w:val="nil"/>
              <w:bottom w:val="single" w:sz="4" w:space="0" w:color="000000"/>
              <w:right w:val="single" w:sz="4" w:space="0" w:color="000000"/>
            </w:tcBorders>
            <w:shd w:val="clear" w:color="000000" w:fill="CCFFFF"/>
            <w:vAlign w:val="center"/>
            <w:hideMark/>
          </w:tcPr>
          <w:p w14:paraId="50DF065D" w14:textId="77777777" w:rsidR="00E9668F" w:rsidRPr="00F5387D" w:rsidRDefault="00E9668F" w:rsidP="00794AE4">
            <w:pPr>
              <w:rPr>
                <w:rFonts w:ascii="Arial" w:eastAsia="Times New Roman" w:hAnsi="Arial" w:cs="Arial"/>
              </w:rPr>
            </w:pPr>
            <w:r w:rsidRPr="00F5387D">
              <w:rPr>
                <w:rFonts w:ascii="Arial" w:eastAsia="Times New Roman" w:hAnsi="Arial" w:cs="Arial"/>
              </w:rPr>
              <w:t>128</w:t>
            </w:r>
          </w:p>
        </w:tc>
        <w:tc>
          <w:tcPr>
            <w:tcW w:w="1085" w:type="dxa"/>
            <w:tcBorders>
              <w:top w:val="nil"/>
              <w:left w:val="nil"/>
              <w:bottom w:val="single" w:sz="4" w:space="0" w:color="000000"/>
              <w:right w:val="single" w:sz="4" w:space="0" w:color="000000"/>
            </w:tcBorders>
            <w:shd w:val="clear" w:color="000000" w:fill="CCFFFF"/>
            <w:vAlign w:val="center"/>
            <w:hideMark/>
          </w:tcPr>
          <w:p w14:paraId="1703FDB2" w14:textId="77777777" w:rsidR="00E9668F" w:rsidRPr="00F5387D" w:rsidRDefault="00E9668F" w:rsidP="00794AE4">
            <w:pPr>
              <w:rPr>
                <w:rFonts w:ascii="Arial" w:eastAsia="Times New Roman" w:hAnsi="Arial" w:cs="Arial"/>
              </w:rPr>
            </w:pPr>
            <w:r w:rsidRPr="00F5387D">
              <w:rPr>
                <w:rFonts w:ascii="Arial" w:eastAsia="Times New Roman" w:hAnsi="Arial" w:cs="Arial"/>
              </w:rPr>
              <w:t>8.0%</w:t>
            </w:r>
          </w:p>
        </w:tc>
      </w:tr>
      <w:tr w:rsidR="00E9668F" w:rsidRPr="00F5387D" w14:paraId="770DC416" w14:textId="77777777" w:rsidTr="00433B65">
        <w:trPr>
          <w:trHeight w:val="300"/>
        </w:trPr>
        <w:tc>
          <w:tcPr>
            <w:tcW w:w="2700" w:type="dxa"/>
            <w:tcBorders>
              <w:top w:val="nil"/>
              <w:left w:val="single" w:sz="4" w:space="0" w:color="000000"/>
              <w:bottom w:val="single" w:sz="4" w:space="0" w:color="000000"/>
              <w:right w:val="single" w:sz="4" w:space="0" w:color="000000"/>
            </w:tcBorders>
            <w:shd w:val="clear" w:color="000000" w:fill="CCFFFF"/>
            <w:vAlign w:val="center"/>
            <w:hideMark/>
          </w:tcPr>
          <w:p w14:paraId="1A6A9AA5" w14:textId="77777777" w:rsidR="00E9668F" w:rsidRPr="00F5387D" w:rsidRDefault="00E9668F" w:rsidP="00794AE4">
            <w:pPr>
              <w:rPr>
                <w:rFonts w:ascii="Arial" w:eastAsia="Times New Roman" w:hAnsi="Arial" w:cs="Arial"/>
              </w:rPr>
            </w:pPr>
            <w:r w:rsidRPr="00F5387D">
              <w:rPr>
                <w:rFonts w:ascii="Arial" w:eastAsia="Times New Roman" w:hAnsi="Arial" w:cs="Arial"/>
              </w:rPr>
              <w:t>A5: Somewhat agree</w:t>
            </w:r>
          </w:p>
        </w:tc>
        <w:tc>
          <w:tcPr>
            <w:tcW w:w="706" w:type="dxa"/>
            <w:gridSpan w:val="2"/>
            <w:tcBorders>
              <w:top w:val="nil"/>
              <w:left w:val="nil"/>
              <w:bottom w:val="single" w:sz="4" w:space="0" w:color="000000"/>
              <w:right w:val="single" w:sz="4" w:space="0" w:color="000000"/>
            </w:tcBorders>
            <w:shd w:val="clear" w:color="000000" w:fill="CCFFFF"/>
            <w:vAlign w:val="center"/>
            <w:hideMark/>
          </w:tcPr>
          <w:p w14:paraId="06BB7227" w14:textId="77777777" w:rsidR="00E9668F" w:rsidRPr="00F5387D" w:rsidRDefault="00E9668F" w:rsidP="00794AE4">
            <w:pPr>
              <w:rPr>
                <w:rFonts w:ascii="Arial" w:eastAsia="Times New Roman" w:hAnsi="Arial" w:cs="Arial"/>
              </w:rPr>
            </w:pPr>
            <w:r w:rsidRPr="00F5387D">
              <w:rPr>
                <w:rFonts w:ascii="Arial" w:eastAsia="Times New Roman" w:hAnsi="Arial" w:cs="Arial"/>
              </w:rPr>
              <w:t>157</w:t>
            </w:r>
          </w:p>
        </w:tc>
        <w:tc>
          <w:tcPr>
            <w:tcW w:w="1755" w:type="dxa"/>
            <w:gridSpan w:val="3"/>
            <w:tcBorders>
              <w:top w:val="nil"/>
              <w:left w:val="nil"/>
              <w:bottom w:val="single" w:sz="4" w:space="0" w:color="000000"/>
              <w:right w:val="single" w:sz="4" w:space="0" w:color="000000"/>
            </w:tcBorders>
            <w:shd w:val="clear" w:color="000000" w:fill="CCFFFF"/>
            <w:vAlign w:val="center"/>
            <w:hideMark/>
          </w:tcPr>
          <w:p w14:paraId="6016FD36" w14:textId="77777777" w:rsidR="00E9668F" w:rsidRPr="00F5387D" w:rsidRDefault="00E9668F" w:rsidP="00794AE4">
            <w:pPr>
              <w:rPr>
                <w:rFonts w:ascii="Arial" w:eastAsia="Times New Roman" w:hAnsi="Arial" w:cs="Arial"/>
              </w:rPr>
            </w:pPr>
            <w:r w:rsidRPr="00F5387D">
              <w:rPr>
                <w:rFonts w:ascii="Arial" w:eastAsia="Times New Roman" w:hAnsi="Arial" w:cs="Arial"/>
              </w:rPr>
              <w:t>9.8%</w:t>
            </w:r>
          </w:p>
        </w:tc>
        <w:tc>
          <w:tcPr>
            <w:tcW w:w="302" w:type="dxa"/>
            <w:tcBorders>
              <w:top w:val="nil"/>
              <w:left w:val="nil"/>
              <w:bottom w:val="nil"/>
              <w:right w:val="nil"/>
            </w:tcBorders>
            <w:shd w:val="clear" w:color="auto" w:fill="auto"/>
            <w:noWrap/>
            <w:vAlign w:val="bottom"/>
            <w:hideMark/>
          </w:tcPr>
          <w:p w14:paraId="6CFCDF8D" w14:textId="77777777" w:rsidR="00E9668F" w:rsidRPr="00F5387D" w:rsidRDefault="00E9668F" w:rsidP="00794AE4">
            <w:pPr>
              <w:rPr>
                <w:rFonts w:ascii="Arial" w:eastAsia="Times New Roman" w:hAnsi="Arial" w:cs="Arial"/>
              </w:rPr>
            </w:pPr>
          </w:p>
        </w:tc>
        <w:tc>
          <w:tcPr>
            <w:tcW w:w="3266" w:type="dxa"/>
            <w:tcBorders>
              <w:top w:val="nil"/>
              <w:left w:val="single" w:sz="4" w:space="0" w:color="000000"/>
              <w:bottom w:val="single" w:sz="4" w:space="0" w:color="000000"/>
              <w:right w:val="single" w:sz="4" w:space="0" w:color="000000"/>
            </w:tcBorders>
            <w:shd w:val="clear" w:color="000000" w:fill="CCFFFF"/>
            <w:vAlign w:val="center"/>
            <w:hideMark/>
          </w:tcPr>
          <w:p w14:paraId="3C190362" w14:textId="77777777" w:rsidR="00E9668F" w:rsidRPr="00F5387D" w:rsidRDefault="00E9668F" w:rsidP="00794AE4">
            <w:pPr>
              <w:rPr>
                <w:rFonts w:ascii="Arial" w:eastAsia="Times New Roman" w:hAnsi="Arial" w:cs="Arial"/>
              </w:rPr>
            </w:pPr>
            <w:r w:rsidRPr="00F5387D">
              <w:rPr>
                <w:rFonts w:ascii="Arial" w:eastAsia="Times New Roman" w:hAnsi="Arial" w:cs="Arial"/>
              </w:rPr>
              <w:t>A5: Somewhat agree</w:t>
            </w:r>
          </w:p>
        </w:tc>
        <w:tc>
          <w:tcPr>
            <w:tcW w:w="706" w:type="dxa"/>
            <w:tcBorders>
              <w:top w:val="nil"/>
              <w:left w:val="nil"/>
              <w:bottom w:val="single" w:sz="4" w:space="0" w:color="000000"/>
              <w:right w:val="single" w:sz="4" w:space="0" w:color="000000"/>
            </w:tcBorders>
            <w:shd w:val="clear" w:color="000000" w:fill="CCFFFF"/>
            <w:vAlign w:val="center"/>
            <w:hideMark/>
          </w:tcPr>
          <w:p w14:paraId="26A39474" w14:textId="77777777" w:rsidR="00E9668F" w:rsidRPr="00F5387D" w:rsidRDefault="00E9668F" w:rsidP="00794AE4">
            <w:pPr>
              <w:rPr>
                <w:rFonts w:ascii="Arial" w:eastAsia="Times New Roman" w:hAnsi="Arial" w:cs="Arial"/>
              </w:rPr>
            </w:pPr>
            <w:r w:rsidRPr="00F5387D">
              <w:rPr>
                <w:rFonts w:ascii="Arial" w:eastAsia="Times New Roman" w:hAnsi="Arial" w:cs="Arial"/>
              </w:rPr>
              <w:t>81</w:t>
            </w:r>
          </w:p>
        </w:tc>
        <w:tc>
          <w:tcPr>
            <w:tcW w:w="1085" w:type="dxa"/>
            <w:tcBorders>
              <w:top w:val="nil"/>
              <w:left w:val="nil"/>
              <w:bottom w:val="single" w:sz="4" w:space="0" w:color="000000"/>
              <w:right w:val="single" w:sz="4" w:space="0" w:color="000000"/>
            </w:tcBorders>
            <w:shd w:val="clear" w:color="000000" w:fill="CCFFFF"/>
            <w:vAlign w:val="center"/>
            <w:hideMark/>
          </w:tcPr>
          <w:p w14:paraId="6C82F56A" w14:textId="77777777" w:rsidR="00E9668F" w:rsidRPr="00F5387D" w:rsidRDefault="00E9668F" w:rsidP="00794AE4">
            <w:pPr>
              <w:rPr>
                <w:rFonts w:ascii="Arial" w:eastAsia="Times New Roman" w:hAnsi="Arial" w:cs="Arial"/>
              </w:rPr>
            </w:pPr>
            <w:r w:rsidRPr="00F5387D">
              <w:rPr>
                <w:rFonts w:ascii="Arial" w:eastAsia="Times New Roman" w:hAnsi="Arial" w:cs="Arial"/>
              </w:rPr>
              <w:t>5.1%</w:t>
            </w:r>
          </w:p>
        </w:tc>
      </w:tr>
      <w:tr w:rsidR="00E9668F" w:rsidRPr="00F5387D" w14:paraId="57330826" w14:textId="77777777" w:rsidTr="00433B65">
        <w:trPr>
          <w:trHeight w:val="300"/>
        </w:trPr>
        <w:tc>
          <w:tcPr>
            <w:tcW w:w="2700" w:type="dxa"/>
            <w:tcBorders>
              <w:top w:val="nil"/>
              <w:left w:val="single" w:sz="4" w:space="0" w:color="000000"/>
              <w:bottom w:val="single" w:sz="4" w:space="0" w:color="000000"/>
              <w:right w:val="single" w:sz="4" w:space="0" w:color="000000"/>
            </w:tcBorders>
            <w:shd w:val="clear" w:color="000000" w:fill="CCFFFF"/>
            <w:vAlign w:val="center"/>
            <w:hideMark/>
          </w:tcPr>
          <w:p w14:paraId="66288570" w14:textId="77777777" w:rsidR="00E9668F" w:rsidRPr="00F5387D" w:rsidRDefault="00E9668F" w:rsidP="00794AE4">
            <w:pPr>
              <w:rPr>
                <w:rFonts w:ascii="Arial" w:eastAsia="Times New Roman" w:hAnsi="Arial" w:cs="Arial"/>
              </w:rPr>
            </w:pPr>
            <w:r w:rsidRPr="00F5387D">
              <w:rPr>
                <w:rFonts w:ascii="Arial" w:eastAsia="Times New Roman" w:hAnsi="Arial" w:cs="Arial"/>
              </w:rPr>
              <w:t>A6: Agree</w:t>
            </w:r>
          </w:p>
        </w:tc>
        <w:tc>
          <w:tcPr>
            <w:tcW w:w="706" w:type="dxa"/>
            <w:gridSpan w:val="2"/>
            <w:tcBorders>
              <w:top w:val="nil"/>
              <w:left w:val="nil"/>
              <w:bottom w:val="single" w:sz="4" w:space="0" w:color="000000"/>
              <w:right w:val="single" w:sz="4" w:space="0" w:color="000000"/>
            </w:tcBorders>
            <w:shd w:val="clear" w:color="000000" w:fill="CCFFFF"/>
            <w:vAlign w:val="center"/>
            <w:hideMark/>
          </w:tcPr>
          <w:p w14:paraId="3B9406DC" w14:textId="77777777" w:rsidR="00E9668F" w:rsidRPr="00F5387D" w:rsidRDefault="00E9668F" w:rsidP="00794AE4">
            <w:pPr>
              <w:rPr>
                <w:rFonts w:ascii="Arial" w:eastAsia="Times New Roman" w:hAnsi="Arial" w:cs="Arial"/>
              </w:rPr>
            </w:pPr>
            <w:r w:rsidRPr="00F5387D">
              <w:rPr>
                <w:rFonts w:ascii="Arial" w:eastAsia="Times New Roman" w:hAnsi="Arial" w:cs="Arial"/>
              </w:rPr>
              <w:t>395</w:t>
            </w:r>
          </w:p>
        </w:tc>
        <w:tc>
          <w:tcPr>
            <w:tcW w:w="1755" w:type="dxa"/>
            <w:gridSpan w:val="3"/>
            <w:tcBorders>
              <w:top w:val="nil"/>
              <w:left w:val="nil"/>
              <w:bottom w:val="single" w:sz="4" w:space="0" w:color="000000"/>
              <w:right w:val="single" w:sz="4" w:space="0" w:color="000000"/>
            </w:tcBorders>
            <w:shd w:val="clear" w:color="000000" w:fill="CCFFFF"/>
            <w:vAlign w:val="center"/>
            <w:hideMark/>
          </w:tcPr>
          <w:p w14:paraId="38D7F259" w14:textId="77777777" w:rsidR="00E9668F" w:rsidRPr="00F5387D" w:rsidRDefault="00E9668F" w:rsidP="00794AE4">
            <w:pPr>
              <w:rPr>
                <w:rFonts w:ascii="Arial" w:eastAsia="Times New Roman" w:hAnsi="Arial" w:cs="Arial"/>
              </w:rPr>
            </w:pPr>
            <w:r w:rsidRPr="00F5387D">
              <w:rPr>
                <w:rFonts w:ascii="Arial" w:eastAsia="Times New Roman" w:hAnsi="Arial" w:cs="Arial"/>
              </w:rPr>
              <w:t>24.6%</w:t>
            </w:r>
          </w:p>
        </w:tc>
        <w:tc>
          <w:tcPr>
            <w:tcW w:w="302" w:type="dxa"/>
            <w:tcBorders>
              <w:top w:val="nil"/>
              <w:left w:val="nil"/>
              <w:bottom w:val="nil"/>
              <w:right w:val="nil"/>
            </w:tcBorders>
            <w:shd w:val="clear" w:color="auto" w:fill="auto"/>
            <w:noWrap/>
            <w:vAlign w:val="bottom"/>
            <w:hideMark/>
          </w:tcPr>
          <w:p w14:paraId="4F7924A9" w14:textId="77777777" w:rsidR="00E9668F" w:rsidRPr="00F5387D" w:rsidRDefault="00E9668F" w:rsidP="00794AE4">
            <w:pPr>
              <w:rPr>
                <w:rFonts w:ascii="Arial" w:eastAsia="Times New Roman" w:hAnsi="Arial" w:cs="Arial"/>
              </w:rPr>
            </w:pPr>
          </w:p>
        </w:tc>
        <w:tc>
          <w:tcPr>
            <w:tcW w:w="3266" w:type="dxa"/>
            <w:tcBorders>
              <w:top w:val="nil"/>
              <w:left w:val="single" w:sz="4" w:space="0" w:color="000000"/>
              <w:bottom w:val="single" w:sz="4" w:space="0" w:color="000000"/>
              <w:right w:val="single" w:sz="4" w:space="0" w:color="000000"/>
            </w:tcBorders>
            <w:shd w:val="clear" w:color="000000" w:fill="CCFFFF"/>
            <w:vAlign w:val="center"/>
            <w:hideMark/>
          </w:tcPr>
          <w:p w14:paraId="7580498C" w14:textId="77777777" w:rsidR="00E9668F" w:rsidRPr="00F5387D" w:rsidRDefault="00E9668F" w:rsidP="00794AE4">
            <w:pPr>
              <w:rPr>
                <w:rFonts w:ascii="Arial" w:eastAsia="Times New Roman" w:hAnsi="Arial" w:cs="Arial"/>
              </w:rPr>
            </w:pPr>
            <w:r w:rsidRPr="00F5387D">
              <w:rPr>
                <w:rFonts w:ascii="Arial" w:eastAsia="Times New Roman" w:hAnsi="Arial" w:cs="Arial"/>
              </w:rPr>
              <w:t>A6: Agree</w:t>
            </w:r>
          </w:p>
        </w:tc>
        <w:tc>
          <w:tcPr>
            <w:tcW w:w="706" w:type="dxa"/>
            <w:tcBorders>
              <w:top w:val="nil"/>
              <w:left w:val="nil"/>
              <w:bottom w:val="single" w:sz="4" w:space="0" w:color="000000"/>
              <w:right w:val="single" w:sz="4" w:space="0" w:color="000000"/>
            </w:tcBorders>
            <w:shd w:val="clear" w:color="000000" w:fill="CCFFFF"/>
            <w:vAlign w:val="center"/>
            <w:hideMark/>
          </w:tcPr>
          <w:p w14:paraId="55927E1D" w14:textId="77777777" w:rsidR="00E9668F" w:rsidRPr="00F5387D" w:rsidRDefault="00E9668F" w:rsidP="00794AE4">
            <w:pPr>
              <w:rPr>
                <w:rFonts w:ascii="Arial" w:eastAsia="Times New Roman" w:hAnsi="Arial" w:cs="Arial"/>
              </w:rPr>
            </w:pPr>
            <w:r w:rsidRPr="00F5387D">
              <w:rPr>
                <w:rFonts w:ascii="Arial" w:eastAsia="Times New Roman" w:hAnsi="Arial" w:cs="Arial"/>
              </w:rPr>
              <w:t>260</w:t>
            </w:r>
          </w:p>
        </w:tc>
        <w:tc>
          <w:tcPr>
            <w:tcW w:w="1085" w:type="dxa"/>
            <w:tcBorders>
              <w:top w:val="nil"/>
              <w:left w:val="nil"/>
              <w:bottom w:val="single" w:sz="4" w:space="0" w:color="000000"/>
              <w:right w:val="single" w:sz="4" w:space="0" w:color="000000"/>
            </w:tcBorders>
            <w:shd w:val="clear" w:color="000000" w:fill="CCFFFF"/>
            <w:vAlign w:val="center"/>
            <w:hideMark/>
          </w:tcPr>
          <w:p w14:paraId="6FFCFAEB" w14:textId="77777777" w:rsidR="00E9668F" w:rsidRPr="00F5387D" w:rsidRDefault="00E9668F" w:rsidP="00794AE4">
            <w:pPr>
              <w:rPr>
                <w:rFonts w:ascii="Arial" w:eastAsia="Times New Roman" w:hAnsi="Arial" w:cs="Arial"/>
              </w:rPr>
            </w:pPr>
            <w:r w:rsidRPr="00F5387D">
              <w:rPr>
                <w:rFonts w:ascii="Arial" w:eastAsia="Times New Roman" w:hAnsi="Arial" w:cs="Arial"/>
              </w:rPr>
              <w:t>16.2%</w:t>
            </w:r>
          </w:p>
        </w:tc>
      </w:tr>
      <w:tr w:rsidR="00E9668F" w:rsidRPr="00F5387D" w14:paraId="276DC3B7" w14:textId="77777777" w:rsidTr="00433B65">
        <w:trPr>
          <w:trHeight w:val="300"/>
        </w:trPr>
        <w:tc>
          <w:tcPr>
            <w:tcW w:w="2700" w:type="dxa"/>
            <w:tcBorders>
              <w:top w:val="nil"/>
              <w:left w:val="single" w:sz="4" w:space="0" w:color="000000"/>
              <w:bottom w:val="single" w:sz="4" w:space="0" w:color="000000"/>
              <w:right w:val="single" w:sz="4" w:space="0" w:color="000000"/>
            </w:tcBorders>
            <w:shd w:val="clear" w:color="000000" w:fill="CCFFFF"/>
            <w:vAlign w:val="center"/>
            <w:hideMark/>
          </w:tcPr>
          <w:p w14:paraId="5BCC8088" w14:textId="77777777" w:rsidR="00E9668F" w:rsidRPr="00F5387D" w:rsidRDefault="00E9668F" w:rsidP="00794AE4">
            <w:pPr>
              <w:rPr>
                <w:rFonts w:ascii="Arial" w:eastAsia="Times New Roman" w:hAnsi="Arial" w:cs="Arial"/>
              </w:rPr>
            </w:pPr>
            <w:r w:rsidRPr="00F5387D">
              <w:rPr>
                <w:rFonts w:ascii="Arial" w:eastAsia="Times New Roman" w:hAnsi="Arial" w:cs="Arial"/>
              </w:rPr>
              <w:t>A7: Completely agree</w:t>
            </w:r>
          </w:p>
        </w:tc>
        <w:tc>
          <w:tcPr>
            <w:tcW w:w="706" w:type="dxa"/>
            <w:gridSpan w:val="2"/>
            <w:tcBorders>
              <w:top w:val="nil"/>
              <w:left w:val="nil"/>
              <w:bottom w:val="single" w:sz="4" w:space="0" w:color="000000"/>
              <w:right w:val="single" w:sz="4" w:space="0" w:color="000000"/>
            </w:tcBorders>
            <w:shd w:val="clear" w:color="000000" w:fill="CCFFFF"/>
            <w:vAlign w:val="center"/>
            <w:hideMark/>
          </w:tcPr>
          <w:p w14:paraId="4F6BBC5E" w14:textId="77777777" w:rsidR="00E9668F" w:rsidRPr="00F5387D" w:rsidRDefault="00E9668F" w:rsidP="00794AE4">
            <w:pPr>
              <w:rPr>
                <w:rFonts w:ascii="Arial" w:eastAsia="Times New Roman" w:hAnsi="Arial" w:cs="Arial"/>
              </w:rPr>
            </w:pPr>
            <w:r w:rsidRPr="00F5387D">
              <w:rPr>
                <w:rFonts w:ascii="Arial" w:eastAsia="Times New Roman" w:hAnsi="Arial" w:cs="Arial"/>
              </w:rPr>
              <w:t>712</w:t>
            </w:r>
          </w:p>
        </w:tc>
        <w:tc>
          <w:tcPr>
            <w:tcW w:w="1755" w:type="dxa"/>
            <w:gridSpan w:val="3"/>
            <w:tcBorders>
              <w:top w:val="nil"/>
              <w:left w:val="nil"/>
              <w:bottom w:val="single" w:sz="4" w:space="0" w:color="000000"/>
              <w:right w:val="single" w:sz="4" w:space="0" w:color="000000"/>
            </w:tcBorders>
            <w:shd w:val="clear" w:color="000000" w:fill="CCFFFF"/>
            <w:vAlign w:val="center"/>
            <w:hideMark/>
          </w:tcPr>
          <w:p w14:paraId="73264F9E" w14:textId="77777777" w:rsidR="00E9668F" w:rsidRPr="00F5387D" w:rsidRDefault="00E9668F" w:rsidP="00794AE4">
            <w:pPr>
              <w:rPr>
                <w:rFonts w:ascii="Arial" w:eastAsia="Times New Roman" w:hAnsi="Arial" w:cs="Arial"/>
              </w:rPr>
            </w:pPr>
            <w:r w:rsidRPr="00F5387D">
              <w:rPr>
                <w:rFonts w:ascii="Arial" w:eastAsia="Times New Roman" w:hAnsi="Arial" w:cs="Arial"/>
              </w:rPr>
              <w:t>44.4%</w:t>
            </w:r>
          </w:p>
        </w:tc>
        <w:tc>
          <w:tcPr>
            <w:tcW w:w="302" w:type="dxa"/>
            <w:tcBorders>
              <w:top w:val="nil"/>
              <w:left w:val="nil"/>
              <w:bottom w:val="nil"/>
              <w:right w:val="nil"/>
            </w:tcBorders>
            <w:shd w:val="clear" w:color="auto" w:fill="auto"/>
            <w:noWrap/>
            <w:vAlign w:val="bottom"/>
            <w:hideMark/>
          </w:tcPr>
          <w:p w14:paraId="1FC948B3" w14:textId="77777777" w:rsidR="00E9668F" w:rsidRPr="00F5387D" w:rsidRDefault="00E9668F" w:rsidP="00794AE4">
            <w:pPr>
              <w:rPr>
                <w:rFonts w:ascii="Arial" w:eastAsia="Times New Roman" w:hAnsi="Arial" w:cs="Arial"/>
              </w:rPr>
            </w:pPr>
          </w:p>
        </w:tc>
        <w:tc>
          <w:tcPr>
            <w:tcW w:w="3266" w:type="dxa"/>
            <w:tcBorders>
              <w:top w:val="nil"/>
              <w:left w:val="single" w:sz="4" w:space="0" w:color="000000"/>
              <w:bottom w:val="single" w:sz="4" w:space="0" w:color="000000"/>
              <w:right w:val="single" w:sz="4" w:space="0" w:color="000000"/>
            </w:tcBorders>
            <w:shd w:val="clear" w:color="000000" w:fill="CCFFFF"/>
            <w:vAlign w:val="center"/>
            <w:hideMark/>
          </w:tcPr>
          <w:p w14:paraId="07F6CEE0" w14:textId="77777777" w:rsidR="00E9668F" w:rsidRPr="00F5387D" w:rsidRDefault="00E9668F" w:rsidP="00794AE4">
            <w:pPr>
              <w:rPr>
                <w:rFonts w:ascii="Arial" w:eastAsia="Times New Roman" w:hAnsi="Arial" w:cs="Arial"/>
              </w:rPr>
            </w:pPr>
            <w:r w:rsidRPr="00F5387D">
              <w:rPr>
                <w:rFonts w:ascii="Arial" w:eastAsia="Times New Roman" w:hAnsi="Arial" w:cs="Arial"/>
              </w:rPr>
              <w:t>A7: Completely agree</w:t>
            </w:r>
          </w:p>
        </w:tc>
        <w:tc>
          <w:tcPr>
            <w:tcW w:w="706" w:type="dxa"/>
            <w:tcBorders>
              <w:top w:val="nil"/>
              <w:left w:val="nil"/>
              <w:bottom w:val="single" w:sz="4" w:space="0" w:color="000000"/>
              <w:right w:val="single" w:sz="4" w:space="0" w:color="000000"/>
            </w:tcBorders>
            <w:shd w:val="clear" w:color="000000" w:fill="CCFFFF"/>
            <w:vAlign w:val="center"/>
            <w:hideMark/>
          </w:tcPr>
          <w:p w14:paraId="226B24AB" w14:textId="77777777" w:rsidR="00E9668F" w:rsidRPr="00F5387D" w:rsidRDefault="00E9668F" w:rsidP="00794AE4">
            <w:pPr>
              <w:rPr>
                <w:rFonts w:ascii="Arial" w:eastAsia="Times New Roman" w:hAnsi="Arial" w:cs="Arial"/>
              </w:rPr>
            </w:pPr>
            <w:r w:rsidRPr="00F5387D">
              <w:rPr>
                <w:rFonts w:ascii="Arial" w:eastAsia="Times New Roman" w:hAnsi="Arial" w:cs="Arial"/>
              </w:rPr>
              <w:t>1026</w:t>
            </w:r>
          </w:p>
        </w:tc>
        <w:tc>
          <w:tcPr>
            <w:tcW w:w="1085" w:type="dxa"/>
            <w:tcBorders>
              <w:top w:val="nil"/>
              <w:left w:val="nil"/>
              <w:bottom w:val="single" w:sz="4" w:space="0" w:color="000000"/>
              <w:right w:val="single" w:sz="4" w:space="0" w:color="000000"/>
            </w:tcBorders>
            <w:shd w:val="clear" w:color="000000" w:fill="CCFFFF"/>
            <w:vAlign w:val="center"/>
            <w:hideMark/>
          </w:tcPr>
          <w:p w14:paraId="036A7DEE" w14:textId="77777777" w:rsidR="00E9668F" w:rsidRPr="00F5387D" w:rsidRDefault="00E9668F" w:rsidP="00794AE4">
            <w:pPr>
              <w:rPr>
                <w:rFonts w:ascii="Arial" w:eastAsia="Times New Roman" w:hAnsi="Arial" w:cs="Arial"/>
              </w:rPr>
            </w:pPr>
            <w:r w:rsidRPr="00F5387D">
              <w:rPr>
                <w:rFonts w:ascii="Arial" w:eastAsia="Times New Roman" w:hAnsi="Arial" w:cs="Arial"/>
              </w:rPr>
              <w:t>64.0%</w:t>
            </w:r>
          </w:p>
        </w:tc>
      </w:tr>
      <w:tr w:rsidR="00E9668F" w:rsidRPr="00F5387D" w14:paraId="02687F4D" w14:textId="77777777" w:rsidTr="00433B65">
        <w:trPr>
          <w:trHeight w:val="300"/>
        </w:trPr>
        <w:tc>
          <w:tcPr>
            <w:tcW w:w="2700" w:type="dxa"/>
            <w:tcBorders>
              <w:top w:val="nil"/>
              <w:left w:val="nil"/>
              <w:bottom w:val="nil"/>
              <w:right w:val="nil"/>
            </w:tcBorders>
            <w:shd w:val="clear" w:color="auto" w:fill="auto"/>
            <w:noWrap/>
            <w:vAlign w:val="bottom"/>
            <w:hideMark/>
          </w:tcPr>
          <w:p w14:paraId="38FA1C6C" w14:textId="77777777" w:rsidR="00E9668F" w:rsidRPr="00F5387D" w:rsidRDefault="00E9668F" w:rsidP="00794AE4">
            <w:pPr>
              <w:rPr>
                <w:rFonts w:ascii="Arial" w:eastAsia="Times New Roman" w:hAnsi="Arial" w:cs="Arial"/>
              </w:rPr>
            </w:pPr>
          </w:p>
        </w:tc>
        <w:tc>
          <w:tcPr>
            <w:tcW w:w="706" w:type="dxa"/>
            <w:gridSpan w:val="2"/>
            <w:tcBorders>
              <w:top w:val="nil"/>
              <w:left w:val="single" w:sz="4" w:space="0" w:color="000000"/>
              <w:bottom w:val="single" w:sz="4" w:space="0" w:color="000000"/>
              <w:right w:val="single" w:sz="4" w:space="0" w:color="000000"/>
            </w:tcBorders>
            <w:shd w:val="clear" w:color="000000" w:fill="719BC3"/>
            <w:vAlign w:val="center"/>
            <w:hideMark/>
          </w:tcPr>
          <w:p w14:paraId="6E212603" w14:textId="77777777" w:rsidR="00E9668F" w:rsidRPr="00F5387D" w:rsidRDefault="00E9668F" w:rsidP="00794AE4">
            <w:pPr>
              <w:rPr>
                <w:rFonts w:ascii="Arial" w:eastAsia="Times New Roman" w:hAnsi="Arial" w:cs="Arial"/>
              </w:rPr>
            </w:pPr>
            <w:r w:rsidRPr="00F5387D">
              <w:rPr>
                <w:rFonts w:ascii="Arial" w:eastAsia="Times New Roman" w:hAnsi="Arial" w:cs="Arial"/>
              </w:rPr>
              <w:t>1603</w:t>
            </w:r>
          </w:p>
        </w:tc>
        <w:tc>
          <w:tcPr>
            <w:tcW w:w="1755" w:type="dxa"/>
            <w:gridSpan w:val="3"/>
            <w:tcBorders>
              <w:top w:val="nil"/>
              <w:left w:val="nil"/>
              <w:bottom w:val="single" w:sz="4" w:space="0" w:color="000000"/>
              <w:right w:val="single" w:sz="4" w:space="0" w:color="000000"/>
            </w:tcBorders>
            <w:shd w:val="clear" w:color="000000" w:fill="719BC3"/>
            <w:vAlign w:val="center"/>
            <w:hideMark/>
          </w:tcPr>
          <w:p w14:paraId="08BC2593" w14:textId="77777777" w:rsidR="00E9668F" w:rsidRPr="00F5387D" w:rsidRDefault="00E9668F" w:rsidP="00794AE4">
            <w:pPr>
              <w:rPr>
                <w:rFonts w:ascii="Arial" w:eastAsia="Times New Roman" w:hAnsi="Arial" w:cs="Arial"/>
              </w:rPr>
            </w:pPr>
            <w:r w:rsidRPr="00F5387D">
              <w:rPr>
                <w:rFonts w:ascii="Arial" w:eastAsia="Times New Roman" w:hAnsi="Arial" w:cs="Arial"/>
              </w:rPr>
              <w:t>100.00%</w:t>
            </w:r>
          </w:p>
        </w:tc>
        <w:tc>
          <w:tcPr>
            <w:tcW w:w="302" w:type="dxa"/>
            <w:tcBorders>
              <w:top w:val="nil"/>
              <w:left w:val="nil"/>
              <w:bottom w:val="nil"/>
              <w:right w:val="nil"/>
            </w:tcBorders>
            <w:shd w:val="clear" w:color="auto" w:fill="auto"/>
            <w:noWrap/>
            <w:vAlign w:val="bottom"/>
            <w:hideMark/>
          </w:tcPr>
          <w:p w14:paraId="34FA1BD8" w14:textId="77777777" w:rsidR="00E9668F" w:rsidRPr="00F5387D" w:rsidRDefault="00E9668F" w:rsidP="00794AE4">
            <w:pPr>
              <w:rPr>
                <w:rFonts w:ascii="Arial" w:eastAsia="Times New Roman" w:hAnsi="Arial" w:cs="Arial"/>
              </w:rPr>
            </w:pPr>
          </w:p>
        </w:tc>
        <w:tc>
          <w:tcPr>
            <w:tcW w:w="3266" w:type="dxa"/>
            <w:tcBorders>
              <w:top w:val="nil"/>
              <w:left w:val="nil"/>
              <w:bottom w:val="nil"/>
              <w:right w:val="nil"/>
            </w:tcBorders>
            <w:shd w:val="clear" w:color="auto" w:fill="auto"/>
            <w:noWrap/>
            <w:vAlign w:val="bottom"/>
            <w:hideMark/>
          </w:tcPr>
          <w:p w14:paraId="7A0B0415" w14:textId="77777777" w:rsidR="00E9668F" w:rsidRPr="00F5387D" w:rsidRDefault="00E9668F" w:rsidP="00794AE4">
            <w:pPr>
              <w:rPr>
                <w:rFonts w:ascii="Times New Roman" w:eastAsia="Times New Roman" w:hAnsi="Times New Roman" w:cs="Times New Roman"/>
                <w:sz w:val="20"/>
                <w:szCs w:val="20"/>
              </w:rPr>
            </w:pPr>
          </w:p>
        </w:tc>
        <w:tc>
          <w:tcPr>
            <w:tcW w:w="706" w:type="dxa"/>
            <w:tcBorders>
              <w:top w:val="nil"/>
              <w:left w:val="single" w:sz="4" w:space="0" w:color="000000"/>
              <w:bottom w:val="single" w:sz="4" w:space="0" w:color="000000"/>
              <w:right w:val="single" w:sz="4" w:space="0" w:color="000000"/>
            </w:tcBorders>
            <w:shd w:val="clear" w:color="000000" w:fill="719BC3"/>
            <w:vAlign w:val="center"/>
            <w:hideMark/>
          </w:tcPr>
          <w:p w14:paraId="13A898EF" w14:textId="77777777" w:rsidR="00E9668F" w:rsidRPr="00F5387D" w:rsidRDefault="00E9668F" w:rsidP="00794AE4">
            <w:pPr>
              <w:rPr>
                <w:rFonts w:ascii="Arial" w:eastAsia="Times New Roman" w:hAnsi="Arial" w:cs="Arial"/>
              </w:rPr>
            </w:pPr>
            <w:r w:rsidRPr="00F5387D">
              <w:rPr>
                <w:rFonts w:ascii="Arial" w:eastAsia="Times New Roman" w:hAnsi="Arial" w:cs="Arial"/>
              </w:rPr>
              <w:t>1603</w:t>
            </w:r>
          </w:p>
        </w:tc>
        <w:tc>
          <w:tcPr>
            <w:tcW w:w="1085" w:type="dxa"/>
            <w:tcBorders>
              <w:top w:val="nil"/>
              <w:left w:val="nil"/>
              <w:bottom w:val="single" w:sz="4" w:space="0" w:color="000000"/>
              <w:right w:val="single" w:sz="4" w:space="0" w:color="000000"/>
            </w:tcBorders>
            <w:shd w:val="clear" w:color="000000" w:fill="719BC3"/>
            <w:vAlign w:val="center"/>
            <w:hideMark/>
          </w:tcPr>
          <w:p w14:paraId="45FFD3AD" w14:textId="77777777" w:rsidR="00E9668F" w:rsidRPr="00F5387D" w:rsidRDefault="00E9668F" w:rsidP="00794AE4">
            <w:pPr>
              <w:rPr>
                <w:rFonts w:ascii="Arial" w:eastAsia="Times New Roman" w:hAnsi="Arial" w:cs="Arial"/>
              </w:rPr>
            </w:pPr>
            <w:r w:rsidRPr="00F5387D">
              <w:rPr>
                <w:rFonts w:ascii="Arial" w:eastAsia="Times New Roman" w:hAnsi="Arial" w:cs="Arial"/>
              </w:rPr>
              <w:t>100.00%</w:t>
            </w:r>
          </w:p>
        </w:tc>
      </w:tr>
      <w:tr w:rsidR="00E9668F" w:rsidRPr="003C279B" w14:paraId="53C0D05E" w14:textId="77777777" w:rsidTr="00433B65">
        <w:trPr>
          <w:gridAfter w:val="4"/>
          <w:wAfter w:w="5359" w:type="dxa"/>
          <w:trHeight w:val="1115"/>
        </w:trPr>
        <w:tc>
          <w:tcPr>
            <w:tcW w:w="5161" w:type="dxa"/>
            <w:gridSpan w:val="6"/>
            <w:tcBorders>
              <w:top w:val="nil"/>
              <w:left w:val="nil"/>
              <w:bottom w:val="nil"/>
              <w:right w:val="nil"/>
            </w:tcBorders>
            <w:shd w:val="clear" w:color="000000" w:fill="719BC3"/>
            <w:vAlign w:val="center"/>
            <w:hideMark/>
          </w:tcPr>
          <w:p w14:paraId="7DE84C37" w14:textId="77777777" w:rsidR="00E9668F" w:rsidRPr="003C279B" w:rsidRDefault="00E9668F" w:rsidP="00794AE4">
            <w:pPr>
              <w:rPr>
                <w:rFonts w:ascii="Arial" w:eastAsia="Times New Roman" w:hAnsi="Arial" w:cs="Arial"/>
                <w:b/>
                <w:bCs/>
                <w:color w:val="FFFFFF"/>
                <w:sz w:val="24"/>
                <w:szCs w:val="24"/>
              </w:rPr>
            </w:pPr>
            <w:r w:rsidRPr="003C279B">
              <w:rPr>
                <w:rFonts w:ascii="Arial" w:eastAsia="Times New Roman" w:hAnsi="Arial" w:cs="Arial"/>
                <w:b/>
                <w:bCs/>
                <w:color w:val="FFFFFF"/>
                <w:sz w:val="24"/>
                <w:szCs w:val="24"/>
              </w:rPr>
              <w:t xml:space="preserve">Q19 </w:t>
            </w:r>
            <w:r w:rsidRPr="003C279B">
              <w:rPr>
                <w:rFonts w:ascii="Arial" w:eastAsia="Times New Roman" w:hAnsi="Arial" w:cs="Arial"/>
                <w:color w:val="FFFFFF"/>
                <w:sz w:val="24"/>
                <w:szCs w:val="24"/>
              </w:rPr>
              <w:t>How much do you agree or disagree with the following statement:  I believe most drivers in my county engage in safe behaviors when using our roadways.</w:t>
            </w:r>
          </w:p>
        </w:tc>
      </w:tr>
      <w:tr w:rsidR="00E9668F" w:rsidRPr="003C279B" w14:paraId="7171A12E" w14:textId="77777777" w:rsidTr="00433B65">
        <w:trPr>
          <w:gridAfter w:val="4"/>
          <w:wAfter w:w="5359" w:type="dxa"/>
          <w:trHeight w:val="300"/>
        </w:trPr>
        <w:tc>
          <w:tcPr>
            <w:tcW w:w="270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270696C4" w14:textId="77777777" w:rsidR="00E9668F" w:rsidRPr="003C279B" w:rsidRDefault="00E9668F" w:rsidP="00794AE4">
            <w:pPr>
              <w:rPr>
                <w:rFonts w:ascii="Arial" w:eastAsia="Times New Roman" w:hAnsi="Arial" w:cs="Arial"/>
              </w:rPr>
            </w:pPr>
            <w:r w:rsidRPr="003C279B">
              <w:rPr>
                <w:rFonts w:ascii="Arial" w:eastAsia="Times New Roman" w:hAnsi="Arial" w:cs="Arial"/>
              </w:rPr>
              <w:t>A1: Completely disagree</w:t>
            </w:r>
          </w:p>
        </w:tc>
        <w:tc>
          <w:tcPr>
            <w:tcW w:w="900" w:type="dxa"/>
            <w:gridSpan w:val="3"/>
            <w:tcBorders>
              <w:top w:val="single" w:sz="4" w:space="0" w:color="000000"/>
              <w:left w:val="nil"/>
              <w:bottom w:val="single" w:sz="4" w:space="0" w:color="000000"/>
              <w:right w:val="single" w:sz="4" w:space="0" w:color="000000"/>
            </w:tcBorders>
            <w:shd w:val="clear" w:color="000000" w:fill="CCFFFF"/>
            <w:vAlign w:val="center"/>
            <w:hideMark/>
          </w:tcPr>
          <w:p w14:paraId="42D2B744" w14:textId="77777777" w:rsidR="00E9668F" w:rsidRPr="003C279B" w:rsidRDefault="00E9668F" w:rsidP="00794AE4">
            <w:pPr>
              <w:rPr>
                <w:rFonts w:ascii="Arial" w:eastAsia="Times New Roman" w:hAnsi="Arial" w:cs="Arial"/>
              </w:rPr>
            </w:pPr>
            <w:r w:rsidRPr="003C279B">
              <w:rPr>
                <w:rFonts w:ascii="Arial" w:eastAsia="Times New Roman" w:hAnsi="Arial" w:cs="Arial"/>
              </w:rPr>
              <w:t>91</w:t>
            </w:r>
          </w:p>
        </w:tc>
        <w:tc>
          <w:tcPr>
            <w:tcW w:w="1561" w:type="dxa"/>
            <w:gridSpan w:val="2"/>
            <w:tcBorders>
              <w:top w:val="single" w:sz="4" w:space="0" w:color="000000"/>
              <w:left w:val="nil"/>
              <w:bottom w:val="single" w:sz="4" w:space="0" w:color="000000"/>
              <w:right w:val="single" w:sz="4" w:space="0" w:color="000000"/>
            </w:tcBorders>
            <w:shd w:val="clear" w:color="000000" w:fill="CCFFFF"/>
            <w:vAlign w:val="center"/>
            <w:hideMark/>
          </w:tcPr>
          <w:p w14:paraId="28CD9248" w14:textId="77777777" w:rsidR="00E9668F" w:rsidRPr="003C279B" w:rsidRDefault="00E9668F" w:rsidP="00794AE4">
            <w:pPr>
              <w:rPr>
                <w:rFonts w:ascii="Arial" w:eastAsia="Times New Roman" w:hAnsi="Arial" w:cs="Arial"/>
              </w:rPr>
            </w:pPr>
            <w:r w:rsidRPr="003C279B">
              <w:rPr>
                <w:rFonts w:ascii="Arial" w:eastAsia="Times New Roman" w:hAnsi="Arial" w:cs="Arial"/>
              </w:rPr>
              <w:t>5.7%</w:t>
            </w:r>
          </w:p>
        </w:tc>
      </w:tr>
      <w:tr w:rsidR="00E9668F" w:rsidRPr="003C279B" w14:paraId="235B82D3" w14:textId="77777777" w:rsidTr="00433B65">
        <w:trPr>
          <w:gridAfter w:val="4"/>
          <w:wAfter w:w="5359" w:type="dxa"/>
          <w:trHeight w:val="300"/>
        </w:trPr>
        <w:tc>
          <w:tcPr>
            <w:tcW w:w="2700" w:type="dxa"/>
            <w:tcBorders>
              <w:top w:val="nil"/>
              <w:left w:val="single" w:sz="4" w:space="0" w:color="000000"/>
              <w:bottom w:val="single" w:sz="4" w:space="0" w:color="000000"/>
              <w:right w:val="single" w:sz="4" w:space="0" w:color="000000"/>
            </w:tcBorders>
            <w:shd w:val="clear" w:color="000000" w:fill="CCFFFF"/>
            <w:vAlign w:val="center"/>
            <w:hideMark/>
          </w:tcPr>
          <w:p w14:paraId="2F41576D" w14:textId="77777777" w:rsidR="00E9668F" w:rsidRPr="003C279B" w:rsidRDefault="00E9668F" w:rsidP="00794AE4">
            <w:pPr>
              <w:rPr>
                <w:rFonts w:ascii="Arial" w:eastAsia="Times New Roman" w:hAnsi="Arial" w:cs="Arial"/>
              </w:rPr>
            </w:pPr>
            <w:r w:rsidRPr="003C279B">
              <w:rPr>
                <w:rFonts w:ascii="Arial" w:eastAsia="Times New Roman" w:hAnsi="Arial" w:cs="Arial"/>
              </w:rPr>
              <w:t>A2: Disagree</w:t>
            </w:r>
          </w:p>
        </w:tc>
        <w:tc>
          <w:tcPr>
            <w:tcW w:w="900" w:type="dxa"/>
            <w:gridSpan w:val="3"/>
            <w:tcBorders>
              <w:top w:val="nil"/>
              <w:left w:val="nil"/>
              <w:bottom w:val="single" w:sz="4" w:space="0" w:color="000000"/>
              <w:right w:val="single" w:sz="4" w:space="0" w:color="000000"/>
            </w:tcBorders>
            <w:shd w:val="clear" w:color="000000" w:fill="CCFFFF"/>
            <w:vAlign w:val="center"/>
            <w:hideMark/>
          </w:tcPr>
          <w:p w14:paraId="78C3B1DB" w14:textId="77777777" w:rsidR="00E9668F" w:rsidRPr="003C279B" w:rsidRDefault="00E9668F" w:rsidP="00794AE4">
            <w:pPr>
              <w:rPr>
                <w:rFonts w:ascii="Arial" w:eastAsia="Times New Roman" w:hAnsi="Arial" w:cs="Arial"/>
              </w:rPr>
            </w:pPr>
            <w:r w:rsidRPr="003C279B">
              <w:rPr>
                <w:rFonts w:ascii="Arial" w:eastAsia="Times New Roman" w:hAnsi="Arial" w:cs="Arial"/>
              </w:rPr>
              <w:t>170</w:t>
            </w:r>
          </w:p>
        </w:tc>
        <w:tc>
          <w:tcPr>
            <w:tcW w:w="1561" w:type="dxa"/>
            <w:gridSpan w:val="2"/>
            <w:tcBorders>
              <w:top w:val="nil"/>
              <w:left w:val="nil"/>
              <w:bottom w:val="single" w:sz="4" w:space="0" w:color="000000"/>
              <w:right w:val="single" w:sz="4" w:space="0" w:color="000000"/>
            </w:tcBorders>
            <w:shd w:val="clear" w:color="000000" w:fill="CCFFFF"/>
            <w:vAlign w:val="center"/>
            <w:hideMark/>
          </w:tcPr>
          <w:p w14:paraId="068B26C8" w14:textId="77777777" w:rsidR="00E9668F" w:rsidRPr="003C279B" w:rsidRDefault="00E9668F" w:rsidP="00794AE4">
            <w:pPr>
              <w:rPr>
                <w:rFonts w:ascii="Arial" w:eastAsia="Times New Roman" w:hAnsi="Arial" w:cs="Arial"/>
              </w:rPr>
            </w:pPr>
            <w:r w:rsidRPr="003C279B">
              <w:rPr>
                <w:rFonts w:ascii="Arial" w:eastAsia="Times New Roman" w:hAnsi="Arial" w:cs="Arial"/>
              </w:rPr>
              <w:t>10.6%</w:t>
            </w:r>
          </w:p>
        </w:tc>
      </w:tr>
      <w:tr w:rsidR="00E9668F" w:rsidRPr="003C279B" w14:paraId="52484942" w14:textId="77777777" w:rsidTr="00433B65">
        <w:trPr>
          <w:gridAfter w:val="4"/>
          <w:wAfter w:w="5359" w:type="dxa"/>
          <w:trHeight w:val="300"/>
        </w:trPr>
        <w:tc>
          <w:tcPr>
            <w:tcW w:w="2700" w:type="dxa"/>
            <w:tcBorders>
              <w:top w:val="nil"/>
              <w:left w:val="single" w:sz="4" w:space="0" w:color="000000"/>
              <w:bottom w:val="single" w:sz="4" w:space="0" w:color="000000"/>
              <w:right w:val="single" w:sz="4" w:space="0" w:color="000000"/>
            </w:tcBorders>
            <w:shd w:val="clear" w:color="000000" w:fill="CCFFFF"/>
            <w:vAlign w:val="center"/>
            <w:hideMark/>
          </w:tcPr>
          <w:p w14:paraId="08B6AD06" w14:textId="77777777" w:rsidR="00E9668F" w:rsidRPr="003C279B" w:rsidRDefault="00E9668F" w:rsidP="00794AE4">
            <w:pPr>
              <w:rPr>
                <w:rFonts w:ascii="Arial" w:eastAsia="Times New Roman" w:hAnsi="Arial" w:cs="Arial"/>
              </w:rPr>
            </w:pPr>
            <w:r w:rsidRPr="003C279B">
              <w:rPr>
                <w:rFonts w:ascii="Arial" w:eastAsia="Times New Roman" w:hAnsi="Arial" w:cs="Arial"/>
              </w:rPr>
              <w:t>A3: Somewhat disagree</w:t>
            </w:r>
          </w:p>
        </w:tc>
        <w:tc>
          <w:tcPr>
            <w:tcW w:w="900" w:type="dxa"/>
            <w:gridSpan w:val="3"/>
            <w:tcBorders>
              <w:top w:val="nil"/>
              <w:left w:val="nil"/>
              <w:bottom w:val="single" w:sz="4" w:space="0" w:color="000000"/>
              <w:right w:val="single" w:sz="4" w:space="0" w:color="000000"/>
            </w:tcBorders>
            <w:shd w:val="clear" w:color="000000" w:fill="CCFFFF"/>
            <w:vAlign w:val="center"/>
            <w:hideMark/>
          </w:tcPr>
          <w:p w14:paraId="631886E2" w14:textId="77777777" w:rsidR="00E9668F" w:rsidRPr="003C279B" w:rsidRDefault="00E9668F" w:rsidP="00794AE4">
            <w:pPr>
              <w:rPr>
                <w:rFonts w:ascii="Arial" w:eastAsia="Times New Roman" w:hAnsi="Arial" w:cs="Arial"/>
              </w:rPr>
            </w:pPr>
            <w:r w:rsidRPr="003C279B">
              <w:rPr>
                <w:rFonts w:ascii="Arial" w:eastAsia="Times New Roman" w:hAnsi="Arial" w:cs="Arial"/>
              </w:rPr>
              <w:t>324</w:t>
            </w:r>
          </w:p>
        </w:tc>
        <w:tc>
          <w:tcPr>
            <w:tcW w:w="1561" w:type="dxa"/>
            <w:gridSpan w:val="2"/>
            <w:tcBorders>
              <w:top w:val="nil"/>
              <w:left w:val="nil"/>
              <w:bottom w:val="single" w:sz="4" w:space="0" w:color="000000"/>
              <w:right w:val="single" w:sz="4" w:space="0" w:color="000000"/>
            </w:tcBorders>
            <w:shd w:val="clear" w:color="000000" w:fill="CCFFFF"/>
            <w:vAlign w:val="center"/>
            <w:hideMark/>
          </w:tcPr>
          <w:p w14:paraId="3EFB85C9" w14:textId="77777777" w:rsidR="00E9668F" w:rsidRPr="003C279B" w:rsidRDefault="00E9668F" w:rsidP="00794AE4">
            <w:pPr>
              <w:rPr>
                <w:rFonts w:ascii="Arial" w:eastAsia="Times New Roman" w:hAnsi="Arial" w:cs="Arial"/>
              </w:rPr>
            </w:pPr>
            <w:r w:rsidRPr="003C279B">
              <w:rPr>
                <w:rFonts w:ascii="Arial" w:eastAsia="Times New Roman" w:hAnsi="Arial" w:cs="Arial"/>
              </w:rPr>
              <w:t>20.2%</w:t>
            </w:r>
          </w:p>
        </w:tc>
      </w:tr>
      <w:tr w:rsidR="00E9668F" w:rsidRPr="003C279B" w14:paraId="7789645A" w14:textId="77777777" w:rsidTr="00433B65">
        <w:trPr>
          <w:gridAfter w:val="4"/>
          <w:wAfter w:w="5359" w:type="dxa"/>
          <w:trHeight w:val="300"/>
        </w:trPr>
        <w:tc>
          <w:tcPr>
            <w:tcW w:w="2700" w:type="dxa"/>
            <w:tcBorders>
              <w:top w:val="nil"/>
              <w:left w:val="single" w:sz="4" w:space="0" w:color="000000"/>
              <w:bottom w:val="single" w:sz="4" w:space="0" w:color="000000"/>
              <w:right w:val="single" w:sz="4" w:space="0" w:color="000000"/>
            </w:tcBorders>
            <w:shd w:val="clear" w:color="000000" w:fill="CCFFFF"/>
            <w:vAlign w:val="center"/>
            <w:hideMark/>
          </w:tcPr>
          <w:p w14:paraId="3A2F4FA1" w14:textId="77777777" w:rsidR="00E9668F" w:rsidRPr="003C279B" w:rsidRDefault="00E9668F" w:rsidP="00794AE4">
            <w:pPr>
              <w:rPr>
                <w:rFonts w:ascii="Arial" w:eastAsia="Times New Roman" w:hAnsi="Arial" w:cs="Arial"/>
              </w:rPr>
            </w:pPr>
            <w:r w:rsidRPr="003C279B">
              <w:rPr>
                <w:rFonts w:ascii="Arial" w:eastAsia="Times New Roman" w:hAnsi="Arial" w:cs="Arial"/>
              </w:rPr>
              <w:t>A4: Neither agree nor disagree</w:t>
            </w:r>
          </w:p>
        </w:tc>
        <w:tc>
          <w:tcPr>
            <w:tcW w:w="900" w:type="dxa"/>
            <w:gridSpan w:val="3"/>
            <w:tcBorders>
              <w:top w:val="nil"/>
              <w:left w:val="nil"/>
              <w:bottom w:val="single" w:sz="4" w:space="0" w:color="000000"/>
              <w:right w:val="single" w:sz="4" w:space="0" w:color="000000"/>
            </w:tcBorders>
            <w:shd w:val="clear" w:color="000000" w:fill="CCFFFF"/>
            <w:vAlign w:val="center"/>
            <w:hideMark/>
          </w:tcPr>
          <w:p w14:paraId="440EA77C" w14:textId="77777777" w:rsidR="00E9668F" w:rsidRPr="003C279B" w:rsidRDefault="00E9668F" w:rsidP="00794AE4">
            <w:pPr>
              <w:rPr>
                <w:rFonts w:ascii="Arial" w:eastAsia="Times New Roman" w:hAnsi="Arial" w:cs="Arial"/>
              </w:rPr>
            </w:pPr>
            <w:r w:rsidRPr="003C279B">
              <w:rPr>
                <w:rFonts w:ascii="Arial" w:eastAsia="Times New Roman" w:hAnsi="Arial" w:cs="Arial"/>
              </w:rPr>
              <w:t>246</w:t>
            </w:r>
          </w:p>
        </w:tc>
        <w:tc>
          <w:tcPr>
            <w:tcW w:w="1561" w:type="dxa"/>
            <w:gridSpan w:val="2"/>
            <w:tcBorders>
              <w:top w:val="nil"/>
              <w:left w:val="nil"/>
              <w:bottom w:val="single" w:sz="4" w:space="0" w:color="000000"/>
              <w:right w:val="single" w:sz="4" w:space="0" w:color="000000"/>
            </w:tcBorders>
            <w:shd w:val="clear" w:color="000000" w:fill="CCFFFF"/>
            <w:vAlign w:val="center"/>
            <w:hideMark/>
          </w:tcPr>
          <w:p w14:paraId="013C0B47" w14:textId="77777777" w:rsidR="00E9668F" w:rsidRPr="003C279B" w:rsidRDefault="00E9668F" w:rsidP="00794AE4">
            <w:pPr>
              <w:rPr>
                <w:rFonts w:ascii="Arial" w:eastAsia="Times New Roman" w:hAnsi="Arial" w:cs="Arial"/>
              </w:rPr>
            </w:pPr>
            <w:r w:rsidRPr="003C279B">
              <w:rPr>
                <w:rFonts w:ascii="Arial" w:eastAsia="Times New Roman" w:hAnsi="Arial" w:cs="Arial"/>
              </w:rPr>
              <w:t>15.3%</w:t>
            </w:r>
          </w:p>
        </w:tc>
      </w:tr>
      <w:tr w:rsidR="00E9668F" w:rsidRPr="003C279B" w14:paraId="10C63C70" w14:textId="77777777" w:rsidTr="00433B65">
        <w:trPr>
          <w:gridAfter w:val="4"/>
          <w:wAfter w:w="5359" w:type="dxa"/>
          <w:trHeight w:val="300"/>
        </w:trPr>
        <w:tc>
          <w:tcPr>
            <w:tcW w:w="2700" w:type="dxa"/>
            <w:tcBorders>
              <w:top w:val="nil"/>
              <w:left w:val="single" w:sz="4" w:space="0" w:color="000000"/>
              <w:bottom w:val="single" w:sz="4" w:space="0" w:color="000000"/>
              <w:right w:val="single" w:sz="4" w:space="0" w:color="000000"/>
            </w:tcBorders>
            <w:shd w:val="clear" w:color="000000" w:fill="CCFFFF"/>
            <w:vAlign w:val="center"/>
            <w:hideMark/>
          </w:tcPr>
          <w:p w14:paraId="6CDBCE6C" w14:textId="77777777" w:rsidR="00E9668F" w:rsidRPr="003C279B" w:rsidRDefault="00E9668F" w:rsidP="00794AE4">
            <w:pPr>
              <w:rPr>
                <w:rFonts w:ascii="Arial" w:eastAsia="Times New Roman" w:hAnsi="Arial" w:cs="Arial"/>
              </w:rPr>
            </w:pPr>
            <w:r w:rsidRPr="003C279B">
              <w:rPr>
                <w:rFonts w:ascii="Arial" w:eastAsia="Times New Roman" w:hAnsi="Arial" w:cs="Arial"/>
              </w:rPr>
              <w:t>A5: Somewhat agree</w:t>
            </w:r>
          </w:p>
        </w:tc>
        <w:tc>
          <w:tcPr>
            <w:tcW w:w="900" w:type="dxa"/>
            <w:gridSpan w:val="3"/>
            <w:tcBorders>
              <w:top w:val="nil"/>
              <w:left w:val="nil"/>
              <w:bottom w:val="single" w:sz="4" w:space="0" w:color="000000"/>
              <w:right w:val="single" w:sz="4" w:space="0" w:color="000000"/>
            </w:tcBorders>
            <w:shd w:val="clear" w:color="000000" w:fill="CCFFFF"/>
            <w:vAlign w:val="center"/>
            <w:hideMark/>
          </w:tcPr>
          <w:p w14:paraId="478B0908" w14:textId="77777777" w:rsidR="00E9668F" w:rsidRPr="003C279B" w:rsidRDefault="00E9668F" w:rsidP="00794AE4">
            <w:pPr>
              <w:rPr>
                <w:rFonts w:ascii="Arial" w:eastAsia="Times New Roman" w:hAnsi="Arial" w:cs="Arial"/>
              </w:rPr>
            </w:pPr>
            <w:r w:rsidRPr="003C279B">
              <w:rPr>
                <w:rFonts w:ascii="Arial" w:eastAsia="Times New Roman" w:hAnsi="Arial" w:cs="Arial"/>
              </w:rPr>
              <w:t>446</w:t>
            </w:r>
          </w:p>
        </w:tc>
        <w:tc>
          <w:tcPr>
            <w:tcW w:w="1561" w:type="dxa"/>
            <w:gridSpan w:val="2"/>
            <w:tcBorders>
              <w:top w:val="nil"/>
              <w:left w:val="nil"/>
              <w:bottom w:val="single" w:sz="4" w:space="0" w:color="000000"/>
              <w:right w:val="single" w:sz="4" w:space="0" w:color="000000"/>
            </w:tcBorders>
            <w:shd w:val="clear" w:color="000000" w:fill="CCFFFF"/>
            <w:vAlign w:val="center"/>
            <w:hideMark/>
          </w:tcPr>
          <w:p w14:paraId="3BE6653A" w14:textId="77777777" w:rsidR="00E9668F" w:rsidRPr="003C279B" w:rsidRDefault="00E9668F" w:rsidP="00794AE4">
            <w:pPr>
              <w:rPr>
                <w:rFonts w:ascii="Arial" w:eastAsia="Times New Roman" w:hAnsi="Arial" w:cs="Arial"/>
              </w:rPr>
            </w:pPr>
            <w:r w:rsidRPr="003C279B">
              <w:rPr>
                <w:rFonts w:ascii="Arial" w:eastAsia="Times New Roman" w:hAnsi="Arial" w:cs="Arial"/>
              </w:rPr>
              <w:t>27.8%</w:t>
            </w:r>
          </w:p>
        </w:tc>
      </w:tr>
      <w:tr w:rsidR="00E9668F" w:rsidRPr="003C279B" w14:paraId="0C4BDA82" w14:textId="77777777" w:rsidTr="00433B65">
        <w:trPr>
          <w:gridAfter w:val="4"/>
          <w:wAfter w:w="5359" w:type="dxa"/>
          <w:trHeight w:val="300"/>
        </w:trPr>
        <w:tc>
          <w:tcPr>
            <w:tcW w:w="2700" w:type="dxa"/>
            <w:tcBorders>
              <w:top w:val="nil"/>
              <w:left w:val="single" w:sz="4" w:space="0" w:color="000000"/>
              <w:bottom w:val="single" w:sz="4" w:space="0" w:color="000000"/>
              <w:right w:val="single" w:sz="4" w:space="0" w:color="000000"/>
            </w:tcBorders>
            <w:shd w:val="clear" w:color="000000" w:fill="CCFFFF"/>
            <w:vAlign w:val="center"/>
            <w:hideMark/>
          </w:tcPr>
          <w:p w14:paraId="20094A6A" w14:textId="77777777" w:rsidR="00E9668F" w:rsidRPr="003C279B" w:rsidRDefault="00E9668F" w:rsidP="00794AE4">
            <w:pPr>
              <w:rPr>
                <w:rFonts w:ascii="Arial" w:eastAsia="Times New Roman" w:hAnsi="Arial" w:cs="Arial"/>
              </w:rPr>
            </w:pPr>
            <w:r w:rsidRPr="003C279B">
              <w:rPr>
                <w:rFonts w:ascii="Arial" w:eastAsia="Times New Roman" w:hAnsi="Arial" w:cs="Arial"/>
              </w:rPr>
              <w:t>A6: Agree</w:t>
            </w:r>
          </w:p>
        </w:tc>
        <w:tc>
          <w:tcPr>
            <w:tcW w:w="900" w:type="dxa"/>
            <w:gridSpan w:val="3"/>
            <w:tcBorders>
              <w:top w:val="nil"/>
              <w:left w:val="nil"/>
              <w:bottom w:val="single" w:sz="4" w:space="0" w:color="000000"/>
              <w:right w:val="single" w:sz="4" w:space="0" w:color="000000"/>
            </w:tcBorders>
            <w:shd w:val="clear" w:color="000000" w:fill="CCFFFF"/>
            <w:vAlign w:val="center"/>
            <w:hideMark/>
          </w:tcPr>
          <w:p w14:paraId="1F78810D" w14:textId="77777777" w:rsidR="00E9668F" w:rsidRPr="003C279B" w:rsidRDefault="00E9668F" w:rsidP="00794AE4">
            <w:pPr>
              <w:rPr>
                <w:rFonts w:ascii="Arial" w:eastAsia="Times New Roman" w:hAnsi="Arial" w:cs="Arial"/>
              </w:rPr>
            </w:pPr>
            <w:r w:rsidRPr="003C279B">
              <w:rPr>
                <w:rFonts w:ascii="Arial" w:eastAsia="Times New Roman" w:hAnsi="Arial" w:cs="Arial"/>
              </w:rPr>
              <w:t>244</w:t>
            </w:r>
          </w:p>
        </w:tc>
        <w:tc>
          <w:tcPr>
            <w:tcW w:w="1561" w:type="dxa"/>
            <w:gridSpan w:val="2"/>
            <w:tcBorders>
              <w:top w:val="nil"/>
              <w:left w:val="nil"/>
              <w:bottom w:val="single" w:sz="4" w:space="0" w:color="000000"/>
              <w:right w:val="single" w:sz="4" w:space="0" w:color="000000"/>
            </w:tcBorders>
            <w:shd w:val="clear" w:color="000000" w:fill="CCFFFF"/>
            <w:vAlign w:val="center"/>
            <w:hideMark/>
          </w:tcPr>
          <w:p w14:paraId="6CFBA091" w14:textId="77777777" w:rsidR="00E9668F" w:rsidRPr="003C279B" w:rsidRDefault="00E9668F" w:rsidP="00794AE4">
            <w:pPr>
              <w:rPr>
                <w:rFonts w:ascii="Arial" w:eastAsia="Times New Roman" w:hAnsi="Arial" w:cs="Arial"/>
              </w:rPr>
            </w:pPr>
            <w:r w:rsidRPr="003C279B">
              <w:rPr>
                <w:rFonts w:ascii="Arial" w:eastAsia="Times New Roman" w:hAnsi="Arial" w:cs="Arial"/>
              </w:rPr>
              <w:t>15.2%</w:t>
            </w:r>
          </w:p>
        </w:tc>
      </w:tr>
      <w:tr w:rsidR="00E9668F" w:rsidRPr="003C279B" w14:paraId="7966F2F2" w14:textId="77777777" w:rsidTr="00433B65">
        <w:trPr>
          <w:gridAfter w:val="4"/>
          <w:wAfter w:w="5359" w:type="dxa"/>
          <w:trHeight w:val="300"/>
        </w:trPr>
        <w:tc>
          <w:tcPr>
            <w:tcW w:w="2700" w:type="dxa"/>
            <w:tcBorders>
              <w:top w:val="nil"/>
              <w:left w:val="single" w:sz="4" w:space="0" w:color="000000"/>
              <w:bottom w:val="single" w:sz="4" w:space="0" w:color="000000"/>
              <w:right w:val="single" w:sz="4" w:space="0" w:color="000000"/>
            </w:tcBorders>
            <w:shd w:val="clear" w:color="000000" w:fill="CCFFFF"/>
            <w:vAlign w:val="center"/>
            <w:hideMark/>
          </w:tcPr>
          <w:p w14:paraId="550A5C35" w14:textId="77777777" w:rsidR="00E9668F" w:rsidRPr="003C279B" w:rsidRDefault="00E9668F" w:rsidP="00794AE4">
            <w:pPr>
              <w:rPr>
                <w:rFonts w:ascii="Arial" w:eastAsia="Times New Roman" w:hAnsi="Arial" w:cs="Arial"/>
              </w:rPr>
            </w:pPr>
            <w:r w:rsidRPr="003C279B">
              <w:rPr>
                <w:rFonts w:ascii="Arial" w:eastAsia="Times New Roman" w:hAnsi="Arial" w:cs="Arial"/>
              </w:rPr>
              <w:t>A7: Completely agree</w:t>
            </w:r>
          </w:p>
        </w:tc>
        <w:tc>
          <w:tcPr>
            <w:tcW w:w="900" w:type="dxa"/>
            <w:gridSpan w:val="3"/>
            <w:tcBorders>
              <w:top w:val="nil"/>
              <w:left w:val="nil"/>
              <w:bottom w:val="single" w:sz="4" w:space="0" w:color="000000"/>
              <w:right w:val="single" w:sz="4" w:space="0" w:color="000000"/>
            </w:tcBorders>
            <w:shd w:val="clear" w:color="000000" w:fill="CCFFFF"/>
            <w:vAlign w:val="center"/>
            <w:hideMark/>
          </w:tcPr>
          <w:p w14:paraId="098032D3" w14:textId="77777777" w:rsidR="00E9668F" w:rsidRPr="003C279B" w:rsidRDefault="00E9668F" w:rsidP="00794AE4">
            <w:pPr>
              <w:rPr>
                <w:rFonts w:ascii="Arial" w:eastAsia="Times New Roman" w:hAnsi="Arial" w:cs="Arial"/>
              </w:rPr>
            </w:pPr>
            <w:r w:rsidRPr="003C279B">
              <w:rPr>
                <w:rFonts w:ascii="Arial" w:eastAsia="Times New Roman" w:hAnsi="Arial" w:cs="Arial"/>
              </w:rPr>
              <w:t>82</w:t>
            </w:r>
          </w:p>
        </w:tc>
        <w:tc>
          <w:tcPr>
            <w:tcW w:w="1561" w:type="dxa"/>
            <w:gridSpan w:val="2"/>
            <w:tcBorders>
              <w:top w:val="nil"/>
              <w:left w:val="nil"/>
              <w:bottom w:val="single" w:sz="4" w:space="0" w:color="000000"/>
              <w:right w:val="single" w:sz="4" w:space="0" w:color="000000"/>
            </w:tcBorders>
            <w:shd w:val="clear" w:color="000000" w:fill="CCFFFF"/>
            <w:vAlign w:val="center"/>
            <w:hideMark/>
          </w:tcPr>
          <w:p w14:paraId="162A8CC4" w14:textId="77777777" w:rsidR="00E9668F" w:rsidRPr="003C279B" w:rsidRDefault="00E9668F" w:rsidP="00794AE4">
            <w:pPr>
              <w:rPr>
                <w:rFonts w:ascii="Arial" w:eastAsia="Times New Roman" w:hAnsi="Arial" w:cs="Arial"/>
              </w:rPr>
            </w:pPr>
            <w:r w:rsidRPr="003C279B">
              <w:rPr>
                <w:rFonts w:ascii="Arial" w:eastAsia="Times New Roman" w:hAnsi="Arial" w:cs="Arial"/>
              </w:rPr>
              <w:t>5.1%</w:t>
            </w:r>
          </w:p>
        </w:tc>
      </w:tr>
      <w:tr w:rsidR="00E9668F" w:rsidRPr="003C279B" w14:paraId="0C3E6A8D" w14:textId="77777777" w:rsidTr="00433B65">
        <w:trPr>
          <w:gridAfter w:val="4"/>
          <w:wAfter w:w="5359" w:type="dxa"/>
          <w:trHeight w:val="422"/>
        </w:trPr>
        <w:tc>
          <w:tcPr>
            <w:tcW w:w="2700" w:type="dxa"/>
            <w:tcBorders>
              <w:top w:val="nil"/>
              <w:left w:val="nil"/>
              <w:bottom w:val="nil"/>
              <w:right w:val="nil"/>
            </w:tcBorders>
            <w:shd w:val="clear" w:color="auto" w:fill="auto"/>
            <w:noWrap/>
            <w:vAlign w:val="bottom"/>
            <w:hideMark/>
          </w:tcPr>
          <w:p w14:paraId="7D833382" w14:textId="77777777" w:rsidR="00E9668F" w:rsidRPr="003C279B" w:rsidRDefault="00E9668F" w:rsidP="00794AE4">
            <w:pPr>
              <w:rPr>
                <w:rFonts w:ascii="Arial" w:eastAsia="Times New Roman" w:hAnsi="Arial" w:cs="Arial"/>
              </w:rPr>
            </w:pPr>
          </w:p>
        </w:tc>
        <w:tc>
          <w:tcPr>
            <w:tcW w:w="900" w:type="dxa"/>
            <w:gridSpan w:val="3"/>
            <w:tcBorders>
              <w:top w:val="nil"/>
              <w:left w:val="single" w:sz="4" w:space="0" w:color="000000"/>
              <w:bottom w:val="single" w:sz="4" w:space="0" w:color="000000"/>
              <w:right w:val="single" w:sz="4" w:space="0" w:color="000000"/>
            </w:tcBorders>
            <w:shd w:val="clear" w:color="000000" w:fill="719BC3"/>
            <w:vAlign w:val="center"/>
            <w:hideMark/>
          </w:tcPr>
          <w:p w14:paraId="2D5BFD56" w14:textId="77777777" w:rsidR="00E9668F" w:rsidRPr="003C279B" w:rsidRDefault="00E9668F" w:rsidP="00794AE4">
            <w:pPr>
              <w:rPr>
                <w:rFonts w:ascii="Arial" w:eastAsia="Times New Roman" w:hAnsi="Arial" w:cs="Arial"/>
              </w:rPr>
            </w:pPr>
            <w:r w:rsidRPr="003C279B">
              <w:rPr>
                <w:rFonts w:ascii="Arial" w:eastAsia="Times New Roman" w:hAnsi="Arial" w:cs="Arial"/>
              </w:rPr>
              <w:t>1603</w:t>
            </w:r>
          </w:p>
        </w:tc>
        <w:tc>
          <w:tcPr>
            <w:tcW w:w="1561" w:type="dxa"/>
            <w:gridSpan w:val="2"/>
            <w:tcBorders>
              <w:top w:val="nil"/>
              <w:left w:val="nil"/>
              <w:bottom w:val="single" w:sz="4" w:space="0" w:color="000000"/>
              <w:right w:val="single" w:sz="4" w:space="0" w:color="000000"/>
            </w:tcBorders>
            <w:shd w:val="clear" w:color="000000" w:fill="719BC3"/>
            <w:vAlign w:val="center"/>
            <w:hideMark/>
          </w:tcPr>
          <w:p w14:paraId="3D129081" w14:textId="77777777" w:rsidR="00E9668F" w:rsidRPr="003C279B" w:rsidRDefault="00E9668F" w:rsidP="00794AE4">
            <w:pPr>
              <w:rPr>
                <w:rFonts w:ascii="Arial" w:eastAsia="Times New Roman" w:hAnsi="Arial" w:cs="Arial"/>
              </w:rPr>
            </w:pPr>
            <w:r w:rsidRPr="003C279B">
              <w:rPr>
                <w:rFonts w:ascii="Arial" w:eastAsia="Times New Roman" w:hAnsi="Arial" w:cs="Arial"/>
              </w:rPr>
              <w:t>100.00%</w:t>
            </w:r>
          </w:p>
        </w:tc>
      </w:tr>
      <w:tr w:rsidR="00E9668F" w:rsidRPr="003C279B" w14:paraId="42BFA79D" w14:textId="77777777" w:rsidTr="00433B65">
        <w:trPr>
          <w:gridAfter w:val="4"/>
          <w:wAfter w:w="5359" w:type="dxa"/>
          <w:trHeight w:val="1160"/>
        </w:trPr>
        <w:tc>
          <w:tcPr>
            <w:tcW w:w="5161" w:type="dxa"/>
            <w:gridSpan w:val="6"/>
            <w:tcBorders>
              <w:top w:val="nil"/>
              <w:left w:val="nil"/>
              <w:bottom w:val="nil"/>
              <w:right w:val="nil"/>
            </w:tcBorders>
            <w:shd w:val="clear" w:color="000000" w:fill="719BC3"/>
            <w:vAlign w:val="center"/>
            <w:hideMark/>
          </w:tcPr>
          <w:p w14:paraId="518A53DA" w14:textId="77777777" w:rsidR="00E9668F" w:rsidRPr="003C279B" w:rsidRDefault="00E9668F" w:rsidP="00794AE4">
            <w:pPr>
              <w:rPr>
                <w:rFonts w:ascii="Arial" w:eastAsia="Times New Roman" w:hAnsi="Arial" w:cs="Arial"/>
                <w:color w:val="FFFFFF"/>
                <w:sz w:val="24"/>
                <w:szCs w:val="24"/>
              </w:rPr>
            </w:pPr>
            <w:r w:rsidRPr="003C279B">
              <w:rPr>
                <w:rFonts w:ascii="Arial" w:eastAsia="Times New Roman" w:hAnsi="Arial" w:cs="Arial"/>
                <w:b/>
                <w:bCs/>
                <w:color w:val="FFFFFF"/>
                <w:sz w:val="24"/>
                <w:szCs w:val="24"/>
              </w:rPr>
              <w:t>Q20</w:t>
            </w:r>
            <w:r w:rsidRPr="003C279B">
              <w:rPr>
                <w:rFonts w:ascii="Arial" w:eastAsia="Times New Roman" w:hAnsi="Arial" w:cs="Arial"/>
                <w:color w:val="FFFFFF"/>
                <w:sz w:val="24"/>
                <w:szCs w:val="24"/>
              </w:rPr>
              <w:t xml:space="preserve"> How much do you agree or disagree with the following statement:  I believe we all share responsibility for the safety of others and ourselves on our roads and highways.</w:t>
            </w:r>
          </w:p>
        </w:tc>
      </w:tr>
      <w:tr w:rsidR="00E9668F" w:rsidRPr="003C279B" w14:paraId="1395BE47" w14:textId="77777777" w:rsidTr="00433B65">
        <w:trPr>
          <w:gridAfter w:val="4"/>
          <w:wAfter w:w="5359" w:type="dxa"/>
          <w:trHeight w:val="300"/>
        </w:trPr>
        <w:tc>
          <w:tcPr>
            <w:tcW w:w="3370" w:type="dxa"/>
            <w:gridSpan w:val="2"/>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4D8E0E92" w14:textId="77777777" w:rsidR="00E9668F" w:rsidRPr="003C279B" w:rsidRDefault="00E9668F" w:rsidP="00794AE4">
            <w:pPr>
              <w:rPr>
                <w:rFonts w:ascii="Arial" w:eastAsia="Times New Roman" w:hAnsi="Arial" w:cs="Arial"/>
              </w:rPr>
            </w:pPr>
            <w:r w:rsidRPr="003C279B">
              <w:rPr>
                <w:rFonts w:ascii="Arial" w:eastAsia="Times New Roman" w:hAnsi="Arial" w:cs="Arial"/>
              </w:rPr>
              <w:t>A1: Completely disagree</w:t>
            </w:r>
          </w:p>
        </w:tc>
        <w:tc>
          <w:tcPr>
            <w:tcW w:w="706" w:type="dxa"/>
            <w:gridSpan w:val="3"/>
            <w:tcBorders>
              <w:top w:val="single" w:sz="4" w:space="0" w:color="000000"/>
              <w:left w:val="nil"/>
              <w:bottom w:val="single" w:sz="4" w:space="0" w:color="000000"/>
              <w:right w:val="single" w:sz="4" w:space="0" w:color="000000"/>
            </w:tcBorders>
            <w:shd w:val="clear" w:color="000000" w:fill="CCFFFF"/>
            <w:vAlign w:val="center"/>
            <w:hideMark/>
          </w:tcPr>
          <w:p w14:paraId="5DD1DD64" w14:textId="77777777" w:rsidR="00E9668F" w:rsidRPr="003C279B" w:rsidRDefault="00E9668F" w:rsidP="00794AE4">
            <w:pPr>
              <w:rPr>
                <w:rFonts w:ascii="Arial" w:eastAsia="Times New Roman" w:hAnsi="Arial" w:cs="Arial"/>
              </w:rPr>
            </w:pPr>
            <w:r w:rsidRPr="003C279B">
              <w:rPr>
                <w:rFonts w:ascii="Arial" w:eastAsia="Times New Roman" w:hAnsi="Arial" w:cs="Arial"/>
              </w:rPr>
              <w:t>24</w:t>
            </w:r>
          </w:p>
        </w:tc>
        <w:tc>
          <w:tcPr>
            <w:tcW w:w="1085" w:type="dxa"/>
            <w:tcBorders>
              <w:top w:val="single" w:sz="4" w:space="0" w:color="000000"/>
              <w:left w:val="nil"/>
              <w:bottom w:val="single" w:sz="4" w:space="0" w:color="000000"/>
              <w:right w:val="single" w:sz="4" w:space="0" w:color="000000"/>
            </w:tcBorders>
            <w:shd w:val="clear" w:color="000000" w:fill="CCFFFF"/>
            <w:vAlign w:val="center"/>
            <w:hideMark/>
          </w:tcPr>
          <w:p w14:paraId="572723D0" w14:textId="77777777" w:rsidR="00E9668F" w:rsidRPr="003C279B" w:rsidRDefault="00E9668F" w:rsidP="00794AE4">
            <w:pPr>
              <w:rPr>
                <w:rFonts w:ascii="Arial" w:eastAsia="Times New Roman" w:hAnsi="Arial" w:cs="Arial"/>
              </w:rPr>
            </w:pPr>
            <w:r w:rsidRPr="003C279B">
              <w:rPr>
                <w:rFonts w:ascii="Arial" w:eastAsia="Times New Roman" w:hAnsi="Arial" w:cs="Arial"/>
              </w:rPr>
              <w:t>1.5%</w:t>
            </w:r>
          </w:p>
        </w:tc>
      </w:tr>
      <w:tr w:rsidR="00E9668F" w:rsidRPr="003C279B" w14:paraId="6A7B57C0" w14:textId="77777777" w:rsidTr="00433B65">
        <w:trPr>
          <w:gridAfter w:val="4"/>
          <w:wAfter w:w="5359" w:type="dxa"/>
          <w:trHeight w:val="300"/>
        </w:trPr>
        <w:tc>
          <w:tcPr>
            <w:tcW w:w="3370" w:type="dxa"/>
            <w:gridSpan w:val="2"/>
            <w:tcBorders>
              <w:top w:val="nil"/>
              <w:left w:val="single" w:sz="4" w:space="0" w:color="000000"/>
              <w:bottom w:val="single" w:sz="4" w:space="0" w:color="000000"/>
              <w:right w:val="single" w:sz="4" w:space="0" w:color="000000"/>
            </w:tcBorders>
            <w:shd w:val="clear" w:color="000000" w:fill="CCFFFF"/>
            <w:vAlign w:val="center"/>
            <w:hideMark/>
          </w:tcPr>
          <w:p w14:paraId="72B169DB" w14:textId="77777777" w:rsidR="00E9668F" w:rsidRPr="003C279B" w:rsidRDefault="00E9668F" w:rsidP="00794AE4">
            <w:pPr>
              <w:rPr>
                <w:rFonts w:ascii="Arial" w:eastAsia="Times New Roman" w:hAnsi="Arial" w:cs="Arial"/>
              </w:rPr>
            </w:pPr>
            <w:r w:rsidRPr="003C279B">
              <w:rPr>
                <w:rFonts w:ascii="Arial" w:eastAsia="Times New Roman" w:hAnsi="Arial" w:cs="Arial"/>
              </w:rPr>
              <w:t>A2: Disagree</w:t>
            </w:r>
          </w:p>
        </w:tc>
        <w:tc>
          <w:tcPr>
            <w:tcW w:w="706" w:type="dxa"/>
            <w:gridSpan w:val="3"/>
            <w:tcBorders>
              <w:top w:val="nil"/>
              <w:left w:val="nil"/>
              <w:bottom w:val="single" w:sz="4" w:space="0" w:color="000000"/>
              <w:right w:val="single" w:sz="4" w:space="0" w:color="000000"/>
            </w:tcBorders>
            <w:shd w:val="clear" w:color="000000" w:fill="CCFFFF"/>
            <w:vAlign w:val="center"/>
            <w:hideMark/>
          </w:tcPr>
          <w:p w14:paraId="1B36DC04" w14:textId="77777777" w:rsidR="00E9668F" w:rsidRPr="003C279B" w:rsidRDefault="00E9668F" w:rsidP="00794AE4">
            <w:pPr>
              <w:rPr>
                <w:rFonts w:ascii="Arial" w:eastAsia="Times New Roman" w:hAnsi="Arial" w:cs="Arial"/>
              </w:rPr>
            </w:pPr>
            <w:r w:rsidRPr="003C279B">
              <w:rPr>
                <w:rFonts w:ascii="Arial" w:eastAsia="Times New Roman" w:hAnsi="Arial" w:cs="Arial"/>
              </w:rPr>
              <w:t>27</w:t>
            </w:r>
          </w:p>
        </w:tc>
        <w:tc>
          <w:tcPr>
            <w:tcW w:w="1085" w:type="dxa"/>
            <w:tcBorders>
              <w:top w:val="nil"/>
              <w:left w:val="nil"/>
              <w:bottom w:val="single" w:sz="4" w:space="0" w:color="000000"/>
              <w:right w:val="single" w:sz="4" w:space="0" w:color="000000"/>
            </w:tcBorders>
            <w:shd w:val="clear" w:color="000000" w:fill="CCFFFF"/>
            <w:vAlign w:val="center"/>
            <w:hideMark/>
          </w:tcPr>
          <w:p w14:paraId="22A336D5" w14:textId="77777777" w:rsidR="00E9668F" w:rsidRPr="003C279B" w:rsidRDefault="00E9668F" w:rsidP="00794AE4">
            <w:pPr>
              <w:rPr>
                <w:rFonts w:ascii="Arial" w:eastAsia="Times New Roman" w:hAnsi="Arial" w:cs="Arial"/>
              </w:rPr>
            </w:pPr>
            <w:r w:rsidRPr="003C279B">
              <w:rPr>
                <w:rFonts w:ascii="Arial" w:eastAsia="Times New Roman" w:hAnsi="Arial" w:cs="Arial"/>
              </w:rPr>
              <w:t>1.7%</w:t>
            </w:r>
          </w:p>
        </w:tc>
      </w:tr>
      <w:tr w:rsidR="00E9668F" w:rsidRPr="003C279B" w14:paraId="00DB1FF7" w14:textId="77777777" w:rsidTr="00433B65">
        <w:trPr>
          <w:gridAfter w:val="4"/>
          <w:wAfter w:w="5359" w:type="dxa"/>
          <w:trHeight w:val="300"/>
        </w:trPr>
        <w:tc>
          <w:tcPr>
            <w:tcW w:w="3370" w:type="dxa"/>
            <w:gridSpan w:val="2"/>
            <w:tcBorders>
              <w:top w:val="nil"/>
              <w:left w:val="single" w:sz="4" w:space="0" w:color="000000"/>
              <w:bottom w:val="single" w:sz="4" w:space="0" w:color="000000"/>
              <w:right w:val="single" w:sz="4" w:space="0" w:color="000000"/>
            </w:tcBorders>
            <w:shd w:val="clear" w:color="000000" w:fill="CCFFFF"/>
            <w:vAlign w:val="center"/>
            <w:hideMark/>
          </w:tcPr>
          <w:p w14:paraId="18E260CE" w14:textId="77777777" w:rsidR="00E9668F" w:rsidRPr="003C279B" w:rsidRDefault="00E9668F" w:rsidP="00794AE4">
            <w:pPr>
              <w:rPr>
                <w:rFonts w:ascii="Arial" w:eastAsia="Times New Roman" w:hAnsi="Arial" w:cs="Arial"/>
              </w:rPr>
            </w:pPr>
            <w:r w:rsidRPr="003C279B">
              <w:rPr>
                <w:rFonts w:ascii="Arial" w:eastAsia="Times New Roman" w:hAnsi="Arial" w:cs="Arial"/>
              </w:rPr>
              <w:t>A3: Somewhat disagree</w:t>
            </w:r>
          </w:p>
        </w:tc>
        <w:tc>
          <w:tcPr>
            <w:tcW w:w="706" w:type="dxa"/>
            <w:gridSpan w:val="3"/>
            <w:tcBorders>
              <w:top w:val="nil"/>
              <w:left w:val="nil"/>
              <w:bottom w:val="single" w:sz="4" w:space="0" w:color="000000"/>
              <w:right w:val="single" w:sz="4" w:space="0" w:color="000000"/>
            </w:tcBorders>
            <w:shd w:val="clear" w:color="000000" w:fill="CCFFFF"/>
            <w:vAlign w:val="center"/>
            <w:hideMark/>
          </w:tcPr>
          <w:p w14:paraId="3FA88292" w14:textId="77777777" w:rsidR="00E9668F" w:rsidRPr="003C279B" w:rsidRDefault="00E9668F" w:rsidP="00794AE4">
            <w:pPr>
              <w:rPr>
                <w:rFonts w:ascii="Arial" w:eastAsia="Times New Roman" w:hAnsi="Arial" w:cs="Arial"/>
              </w:rPr>
            </w:pPr>
            <w:r w:rsidRPr="003C279B">
              <w:rPr>
                <w:rFonts w:ascii="Arial" w:eastAsia="Times New Roman" w:hAnsi="Arial" w:cs="Arial"/>
              </w:rPr>
              <w:t>36</w:t>
            </w:r>
          </w:p>
        </w:tc>
        <w:tc>
          <w:tcPr>
            <w:tcW w:w="1085" w:type="dxa"/>
            <w:tcBorders>
              <w:top w:val="nil"/>
              <w:left w:val="nil"/>
              <w:bottom w:val="single" w:sz="4" w:space="0" w:color="000000"/>
              <w:right w:val="single" w:sz="4" w:space="0" w:color="000000"/>
            </w:tcBorders>
            <w:shd w:val="clear" w:color="000000" w:fill="CCFFFF"/>
            <w:vAlign w:val="center"/>
            <w:hideMark/>
          </w:tcPr>
          <w:p w14:paraId="3EA5FCAC" w14:textId="77777777" w:rsidR="00E9668F" w:rsidRPr="003C279B" w:rsidRDefault="00E9668F" w:rsidP="00794AE4">
            <w:pPr>
              <w:rPr>
                <w:rFonts w:ascii="Arial" w:eastAsia="Times New Roman" w:hAnsi="Arial" w:cs="Arial"/>
              </w:rPr>
            </w:pPr>
            <w:r w:rsidRPr="003C279B">
              <w:rPr>
                <w:rFonts w:ascii="Arial" w:eastAsia="Times New Roman" w:hAnsi="Arial" w:cs="Arial"/>
              </w:rPr>
              <w:t>2.2%</w:t>
            </w:r>
          </w:p>
        </w:tc>
      </w:tr>
      <w:tr w:rsidR="00E9668F" w:rsidRPr="003C279B" w14:paraId="3A08BFBC" w14:textId="77777777" w:rsidTr="00433B65">
        <w:trPr>
          <w:gridAfter w:val="4"/>
          <w:wAfter w:w="5359" w:type="dxa"/>
          <w:trHeight w:val="300"/>
        </w:trPr>
        <w:tc>
          <w:tcPr>
            <w:tcW w:w="3370" w:type="dxa"/>
            <w:gridSpan w:val="2"/>
            <w:tcBorders>
              <w:top w:val="nil"/>
              <w:left w:val="single" w:sz="4" w:space="0" w:color="000000"/>
              <w:bottom w:val="single" w:sz="4" w:space="0" w:color="000000"/>
              <w:right w:val="single" w:sz="4" w:space="0" w:color="000000"/>
            </w:tcBorders>
            <w:shd w:val="clear" w:color="000000" w:fill="CCFFFF"/>
            <w:vAlign w:val="center"/>
            <w:hideMark/>
          </w:tcPr>
          <w:p w14:paraId="7165F329" w14:textId="77777777" w:rsidR="00E9668F" w:rsidRPr="003C279B" w:rsidRDefault="00E9668F" w:rsidP="00794AE4">
            <w:pPr>
              <w:rPr>
                <w:rFonts w:ascii="Arial" w:eastAsia="Times New Roman" w:hAnsi="Arial" w:cs="Arial"/>
              </w:rPr>
            </w:pPr>
            <w:r w:rsidRPr="003C279B">
              <w:rPr>
                <w:rFonts w:ascii="Arial" w:eastAsia="Times New Roman" w:hAnsi="Arial" w:cs="Arial"/>
              </w:rPr>
              <w:t>A4: Neither agree nor disagree</w:t>
            </w:r>
          </w:p>
        </w:tc>
        <w:tc>
          <w:tcPr>
            <w:tcW w:w="706" w:type="dxa"/>
            <w:gridSpan w:val="3"/>
            <w:tcBorders>
              <w:top w:val="nil"/>
              <w:left w:val="nil"/>
              <w:bottom w:val="single" w:sz="4" w:space="0" w:color="000000"/>
              <w:right w:val="single" w:sz="4" w:space="0" w:color="000000"/>
            </w:tcBorders>
            <w:shd w:val="clear" w:color="000000" w:fill="CCFFFF"/>
            <w:vAlign w:val="center"/>
            <w:hideMark/>
          </w:tcPr>
          <w:p w14:paraId="6F2E6115" w14:textId="77777777" w:rsidR="00E9668F" w:rsidRPr="003C279B" w:rsidRDefault="00E9668F" w:rsidP="00794AE4">
            <w:pPr>
              <w:rPr>
                <w:rFonts w:ascii="Arial" w:eastAsia="Times New Roman" w:hAnsi="Arial" w:cs="Arial"/>
              </w:rPr>
            </w:pPr>
            <w:r w:rsidRPr="003C279B">
              <w:rPr>
                <w:rFonts w:ascii="Arial" w:eastAsia="Times New Roman" w:hAnsi="Arial" w:cs="Arial"/>
              </w:rPr>
              <w:t>101</w:t>
            </w:r>
          </w:p>
        </w:tc>
        <w:tc>
          <w:tcPr>
            <w:tcW w:w="1085" w:type="dxa"/>
            <w:tcBorders>
              <w:top w:val="nil"/>
              <w:left w:val="nil"/>
              <w:bottom w:val="single" w:sz="4" w:space="0" w:color="000000"/>
              <w:right w:val="single" w:sz="4" w:space="0" w:color="000000"/>
            </w:tcBorders>
            <w:shd w:val="clear" w:color="000000" w:fill="CCFFFF"/>
            <w:vAlign w:val="center"/>
            <w:hideMark/>
          </w:tcPr>
          <w:p w14:paraId="614F4B4D" w14:textId="77777777" w:rsidR="00E9668F" w:rsidRPr="003C279B" w:rsidRDefault="00E9668F" w:rsidP="00794AE4">
            <w:pPr>
              <w:rPr>
                <w:rFonts w:ascii="Arial" w:eastAsia="Times New Roman" w:hAnsi="Arial" w:cs="Arial"/>
              </w:rPr>
            </w:pPr>
            <w:r w:rsidRPr="003C279B">
              <w:rPr>
                <w:rFonts w:ascii="Arial" w:eastAsia="Times New Roman" w:hAnsi="Arial" w:cs="Arial"/>
              </w:rPr>
              <w:t>6.3%</w:t>
            </w:r>
          </w:p>
        </w:tc>
      </w:tr>
      <w:tr w:rsidR="00E9668F" w:rsidRPr="003C279B" w14:paraId="3B6A86D0" w14:textId="77777777" w:rsidTr="00433B65">
        <w:trPr>
          <w:gridAfter w:val="4"/>
          <w:wAfter w:w="5359" w:type="dxa"/>
          <w:trHeight w:val="300"/>
        </w:trPr>
        <w:tc>
          <w:tcPr>
            <w:tcW w:w="3370" w:type="dxa"/>
            <w:gridSpan w:val="2"/>
            <w:tcBorders>
              <w:top w:val="nil"/>
              <w:left w:val="single" w:sz="4" w:space="0" w:color="000000"/>
              <w:bottom w:val="single" w:sz="4" w:space="0" w:color="000000"/>
              <w:right w:val="single" w:sz="4" w:space="0" w:color="000000"/>
            </w:tcBorders>
            <w:shd w:val="clear" w:color="000000" w:fill="CCFFFF"/>
            <w:vAlign w:val="center"/>
            <w:hideMark/>
          </w:tcPr>
          <w:p w14:paraId="7CB06550" w14:textId="77777777" w:rsidR="00E9668F" w:rsidRPr="003C279B" w:rsidRDefault="00E9668F" w:rsidP="00794AE4">
            <w:pPr>
              <w:rPr>
                <w:rFonts w:ascii="Arial" w:eastAsia="Times New Roman" w:hAnsi="Arial" w:cs="Arial"/>
              </w:rPr>
            </w:pPr>
            <w:r w:rsidRPr="003C279B">
              <w:rPr>
                <w:rFonts w:ascii="Arial" w:eastAsia="Times New Roman" w:hAnsi="Arial" w:cs="Arial"/>
              </w:rPr>
              <w:t>A5: Somewhat agree</w:t>
            </w:r>
          </w:p>
        </w:tc>
        <w:tc>
          <w:tcPr>
            <w:tcW w:w="706" w:type="dxa"/>
            <w:gridSpan w:val="3"/>
            <w:tcBorders>
              <w:top w:val="nil"/>
              <w:left w:val="nil"/>
              <w:bottom w:val="single" w:sz="4" w:space="0" w:color="000000"/>
              <w:right w:val="single" w:sz="4" w:space="0" w:color="000000"/>
            </w:tcBorders>
            <w:shd w:val="clear" w:color="000000" w:fill="CCFFFF"/>
            <w:vAlign w:val="center"/>
            <w:hideMark/>
          </w:tcPr>
          <w:p w14:paraId="162B9BFC" w14:textId="77777777" w:rsidR="00E9668F" w:rsidRPr="003C279B" w:rsidRDefault="00E9668F" w:rsidP="00794AE4">
            <w:pPr>
              <w:rPr>
                <w:rFonts w:ascii="Arial" w:eastAsia="Times New Roman" w:hAnsi="Arial" w:cs="Arial"/>
              </w:rPr>
            </w:pPr>
            <w:r w:rsidRPr="003C279B">
              <w:rPr>
                <w:rFonts w:ascii="Arial" w:eastAsia="Times New Roman" w:hAnsi="Arial" w:cs="Arial"/>
              </w:rPr>
              <w:t>114</w:t>
            </w:r>
          </w:p>
        </w:tc>
        <w:tc>
          <w:tcPr>
            <w:tcW w:w="1085" w:type="dxa"/>
            <w:tcBorders>
              <w:top w:val="nil"/>
              <w:left w:val="nil"/>
              <w:bottom w:val="single" w:sz="4" w:space="0" w:color="000000"/>
              <w:right w:val="single" w:sz="4" w:space="0" w:color="000000"/>
            </w:tcBorders>
            <w:shd w:val="clear" w:color="000000" w:fill="CCFFFF"/>
            <w:vAlign w:val="center"/>
            <w:hideMark/>
          </w:tcPr>
          <w:p w14:paraId="220BD802" w14:textId="77777777" w:rsidR="00E9668F" w:rsidRPr="003C279B" w:rsidRDefault="00E9668F" w:rsidP="00794AE4">
            <w:pPr>
              <w:rPr>
                <w:rFonts w:ascii="Arial" w:eastAsia="Times New Roman" w:hAnsi="Arial" w:cs="Arial"/>
              </w:rPr>
            </w:pPr>
            <w:r w:rsidRPr="003C279B">
              <w:rPr>
                <w:rFonts w:ascii="Arial" w:eastAsia="Times New Roman" w:hAnsi="Arial" w:cs="Arial"/>
              </w:rPr>
              <w:t>7.1%</w:t>
            </w:r>
          </w:p>
        </w:tc>
      </w:tr>
      <w:tr w:rsidR="00E9668F" w:rsidRPr="003C279B" w14:paraId="05A17593" w14:textId="77777777" w:rsidTr="00433B65">
        <w:trPr>
          <w:gridAfter w:val="4"/>
          <w:wAfter w:w="5359" w:type="dxa"/>
          <w:trHeight w:val="300"/>
        </w:trPr>
        <w:tc>
          <w:tcPr>
            <w:tcW w:w="3370" w:type="dxa"/>
            <w:gridSpan w:val="2"/>
            <w:tcBorders>
              <w:top w:val="nil"/>
              <w:left w:val="single" w:sz="4" w:space="0" w:color="000000"/>
              <w:bottom w:val="single" w:sz="4" w:space="0" w:color="000000"/>
              <w:right w:val="single" w:sz="4" w:space="0" w:color="000000"/>
            </w:tcBorders>
            <w:shd w:val="clear" w:color="000000" w:fill="CCFFFF"/>
            <w:vAlign w:val="center"/>
            <w:hideMark/>
          </w:tcPr>
          <w:p w14:paraId="00C2BB59" w14:textId="77777777" w:rsidR="00E9668F" w:rsidRPr="003C279B" w:rsidRDefault="00E9668F" w:rsidP="00794AE4">
            <w:pPr>
              <w:rPr>
                <w:rFonts w:ascii="Arial" w:eastAsia="Times New Roman" w:hAnsi="Arial" w:cs="Arial"/>
              </w:rPr>
            </w:pPr>
            <w:r w:rsidRPr="003C279B">
              <w:rPr>
                <w:rFonts w:ascii="Arial" w:eastAsia="Times New Roman" w:hAnsi="Arial" w:cs="Arial"/>
              </w:rPr>
              <w:t>A6: Agree</w:t>
            </w:r>
          </w:p>
        </w:tc>
        <w:tc>
          <w:tcPr>
            <w:tcW w:w="706" w:type="dxa"/>
            <w:gridSpan w:val="3"/>
            <w:tcBorders>
              <w:top w:val="nil"/>
              <w:left w:val="nil"/>
              <w:bottom w:val="single" w:sz="4" w:space="0" w:color="000000"/>
              <w:right w:val="single" w:sz="4" w:space="0" w:color="000000"/>
            </w:tcBorders>
            <w:shd w:val="clear" w:color="000000" w:fill="CCFFFF"/>
            <w:vAlign w:val="center"/>
            <w:hideMark/>
          </w:tcPr>
          <w:p w14:paraId="4999FA62" w14:textId="77777777" w:rsidR="00E9668F" w:rsidRPr="003C279B" w:rsidRDefault="00E9668F" w:rsidP="00794AE4">
            <w:pPr>
              <w:rPr>
                <w:rFonts w:ascii="Arial" w:eastAsia="Times New Roman" w:hAnsi="Arial" w:cs="Arial"/>
              </w:rPr>
            </w:pPr>
            <w:r w:rsidRPr="003C279B">
              <w:rPr>
                <w:rFonts w:ascii="Arial" w:eastAsia="Times New Roman" w:hAnsi="Arial" w:cs="Arial"/>
              </w:rPr>
              <w:t>346</w:t>
            </w:r>
          </w:p>
        </w:tc>
        <w:tc>
          <w:tcPr>
            <w:tcW w:w="1085" w:type="dxa"/>
            <w:tcBorders>
              <w:top w:val="nil"/>
              <w:left w:val="nil"/>
              <w:bottom w:val="single" w:sz="4" w:space="0" w:color="000000"/>
              <w:right w:val="single" w:sz="4" w:space="0" w:color="000000"/>
            </w:tcBorders>
            <w:shd w:val="clear" w:color="000000" w:fill="CCFFFF"/>
            <w:vAlign w:val="center"/>
            <w:hideMark/>
          </w:tcPr>
          <w:p w14:paraId="33274C28" w14:textId="77777777" w:rsidR="00E9668F" w:rsidRPr="003C279B" w:rsidRDefault="00E9668F" w:rsidP="00794AE4">
            <w:pPr>
              <w:rPr>
                <w:rFonts w:ascii="Arial" w:eastAsia="Times New Roman" w:hAnsi="Arial" w:cs="Arial"/>
              </w:rPr>
            </w:pPr>
            <w:r w:rsidRPr="003C279B">
              <w:rPr>
                <w:rFonts w:ascii="Arial" w:eastAsia="Times New Roman" w:hAnsi="Arial" w:cs="Arial"/>
              </w:rPr>
              <w:t>21.6%</w:t>
            </w:r>
          </w:p>
        </w:tc>
      </w:tr>
      <w:tr w:rsidR="00E9668F" w:rsidRPr="003C279B" w14:paraId="3C63FF29" w14:textId="77777777" w:rsidTr="00433B65">
        <w:trPr>
          <w:gridAfter w:val="4"/>
          <w:wAfter w:w="5359" w:type="dxa"/>
          <w:trHeight w:val="300"/>
        </w:trPr>
        <w:tc>
          <w:tcPr>
            <w:tcW w:w="3370" w:type="dxa"/>
            <w:gridSpan w:val="2"/>
            <w:tcBorders>
              <w:top w:val="nil"/>
              <w:left w:val="single" w:sz="4" w:space="0" w:color="000000"/>
              <w:bottom w:val="single" w:sz="4" w:space="0" w:color="000000"/>
              <w:right w:val="single" w:sz="4" w:space="0" w:color="000000"/>
            </w:tcBorders>
            <w:shd w:val="clear" w:color="000000" w:fill="CCFFFF"/>
            <w:vAlign w:val="center"/>
            <w:hideMark/>
          </w:tcPr>
          <w:p w14:paraId="1E28301E" w14:textId="77777777" w:rsidR="00E9668F" w:rsidRPr="003C279B" w:rsidRDefault="00E9668F" w:rsidP="00794AE4">
            <w:pPr>
              <w:rPr>
                <w:rFonts w:ascii="Arial" w:eastAsia="Times New Roman" w:hAnsi="Arial" w:cs="Arial"/>
              </w:rPr>
            </w:pPr>
            <w:r w:rsidRPr="003C279B">
              <w:rPr>
                <w:rFonts w:ascii="Arial" w:eastAsia="Times New Roman" w:hAnsi="Arial" w:cs="Arial"/>
              </w:rPr>
              <w:t>A7: Completely agree</w:t>
            </w:r>
          </w:p>
        </w:tc>
        <w:tc>
          <w:tcPr>
            <w:tcW w:w="706" w:type="dxa"/>
            <w:gridSpan w:val="3"/>
            <w:tcBorders>
              <w:top w:val="nil"/>
              <w:left w:val="nil"/>
              <w:bottom w:val="single" w:sz="4" w:space="0" w:color="000000"/>
              <w:right w:val="single" w:sz="4" w:space="0" w:color="000000"/>
            </w:tcBorders>
            <w:shd w:val="clear" w:color="000000" w:fill="CCFFFF"/>
            <w:vAlign w:val="center"/>
            <w:hideMark/>
          </w:tcPr>
          <w:p w14:paraId="06CAACB8" w14:textId="77777777" w:rsidR="00E9668F" w:rsidRPr="003C279B" w:rsidRDefault="00E9668F" w:rsidP="00794AE4">
            <w:pPr>
              <w:rPr>
                <w:rFonts w:ascii="Arial" w:eastAsia="Times New Roman" w:hAnsi="Arial" w:cs="Arial"/>
              </w:rPr>
            </w:pPr>
            <w:r w:rsidRPr="003C279B">
              <w:rPr>
                <w:rFonts w:ascii="Arial" w:eastAsia="Times New Roman" w:hAnsi="Arial" w:cs="Arial"/>
              </w:rPr>
              <w:t>955</w:t>
            </w:r>
          </w:p>
        </w:tc>
        <w:tc>
          <w:tcPr>
            <w:tcW w:w="1085" w:type="dxa"/>
            <w:tcBorders>
              <w:top w:val="nil"/>
              <w:left w:val="nil"/>
              <w:bottom w:val="single" w:sz="4" w:space="0" w:color="000000"/>
              <w:right w:val="single" w:sz="4" w:space="0" w:color="000000"/>
            </w:tcBorders>
            <w:shd w:val="clear" w:color="000000" w:fill="CCFFFF"/>
            <w:vAlign w:val="center"/>
            <w:hideMark/>
          </w:tcPr>
          <w:p w14:paraId="2850BCB4" w14:textId="77777777" w:rsidR="00E9668F" w:rsidRPr="003C279B" w:rsidRDefault="00E9668F" w:rsidP="00794AE4">
            <w:pPr>
              <w:rPr>
                <w:rFonts w:ascii="Arial" w:eastAsia="Times New Roman" w:hAnsi="Arial" w:cs="Arial"/>
              </w:rPr>
            </w:pPr>
            <w:r w:rsidRPr="003C279B">
              <w:rPr>
                <w:rFonts w:ascii="Arial" w:eastAsia="Times New Roman" w:hAnsi="Arial" w:cs="Arial"/>
              </w:rPr>
              <w:t>59.6%</w:t>
            </w:r>
          </w:p>
        </w:tc>
      </w:tr>
      <w:tr w:rsidR="00E9668F" w:rsidRPr="003C279B" w14:paraId="2E9A78F0" w14:textId="77777777" w:rsidTr="00433B65">
        <w:trPr>
          <w:gridAfter w:val="4"/>
          <w:wAfter w:w="5359" w:type="dxa"/>
          <w:trHeight w:val="300"/>
        </w:trPr>
        <w:tc>
          <w:tcPr>
            <w:tcW w:w="3370" w:type="dxa"/>
            <w:gridSpan w:val="2"/>
            <w:tcBorders>
              <w:top w:val="nil"/>
              <w:left w:val="nil"/>
              <w:bottom w:val="nil"/>
              <w:right w:val="nil"/>
            </w:tcBorders>
            <w:shd w:val="clear" w:color="auto" w:fill="auto"/>
            <w:noWrap/>
            <w:vAlign w:val="bottom"/>
            <w:hideMark/>
          </w:tcPr>
          <w:p w14:paraId="6340A374" w14:textId="77777777" w:rsidR="00E9668F" w:rsidRPr="003C279B" w:rsidRDefault="00E9668F" w:rsidP="00794AE4">
            <w:pPr>
              <w:rPr>
                <w:rFonts w:ascii="Arial" w:eastAsia="Times New Roman" w:hAnsi="Arial" w:cs="Arial"/>
              </w:rPr>
            </w:pPr>
          </w:p>
        </w:tc>
        <w:tc>
          <w:tcPr>
            <w:tcW w:w="706" w:type="dxa"/>
            <w:gridSpan w:val="3"/>
            <w:tcBorders>
              <w:top w:val="nil"/>
              <w:left w:val="single" w:sz="4" w:space="0" w:color="000000"/>
              <w:bottom w:val="single" w:sz="4" w:space="0" w:color="000000"/>
              <w:right w:val="single" w:sz="4" w:space="0" w:color="000000"/>
            </w:tcBorders>
            <w:shd w:val="clear" w:color="000000" w:fill="719BC3"/>
            <w:vAlign w:val="center"/>
            <w:hideMark/>
          </w:tcPr>
          <w:p w14:paraId="41CB97FF" w14:textId="77777777" w:rsidR="00E9668F" w:rsidRPr="003C279B" w:rsidRDefault="00E9668F" w:rsidP="00794AE4">
            <w:pPr>
              <w:rPr>
                <w:rFonts w:ascii="Arial" w:eastAsia="Times New Roman" w:hAnsi="Arial" w:cs="Arial"/>
              </w:rPr>
            </w:pPr>
            <w:r w:rsidRPr="003C279B">
              <w:rPr>
                <w:rFonts w:ascii="Arial" w:eastAsia="Times New Roman" w:hAnsi="Arial" w:cs="Arial"/>
              </w:rPr>
              <w:t>1603</w:t>
            </w:r>
          </w:p>
        </w:tc>
        <w:tc>
          <w:tcPr>
            <w:tcW w:w="1085" w:type="dxa"/>
            <w:tcBorders>
              <w:top w:val="nil"/>
              <w:left w:val="nil"/>
              <w:bottom w:val="single" w:sz="4" w:space="0" w:color="000000"/>
              <w:right w:val="single" w:sz="4" w:space="0" w:color="000000"/>
            </w:tcBorders>
            <w:shd w:val="clear" w:color="000000" w:fill="719BC3"/>
            <w:vAlign w:val="center"/>
            <w:hideMark/>
          </w:tcPr>
          <w:p w14:paraId="3A92D8F8" w14:textId="77777777" w:rsidR="00E9668F" w:rsidRPr="003C279B" w:rsidRDefault="00E9668F" w:rsidP="00794AE4">
            <w:pPr>
              <w:rPr>
                <w:rFonts w:ascii="Arial" w:eastAsia="Times New Roman" w:hAnsi="Arial" w:cs="Arial"/>
              </w:rPr>
            </w:pPr>
            <w:r w:rsidRPr="003C279B">
              <w:rPr>
                <w:rFonts w:ascii="Arial" w:eastAsia="Times New Roman" w:hAnsi="Arial" w:cs="Arial"/>
              </w:rPr>
              <w:t>100.00%</w:t>
            </w:r>
          </w:p>
        </w:tc>
      </w:tr>
    </w:tbl>
    <w:p w14:paraId="080D645A" w14:textId="442E4427" w:rsidR="00F5387D" w:rsidRDefault="00600EC5" w:rsidP="00CD12F2">
      <w:pPr>
        <w:rPr>
          <w:rFonts w:ascii="Verdana" w:hAnsi="Verdana"/>
          <w:b/>
          <w:bCs/>
          <w:color w:val="595959" w:themeColor="text1" w:themeTint="A6"/>
          <w:sz w:val="20"/>
          <w:szCs w:val="20"/>
        </w:rPr>
      </w:pPr>
      <w:r>
        <w:rPr>
          <w:rFonts w:ascii="Verdana" w:hAnsi="Verdana"/>
          <w:b/>
          <w:bCs/>
          <w:color w:val="595959" w:themeColor="text1" w:themeTint="A6"/>
          <w:sz w:val="20"/>
          <w:szCs w:val="20"/>
        </w:rPr>
        <w:br w:type="page"/>
      </w:r>
      <w:r w:rsidR="00433B65">
        <w:rPr>
          <w:rFonts w:ascii="Verdana" w:hAnsi="Verdana"/>
          <w:b/>
          <w:bCs/>
          <w:color w:val="595959" w:themeColor="text1" w:themeTint="A6"/>
          <w:sz w:val="20"/>
          <w:szCs w:val="20"/>
        </w:rPr>
        <w:t xml:space="preserve">Table C -- </w:t>
      </w:r>
      <w:r w:rsidR="00183013">
        <w:rPr>
          <w:rFonts w:ascii="Verdana" w:hAnsi="Verdana"/>
          <w:b/>
          <w:bCs/>
          <w:color w:val="595959" w:themeColor="text1" w:themeTint="A6"/>
          <w:sz w:val="20"/>
          <w:szCs w:val="20"/>
        </w:rPr>
        <w:t xml:space="preserve">Distracted </w:t>
      </w:r>
      <w:r w:rsidR="005F5E59">
        <w:rPr>
          <w:rFonts w:ascii="Verdana" w:hAnsi="Verdana"/>
          <w:b/>
          <w:bCs/>
          <w:color w:val="595959" w:themeColor="text1" w:themeTint="A6"/>
          <w:sz w:val="20"/>
          <w:szCs w:val="20"/>
        </w:rPr>
        <w:t xml:space="preserve">Driving Behaviors – </w:t>
      </w:r>
      <w:r>
        <w:rPr>
          <w:rFonts w:ascii="Verdana" w:hAnsi="Verdana"/>
          <w:b/>
          <w:bCs/>
          <w:color w:val="595959" w:themeColor="text1" w:themeTint="A6"/>
          <w:sz w:val="20"/>
          <w:szCs w:val="20"/>
        </w:rPr>
        <w:t>Self</w:t>
      </w:r>
      <w:r w:rsidR="005F5E59">
        <w:rPr>
          <w:rFonts w:ascii="Verdana" w:hAnsi="Verdana"/>
          <w:b/>
          <w:bCs/>
          <w:color w:val="595959" w:themeColor="text1" w:themeTint="A6"/>
          <w:sz w:val="20"/>
          <w:szCs w:val="20"/>
        </w:rPr>
        <w:t xml:space="preserve"> and Others (Q12, Q13)</w:t>
      </w:r>
      <w:bookmarkEnd w:id="44"/>
    </w:p>
    <w:p w14:paraId="6594F3C4" w14:textId="41A15DFA" w:rsidR="00C9297E" w:rsidRDefault="00C9297E" w:rsidP="00FD3108">
      <w:pPr>
        <w:pStyle w:val="ListParagraph"/>
        <w:numPr>
          <w:ilvl w:val="0"/>
          <w:numId w:val="3"/>
        </w:numPr>
        <w:rPr>
          <w:rFonts w:ascii="Verdana" w:hAnsi="Verdana"/>
          <w:color w:val="595959" w:themeColor="text1" w:themeTint="A6"/>
          <w:sz w:val="20"/>
          <w:szCs w:val="20"/>
        </w:rPr>
      </w:pPr>
      <w:r>
        <w:rPr>
          <w:rFonts w:ascii="Verdana" w:hAnsi="Verdana"/>
          <w:color w:val="595959" w:themeColor="text1" w:themeTint="A6"/>
          <w:sz w:val="20"/>
          <w:szCs w:val="20"/>
        </w:rPr>
        <w:t>Q6 and Q7 are positive</w:t>
      </w:r>
      <w:r w:rsidR="00C137BF">
        <w:rPr>
          <w:rFonts w:ascii="Verdana" w:hAnsi="Verdana"/>
          <w:color w:val="595959" w:themeColor="text1" w:themeTint="A6"/>
          <w:sz w:val="20"/>
          <w:szCs w:val="20"/>
        </w:rPr>
        <w:t xml:space="preserve"> norm</w:t>
      </w:r>
      <w:r>
        <w:rPr>
          <w:rFonts w:ascii="Verdana" w:hAnsi="Verdana"/>
          <w:color w:val="595959" w:themeColor="text1" w:themeTint="A6"/>
          <w:sz w:val="20"/>
          <w:szCs w:val="20"/>
        </w:rPr>
        <w:t xml:space="preserve"> behaviors. The questions are highlighted in green.</w:t>
      </w:r>
    </w:p>
    <w:p w14:paraId="717056E1" w14:textId="77777777" w:rsidR="000D74AC" w:rsidRDefault="000D74AC" w:rsidP="00CD12F2">
      <w:pPr>
        <w:rPr>
          <w:rFonts w:ascii="Verdana" w:hAnsi="Verdana"/>
          <w:color w:val="595959" w:themeColor="text1" w:themeTint="A6"/>
          <w:sz w:val="20"/>
          <w:szCs w:val="20"/>
        </w:rPr>
      </w:pPr>
    </w:p>
    <w:tbl>
      <w:tblPr>
        <w:tblW w:w="9340" w:type="dxa"/>
        <w:tblLook w:val="04A0" w:firstRow="1" w:lastRow="0" w:firstColumn="1" w:lastColumn="0" w:noHBand="0" w:noVBand="1"/>
      </w:tblPr>
      <w:tblGrid>
        <w:gridCol w:w="2788"/>
        <w:gridCol w:w="854"/>
        <w:gridCol w:w="1000"/>
        <w:gridCol w:w="278"/>
        <w:gridCol w:w="2750"/>
        <w:gridCol w:w="750"/>
        <w:gridCol w:w="920"/>
      </w:tblGrid>
      <w:tr w:rsidR="005F5E59" w:rsidRPr="005F5E59" w14:paraId="67C30A0F" w14:textId="77777777" w:rsidTr="005F5E59">
        <w:trPr>
          <w:trHeight w:val="1053"/>
        </w:trPr>
        <w:tc>
          <w:tcPr>
            <w:tcW w:w="4642" w:type="dxa"/>
            <w:gridSpan w:val="3"/>
            <w:tcBorders>
              <w:top w:val="nil"/>
              <w:left w:val="nil"/>
              <w:bottom w:val="nil"/>
              <w:right w:val="nil"/>
            </w:tcBorders>
            <w:shd w:val="clear" w:color="000000" w:fill="719BC3"/>
            <w:vAlign w:val="center"/>
            <w:hideMark/>
          </w:tcPr>
          <w:p w14:paraId="3C626D30" w14:textId="77777777" w:rsidR="005F5E59" w:rsidRDefault="005F5E59" w:rsidP="005F5E59">
            <w:pPr>
              <w:rPr>
                <w:rFonts w:ascii="Arial" w:eastAsia="Times New Roman" w:hAnsi="Arial" w:cs="Arial"/>
                <w:color w:val="FFFFFF"/>
                <w:sz w:val="24"/>
                <w:szCs w:val="24"/>
              </w:rPr>
            </w:pPr>
            <w:bookmarkStart w:id="45" w:name="_Hlk20126078"/>
            <w:r w:rsidRPr="005F5E59">
              <w:rPr>
                <w:rFonts w:ascii="Arial" w:eastAsia="Times New Roman" w:hAnsi="Arial" w:cs="Arial"/>
                <w:color w:val="FFFFFF"/>
                <w:sz w:val="24"/>
                <w:szCs w:val="24"/>
              </w:rPr>
              <w:t xml:space="preserve">Q12 </w:t>
            </w:r>
          </w:p>
          <w:p w14:paraId="667E2828" w14:textId="409C046C" w:rsidR="005F5E59" w:rsidRPr="005F5E59" w:rsidRDefault="005F5E59" w:rsidP="005F5E59">
            <w:pPr>
              <w:rPr>
                <w:rFonts w:ascii="Arial" w:eastAsia="Times New Roman" w:hAnsi="Arial" w:cs="Arial"/>
                <w:color w:val="FFFFFF"/>
                <w:sz w:val="24"/>
                <w:szCs w:val="24"/>
              </w:rPr>
            </w:pPr>
            <w:r w:rsidRPr="005F5E59">
              <w:rPr>
                <w:rFonts w:ascii="Arial" w:eastAsia="Times New Roman" w:hAnsi="Arial" w:cs="Arial"/>
                <w:color w:val="FFFFFF"/>
                <w:sz w:val="24"/>
                <w:szCs w:val="24"/>
              </w:rPr>
              <w:t>Thinking back over the last 30 days, have you done the following:</w:t>
            </w:r>
          </w:p>
        </w:tc>
        <w:tc>
          <w:tcPr>
            <w:tcW w:w="278" w:type="dxa"/>
            <w:tcBorders>
              <w:top w:val="nil"/>
              <w:left w:val="nil"/>
              <w:bottom w:val="nil"/>
              <w:right w:val="nil"/>
            </w:tcBorders>
            <w:shd w:val="clear" w:color="000000" w:fill="FFFFFF"/>
            <w:noWrap/>
            <w:vAlign w:val="bottom"/>
            <w:hideMark/>
          </w:tcPr>
          <w:p w14:paraId="10D782EA" w14:textId="77777777" w:rsidR="005F5E59" w:rsidRPr="005F5E59" w:rsidRDefault="005F5E59" w:rsidP="005F5E59">
            <w:pPr>
              <w:rPr>
                <w:rFonts w:ascii="Arial" w:eastAsia="Times New Roman" w:hAnsi="Arial" w:cs="Arial"/>
              </w:rPr>
            </w:pPr>
            <w:r w:rsidRPr="005F5E59">
              <w:rPr>
                <w:rFonts w:ascii="Arial" w:eastAsia="Times New Roman" w:hAnsi="Arial" w:cs="Arial"/>
              </w:rPr>
              <w:t> </w:t>
            </w:r>
          </w:p>
        </w:tc>
        <w:tc>
          <w:tcPr>
            <w:tcW w:w="4420" w:type="dxa"/>
            <w:gridSpan w:val="3"/>
            <w:tcBorders>
              <w:top w:val="nil"/>
              <w:left w:val="nil"/>
              <w:bottom w:val="nil"/>
              <w:right w:val="nil"/>
            </w:tcBorders>
            <w:shd w:val="clear" w:color="000000" w:fill="719BC3"/>
            <w:vAlign w:val="center"/>
            <w:hideMark/>
          </w:tcPr>
          <w:p w14:paraId="535D16F8" w14:textId="77777777" w:rsidR="005F5E59" w:rsidRDefault="005F5E59" w:rsidP="005F5E59">
            <w:pPr>
              <w:rPr>
                <w:rFonts w:ascii="Arial" w:eastAsia="Times New Roman" w:hAnsi="Arial" w:cs="Arial"/>
                <w:color w:val="FFFFFF"/>
                <w:sz w:val="24"/>
                <w:szCs w:val="24"/>
              </w:rPr>
            </w:pPr>
            <w:r w:rsidRPr="005F5E59">
              <w:rPr>
                <w:rFonts w:ascii="Arial" w:eastAsia="Times New Roman" w:hAnsi="Arial" w:cs="Arial"/>
                <w:color w:val="FFFFFF"/>
                <w:sz w:val="24"/>
                <w:szCs w:val="24"/>
              </w:rPr>
              <w:t xml:space="preserve">Q13 </w:t>
            </w:r>
          </w:p>
          <w:p w14:paraId="36C61291" w14:textId="2703AEFE" w:rsidR="005F5E59" w:rsidRPr="005F5E59" w:rsidRDefault="005F5E59" w:rsidP="005F5E59">
            <w:pPr>
              <w:rPr>
                <w:rFonts w:ascii="Arial" w:eastAsia="Times New Roman" w:hAnsi="Arial" w:cs="Arial"/>
                <w:color w:val="FFFFFF"/>
                <w:sz w:val="24"/>
                <w:szCs w:val="24"/>
              </w:rPr>
            </w:pPr>
            <w:r w:rsidRPr="005F5E59">
              <w:rPr>
                <w:rFonts w:ascii="Arial" w:eastAsia="Times New Roman" w:hAnsi="Arial" w:cs="Arial"/>
                <w:color w:val="FFFFFF"/>
                <w:sz w:val="24"/>
                <w:szCs w:val="24"/>
              </w:rPr>
              <w:t>In your opinion, in the past 30 days, how often did most other drivers in your county do the following?</w:t>
            </w:r>
          </w:p>
        </w:tc>
      </w:tr>
      <w:bookmarkEnd w:id="45"/>
      <w:tr w:rsidR="005F5E59" w:rsidRPr="005F5E59" w14:paraId="38E1A8BA" w14:textId="77777777" w:rsidTr="005F5E59">
        <w:trPr>
          <w:trHeight w:val="300"/>
        </w:trPr>
        <w:tc>
          <w:tcPr>
            <w:tcW w:w="4642" w:type="dxa"/>
            <w:gridSpan w:val="3"/>
            <w:tcBorders>
              <w:top w:val="nil"/>
              <w:left w:val="nil"/>
              <w:bottom w:val="nil"/>
              <w:right w:val="nil"/>
            </w:tcBorders>
            <w:shd w:val="clear" w:color="000000" w:fill="9FC0E0"/>
            <w:vAlign w:val="center"/>
            <w:hideMark/>
          </w:tcPr>
          <w:p w14:paraId="4065C2EE"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Q12.1: Used a hand-held cell phone</w:t>
            </w:r>
          </w:p>
        </w:tc>
        <w:tc>
          <w:tcPr>
            <w:tcW w:w="278" w:type="dxa"/>
            <w:tcBorders>
              <w:top w:val="nil"/>
              <w:left w:val="nil"/>
              <w:bottom w:val="nil"/>
              <w:right w:val="nil"/>
            </w:tcBorders>
            <w:shd w:val="clear" w:color="auto" w:fill="auto"/>
            <w:noWrap/>
            <w:vAlign w:val="bottom"/>
            <w:hideMark/>
          </w:tcPr>
          <w:p w14:paraId="1AF40A5E" w14:textId="77777777" w:rsidR="005F5E59" w:rsidRPr="005F5E59" w:rsidRDefault="005F5E59" w:rsidP="005F5E59">
            <w:pPr>
              <w:rPr>
                <w:rFonts w:ascii="Arial" w:eastAsia="Times New Roman" w:hAnsi="Arial" w:cs="Arial"/>
                <w:sz w:val="24"/>
                <w:szCs w:val="24"/>
              </w:rPr>
            </w:pPr>
          </w:p>
        </w:tc>
        <w:tc>
          <w:tcPr>
            <w:tcW w:w="4420" w:type="dxa"/>
            <w:gridSpan w:val="3"/>
            <w:tcBorders>
              <w:top w:val="nil"/>
              <w:left w:val="nil"/>
              <w:bottom w:val="nil"/>
              <w:right w:val="nil"/>
            </w:tcBorders>
            <w:shd w:val="clear" w:color="000000" w:fill="9FC0E0"/>
            <w:vAlign w:val="center"/>
            <w:hideMark/>
          </w:tcPr>
          <w:p w14:paraId="1F3E6CD3"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Q13.1: Used a hand-held cell phone</w:t>
            </w:r>
          </w:p>
        </w:tc>
      </w:tr>
      <w:tr w:rsidR="005F5E59" w:rsidRPr="005F5E59" w14:paraId="29FBB3B5" w14:textId="77777777" w:rsidTr="005F5E59">
        <w:trPr>
          <w:trHeight w:val="300"/>
        </w:trPr>
        <w:tc>
          <w:tcPr>
            <w:tcW w:w="2788"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4412CBC0"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A1: Never</w:t>
            </w:r>
          </w:p>
        </w:tc>
        <w:tc>
          <w:tcPr>
            <w:tcW w:w="854" w:type="dxa"/>
            <w:tcBorders>
              <w:top w:val="single" w:sz="4" w:space="0" w:color="000000"/>
              <w:left w:val="nil"/>
              <w:bottom w:val="single" w:sz="4" w:space="0" w:color="000000"/>
              <w:right w:val="single" w:sz="4" w:space="0" w:color="000000"/>
            </w:tcBorders>
            <w:shd w:val="clear" w:color="000000" w:fill="CCFFFF"/>
            <w:vAlign w:val="center"/>
            <w:hideMark/>
          </w:tcPr>
          <w:p w14:paraId="201F58F9"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431</w:t>
            </w:r>
          </w:p>
        </w:tc>
        <w:tc>
          <w:tcPr>
            <w:tcW w:w="1000" w:type="dxa"/>
            <w:tcBorders>
              <w:top w:val="single" w:sz="4" w:space="0" w:color="000000"/>
              <w:left w:val="nil"/>
              <w:bottom w:val="single" w:sz="4" w:space="0" w:color="000000"/>
              <w:right w:val="single" w:sz="4" w:space="0" w:color="000000"/>
            </w:tcBorders>
            <w:shd w:val="clear" w:color="000000" w:fill="CCFFFF"/>
            <w:vAlign w:val="center"/>
            <w:hideMark/>
          </w:tcPr>
          <w:p w14:paraId="6DA50239"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32.0%</w:t>
            </w:r>
          </w:p>
        </w:tc>
        <w:tc>
          <w:tcPr>
            <w:tcW w:w="278" w:type="dxa"/>
            <w:tcBorders>
              <w:top w:val="nil"/>
              <w:left w:val="nil"/>
              <w:bottom w:val="nil"/>
              <w:right w:val="nil"/>
            </w:tcBorders>
            <w:shd w:val="clear" w:color="auto" w:fill="auto"/>
            <w:noWrap/>
            <w:vAlign w:val="bottom"/>
            <w:hideMark/>
          </w:tcPr>
          <w:p w14:paraId="6E5346A1" w14:textId="77777777" w:rsidR="005F5E59" w:rsidRPr="005F5E59" w:rsidRDefault="005F5E59" w:rsidP="005F5E59">
            <w:pPr>
              <w:rPr>
                <w:rFonts w:ascii="Arial" w:eastAsia="Times New Roman" w:hAnsi="Arial" w:cs="Arial"/>
                <w:sz w:val="24"/>
                <w:szCs w:val="24"/>
              </w:rPr>
            </w:pPr>
          </w:p>
        </w:tc>
        <w:tc>
          <w:tcPr>
            <w:tcW w:w="275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0BC98D7F"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A1: Never</w:t>
            </w:r>
          </w:p>
        </w:tc>
        <w:tc>
          <w:tcPr>
            <w:tcW w:w="750" w:type="dxa"/>
            <w:tcBorders>
              <w:top w:val="single" w:sz="4" w:space="0" w:color="000000"/>
              <w:left w:val="nil"/>
              <w:bottom w:val="single" w:sz="4" w:space="0" w:color="000000"/>
              <w:right w:val="single" w:sz="4" w:space="0" w:color="000000"/>
            </w:tcBorders>
            <w:shd w:val="clear" w:color="000000" w:fill="CCFFFF"/>
            <w:vAlign w:val="center"/>
            <w:hideMark/>
          </w:tcPr>
          <w:p w14:paraId="4E45F01E"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123</w:t>
            </w:r>
          </w:p>
        </w:tc>
        <w:tc>
          <w:tcPr>
            <w:tcW w:w="920" w:type="dxa"/>
            <w:tcBorders>
              <w:top w:val="single" w:sz="4" w:space="0" w:color="000000"/>
              <w:left w:val="nil"/>
              <w:bottom w:val="single" w:sz="4" w:space="0" w:color="000000"/>
              <w:right w:val="single" w:sz="4" w:space="0" w:color="000000"/>
            </w:tcBorders>
            <w:shd w:val="clear" w:color="000000" w:fill="CCFFFF"/>
            <w:vAlign w:val="center"/>
            <w:hideMark/>
          </w:tcPr>
          <w:p w14:paraId="6C198477"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7.7%</w:t>
            </w:r>
          </w:p>
        </w:tc>
      </w:tr>
      <w:tr w:rsidR="005F5E59" w:rsidRPr="005F5E59" w14:paraId="71C476C8" w14:textId="77777777" w:rsidTr="005F5E59">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3829DE94"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A2: Rarely</w:t>
            </w:r>
          </w:p>
        </w:tc>
        <w:tc>
          <w:tcPr>
            <w:tcW w:w="854" w:type="dxa"/>
            <w:tcBorders>
              <w:top w:val="nil"/>
              <w:left w:val="nil"/>
              <w:bottom w:val="single" w:sz="4" w:space="0" w:color="000000"/>
              <w:right w:val="single" w:sz="4" w:space="0" w:color="000000"/>
            </w:tcBorders>
            <w:shd w:val="clear" w:color="000000" w:fill="CCFFFF"/>
            <w:vAlign w:val="center"/>
            <w:hideMark/>
          </w:tcPr>
          <w:p w14:paraId="394C939B"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226</w:t>
            </w:r>
          </w:p>
        </w:tc>
        <w:tc>
          <w:tcPr>
            <w:tcW w:w="1000" w:type="dxa"/>
            <w:tcBorders>
              <w:top w:val="nil"/>
              <w:left w:val="nil"/>
              <w:bottom w:val="single" w:sz="4" w:space="0" w:color="000000"/>
              <w:right w:val="single" w:sz="4" w:space="0" w:color="000000"/>
            </w:tcBorders>
            <w:shd w:val="clear" w:color="000000" w:fill="CCFFFF"/>
            <w:vAlign w:val="center"/>
            <w:hideMark/>
          </w:tcPr>
          <w:p w14:paraId="49C771DB"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16.8%</w:t>
            </w:r>
          </w:p>
        </w:tc>
        <w:tc>
          <w:tcPr>
            <w:tcW w:w="278" w:type="dxa"/>
            <w:tcBorders>
              <w:top w:val="nil"/>
              <w:left w:val="nil"/>
              <w:bottom w:val="nil"/>
              <w:right w:val="nil"/>
            </w:tcBorders>
            <w:shd w:val="clear" w:color="auto" w:fill="auto"/>
            <w:noWrap/>
            <w:vAlign w:val="bottom"/>
            <w:hideMark/>
          </w:tcPr>
          <w:p w14:paraId="0367C284"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3E9E0145"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A2: Rarely</w:t>
            </w:r>
          </w:p>
        </w:tc>
        <w:tc>
          <w:tcPr>
            <w:tcW w:w="750" w:type="dxa"/>
            <w:tcBorders>
              <w:top w:val="nil"/>
              <w:left w:val="nil"/>
              <w:bottom w:val="single" w:sz="4" w:space="0" w:color="000000"/>
              <w:right w:val="single" w:sz="4" w:space="0" w:color="000000"/>
            </w:tcBorders>
            <w:shd w:val="clear" w:color="000000" w:fill="CCFFFF"/>
            <w:vAlign w:val="center"/>
            <w:hideMark/>
          </w:tcPr>
          <w:p w14:paraId="4EA37A33"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128</w:t>
            </w:r>
          </w:p>
        </w:tc>
        <w:tc>
          <w:tcPr>
            <w:tcW w:w="920" w:type="dxa"/>
            <w:tcBorders>
              <w:top w:val="nil"/>
              <w:left w:val="nil"/>
              <w:bottom w:val="single" w:sz="4" w:space="0" w:color="000000"/>
              <w:right w:val="single" w:sz="4" w:space="0" w:color="000000"/>
            </w:tcBorders>
            <w:shd w:val="clear" w:color="000000" w:fill="CCFFFF"/>
            <w:vAlign w:val="center"/>
            <w:hideMark/>
          </w:tcPr>
          <w:p w14:paraId="7093D0F7"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8.0%</w:t>
            </w:r>
          </w:p>
        </w:tc>
      </w:tr>
      <w:tr w:rsidR="005F5E59" w:rsidRPr="005F5E59" w14:paraId="429F6061" w14:textId="77777777" w:rsidTr="005F5E59">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190DDBF5"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A3: Occasionally</w:t>
            </w:r>
          </w:p>
        </w:tc>
        <w:tc>
          <w:tcPr>
            <w:tcW w:w="854" w:type="dxa"/>
            <w:tcBorders>
              <w:top w:val="nil"/>
              <w:left w:val="nil"/>
              <w:bottom w:val="single" w:sz="4" w:space="0" w:color="000000"/>
              <w:right w:val="single" w:sz="4" w:space="0" w:color="000000"/>
            </w:tcBorders>
            <w:shd w:val="clear" w:color="000000" w:fill="CCFFFF"/>
            <w:vAlign w:val="center"/>
            <w:hideMark/>
          </w:tcPr>
          <w:p w14:paraId="43BBFEE0"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164</w:t>
            </w:r>
          </w:p>
        </w:tc>
        <w:tc>
          <w:tcPr>
            <w:tcW w:w="1000" w:type="dxa"/>
            <w:tcBorders>
              <w:top w:val="nil"/>
              <w:left w:val="nil"/>
              <w:bottom w:val="single" w:sz="4" w:space="0" w:color="000000"/>
              <w:right w:val="single" w:sz="4" w:space="0" w:color="000000"/>
            </w:tcBorders>
            <w:shd w:val="clear" w:color="000000" w:fill="CCFFFF"/>
            <w:vAlign w:val="center"/>
            <w:hideMark/>
          </w:tcPr>
          <w:p w14:paraId="1E2DAC0C"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12.2%</w:t>
            </w:r>
          </w:p>
        </w:tc>
        <w:tc>
          <w:tcPr>
            <w:tcW w:w="278" w:type="dxa"/>
            <w:tcBorders>
              <w:top w:val="nil"/>
              <w:left w:val="nil"/>
              <w:bottom w:val="nil"/>
              <w:right w:val="nil"/>
            </w:tcBorders>
            <w:shd w:val="clear" w:color="auto" w:fill="auto"/>
            <w:noWrap/>
            <w:vAlign w:val="bottom"/>
            <w:hideMark/>
          </w:tcPr>
          <w:p w14:paraId="592E0593"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5598C19A"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A3: Occasionally</w:t>
            </w:r>
          </w:p>
        </w:tc>
        <w:tc>
          <w:tcPr>
            <w:tcW w:w="750" w:type="dxa"/>
            <w:tcBorders>
              <w:top w:val="nil"/>
              <w:left w:val="nil"/>
              <w:bottom w:val="single" w:sz="4" w:space="0" w:color="000000"/>
              <w:right w:val="single" w:sz="4" w:space="0" w:color="000000"/>
            </w:tcBorders>
            <w:shd w:val="clear" w:color="000000" w:fill="CCFFFF"/>
            <w:vAlign w:val="center"/>
            <w:hideMark/>
          </w:tcPr>
          <w:p w14:paraId="60480BAF"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342</w:t>
            </w:r>
          </w:p>
        </w:tc>
        <w:tc>
          <w:tcPr>
            <w:tcW w:w="920" w:type="dxa"/>
            <w:tcBorders>
              <w:top w:val="nil"/>
              <w:left w:val="nil"/>
              <w:bottom w:val="single" w:sz="4" w:space="0" w:color="000000"/>
              <w:right w:val="single" w:sz="4" w:space="0" w:color="000000"/>
            </w:tcBorders>
            <w:shd w:val="clear" w:color="000000" w:fill="CCFFFF"/>
            <w:vAlign w:val="center"/>
            <w:hideMark/>
          </w:tcPr>
          <w:p w14:paraId="46F51124"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21.3%</w:t>
            </w:r>
          </w:p>
        </w:tc>
      </w:tr>
      <w:tr w:rsidR="005F5E59" w:rsidRPr="005F5E59" w14:paraId="7192F142" w14:textId="77777777" w:rsidTr="005F5E59">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77413BF5"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A4: About half the time</w:t>
            </w:r>
          </w:p>
        </w:tc>
        <w:tc>
          <w:tcPr>
            <w:tcW w:w="854" w:type="dxa"/>
            <w:tcBorders>
              <w:top w:val="nil"/>
              <w:left w:val="nil"/>
              <w:bottom w:val="single" w:sz="4" w:space="0" w:color="000000"/>
              <w:right w:val="single" w:sz="4" w:space="0" w:color="000000"/>
            </w:tcBorders>
            <w:shd w:val="clear" w:color="000000" w:fill="CCFFFF"/>
            <w:vAlign w:val="center"/>
            <w:hideMark/>
          </w:tcPr>
          <w:p w14:paraId="1CA6143A"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57</w:t>
            </w:r>
          </w:p>
        </w:tc>
        <w:tc>
          <w:tcPr>
            <w:tcW w:w="1000" w:type="dxa"/>
            <w:tcBorders>
              <w:top w:val="nil"/>
              <w:left w:val="nil"/>
              <w:bottom w:val="single" w:sz="4" w:space="0" w:color="000000"/>
              <w:right w:val="single" w:sz="4" w:space="0" w:color="000000"/>
            </w:tcBorders>
            <w:shd w:val="clear" w:color="000000" w:fill="CCFFFF"/>
            <w:vAlign w:val="center"/>
            <w:hideMark/>
          </w:tcPr>
          <w:p w14:paraId="2A62B00A"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4.2%</w:t>
            </w:r>
          </w:p>
        </w:tc>
        <w:tc>
          <w:tcPr>
            <w:tcW w:w="278" w:type="dxa"/>
            <w:tcBorders>
              <w:top w:val="nil"/>
              <w:left w:val="nil"/>
              <w:bottom w:val="nil"/>
              <w:right w:val="nil"/>
            </w:tcBorders>
            <w:shd w:val="clear" w:color="auto" w:fill="auto"/>
            <w:noWrap/>
            <w:vAlign w:val="bottom"/>
            <w:hideMark/>
          </w:tcPr>
          <w:p w14:paraId="2708479A"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03AF9BDE"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A4: About half the time</w:t>
            </w:r>
          </w:p>
        </w:tc>
        <w:tc>
          <w:tcPr>
            <w:tcW w:w="750" w:type="dxa"/>
            <w:tcBorders>
              <w:top w:val="nil"/>
              <w:left w:val="nil"/>
              <w:bottom w:val="single" w:sz="4" w:space="0" w:color="000000"/>
              <w:right w:val="single" w:sz="4" w:space="0" w:color="000000"/>
            </w:tcBorders>
            <w:shd w:val="clear" w:color="000000" w:fill="CCFFFF"/>
            <w:vAlign w:val="center"/>
            <w:hideMark/>
          </w:tcPr>
          <w:p w14:paraId="02FB3A9D"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268</w:t>
            </w:r>
          </w:p>
        </w:tc>
        <w:tc>
          <w:tcPr>
            <w:tcW w:w="920" w:type="dxa"/>
            <w:tcBorders>
              <w:top w:val="nil"/>
              <w:left w:val="nil"/>
              <w:bottom w:val="single" w:sz="4" w:space="0" w:color="000000"/>
              <w:right w:val="single" w:sz="4" w:space="0" w:color="000000"/>
            </w:tcBorders>
            <w:shd w:val="clear" w:color="000000" w:fill="CCFFFF"/>
            <w:vAlign w:val="center"/>
            <w:hideMark/>
          </w:tcPr>
          <w:p w14:paraId="7B045DE4"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16.7%</w:t>
            </w:r>
          </w:p>
        </w:tc>
      </w:tr>
      <w:tr w:rsidR="005F5E59" w:rsidRPr="005F5E59" w14:paraId="6CA89367" w14:textId="77777777" w:rsidTr="005F5E59">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2D3E6471"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A5: Frequently</w:t>
            </w:r>
          </w:p>
        </w:tc>
        <w:tc>
          <w:tcPr>
            <w:tcW w:w="854" w:type="dxa"/>
            <w:tcBorders>
              <w:top w:val="nil"/>
              <w:left w:val="nil"/>
              <w:bottom w:val="single" w:sz="4" w:space="0" w:color="000000"/>
              <w:right w:val="single" w:sz="4" w:space="0" w:color="000000"/>
            </w:tcBorders>
            <w:shd w:val="clear" w:color="000000" w:fill="CCFFFF"/>
            <w:vAlign w:val="center"/>
            <w:hideMark/>
          </w:tcPr>
          <w:p w14:paraId="4DA01971"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153</w:t>
            </w:r>
          </w:p>
        </w:tc>
        <w:tc>
          <w:tcPr>
            <w:tcW w:w="1000" w:type="dxa"/>
            <w:tcBorders>
              <w:top w:val="nil"/>
              <w:left w:val="nil"/>
              <w:bottom w:val="single" w:sz="4" w:space="0" w:color="000000"/>
              <w:right w:val="single" w:sz="4" w:space="0" w:color="000000"/>
            </w:tcBorders>
            <w:shd w:val="clear" w:color="000000" w:fill="CCFFFF"/>
            <w:vAlign w:val="center"/>
            <w:hideMark/>
          </w:tcPr>
          <w:p w14:paraId="11FCEE74"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11.4%</w:t>
            </w:r>
          </w:p>
        </w:tc>
        <w:tc>
          <w:tcPr>
            <w:tcW w:w="278" w:type="dxa"/>
            <w:tcBorders>
              <w:top w:val="nil"/>
              <w:left w:val="nil"/>
              <w:bottom w:val="nil"/>
              <w:right w:val="nil"/>
            </w:tcBorders>
            <w:shd w:val="clear" w:color="auto" w:fill="auto"/>
            <w:noWrap/>
            <w:vAlign w:val="bottom"/>
            <w:hideMark/>
          </w:tcPr>
          <w:p w14:paraId="2F5488EC"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591582BA"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A5: Frequently</w:t>
            </w:r>
          </w:p>
        </w:tc>
        <w:tc>
          <w:tcPr>
            <w:tcW w:w="750" w:type="dxa"/>
            <w:tcBorders>
              <w:top w:val="nil"/>
              <w:left w:val="nil"/>
              <w:bottom w:val="single" w:sz="4" w:space="0" w:color="000000"/>
              <w:right w:val="single" w:sz="4" w:space="0" w:color="000000"/>
            </w:tcBorders>
            <w:shd w:val="clear" w:color="000000" w:fill="CCFFFF"/>
            <w:vAlign w:val="center"/>
            <w:hideMark/>
          </w:tcPr>
          <w:p w14:paraId="2944EDDE"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408</w:t>
            </w:r>
          </w:p>
        </w:tc>
        <w:tc>
          <w:tcPr>
            <w:tcW w:w="920" w:type="dxa"/>
            <w:tcBorders>
              <w:top w:val="nil"/>
              <w:left w:val="nil"/>
              <w:bottom w:val="single" w:sz="4" w:space="0" w:color="000000"/>
              <w:right w:val="single" w:sz="4" w:space="0" w:color="000000"/>
            </w:tcBorders>
            <w:shd w:val="clear" w:color="000000" w:fill="CCFFFF"/>
            <w:vAlign w:val="center"/>
            <w:hideMark/>
          </w:tcPr>
          <w:p w14:paraId="54661E63"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25.5%</w:t>
            </w:r>
          </w:p>
        </w:tc>
      </w:tr>
      <w:tr w:rsidR="005F5E59" w:rsidRPr="005F5E59" w14:paraId="73A191C1" w14:textId="77777777" w:rsidTr="005F5E59">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1A2BD5A6"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A6: Almost always</w:t>
            </w:r>
          </w:p>
        </w:tc>
        <w:tc>
          <w:tcPr>
            <w:tcW w:w="854" w:type="dxa"/>
            <w:tcBorders>
              <w:top w:val="nil"/>
              <w:left w:val="nil"/>
              <w:bottom w:val="single" w:sz="4" w:space="0" w:color="000000"/>
              <w:right w:val="single" w:sz="4" w:space="0" w:color="000000"/>
            </w:tcBorders>
            <w:shd w:val="clear" w:color="000000" w:fill="CCFFFF"/>
            <w:vAlign w:val="center"/>
            <w:hideMark/>
          </w:tcPr>
          <w:p w14:paraId="1EB00544"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89</w:t>
            </w:r>
          </w:p>
        </w:tc>
        <w:tc>
          <w:tcPr>
            <w:tcW w:w="1000" w:type="dxa"/>
            <w:tcBorders>
              <w:top w:val="nil"/>
              <w:left w:val="nil"/>
              <w:bottom w:val="single" w:sz="4" w:space="0" w:color="000000"/>
              <w:right w:val="single" w:sz="4" w:space="0" w:color="000000"/>
            </w:tcBorders>
            <w:shd w:val="clear" w:color="000000" w:fill="CCFFFF"/>
            <w:vAlign w:val="center"/>
            <w:hideMark/>
          </w:tcPr>
          <w:p w14:paraId="61C6D1E0"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6.6%</w:t>
            </w:r>
          </w:p>
        </w:tc>
        <w:tc>
          <w:tcPr>
            <w:tcW w:w="278" w:type="dxa"/>
            <w:tcBorders>
              <w:top w:val="nil"/>
              <w:left w:val="nil"/>
              <w:bottom w:val="nil"/>
              <w:right w:val="nil"/>
            </w:tcBorders>
            <w:shd w:val="clear" w:color="auto" w:fill="auto"/>
            <w:noWrap/>
            <w:vAlign w:val="bottom"/>
            <w:hideMark/>
          </w:tcPr>
          <w:p w14:paraId="236E65DA"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5D46301D"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A6: Almost always</w:t>
            </w:r>
          </w:p>
        </w:tc>
        <w:tc>
          <w:tcPr>
            <w:tcW w:w="750" w:type="dxa"/>
            <w:tcBorders>
              <w:top w:val="nil"/>
              <w:left w:val="nil"/>
              <w:bottom w:val="single" w:sz="4" w:space="0" w:color="000000"/>
              <w:right w:val="single" w:sz="4" w:space="0" w:color="000000"/>
            </w:tcBorders>
            <w:shd w:val="clear" w:color="000000" w:fill="CCFFFF"/>
            <w:vAlign w:val="center"/>
            <w:hideMark/>
          </w:tcPr>
          <w:p w14:paraId="68B0B328"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175</w:t>
            </w:r>
          </w:p>
        </w:tc>
        <w:tc>
          <w:tcPr>
            <w:tcW w:w="920" w:type="dxa"/>
            <w:tcBorders>
              <w:top w:val="nil"/>
              <w:left w:val="nil"/>
              <w:bottom w:val="single" w:sz="4" w:space="0" w:color="000000"/>
              <w:right w:val="single" w:sz="4" w:space="0" w:color="000000"/>
            </w:tcBorders>
            <w:shd w:val="clear" w:color="000000" w:fill="CCFFFF"/>
            <w:vAlign w:val="center"/>
            <w:hideMark/>
          </w:tcPr>
          <w:p w14:paraId="5DD5F194"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10.9%</w:t>
            </w:r>
          </w:p>
        </w:tc>
      </w:tr>
      <w:tr w:rsidR="005F5E59" w:rsidRPr="005F5E59" w14:paraId="36F3681C" w14:textId="77777777" w:rsidTr="005F5E59">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186194E6"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A7: Always</w:t>
            </w:r>
          </w:p>
        </w:tc>
        <w:tc>
          <w:tcPr>
            <w:tcW w:w="854" w:type="dxa"/>
            <w:tcBorders>
              <w:top w:val="nil"/>
              <w:left w:val="nil"/>
              <w:bottom w:val="single" w:sz="4" w:space="0" w:color="000000"/>
              <w:right w:val="single" w:sz="4" w:space="0" w:color="000000"/>
            </w:tcBorders>
            <w:shd w:val="clear" w:color="000000" w:fill="CCFFFF"/>
            <w:vAlign w:val="center"/>
            <w:hideMark/>
          </w:tcPr>
          <w:p w14:paraId="7299F1BA"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228</w:t>
            </w:r>
          </w:p>
        </w:tc>
        <w:tc>
          <w:tcPr>
            <w:tcW w:w="1000" w:type="dxa"/>
            <w:tcBorders>
              <w:top w:val="nil"/>
              <w:left w:val="nil"/>
              <w:bottom w:val="single" w:sz="4" w:space="0" w:color="000000"/>
              <w:right w:val="single" w:sz="4" w:space="0" w:color="000000"/>
            </w:tcBorders>
            <w:shd w:val="clear" w:color="000000" w:fill="CCFFFF"/>
            <w:vAlign w:val="center"/>
            <w:hideMark/>
          </w:tcPr>
          <w:p w14:paraId="16DB52ED"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16.9%</w:t>
            </w:r>
          </w:p>
        </w:tc>
        <w:tc>
          <w:tcPr>
            <w:tcW w:w="278" w:type="dxa"/>
            <w:tcBorders>
              <w:top w:val="nil"/>
              <w:left w:val="nil"/>
              <w:bottom w:val="nil"/>
              <w:right w:val="nil"/>
            </w:tcBorders>
            <w:shd w:val="clear" w:color="auto" w:fill="auto"/>
            <w:noWrap/>
            <w:vAlign w:val="bottom"/>
            <w:hideMark/>
          </w:tcPr>
          <w:p w14:paraId="7709065E"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30462DCC"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A7: Always</w:t>
            </w:r>
          </w:p>
        </w:tc>
        <w:tc>
          <w:tcPr>
            <w:tcW w:w="750" w:type="dxa"/>
            <w:tcBorders>
              <w:top w:val="nil"/>
              <w:left w:val="nil"/>
              <w:bottom w:val="single" w:sz="4" w:space="0" w:color="000000"/>
              <w:right w:val="single" w:sz="4" w:space="0" w:color="000000"/>
            </w:tcBorders>
            <w:shd w:val="clear" w:color="000000" w:fill="CCFFFF"/>
            <w:vAlign w:val="center"/>
            <w:hideMark/>
          </w:tcPr>
          <w:p w14:paraId="0F57C973"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159</w:t>
            </w:r>
          </w:p>
        </w:tc>
        <w:tc>
          <w:tcPr>
            <w:tcW w:w="920" w:type="dxa"/>
            <w:tcBorders>
              <w:top w:val="nil"/>
              <w:left w:val="nil"/>
              <w:bottom w:val="single" w:sz="4" w:space="0" w:color="000000"/>
              <w:right w:val="single" w:sz="4" w:space="0" w:color="000000"/>
            </w:tcBorders>
            <w:shd w:val="clear" w:color="000000" w:fill="CCFFFF"/>
            <w:vAlign w:val="center"/>
            <w:hideMark/>
          </w:tcPr>
          <w:p w14:paraId="35D7E831"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9.9%</w:t>
            </w:r>
          </w:p>
        </w:tc>
      </w:tr>
      <w:tr w:rsidR="005F5E59" w:rsidRPr="005F5E59" w14:paraId="4CE697DF" w14:textId="77777777" w:rsidTr="005F5E59">
        <w:trPr>
          <w:trHeight w:val="300"/>
        </w:trPr>
        <w:tc>
          <w:tcPr>
            <w:tcW w:w="2788" w:type="dxa"/>
            <w:tcBorders>
              <w:top w:val="nil"/>
              <w:left w:val="nil"/>
              <w:bottom w:val="nil"/>
              <w:right w:val="single" w:sz="4" w:space="0" w:color="000000"/>
            </w:tcBorders>
            <w:shd w:val="clear" w:color="000000" w:fill="FFFFFF"/>
            <w:vAlign w:val="center"/>
            <w:hideMark/>
          </w:tcPr>
          <w:p w14:paraId="32EDB883" w14:textId="77777777" w:rsidR="005F5E59" w:rsidRPr="005F5E59" w:rsidRDefault="005F5E59" w:rsidP="005F5E59">
            <w:pPr>
              <w:jc w:val="right"/>
              <w:rPr>
                <w:rFonts w:ascii="Arial" w:eastAsia="Times New Roman" w:hAnsi="Arial" w:cs="Arial"/>
                <w:sz w:val="24"/>
                <w:szCs w:val="24"/>
              </w:rPr>
            </w:pPr>
            <w:r w:rsidRPr="005F5E59">
              <w:rPr>
                <w:rFonts w:ascii="Arial" w:eastAsia="Times New Roman" w:hAnsi="Arial" w:cs="Arial"/>
                <w:sz w:val="24"/>
                <w:szCs w:val="24"/>
              </w:rPr>
              <w:t>Q12.1 total:</w:t>
            </w:r>
          </w:p>
        </w:tc>
        <w:tc>
          <w:tcPr>
            <w:tcW w:w="854" w:type="dxa"/>
            <w:tcBorders>
              <w:top w:val="nil"/>
              <w:left w:val="nil"/>
              <w:bottom w:val="single" w:sz="4" w:space="0" w:color="000000"/>
              <w:right w:val="single" w:sz="4" w:space="0" w:color="000000"/>
            </w:tcBorders>
            <w:shd w:val="clear" w:color="000000" w:fill="CCFFFF"/>
            <w:vAlign w:val="center"/>
            <w:hideMark/>
          </w:tcPr>
          <w:p w14:paraId="64CC5839"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1348</w:t>
            </w:r>
          </w:p>
        </w:tc>
        <w:tc>
          <w:tcPr>
            <w:tcW w:w="1000" w:type="dxa"/>
            <w:tcBorders>
              <w:top w:val="nil"/>
              <w:left w:val="nil"/>
              <w:bottom w:val="nil"/>
              <w:right w:val="nil"/>
            </w:tcBorders>
            <w:shd w:val="clear" w:color="auto" w:fill="auto"/>
            <w:noWrap/>
            <w:vAlign w:val="bottom"/>
            <w:hideMark/>
          </w:tcPr>
          <w:p w14:paraId="0E616C5C" w14:textId="77777777" w:rsidR="005F5E59" w:rsidRPr="005F5E59" w:rsidRDefault="005F5E59" w:rsidP="005F5E59">
            <w:pPr>
              <w:rPr>
                <w:rFonts w:ascii="Arial" w:eastAsia="Times New Roman" w:hAnsi="Arial" w:cs="Arial"/>
                <w:sz w:val="24"/>
                <w:szCs w:val="24"/>
              </w:rPr>
            </w:pPr>
          </w:p>
        </w:tc>
        <w:tc>
          <w:tcPr>
            <w:tcW w:w="278" w:type="dxa"/>
            <w:tcBorders>
              <w:top w:val="nil"/>
              <w:left w:val="nil"/>
              <w:bottom w:val="nil"/>
              <w:right w:val="nil"/>
            </w:tcBorders>
            <w:shd w:val="clear" w:color="auto" w:fill="auto"/>
            <w:noWrap/>
            <w:vAlign w:val="bottom"/>
            <w:hideMark/>
          </w:tcPr>
          <w:p w14:paraId="4A86BD3E" w14:textId="77777777" w:rsidR="005F5E59" w:rsidRPr="005F5E59" w:rsidRDefault="005F5E59" w:rsidP="005F5E59">
            <w:pPr>
              <w:rPr>
                <w:rFonts w:ascii="Times New Roman" w:eastAsia="Times New Roman" w:hAnsi="Times New Roman" w:cs="Times New Roman"/>
                <w:sz w:val="20"/>
                <w:szCs w:val="20"/>
              </w:rPr>
            </w:pPr>
          </w:p>
        </w:tc>
        <w:tc>
          <w:tcPr>
            <w:tcW w:w="2750" w:type="dxa"/>
            <w:tcBorders>
              <w:top w:val="nil"/>
              <w:left w:val="nil"/>
              <w:bottom w:val="nil"/>
              <w:right w:val="single" w:sz="4" w:space="0" w:color="000000"/>
            </w:tcBorders>
            <w:shd w:val="clear" w:color="000000" w:fill="FFFFFF"/>
            <w:vAlign w:val="center"/>
            <w:hideMark/>
          </w:tcPr>
          <w:p w14:paraId="2E16D9BA" w14:textId="77777777" w:rsidR="005F5E59" w:rsidRPr="005F5E59" w:rsidRDefault="005F5E59" w:rsidP="005F5E59">
            <w:pPr>
              <w:jc w:val="right"/>
              <w:rPr>
                <w:rFonts w:ascii="Arial" w:eastAsia="Times New Roman" w:hAnsi="Arial" w:cs="Arial"/>
                <w:sz w:val="24"/>
                <w:szCs w:val="24"/>
              </w:rPr>
            </w:pPr>
            <w:r w:rsidRPr="005F5E59">
              <w:rPr>
                <w:rFonts w:ascii="Arial" w:eastAsia="Times New Roman" w:hAnsi="Arial" w:cs="Arial"/>
                <w:sz w:val="24"/>
                <w:szCs w:val="24"/>
              </w:rPr>
              <w:t>Q13.1 total:</w:t>
            </w:r>
          </w:p>
        </w:tc>
        <w:tc>
          <w:tcPr>
            <w:tcW w:w="750" w:type="dxa"/>
            <w:tcBorders>
              <w:top w:val="nil"/>
              <w:left w:val="nil"/>
              <w:bottom w:val="single" w:sz="4" w:space="0" w:color="000000"/>
              <w:right w:val="single" w:sz="4" w:space="0" w:color="000000"/>
            </w:tcBorders>
            <w:shd w:val="clear" w:color="000000" w:fill="CCFFFF"/>
            <w:vAlign w:val="center"/>
            <w:hideMark/>
          </w:tcPr>
          <w:p w14:paraId="3DAB851E"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1603</w:t>
            </w:r>
          </w:p>
        </w:tc>
        <w:tc>
          <w:tcPr>
            <w:tcW w:w="920" w:type="dxa"/>
            <w:tcBorders>
              <w:top w:val="nil"/>
              <w:left w:val="nil"/>
              <w:bottom w:val="nil"/>
              <w:right w:val="nil"/>
            </w:tcBorders>
            <w:shd w:val="clear" w:color="auto" w:fill="auto"/>
            <w:noWrap/>
            <w:vAlign w:val="bottom"/>
            <w:hideMark/>
          </w:tcPr>
          <w:p w14:paraId="781EB3DA" w14:textId="77777777" w:rsidR="005F5E59" w:rsidRPr="005F5E59" w:rsidRDefault="005F5E59" w:rsidP="005F5E59">
            <w:pPr>
              <w:rPr>
                <w:rFonts w:ascii="Arial" w:eastAsia="Times New Roman" w:hAnsi="Arial" w:cs="Arial"/>
                <w:sz w:val="24"/>
                <w:szCs w:val="24"/>
              </w:rPr>
            </w:pPr>
          </w:p>
        </w:tc>
      </w:tr>
      <w:tr w:rsidR="005F5E59" w:rsidRPr="005F5E59" w14:paraId="23157D8D" w14:textId="77777777" w:rsidTr="005F5E59">
        <w:trPr>
          <w:trHeight w:val="300"/>
        </w:trPr>
        <w:tc>
          <w:tcPr>
            <w:tcW w:w="4642" w:type="dxa"/>
            <w:gridSpan w:val="3"/>
            <w:tcBorders>
              <w:top w:val="nil"/>
              <w:left w:val="nil"/>
              <w:bottom w:val="nil"/>
              <w:right w:val="nil"/>
            </w:tcBorders>
            <w:shd w:val="clear" w:color="000000" w:fill="9FC0E0"/>
            <w:vAlign w:val="center"/>
            <w:hideMark/>
          </w:tcPr>
          <w:p w14:paraId="455D3295"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Q12.2: Used a cell phone "hands-free"</w:t>
            </w:r>
          </w:p>
        </w:tc>
        <w:tc>
          <w:tcPr>
            <w:tcW w:w="278" w:type="dxa"/>
            <w:tcBorders>
              <w:top w:val="nil"/>
              <w:left w:val="nil"/>
              <w:bottom w:val="nil"/>
              <w:right w:val="nil"/>
            </w:tcBorders>
            <w:shd w:val="clear" w:color="auto" w:fill="auto"/>
            <w:noWrap/>
            <w:vAlign w:val="bottom"/>
            <w:hideMark/>
          </w:tcPr>
          <w:p w14:paraId="236A5F8A" w14:textId="77777777" w:rsidR="005F5E59" w:rsidRPr="005F5E59" w:rsidRDefault="005F5E59" w:rsidP="005F5E59">
            <w:pPr>
              <w:rPr>
                <w:rFonts w:ascii="Arial" w:eastAsia="Times New Roman" w:hAnsi="Arial" w:cs="Arial"/>
                <w:sz w:val="24"/>
                <w:szCs w:val="24"/>
              </w:rPr>
            </w:pPr>
          </w:p>
        </w:tc>
        <w:tc>
          <w:tcPr>
            <w:tcW w:w="4420" w:type="dxa"/>
            <w:gridSpan w:val="3"/>
            <w:tcBorders>
              <w:top w:val="nil"/>
              <w:left w:val="nil"/>
              <w:bottom w:val="nil"/>
              <w:right w:val="nil"/>
            </w:tcBorders>
            <w:shd w:val="clear" w:color="000000" w:fill="9FC0E0"/>
            <w:vAlign w:val="center"/>
            <w:hideMark/>
          </w:tcPr>
          <w:p w14:paraId="42DFE9B4"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Q13.2: Used a cell phone "hands-free"</w:t>
            </w:r>
          </w:p>
        </w:tc>
      </w:tr>
      <w:tr w:rsidR="005F5E59" w:rsidRPr="005F5E59" w14:paraId="3D8A4F11" w14:textId="77777777" w:rsidTr="005F5E59">
        <w:trPr>
          <w:trHeight w:val="300"/>
        </w:trPr>
        <w:tc>
          <w:tcPr>
            <w:tcW w:w="2788"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0A7E57ED"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A1: Never</w:t>
            </w:r>
          </w:p>
        </w:tc>
        <w:tc>
          <w:tcPr>
            <w:tcW w:w="854" w:type="dxa"/>
            <w:tcBorders>
              <w:top w:val="single" w:sz="4" w:space="0" w:color="000000"/>
              <w:left w:val="nil"/>
              <w:bottom w:val="single" w:sz="4" w:space="0" w:color="000000"/>
              <w:right w:val="single" w:sz="4" w:space="0" w:color="000000"/>
            </w:tcBorders>
            <w:shd w:val="clear" w:color="000000" w:fill="CCFFFF"/>
            <w:vAlign w:val="center"/>
            <w:hideMark/>
          </w:tcPr>
          <w:p w14:paraId="2BFFE070"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416</w:t>
            </w:r>
          </w:p>
        </w:tc>
        <w:tc>
          <w:tcPr>
            <w:tcW w:w="1000" w:type="dxa"/>
            <w:tcBorders>
              <w:top w:val="single" w:sz="4" w:space="0" w:color="000000"/>
              <w:left w:val="nil"/>
              <w:bottom w:val="single" w:sz="4" w:space="0" w:color="000000"/>
              <w:right w:val="single" w:sz="4" w:space="0" w:color="000000"/>
            </w:tcBorders>
            <w:shd w:val="clear" w:color="000000" w:fill="CCFFFF"/>
            <w:vAlign w:val="center"/>
            <w:hideMark/>
          </w:tcPr>
          <w:p w14:paraId="1251EB27"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30.9%</w:t>
            </w:r>
          </w:p>
        </w:tc>
        <w:tc>
          <w:tcPr>
            <w:tcW w:w="278" w:type="dxa"/>
            <w:tcBorders>
              <w:top w:val="nil"/>
              <w:left w:val="nil"/>
              <w:bottom w:val="nil"/>
              <w:right w:val="nil"/>
            </w:tcBorders>
            <w:shd w:val="clear" w:color="auto" w:fill="auto"/>
            <w:noWrap/>
            <w:vAlign w:val="bottom"/>
            <w:hideMark/>
          </w:tcPr>
          <w:p w14:paraId="6BB6EF10" w14:textId="77777777" w:rsidR="005F5E59" w:rsidRPr="005F5E59" w:rsidRDefault="005F5E59" w:rsidP="005F5E59">
            <w:pPr>
              <w:rPr>
                <w:rFonts w:ascii="Arial" w:eastAsia="Times New Roman" w:hAnsi="Arial" w:cs="Arial"/>
                <w:sz w:val="24"/>
                <w:szCs w:val="24"/>
              </w:rPr>
            </w:pPr>
          </w:p>
        </w:tc>
        <w:tc>
          <w:tcPr>
            <w:tcW w:w="275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63FE25FB"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A1: Never</w:t>
            </w:r>
          </w:p>
        </w:tc>
        <w:tc>
          <w:tcPr>
            <w:tcW w:w="750" w:type="dxa"/>
            <w:tcBorders>
              <w:top w:val="single" w:sz="4" w:space="0" w:color="000000"/>
              <w:left w:val="nil"/>
              <w:bottom w:val="single" w:sz="4" w:space="0" w:color="000000"/>
              <w:right w:val="single" w:sz="4" w:space="0" w:color="000000"/>
            </w:tcBorders>
            <w:shd w:val="clear" w:color="000000" w:fill="CCFFFF"/>
            <w:vAlign w:val="center"/>
            <w:hideMark/>
          </w:tcPr>
          <w:p w14:paraId="2804010D"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115</w:t>
            </w:r>
          </w:p>
        </w:tc>
        <w:tc>
          <w:tcPr>
            <w:tcW w:w="920" w:type="dxa"/>
            <w:tcBorders>
              <w:top w:val="single" w:sz="4" w:space="0" w:color="000000"/>
              <w:left w:val="nil"/>
              <w:bottom w:val="single" w:sz="4" w:space="0" w:color="000000"/>
              <w:right w:val="single" w:sz="4" w:space="0" w:color="000000"/>
            </w:tcBorders>
            <w:shd w:val="clear" w:color="000000" w:fill="CCFFFF"/>
            <w:vAlign w:val="center"/>
            <w:hideMark/>
          </w:tcPr>
          <w:p w14:paraId="3CA914A8"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7.2%</w:t>
            </w:r>
          </w:p>
        </w:tc>
      </w:tr>
      <w:tr w:rsidR="005F5E59" w:rsidRPr="005F5E59" w14:paraId="766F8A41" w14:textId="77777777" w:rsidTr="005F5E59">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7E081770"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A2: Rarely</w:t>
            </w:r>
          </w:p>
        </w:tc>
        <w:tc>
          <w:tcPr>
            <w:tcW w:w="854" w:type="dxa"/>
            <w:tcBorders>
              <w:top w:val="nil"/>
              <w:left w:val="nil"/>
              <w:bottom w:val="single" w:sz="4" w:space="0" w:color="000000"/>
              <w:right w:val="single" w:sz="4" w:space="0" w:color="000000"/>
            </w:tcBorders>
            <w:shd w:val="clear" w:color="000000" w:fill="CCFFFF"/>
            <w:vAlign w:val="center"/>
            <w:hideMark/>
          </w:tcPr>
          <w:p w14:paraId="177822D8"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180</w:t>
            </w:r>
          </w:p>
        </w:tc>
        <w:tc>
          <w:tcPr>
            <w:tcW w:w="1000" w:type="dxa"/>
            <w:tcBorders>
              <w:top w:val="nil"/>
              <w:left w:val="nil"/>
              <w:bottom w:val="single" w:sz="4" w:space="0" w:color="000000"/>
              <w:right w:val="single" w:sz="4" w:space="0" w:color="000000"/>
            </w:tcBorders>
            <w:shd w:val="clear" w:color="000000" w:fill="CCFFFF"/>
            <w:vAlign w:val="center"/>
            <w:hideMark/>
          </w:tcPr>
          <w:p w14:paraId="76DD7562"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13.4%</w:t>
            </w:r>
          </w:p>
        </w:tc>
        <w:tc>
          <w:tcPr>
            <w:tcW w:w="278" w:type="dxa"/>
            <w:tcBorders>
              <w:top w:val="nil"/>
              <w:left w:val="nil"/>
              <w:bottom w:val="nil"/>
              <w:right w:val="nil"/>
            </w:tcBorders>
            <w:shd w:val="clear" w:color="auto" w:fill="auto"/>
            <w:noWrap/>
            <w:vAlign w:val="bottom"/>
            <w:hideMark/>
          </w:tcPr>
          <w:p w14:paraId="28ED244B"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2C96161B"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A2: Rarely</w:t>
            </w:r>
          </w:p>
        </w:tc>
        <w:tc>
          <w:tcPr>
            <w:tcW w:w="750" w:type="dxa"/>
            <w:tcBorders>
              <w:top w:val="nil"/>
              <w:left w:val="nil"/>
              <w:bottom w:val="single" w:sz="4" w:space="0" w:color="000000"/>
              <w:right w:val="single" w:sz="4" w:space="0" w:color="000000"/>
            </w:tcBorders>
            <w:shd w:val="clear" w:color="000000" w:fill="CCFFFF"/>
            <w:vAlign w:val="center"/>
            <w:hideMark/>
          </w:tcPr>
          <w:p w14:paraId="14DAE0E1"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143</w:t>
            </w:r>
          </w:p>
        </w:tc>
        <w:tc>
          <w:tcPr>
            <w:tcW w:w="920" w:type="dxa"/>
            <w:tcBorders>
              <w:top w:val="nil"/>
              <w:left w:val="nil"/>
              <w:bottom w:val="single" w:sz="4" w:space="0" w:color="000000"/>
              <w:right w:val="single" w:sz="4" w:space="0" w:color="000000"/>
            </w:tcBorders>
            <w:shd w:val="clear" w:color="000000" w:fill="CCFFFF"/>
            <w:vAlign w:val="center"/>
            <w:hideMark/>
          </w:tcPr>
          <w:p w14:paraId="2BF1CDC3"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8.9%</w:t>
            </w:r>
          </w:p>
        </w:tc>
      </w:tr>
      <w:tr w:rsidR="005F5E59" w:rsidRPr="005F5E59" w14:paraId="55BA1F00" w14:textId="77777777" w:rsidTr="005F5E59">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3017C657"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A3: Occasionally</w:t>
            </w:r>
          </w:p>
        </w:tc>
        <w:tc>
          <w:tcPr>
            <w:tcW w:w="854" w:type="dxa"/>
            <w:tcBorders>
              <w:top w:val="nil"/>
              <w:left w:val="nil"/>
              <w:bottom w:val="single" w:sz="4" w:space="0" w:color="000000"/>
              <w:right w:val="single" w:sz="4" w:space="0" w:color="000000"/>
            </w:tcBorders>
            <w:shd w:val="clear" w:color="000000" w:fill="CCFFFF"/>
            <w:vAlign w:val="center"/>
            <w:hideMark/>
          </w:tcPr>
          <w:p w14:paraId="1B20D2A5"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233</w:t>
            </w:r>
          </w:p>
        </w:tc>
        <w:tc>
          <w:tcPr>
            <w:tcW w:w="1000" w:type="dxa"/>
            <w:tcBorders>
              <w:top w:val="nil"/>
              <w:left w:val="nil"/>
              <w:bottom w:val="single" w:sz="4" w:space="0" w:color="000000"/>
              <w:right w:val="single" w:sz="4" w:space="0" w:color="000000"/>
            </w:tcBorders>
            <w:shd w:val="clear" w:color="000000" w:fill="CCFFFF"/>
            <w:vAlign w:val="center"/>
            <w:hideMark/>
          </w:tcPr>
          <w:p w14:paraId="553DD204"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17.3%</w:t>
            </w:r>
          </w:p>
        </w:tc>
        <w:tc>
          <w:tcPr>
            <w:tcW w:w="278" w:type="dxa"/>
            <w:tcBorders>
              <w:top w:val="nil"/>
              <w:left w:val="nil"/>
              <w:bottom w:val="nil"/>
              <w:right w:val="nil"/>
            </w:tcBorders>
            <w:shd w:val="clear" w:color="auto" w:fill="auto"/>
            <w:noWrap/>
            <w:vAlign w:val="bottom"/>
            <w:hideMark/>
          </w:tcPr>
          <w:p w14:paraId="3FAEC7A2"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2F2D6613"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A3: Occasionally</w:t>
            </w:r>
          </w:p>
        </w:tc>
        <w:tc>
          <w:tcPr>
            <w:tcW w:w="750" w:type="dxa"/>
            <w:tcBorders>
              <w:top w:val="nil"/>
              <w:left w:val="nil"/>
              <w:bottom w:val="single" w:sz="4" w:space="0" w:color="000000"/>
              <w:right w:val="single" w:sz="4" w:space="0" w:color="000000"/>
            </w:tcBorders>
            <w:shd w:val="clear" w:color="000000" w:fill="CCFFFF"/>
            <w:vAlign w:val="center"/>
            <w:hideMark/>
          </w:tcPr>
          <w:p w14:paraId="7BB1A0AB"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333</w:t>
            </w:r>
          </w:p>
        </w:tc>
        <w:tc>
          <w:tcPr>
            <w:tcW w:w="920" w:type="dxa"/>
            <w:tcBorders>
              <w:top w:val="nil"/>
              <w:left w:val="nil"/>
              <w:bottom w:val="single" w:sz="4" w:space="0" w:color="000000"/>
              <w:right w:val="single" w:sz="4" w:space="0" w:color="000000"/>
            </w:tcBorders>
            <w:shd w:val="clear" w:color="000000" w:fill="CCFFFF"/>
            <w:vAlign w:val="center"/>
            <w:hideMark/>
          </w:tcPr>
          <w:p w14:paraId="686DC20B"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20.8%</w:t>
            </w:r>
          </w:p>
        </w:tc>
      </w:tr>
      <w:tr w:rsidR="005F5E59" w:rsidRPr="005F5E59" w14:paraId="18BD83AB" w14:textId="77777777" w:rsidTr="005F5E59">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60441844"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A4: About half the time</w:t>
            </w:r>
          </w:p>
        </w:tc>
        <w:tc>
          <w:tcPr>
            <w:tcW w:w="854" w:type="dxa"/>
            <w:tcBorders>
              <w:top w:val="nil"/>
              <w:left w:val="nil"/>
              <w:bottom w:val="single" w:sz="4" w:space="0" w:color="000000"/>
              <w:right w:val="single" w:sz="4" w:space="0" w:color="000000"/>
            </w:tcBorders>
            <w:shd w:val="clear" w:color="000000" w:fill="CCFFFF"/>
            <w:vAlign w:val="center"/>
            <w:hideMark/>
          </w:tcPr>
          <w:p w14:paraId="2F63DDAB"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80</w:t>
            </w:r>
          </w:p>
        </w:tc>
        <w:tc>
          <w:tcPr>
            <w:tcW w:w="1000" w:type="dxa"/>
            <w:tcBorders>
              <w:top w:val="nil"/>
              <w:left w:val="nil"/>
              <w:bottom w:val="single" w:sz="4" w:space="0" w:color="000000"/>
              <w:right w:val="single" w:sz="4" w:space="0" w:color="000000"/>
            </w:tcBorders>
            <w:shd w:val="clear" w:color="000000" w:fill="CCFFFF"/>
            <w:vAlign w:val="center"/>
            <w:hideMark/>
          </w:tcPr>
          <w:p w14:paraId="253BB15B"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5.9%</w:t>
            </w:r>
          </w:p>
        </w:tc>
        <w:tc>
          <w:tcPr>
            <w:tcW w:w="278" w:type="dxa"/>
            <w:tcBorders>
              <w:top w:val="nil"/>
              <w:left w:val="nil"/>
              <w:bottom w:val="nil"/>
              <w:right w:val="nil"/>
            </w:tcBorders>
            <w:shd w:val="clear" w:color="auto" w:fill="auto"/>
            <w:noWrap/>
            <w:vAlign w:val="bottom"/>
            <w:hideMark/>
          </w:tcPr>
          <w:p w14:paraId="7E0FA76D"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399709B8"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A4: About half the time</w:t>
            </w:r>
          </w:p>
        </w:tc>
        <w:tc>
          <w:tcPr>
            <w:tcW w:w="750" w:type="dxa"/>
            <w:tcBorders>
              <w:top w:val="nil"/>
              <w:left w:val="nil"/>
              <w:bottom w:val="single" w:sz="4" w:space="0" w:color="000000"/>
              <w:right w:val="single" w:sz="4" w:space="0" w:color="000000"/>
            </w:tcBorders>
            <w:shd w:val="clear" w:color="000000" w:fill="CCFFFF"/>
            <w:vAlign w:val="center"/>
            <w:hideMark/>
          </w:tcPr>
          <w:p w14:paraId="725C9AE7"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363</w:t>
            </w:r>
          </w:p>
        </w:tc>
        <w:tc>
          <w:tcPr>
            <w:tcW w:w="920" w:type="dxa"/>
            <w:tcBorders>
              <w:top w:val="nil"/>
              <w:left w:val="nil"/>
              <w:bottom w:val="single" w:sz="4" w:space="0" w:color="000000"/>
              <w:right w:val="single" w:sz="4" w:space="0" w:color="000000"/>
            </w:tcBorders>
            <w:shd w:val="clear" w:color="000000" w:fill="CCFFFF"/>
            <w:vAlign w:val="center"/>
            <w:hideMark/>
          </w:tcPr>
          <w:p w14:paraId="65AF7F8F"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22.6%</w:t>
            </w:r>
          </w:p>
        </w:tc>
      </w:tr>
      <w:tr w:rsidR="005F5E59" w:rsidRPr="005F5E59" w14:paraId="7DF96257" w14:textId="77777777" w:rsidTr="005F5E59">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3970EE1F"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A5: Frequently</w:t>
            </w:r>
          </w:p>
        </w:tc>
        <w:tc>
          <w:tcPr>
            <w:tcW w:w="854" w:type="dxa"/>
            <w:tcBorders>
              <w:top w:val="nil"/>
              <w:left w:val="nil"/>
              <w:bottom w:val="single" w:sz="4" w:space="0" w:color="000000"/>
              <w:right w:val="single" w:sz="4" w:space="0" w:color="000000"/>
            </w:tcBorders>
            <w:shd w:val="clear" w:color="000000" w:fill="CCFFFF"/>
            <w:vAlign w:val="center"/>
            <w:hideMark/>
          </w:tcPr>
          <w:p w14:paraId="3C6BDB2D"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157</w:t>
            </w:r>
          </w:p>
        </w:tc>
        <w:tc>
          <w:tcPr>
            <w:tcW w:w="1000" w:type="dxa"/>
            <w:tcBorders>
              <w:top w:val="nil"/>
              <w:left w:val="nil"/>
              <w:bottom w:val="single" w:sz="4" w:space="0" w:color="000000"/>
              <w:right w:val="single" w:sz="4" w:space="0" w:color="000000"/>
            </w:tcBorders>
            <w:shd w:val="clear" w:color="000000" w:fill="CCFFFF"/>
            <w:vAlign w:val="center"/>
            <w:hideMark/>
          </w:tcPr>
          <w:p w14:paraId="10C424DE"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11.6%</w:t>
            </w:r>
          </w:p>
        </w:tc>
        <w:tc>
          <w:tcPr>
            <w:tcW w:w="278" w:type="dxa"/>
            <w:tcBorders>
              <w:top w:val="nil"/>
              <w:left w:val="nil"/>
              <w:bottom w:val="nil"/>
              <w:right w:val="nil"/>
            </w:tcBorders>
            <w:shd w:val="clear" w:color="auto" w:fill="auto"/>
            <w:noWrap/>
            <w:vAlign w:val="bottom"/>
            <w:hideMark/>
          </w:tcPr>
          <w:p w14:paraId="4FC7121E"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230EEEF4"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A5: Frequently</w:t>
            </w:r>
          </w:p>
        </w:tc>
        <w:tc>
          <w:tcPr>
            <w:tcW w:w="750" w:type="dxa"/>
            <w:tcBorders>
              <w:top w:val="nil"/>
              <w:left w:val="nil"/>
              <w:bottom w:val="single" w:sz="4" w:space="0" w:color="000000"/>
              <w:right w:val="single" w:sz="4" w:space="0" w:color="000000"/>
            </w:tcBorders>
            <w:shd w:val="clear" w:color="000000" w:fill="CCFFFF"/>
            <w:vAlign w:val="center"/>
            <w:hideMark/>
          </w:tcPr>
          <w:p w14:paraId="0EF1C941"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407</w:t>
            </w:r>
          </w:p>
        </w:tc>
        <w:tc>
          <w:tcPr>
            <w:tcW w:w="920" w:type="dxa"/>
            <w:tcBorders>
              <w:top w:val="nil"/>
              <w:left w:val="nil"/>
              <w:bottom w:val="single" w:sz="4" w:space="0" w:color="000000"/>
              <w:right w:val="single" w:sz="4" w:space="0" w:color="000000"/>
            </w:tcBorders>
            <w:shd w:val="clear" w:color="000000" w:fill="CCFFFF"/>
            <w:vAlign w:val="center"/>
            <w:hideMark/>
          </w:tcPr>
          <w:p w14:paraId="6CC28872"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25.4%</w:t>
            </w:r>
          </w:p>
        </w:tc>
      </w:tr>
      <w:tr w:rsidR="005F5E59" w:rsidRPr="005F5E59" w14:paraId="272D7233" w14:textId="77777777" w:rsidTr="005F5E59">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633E9738"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A6: Almost always</w:t>
            </w:r>
          </w:p>
        </w:tc>
        <w:tc>
          <w:tcPr>
            <w:tcW w:w="854" w:type="dxa"/>
            <w:tcBorders>
              <w:top w:val="nil"/>
              <w:left w:val="nil"/>
              <w:bottom w:val="single" w:sz="4" w:space="0" w:color="000000"/>
              <w:right w:val="single" w:sz="4" w:space="0" w:color="000000"/>
            </w:tcBorders>
            <w:shd w:val="clear" w:color="000000" w:fill="CCFFFF"/>
            <w:vAlign w:val="center"/>
            <w:hideMark/>
          </w:tcPr>
          <w:p w14:paraId="733C23AC"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121</w:t>
            </w:r>
          </w:p>
        </w:tc>
        <w:tc>
          <w:tcPr>
            <w:tcW w:w="1000" w:type="dxa"/>
            <w:tcBorders>
              <w:top w:val="nil"/>
              <w:left w:val="nil"/>
              <w:bottom w:val="single" w:sz="4" w:space="0" w:color="000000"/>
              <w:right w:val="single" w:sz="4" w:space="0" w:color="000000"/>
            </w:tcBorders>
            <w:shd w:val="clear" w:color="000000" w:fill="CCFFFF"/>
            <w:vAlign w:val="center"/>
            <w:hideMark/>
          </w:tcPr>
          <w:p w14:paraId="65315FA3"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9.0%</w:t>
            </w:r>
          </w:p>
        </w:tc>
        <w:tc>
          <w:tcPr>
            <w:tcW w:w="278" w:type="dxa"/>
            <w:tcBorders>
              <w:top w:val="nil"/>
              <w:left w:val="nil"/>
              <w:bottom w:val="nil"/>
              <w:right w:val="nil"/>
            </w:tcBorders>
            <w:shd w:val="clear" w:color="auto" w:fill="auto"/>
            <w:noWrap/>
            <w:vAlign w:val="bottom"/>
            <w:hideMark/>
          </w:tcPr>
          <w:p w14:paraId="322EEE9F"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4D850DA5"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A6: Almost always</w:t>
            </w:r>
          </w:p>
        </w:tc>
        <w:tc>
          <w:tcPr>
            <w:tcW w:w="750" w:type="dxa"/>
            <w:tcBorders>
              <w:top w:val="nil"/>
              <w:left w:val="nil"/>
              <w:bottom w:val="single" w:sz="4" w:space="0" w:color="000000"/>
              <w:right w:val="single" w:sz="4" w:space="0" w:color="000000"/>
            </w:tcBorders>
            <w:shd w:val="clear" w:color="000000" w:fill="CCFFFF"/>
            <w:vAlign w:val="center"/>
            <w:hideMark/>
          </w:tcPr>
          <w:p w14:paraId="04696283"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146</w:t>
            </w:r>
          </w:p>
        </w:tc>
        <w:tc>
          <w:tcPr>
            <w:tcW w:w="920" w:type="dxa"/>
            <w:tcBorders>
              <w:top w:val="nil"/>
              <w:left w:val="nil"/>
              <w:bottom w:val="single" w:sz="4" w:space="0" w:color="000000"/>
              <w:right w:val="single" w:sz="4" w:space="0" w:color="000000"/>
            </w:tcBorders>
            <w:shd w:val="clear" w:color="000000" w:fill="CCFFFF"/>
            <w:vAlign w:val="center"/>
            <w:hideMark/>
          </w:tcPr>
          <w:p w14:paraId="59F500D3"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9.1%</w:t>
            </w:r>
          </w:p>
        </w:tc>
      </w:tr>
      <w:tr w:rsidR="005F5E59" w:rsidRPr="005F5E59" w14:paraId="16A074A7" w14:textId="77777777" w:rsidTr="005F5E59">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1582D650"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A7: Always</w:t>
            </w:r>
          </w:p>
        </w:tc>
        <w:tc>
          <w:tcPr>
            <w:tcW w:w="854" w:type="dxa"/>
            <w:tcBorders>
              <w:top w:val="nil"/>
              <w:left w:val="nil"/>
              <w:bottom w:val="single" w:sz="4" w:space="0" w:color="000000"/>
              <w:right w:val="single" w:sz="4" w:space="0" w:color="000000"/>
            </w:tcBorders>
            <w:shd w:val="clear" w:color="000000" w:fill="CCFFFF"/>
            <w:vAlign w:val="center"/>
            <w:hideMark/>
          </w:tcPr>
          <w:p w14:paraId="57646EFD"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161</w:t>
            </w:r>
          </w:p>
        </w:tc>
        <w:tc>
          <w:tcPr>
            <w:tcW w:w="1000" w:type="dxa"/>
            <w:tcBorders>
              <w:top w:val="nil"/>
              <w:left w:val="nil"/>
              <w:bottom w:val="single" w:sz="4" w:space="0" w:color="000000"/>
              <w:right w:val="single" w:sz="4" w:space="0" w:color="000000"/>
            </w:tcBorders>
            <w:shd w:val="clear" w:color="000000" w:fill="CCFFFF"/>
            <w:vAlign w:val="center"/>
            <w:hideMark/>
          </w:tcPr>
          <w:p w14:paraId="4302B507"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11.9%</w:t>
            </w:r>
          </w:p>
        </w:tc>
        <w:tc>
          <w:tcPr>
            <w:tcW w:w="278" w:type="dxa"/>
            <w:tcBorders>
              <w:top w:val="nil"/>
              <w:left w:val="nil"/>
              <w:bottom w:val="nil"/>
              <w:right w:val="nil"/>
            </w:tcBorders>
            <w:shd w:val="clear" w:color="auto" w:fill="auto"/>
            <w:noWrap/>
            <w:vAlign w:val="bottom"/>
            <w:hideMark/>
          </w:tcPr>
          <w:p w14:paraId="59E7B491"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29071584"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A7: Always</w:t>
            </w:r>
          </w:p>
        </w:tc>
        <w:tc>
          <w:tcPr>
            <w:tcW w:w="750" w:type="dxa"/>
            <w:tcBorders>
              <w:top w:val="nil"/>
              <w:left w:val="nil"/>
              <w:bottom w:val="single" w:sz="4" w:space="0" w:color="000000"/>
              <w:right w:val="single" w:sz="4" w:space="0" w:color="000000"/>
            </w:tcBorders>
            <w:shd w:val="clear" w:color="000000" w:fill="CCFFFF"/>
            <w:vAlign w:val="center"/>
            <w:hideMark/>
          </w:tcPr>
          <w:p w14:paraId="0FD11F94"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96</w:t>
            </w:r>
          </w:p>
        </w:tc>
        <w:tc>
          <w:tcPr>
            <w:tcW w:w="920" w:type="dxa"/>
            <w:tcBorders>
              <w:top w:val="nil"/>
              <w:left w:val="nil"/>
              <w:bottom w:val="single" w:sz="4" w:space="0" w:color="000000"/>
              <w:right w:val="single" w:sz="4" w:space="0" w:color="000000"/>
            </w:tcBorders>
            <w:shd w:val="clear" w:color="000000" w:fill="CCFFFF"/>
            <w:vAlign w:val="center"/>
            <w:hideMark/>
          </w:tcPr>
          <w:p w14:paraId="64B53433"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6.0%</w:t>
            </w:r>
          </w:p>
        </w:tc>
      </w:tr>
      <w:tr w:rsidR="005F5E59" w:rsidRPr="005F5E59" w14:paraId="4920F836" w14:textId="77777777" w:rsidTr="005F5E59">
        <w:trPr>
          <w:trHeight w:val="300"/>
        </w:trPr>
        <w:tc>
          <w:tcPr>
            <w:tcW w:w="2788" w:type="dxa"/>
            <w:tcBorders>
              <w:top w:val="nil"/>
              <w:left w:val="nil"/>
              <w:bottom w:val="nil"/>
              <w:right w:val="single" w:sz="4" w:space="0" w:color="000000"/>
            </w:tcBorders>
            <w:shd w:val="clear" w:color="000000" w:fill="FFFFFF"/>
            <w:vAlign w:val="center"/>
            <w:hideMark/>
          </w:tcPr>
          <w:p w14:paraId="24A7E244" w14:textId="77777777" w:rsidR="005F5E59" w:rsidRPr="005F5E59" w:rsidRDefault="005F5E59" w:rsidP="005F5E59">
            <w:pPr>
              <w:jc w:val="right"/>
              <w:rPr>
                <w:rFonts w:ascii="Arial" w:eastAsia="Times New Roman" w:hAnsi="Arial" w:cs="Arial"/>
                <w:sz w:val="24"/>
                <w:szCs w:val="24"/>
              </w:rPr>
            </w:pPr>
            <w:r w:rsidRPr="005F5E59">
              <w:rPr>
                <w:rFonts w:ascii="Arial" w:eastAsia="Times New Roman" w:hAnsi="Arial" w:cs="Arial"/>
                <w:sz w:val="24"/>
                <w:szCs w:val="24"/>
              </w:rPr>
              <w:t>Q12.2 total:</w:t>
            </w:r>
          </w:p>
        </w:tc>
        <w:tc>
          <w:tcPr>
            <w:tcW w:w="854" w:type="dxa"/>
            <w:tcBorders>
              <w:top w:val="nil"/>
              <w:left w:val="nil"/>
              <w:bottom w:val="single" w:sz="4" w:space="0" w:color="000000"/>
              <w:right w:val="single" w:sz="4" w:space="0" w:color="000000"/>
            </w:tcBorders>
            <w:shd w:val="clear" w:color="000000" w:fill="CCFFFF"/>
            <w:vAlign w:val="center"/>
            <w:hideMark/>
          </w:tcPr>
          <w:p w14:paraId="57A01C00"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1348</w:t>
            </w:r>
          </w:p>
        </w:tc>
        <w:tc>
          <w:tcPr>
            <w:tcW w:w="1000" w:type="dxa"/>
            <w:tcBorders>
              <w:top w:val="nil"/>
              <w:left w:val="nil"/>
              <w:bottom w:val="nil"/>
              <w:right w:val="nil"/>
            </w:tcBorders>
            <w:shd w:val="clear" w:color="auto" w:fill="auto"/>
            <w:noWrap/>
            <w:vAlign w:val="bottom"/>
            <w:hideMark/>
          </w:tcPr>
          <w:p w14:paraId="345F08EA" w14:textId="77777777" w:rsidR="005F5E59" w:rsidRPr="005F5E59" w:rsidRDefault="005F5E59" w:rsidP="005F5E59">
            <w:pPr>
              <w:rPr>
                <w:rFonts w:ascii="Arial" w:eastAsia="Times New Roman" w:hAnsi="Arial" w:cs="Arial"/>
                <w:sz w:val="24"/>
                <w:szCs w:val="24"/>
              </w:rPr>
            </w:pPr>
          </w:p>
        </w:tc>
        <w:tc>
          <w:tcPr>
            <w:tcW w:w="278" w:type="dxa"/>
            <w:tcBorders>
              <w:top w:val="nil"/>
              <w:left w:val="nil"/>
              <w:bottom w:val="nil"/>
              <w:right w:val="nil"/>
            </w:tcBorders>
            <w:shd w:val="clear" w:color="auto" w:fill="auto"/>
            <w:noWrap/>
            <w:vAlign w:val="bottom"/>
            <w:hideMark/>
          </w:tcPr>
          <w:p w14:paraId="3CE5B57A" w14:textId="77777777" w:rsidR="005F5E59" w:rsidRPr="005F5E59" w:rsidRDefault="005F5E59" w:rsidP="005F5E59">
            <w:pPr>
              <w:rPr>
                <w:rFonts w:ascii="Times New Roman" w:eastAsia="Times New Roman" w:hAnsi="Times New Roman" w:cs="Times New Roman"/>
                <w:sz w:val="20"/>
                <w:szCs w:val="20"/>
              </w:rPr>
            </w:pPr>
          </w:p>
        </w:tc>
        <w:tc>
          <w:tcPr>
            <w:tcW w:w="2750" w:type="dxa"/>
            <w:tcBorders>
              <w:top w:val="nil"/>
              <w:left w:val="nil"/>
              <w:bottom w:val="nil"/>
              <w:right w:val="single" w:sz="4" w:space="0" w:color="000000"/>
            </w:tcBorders>
            <w:shd w:val="clear" w:color="000000" w:fill="FFFFFF"/>
            <w:vAlign w:val="center"/>
            <w:hideMark/>
          </w:tcPr>
          <w:p w14:paraId="536FD333" w14:textId="77777777" w:rsidR="005F5E59" w:rsidRPr="005F5E59" w:rsidRDefault="005F5E59" w:rsidP="005F5E59">
            <w:pPr>
              <w:jc w:val="right"/>
              <w:rPr>
                <w:rFonts w:ascii="Arial" w:eastAsia="Times New Roman" w:hAnsi="Arial" w:cs="Arial"/>
                <w:sz w:val="24"/>
                <w:szCs w:val="24"/>
              </w:rPr>
            </w:pPr>
            <w:r w:rsidRPr="005F5E59">
              <w:rPr>
                <w:rFonts w:ascii="Arial" w:eastAsia="Times New Roman" w:hAnsi="Arial" w:cs="Arial"/>
                <w:sz w:val="24"/>
                <w:szCs w:val="24"/>
              </w:rPr>
              <w:t>Q13.2 total:</w:t>
            </w:r>
          </w:p>
        </w:tc>
        <w:tc>
          <w:tcPr>
            <w:tcW w:w="750" w:type="dxa"/>
            <w:tcBorders>
              <w:top w:val="nil"/>
              <w:left w:val="nil"/>
              <w:bottom w:val="single" w:sz="4" w:space="0" w:color="000000"/>
              <w:right w:val="single" w:sz="4" w:space="0" w:color="000000"/>
            </w:tcBorders>
            <w:shd w:val="clear" w:color="000000" w:fill="CCFFFF"/>
            <w:vAlign w:val="center"/>
            <w:hideMark/>
          </w:tcPr>
          <w:p w14:paraId="0406291E"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1603</w:t>
            </w:r>
          </w:p>
        </w:tc>
        <w:tc>
          <w:tcPr>
            <w:tcW w:w="920" w:type="dxa"/>
            <w:tcBorders>
              <w:top w:val="nil"/>
              <w:left w:val="nil"/>
              <w:bottom w:val="nil"/>
              <w:right w:val="nil"/>
            </w:tcBorders>
            <w:shd w:val="clear" w:color="auto" w:fill="auto"/>
            <w:noWrap/>
            <w:vAlign w:val="bottom"/>
            <w:hideMark/>
          </w:tcPr>
          <w:p w14:paraId="7B64125A" w14:textId="77777777" w:rsidR="005F5E59" w:rsidRPr="005F5E59" w:rsidRDefault="005F5E59" w:rsidP="005F5E59">
            <w:pPr>
              <w:rPr>
                <w:rFonts w:ascii="Arial" w:eastAsia="Times New Roman" w:hAnsi="Arial" w:cs="Arial"/>
                <w:sz w:val="24"/>
                <w:szCs w:val="24"/>
              </w:rPr>
            </w:pPr>
          </w:p>
        </w:tc>
      </w:tr>
      <w:tr w:rsidR="005F5E59" w:rsidRPr="005F5E59" w14:paraId="6DF8E659" w14:textId="77777777" w:rsidTr="005F5E59">
        <w:trPr>
          <w:trHeight w:val="300"/>
        </w:trPr>
        <w:tc>
          <w:tcPr>
            <w:tcW w:w="4642" w:type="dxa"/>
            <w:gridSpan w:val="3"/>
            <w:tcBorders>
              <w:top w:val="nil"/>
              <w:left w:val="nil"/>
              <w:bottom w:val="nil"/>
              <w:right w:val="nil"/>
            </w:tcBorders>
            <w:shd w:val="clear" w:color="000000" w:fill="9FC0E0"/>
            <w:vAlign w:val="center"/>
            <w:hideMark/>
          </w:tcPr>
          <w:p w14:paraId="10DF10A7"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Q12.3: Typed into a cell phone</w:t>
            </w:r>
          </w:p>
        </w:tc>
        <w:tc>
          <w:tcPr>
            <w:tcW w:w="278" w:type="dxa"/>
            <w:tcBorders>
              <w:top w:val="nil"/>
              <w:left w:val="nil"/>
              <w:bottom w:val="nil"/>
              <w:right w:val="nil"/>
            </w:tcBorders>
            <w:shd w:val="clear" w:color="auto" w:fill="auto"/>
            <w:noWrap/>
            <w:vAlign w:val="bottom"/>
            <w:hideMark/>
          </w:tcPr>
          <w:p w14:paraId="588E92C2" w14:textId="77777777" w:rsidR="005F5E59" w:rsidRPr="005F5E59" w:rsidRDefault="005F5E59" w:rsidP="005F5E59">
            <w:pPr>
              <w:rPr>
                <w:rFonts w:ascii="Arial" w:eastAsia="Times New Roman" w:hAnsi="Arial" w:cs="Arial"/>
                <w:sz w:val="24"/>
                <w:szCs w:val="24"/>
              </w:rPr>
            </w:pPr>
          </w:p>
        </w:tc>
        <w:tc>
          <w:tcPr>
            <w:tcW w:w="4420" w:type="dxa"/>
            <w:gridSpan w:val="3"/>
            <w:tcBorders>
              <w:top w:val="nil"/>
              <w:left w:val="nil"/>
              <w:bottom w:val="nil"/>
              <w:right w:val="nil"/>
            </w:tcBorders>
            <w:shd w:val="clear" w:color="000000" w:fill="9FC0E0"/>
            <w:vAlign w:val="center"/>
            <w:hideMark/>
          </w:tcPr>
          <w:p w14:paraId="70A1103D"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Q13.3: Typed into a cell phone</w:t>
            </w:r>
          </w:p>
        </w:tc>
      </w:tr>
      <w:tr w:rsidR="005F5E59" w:rsidRPr="005F5E59" w14:paraId="47701A44" w14:textId="77777777" w:rsidTr="005F5E59">
        <w:trPr>
          <w:trHeight w:val="300"/>
        </w:trPr>
        <w:tc>
          <w:tcPr>
            <w:tcW w:w="2788"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00A9DDA5"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A1: Never</w:t>
            </w:r>
          </w:p>
        </w:tc>
        <w:tc>
          <w:tcPr>
            <w:tcW w:w="854" w:type="dxa"/>
            <w:tcBorders>
              <w:top w:val="single" w:sz="4" w:space="0" w:color="000000"/>
              <w:left w:val="nil"/>
              <w:bottom w:val="single" w:sz="4" w:space="0" w:color="000000"/>
              <w:right w:val="single" w:sz="4" w:space="0" w:color="000000"/>
            </w:tcBorders>
            <w:shd w:val="clear" w:color="000000" w:fill="CCFFFF"/>
            <w:vAlign w:val="center"/>
            <w:hideMark/>
          </w:tcPr>
          <w:p w14:paraId="0FA8B96B"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487</w:t>
            </w:r>
          </w:p>
        </w:tc>
        <w:tc>
          <w:tcPr>
            <w:tcW w:w="1000" w:type="dxa"/>
            <w:tcBorders>
              <w:top w:val="single" w:sz="4" w:space="0" w:color="000000"/>
              <w:left w:val="nil"/>
              <w:bottom w:val="single" w:sz="4" w:space="0" w:color="000000"/>
              <w:right w:val="single" w:sz="4" w:space="0" w:color="000000"/>
            </w:tcBorders>
            <w:shd w:val="clear" w:color="000000" w:fill="CCFFFF"/>
            <w:vAlign w:val="center"/>
            <w:hideMark/>
          </w:tcPr>
          <w:p w14:paraId="56DDF35F"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36.1%</w:t>
            </w:r>
          </w:p>
        </w:tc>
        <w:tc>
          <w:tcPr>
            <w:tcW w:w="278" w:type="dxa"/>
            <w:tcBorders>
              <w:top w:val="nil"/>
              <w:left w:val="nil"/>
              <w:bottom w:val="nil"/>
              <w:right w:val="nil"/>
            </w:tcBorders>
            <w:shd w:val="clear" w:color="auto" w:fill="auto"/>
            <w:noWrap/>
            <w:vAlign w:val="bottom"/>
            <w:hideMark/>
          </w:tcPr>
          <w:p w14:paraId="1BCE5D04" w14:textId="77777777" w:rsidR="005F5E59" w:rsidRPr="005F5E59" w:rsidRDefault="005F5E59" w:rsidP="005F5E59">
            <w:pPr>
              <w:rPr>
                <w:rFonts w:ascii="Arial" w:eastAsia="Times New Roman" w:hAnsi="Arial" w:cs="Arial"/>
                <w:sz w:val="24"/>
                <w:szCs w:val="24"/>
              </w:rPr>
            </w:pPr>
          </w:p>
        </w:tc>
        <w:tc>
          <w:tcPr>
            <w:tcW w:w="275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56D327FC"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A1: Never</w:t>
            </w:r>
          </w:p>
        </w:tc>
        <w:tc>
          <w:tcPr>
            <w:tcW w:w="750" w:type="dxa"/>
            <w:tcBorders>
              <w:top w:val="single" w:sz="4" w:space="0" w:color="000000"/>
              <w:left w:val="nil"/>
              <w:bottom w:val="single" w:sz="4" w:space="0" w:color="000000"/>
              <w:right w:val="single" w:sz="4" w:space="0" w:color="000000"/>
            </w:tcBorders>
            <w:shd w:val="clear" w:color="000000" w:fill="CCFFFF"/>
            <w:vAlign w:val="center"/>
            <w:hideMark/>
          </w:tcPr>
          <w:p w14:paraId="7DB1DDF6"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138</w:t>
            </w:r>
          </w:p>
        </w:tc>
        <w:tc>
          <w:tcPr>
            <w:tcW w:w="920" w:type="dxa"/>
            <w:tcBorders>
              <w:top w:val="single" w:sz="4" w:space="0" w:color="000000"/>
              <w:left w:val="nil"/>
              <w:bottom w:val="single" w:sz="4" w:space="0" w:color="000000"/>
              <w:right w:val="single" w:sz="4" w:space="0" w:color="000000"/>
            </w:tcBorders>
            <w:shd w:val="clear" w:color="000000" w:fill="CCFFFF"/>
            <w:vAlign w:val="center"/>
            <w:hideMark/>
          </w:tcPr>
          <w:p w14:paraId="2B9D2A64"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8.6%</w:t>
            </w:r>
          </w:p>
        </w:tc>
      </w:tr>
      <w:tr w:rsidR="005F5E59" w:rsidRPr="005F5E59" w14:paraId="360A61CF" w14:textId="77777777" w:rsidTr="005F5E59">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32AC77AC"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A2: Rarely</w:t>
            </w:r>
          </w:p>
        </w:tc>
        <w:tc>
          <w:tcPr>
            <w:tcW w:w="854" w:type="dxa"/>
            <w:tcBorders>
              <w:top w:val="nil"/>
              <w:left w:val="nil"/>
              <w:bottom w:val="single" w:sz="4" w:space="0" w:color="000000"/>
              <w:right w:val="single" w:sz="4" w:space="0" w:color="000000"/>
            </w:tcBorders>
            <w:shd w:val="clear" w:color="000000" w:fill="CCFFFF"/>
            <w:vAlign w:val="center"/>
            <w:hideMark/>
          </w:tcPr>
          <w:p w14:paraId="1D77DA94"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202</w:t>
            </w:r>
          </w:p>
        </w:tc>
        <w:tc>
          <w:tcPr>
            <w:tcW w:w="1000" w:type="dxa"/>
            <w:tcBorders>
              <w:top w:val="nil"/>
              <w:left w:val="nil"/>
              <w:bottom w:val="single" w:sz="4" w:space="0" w:color="000000"/>
              <w:right w:val="single" w:sz="4" w:space="0" w:color="000000"/>
            </w:tcBorders>
            <w:shd w:val="clear" w:color="000000" w:fill="CCFFFF"/>
            <w:vAlign w:val="center"/>
            <w:hideMark/>
          </w:tcPr>
          <w:p w14:paraId="1A09121F"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15.0%</w:t>
            </w:r>
          </w:p>
        </w:tc>
        <w:tc>
          <w:tcPr>
            <w:tcW w:w="278" w:type="dxa"/>
            <w:tcBorders>
              <w:top w:val="nil"/>
              <w:left w:val="nil"/>
              <w:bottom w:val="nil"/>
              <w:right w:val="nil"/>
            </w:tcBorders>
            <w:shd w:val="clear" w:color="auto" w:fill="auto"/>
            <w:noWrap/>
            <w:vAlign w:val="bottom"/>
            <w:hideMark/>
          </w:tcPr>
          <w:p w14:paraId="6908E522"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154B3A32"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A2: Rarely</w:t>
            </w:r>
          </w:p>
        </w:tc>
        <w:tc>
          <w:tcPr>
            <w:tcW w:w="750" w:type="dxa"/>
            <w:tcBorders>
              <w:top w:val="nil"/>
              <w:left w:val="nil"/>
              <w:bottom w:val="single" w:sz="4" w:space="0" w:color="000000"/>
              <w:right w:val="single" w:sz="4" w:space="0" w:color="000000"/>
            </w:tcBorders>
            <w:shd w:val="clear" w:color="000000" w:fill="CCFFFF"/>
            <w:vAlign w:val="center"/>
            <w:hideMark/>
          </w:tcPr>
          <w:p w14:paraId="020458C6"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170</w:t>
            </w:r>
          </w:p>
        </w:tc>
        <w:tc>
          <w:tcPr>
            <w:tcW w:w="920" w:type="dxa"/>
            <w:tcBorders>
              <w:top w:val="nil"/>
              <w:left w:val="nil"/>
              <w:bottom w:val="single" w:sz="4" w:space="0" w:color="000000"/>
              <w:right w:val="single" w:sz="4" w:space="0" w:color="000000"/>
            </w:tcBorders>
            <w:shd w:val="clear" w:color="000000" w:fill="CCFFFF"/>
            <w:vAlign w:val="center"/>
            <w:hideMark/>
          </w:tcPr>
          <w:p w14:paraId="7BCE57C7"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10.6%</w:t>
            </w:r>
          </w:p>
        </w:tc>
      </w:tr>
      <w:tr w:rsidR="005F5E59" w:rsidRPr="005F5E59" w14:paraId="5E4147CC" w14:textId="77777777" w:rsidTr="005F5E59">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47571DFC"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A3: Occasionally</w:t>
            </w:r>
          </w:p>
        </w:tc>
        <w:tc>
          <w:tcPr>
            <w:tcW w:w="854" w:type="dxa"/>
            <w:tcBorders>
              <w:top w:val="nil"/>
              <w:left w:val="nil"/>
              <w:bottom w:val="single" w:sz="4" w:space="0" w:color="000000"/>
              <w:right w:val="single" w:sz="4" w:space="0" w:color="000000"/>
            </w:tcBorders>
            <w:shd w:val="clear" w:color="000000" w:fill="CCFFFF"/>
            <w:vAlign w:val="center"/>
            <w:hideMark/>
          </w:tcPr>
          <w:p w14:paraId="742639F0"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194</w:t>
            </w:r>
          </w:p>
        </w:tc>
        <w:tc>
          <w:tcPr>
            <w:tcW w:w="1000" w:type="dxa"/>
            <w:tcBorders>
              <w:top w:val="nil"/>
              <w:left w:val="nil"/>
              <w:bottom w:val="single" w:sz="4" w:space="0" w:color="000000"/>
              <w:right w:val="single" w:sz="4" w:space="0" w:color="000000"/>
            </w:tcBorders>
            <w:shd w:val="clear" w:color="000000" w:fill="CCFFFF"/>
            <w:vAlign w:val="center"/>
            <w:hideMark/>
          </w:tcPr>
          <w:p w14:paraId="7989B3E1"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14.4%</w:t>
            </w:r>
          </w:p>
        </w:tc>
        <w:tc>
          <w:tcPr>
            <w:tcW w:w="278" w:type="dxa"/>
            <w:tcBorders>
              <w:top w:val="nil"/>
              <w:left w:val="nil"/>
              <w:bottom w:val="nil"/>
              <w:right w:val="nil"/>
            </w:tcBorders>
            <w:shd w:val="clear" w:color="auto" w:fill="auto"/>
            <w:noWrap/>
            <w:vAlign w:val="bottom"/>
            <w:hideMark/>
          </w:tcPr>
          <w:p w14:paraId="32C6BD25"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0D52F868"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A3: Occasionally</w:t>
            </w:r>
          </w:p>
        </w:tc>
        <w:tc>
          <w:tcPr>
            <w:tcW w:w="750" w:type="dxa"/>
            <w:tcBorders>
              <w:top w:val="nil"/>
              <w:left w:val="nil"/>
              <w:bottom w:val="single" w:sz="4" w:space="0" w:color="000000"/>
              <w:right w:val="single" w:sz="4" w:space="0" w:color="000000"/>
            </w:tcBorders>
            <w:shd w:val="clear" w:color="000000" w:fill="CCFFFF"/>
            <w:vAlign w:val="center"/>
            <w:hideMark/>
          </w:tcPr>
          <w:p w14:paraId="43105797"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374</w:t>
            </w:r>
          </w:p>
        </w:tc>
        <w:tc>
          <w:tcPr>
            <w:tcW w:w="920" w:type="dxa"/>
            <w:tcBorders>
              <w:top w:val="nil"/>
              <w:left w:val="nil"/>
              <w:bottom w:val="single" w:sz="4" w:space="0" w:color="000000"/>
              <w:right w:val="single" w:sz="4" w:space="0" w:color="000000"/>
            </w:tcBorders>
            <w:shd w:val="clear" w:color="000000" w:fill="CCFFFF"/>
            <w:vAlign w:val="center"/>
            <w:hideMark/>
          </w:tcPr>
          <w:p w14:paraId="64FD2354"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23.3%</w:t>
            </w:r>
          </w:p>
        </w:tc>
      </w:tr>
      <w:tr w:rsidR="005F5E59" w:rsidRPr="005F5E59" w14:paraId="16FCFB31" w14:textId="77777777" w:rsidTr="005F5E59">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096C47BC"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A4: About half the time</w:t>
            </w:r>
          </w:p>
        </w:tc>
        <w:tc>
          <w:tcPr>
            <w:tcW w:w="854" w:type="dxa"/>
            <w:tcBorders>
              <w:top w:val="nil"/>
              <w:left w:val="nil"/>
              <w:bottom w:val="single" w:sz="4" w:space="0" w:color="000000"/>
              <w:right w:val="single" w:sz="4" w:space="0" w:color="000000"/>
            </w:tcBorders>
            <w:shd w:val="clear" w:color="000000" w:fill="CCFFFF"/>
            <w:vAlign w:val="center"/>
            <w:hideMark/>
          </w:tcPr>
          <w:p w14:paraId="1A08BCFC"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54</w:t>
            </w:r>
          </w:p>
        </w:tc>
        <w:tc>
          <w:tcPr>
            <w:tcW w:w="1000" w:type="dxa"/>
            <w:tcBorders>
              <w:top w:val="nil"/>
              <w:left w:val="nil"/>
              <w:bottom w:val="single" w:sz="4" w:space="0" w:color="000000"/>
              <w:right w:val="single" w:sz="4" w:space="0" w:color="000000"/>
            </w:tcBorders>
            <w:shd w:val="clear" w:color="000000" w:fill="CCFFFF"/>
            <w:vAlign w:val="center"/>
            <w:hideMark/>
          </w:tcPr>
          <w:p w14:paraId="5C46C02D"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4.0%</w:t>
            </w:r>
          </w:p>
        </w:tc>
        <w:tc>
          <w:tcPr>
            <w:tcW w:w="278" w:type="dxa"/>
            <w:tcBorders>
              <w:top w:val="nil"/>
              <w:left w:val="nil"/>
              <w:bottom w:val="nil"/>
              <w:right w:val="nil"/>
            </w:tcBorders>
            <w:shd w:val="clear" w:color="auto" w:fill="auto"/>
            <w:noWrap/>
            <w:vAlign w:val="bottom"/>
            <w:hideMark/>
          </w:tcPr>
          <w:p w14:paraId="214753C5"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486562BD"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A4: About half the time</w:t>
            </w:r>
          </w:p>
        </w:tc>
        <w:tc>
          <w:tcPr>
            <w:tcW w:w="750" w:type="dxa"/>
            <w:tcBorders>
              <w:top w:val="nil"/>
              <w:left w:val="nil"/>
              <w:bottom w:val="single" w:sz="4" w:space="0" w:color="000000"/>
              <w:right w:val="single" w:sz="4" w:space="0" w:color="000000"/>
            </w:tcBorders>
            <w:shd w:val="clear" w:color="000000" w:fill="CCFFFF"/>
            <w:vAlign w:val="center"/>
            <w:hideMark/>
          </w:tcPr>
          <w:p w14:paraId="7489D302"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248</w:t>
            </w:r>
          </w:p>
        </w:tc>
        <w:tc>
          <w:tcPr>
            <w:tcW w:w="920" w:type="dxa"/>
            <w:tcBorders>
              <w:top w:val="nil"/>
              <w:left w:val="nil"/>
              <w:bottom w:val="single" w:sz="4" w:space="0" w:color="000000"/>
              <w:right w:val="single" w:sz="4" w:space="0" w:color="000000"/>
            </w:tcBorders>
            <w:shd w:val="clear" w:color="000000" w:fill="CCFFFF"/>
            <w:vAlign w:val="center"/>
            <w:hideMark/>
          </w:tcPr>
          <w:p w14:paraId="6670F893"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15.5%</w:t>
            </w:r>
          </w:p>
        </w:tc>
      </w:tr>
      <w:tr w:rsidR="005F5E59" w:rsidRPr="005F5E59" w14:paraId="110AF55D" w14:textId="77777777" w:rsidTr="005F5E59">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023D4DD6"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A5: Frequently</w:t>
            </w:r>
          </w:p>
        </w:tc>
        <w:tc>
          <w:tcPr>
            <w:tcW w:w="854" w:type="dxa"/>
            <w:tcBorders>
              <w:top w:val="nil"/>
              <w:left w:val="nil"/>
              <w:bottom w:val="single" w:sz="4" w:space="0" w:color="000000"/>
              <w:right w:val="single" w:sz="4" w:space="0" w:color="000000"/>
            </w:tcBorders>
            <w:shd w:val="clear" w:color="000000" w:fill="CCFFFF"/>
            <w:vAlign w:val="center"/>
            <w:hideMark/>
          </w:tcPr>
          <w:p w14:paraId="04DFC5B7"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148</w:t>
            </w:r>
          </w:p>
        </w:tc>
        <w:tc>
          <w:tcPr>
            <w:tcW w:w="1000" w:type="dxa"/>
            <w:tcBorders>
              <w:top w:val="nil"/>
              <w:left w:val="nil"/>
              <w:bottom w:val="single" w:sz="4" w:space="0" w:color="000000"/>
              <w:right w:val="single" w:sz="4" w:space="0" w:color="000000"/>
            </w:tcBorders>
            <w:shd w:val="clear" w:color="000000" w:fill="CCFFFF"/>
            <w:vAlign w:val="center"/>
            <w:hideMark/>
          </w:tcPr>
          <w:p w14:paraId="17B0AF17"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11.0%</w:t>
            </w:r>
          </w:p>
        </w:tc>
        <w:tc>
          <w:tcPr>
            <w:tcW w:w="278" w:type="dxa"/>
            <w:tcBorders>
              <w:top w:val="nil"/>
              <w:left w:val="nil"/>
              <w:bottom w:val="nil"/>
              <w:right w:val="nil"/>
            </w:tcBorders>
            <w:shd w:val="clear" w:color="auto" w:fill="auto"/>
            <w:noWrap/>
            <w:vAlign w:val="bottom"/>
            <w:hideMark/>
          </w:tcPr>
          <w:p w14:paraId="7039B2E6"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7091234A"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A5: Frequently</w:t>
            </w:r>
          </w:p>
        </w:tc>
        <w:tc>
          <w:tcPr>
            <w:tcW w:w="750" w:type="dxa"/>
            <w:tcBorders>
              <w:top w:val="nil"/>
              <w:left w:val="nil"/>
              <w:bottom w:val="single" w:sz="4" w:space="0" w:color="000000"/>
              <w:right w:val="single" w:sz="4" w:space="0" w:color="000000"/>
            </w:tcBorders>
            <w:shd w:val="clear" w:color="000000" w:fill="CCFFFF"/>
            <w:vAlign w:val="center"/>
            <w:hideMark/>
          </w:tcPr>
          <w:p w14:paraId="0B03CE8A"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389</w:t>
            </w:r>
          </w:p>
        </w:tc>
        <w:tc>
          <w:tcPr>
            <w:tcW w:w="920" w:type="dxa"/>
            <w:tcBorders>
              <w:top w:val="nil"/>
              <w:left w:val="nil"/>
              <w:bottom w:val="single" w:sz="4" w:space="0" w:color="000000"/>
              <w:right w:val="single" w:sz="4" w:space="0" w:color="000000"/>
            </w:tcBorders>
            <w:shd w:val="clear" w:color="000000" w:fill="CCFFFF"/>
            <w:vAlign w:val="center"/>
            <w:hideMark/>
          </w:tcPr>
          <w:p w14:paraId="2C1732F7"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24.3%</w:t>
            </w:r>
          </w:p>
        </w:tc>
      </w:tr>
      <w:tr w:rsidR="005F5E59" w:rsidRPr="005F5E59" w14:paraId="34BE1C30" w14:textId="77777777" w:rsidTr="005F5E59">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6C73BD22"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A6: Almost always</w:t>
            </w:r>
          </w:p>
        </w:tc>
        <w:tc>
          <w:tcPr>
            <w:tcW w:w="854" w:type="dxa"/>
            <w:tcBorders>
              <w:top w:val="nil"/>
              <w:left w:val="nil"/>
              <w:bottom w:val="single" w:sz="4" w:space="0" w:color="000000"/>
              <w:right w:val="single" w:sz="4" w:space="0" w:color="000000"/>
            </w:tcBorders>
            <w:shd w:val="clear" w:color="000000" w:fill="CCFFFF"/>
            <w:vAlign w:val="center"/>
            <w:hideMark/>
          </w:tcPr>
          <w:p w14:paraId="2F2BC514"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87</w:t>
            </w:r>
          </w:p>
        </w:tc>
        <w:tc>
          <w:tcPr>
            <w:tcW w:w="1000" w:type="dxa"/>
            <w:tcBorders>
              <w:top w:val="nil"/>
              <w:left w:val="nil"/>
              <w:bottom w:val="single" w:sz="4" w:space="0" w:color="000000"/>
              <w:right w:val="single" w:sz="4" w:space="0" w:color="000000"/>
            </w:tcBorders>
            <w:shd w:val="clear" w:color="000000" w:fill="CCFFFF"/>
            <w:vAlign w:val="center"/>
            <w:hideMark/>
          </w:tcPr>
          <w:p w14:paraId="3D345054"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6.5%</w:t>
            </w:r>
          </w:p>
        </w:tc>
        <w:tc>
          <w:tcPr>
            <w:tcW w:w="278" w:type="dxa"/>
            <w:tcBorders>
              <w:top w:val="nil"/>
              <w:left w:val="nil"/>
              <w:bottom w:val="nil"/>
              <w:right w:val="nil"/>
            </w:tcBorders>
            <w:shd w:val="clear" w:color="auto" w:fill="auto"/>
            <w:noWrap/>
            <w:vAlign w:val="bottom"/>
            <w:hideMark/>
          </w:tcPr>
          <w:p w14:paraId="1AFA8BF9"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18D880B0"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A6: Almost always</w:t>
            </w:r>
          </w:p>
        </w:tc>
        <w:tc>
          <w:tcPr>
            <w:tcW w:w="750" w:type="dxa"/>
            <w:tcBorders>
              <w:top w:val="nil"/>
              <w:left w:val="nil"/>
              <w:bottom w:val="single" w:sz="4" w:space="0" w:color="000000"/>
              <w:right w:val="single" w:sz="4" w:space="0" w:color="000000"/>
            </w:tcBorders>
            <w:shd w:val="clear" w:color="000000" w:fill="CCFFFF"/>
            <w:vAlign w:val="center"/>
            <w:hideMark/>
          </w:tcPr>
          <w:p w14:paraId="44CDA060"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152</w:t>
            </w:r>
          </w:p>
        </w:tc>
        <w:tc>
          <w:tcPr>
            <w:tcW w:w="920" w:type="dxa"/>
            <w:tcBorders>
              <w:top w:val="nil"/>
              <w:left w:val="nil"/>
              <w:bottom w:val="single" w:sz="4" w:space="0" w:color="000000"/>
              <w:right w:val="single" w:sz="4" w:space="0" w:color="000000"/>
            </w:tcBorders>
            <w:shd w:val="clear" w:color="000000" w:fill="CCFFFF"/>
            <w:vAlign w:val="center"/>
            <w:hideMark/>
          </w:tcPr>
          <w:p w14:paraId="1F8E64CF"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9.5%</w:t>
            </w:r>
          </w:p>
        </w:tc>
      </w:tr>
      <w:tr w:rsidR="005F5E59" w:rsidRPr="005F5E59" w14:paraId="02858561" w14:textId="77777777" w:rsidTr="005F5E59">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7C4C1FBF"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A7: Always</w:t>
            </w:r>
          </w:p>
        </w:tc>
        <w:tc>
          <w:tcPr>
            <w:tcW w:w="854" w:type="dxa"/>
            <w:tcBorders>
              <w:top w:val="nil"/>
              <w:left w:val="nil"/>
              <w:bottom w:val="single" w:sz="4" w:space="0" w:color="000000"/>
              <w:right w:val="single" w:sz="4" w:space="0" w:color="000000"/>
            </w:tcBorders>
            <w:shd w:val="clear" w:color="000000" w:fill="CCFFFF"/>
            <w:vAlign w:val="center"/>
            <w:hideMark/>
          </w:tcPr>
          <w:p w14:paraId="0F6AD914"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176</w:t>
            </w:r>
          </w:p>
        </w:tc>
        <w:tc>
          <w:tcPr>
            <w:tcW w:w="1000" w:type="dxa"/>
            <w:tcBorders>
              <w:top w:val="nil"/>
              <w:left w:val="nil"/>
              <w:bottom w:val="single" w:sz="4" w:space="0" w:color="000000"/>
              <w:right w:val="single" w:sz="4" w:space="0" w:color="000000"/>
            </w:tcBorders>
            <w:shd w:val="clear" w:color="000000" w:fill="CCFFFF"/>
            <w:vAlign w:val="center"/>
            <w:hideMark/>
          </w:tcPr>
          <w:p w14:paraId="11167CF4"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13.1%</w:t>
            </w:r>
          </w:p>
        </w:tc>
        <w:tc>
          <w:tcPr>
            <w:tcW w:w="278" w:type="dxa"/>
            <w:tcBorders>
              <w:top w:val="nil"/>
              <w:left w:val="nil"/>
              <w:bottom w:val="nil"/>
              <w:right w:val="nil"/>
            </w:tcBorders>
            <w:shd w:val="clear" w:color="auto" w:fill="auto"/>
            <w:noWrap/>
            <w:vAlign w:val="bottom"/>
            <w:hideMark/>
          </w:tcPr>
          <w:p w14:paraId="26C46852"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57E2D6CC"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A7: Always</w:t>
            </w:r>
          </w:p>
        </w:tc>
        <w:tc>
          <w:tcPr>
            <w:tcW w:w="750" w:type="dxa"/>
            <w:tcBorders>
              <w:top w:val="nil"/>
              <w:left w:val="nil"/>
              <w:bottom w:val="single" w:sz="4" w:space="0" w:color="000000"/>
              <w:right w:val="single" w:sz="4" w:space="0" w:color="000000"/>
            </w:tcBorders>
            <w:shd w:val="clear" w:color="000000" w:fill="CCFFFF"/>
            <w:vAlign w:val="center"/>
            <w:hideMark/>
          </w:tcPr>
          <w:p w14:paraId="3457351D"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132</w:t>
            </w:r>
          </w:p>
        </w:tc>
        <w:tc>
          <w:tcPr>
            <w:tcW w:w="920" w:type="dxa"/>
            <w:tcBorders>
              <w:top w:val="nil"/>
              <w:left w:val="nil"/>
              <w:bottom w:val="single" w:sz="4" w:space="0" w:color="000000"/>
              <w:right w:val="single" w:sz="4" w:space="0" w:color="000000"/>
            </w:tcBorders>
            <w:shd w:val="clear" w:color="000000" w:fill="CCFFFF"/>
            <w:vAlign w:val="center"/>
            <w:hideMark/>
          </w:tcPr>
          <w:p w14:paraId="109D6DAF"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8.2%</w:t>
            </w:r>
          </w:p>
        </w:tc>
      </w:tr>
      <w:tr w:rsidR="005F5E59" w:rsidRPr="005F5E59" w14:paraId="520232B2" w14:textId="77777777" w:rsidTr="005F5E59">
        <w:trPr>
          <w:trHeight w:val="300"/>
        </w:trPr>
        <w:tc>
          <w:tcPr>
            <w:tcW w:w="2788" w:type="dxa"/>
            <w:tcBorders>
              <w:top w:val="nil"/>
              <w:left w:val="nil"/>
              <w:bottom w:val="nil"/>
              <w:right w:val="single" w:sz="4" w:space="0" w:color="000000"/>
            </w:tcBorders>
            <w:shd w:val="clear" w:color="000000" w:fill="FFFFFF"/>
            <w:vAlign w:val="center"/>
            <w:hideMark/>
          </w:tcPr>
          <w:p w14:paraId="575A938F" w14:textId="77777777" w:rsidR="005F5E59" w:rsidRPr="005F5E59" w:rsidRDefault="005F5E59" w:rsidP="005F5E59">
            <w:pPr>
              <w:jc w:val="right"/>
              <w:rPr>
                <w:rFonts w:ascii="Arial" w:eastAsia="Times New Roman" w:hAnsi="Arial" w:cs="Arial"/>
                <w:sz w:val="24"/>
                <w:szCs w:val="24"/>
              </w:rPr>
            </w:pPr>
            <w:r w:rsidRPr="005F5E59">
              <w:rPr>
                <w:rFonts w:ascii="Arial" w:eastAsia="Times New Roman" w:hAnsi="Arial" w:cs="Arial"/>
                <w:sz w:val="24"/>
                <w:szCs w:val="24"/>
              </w:rPr>
              <w:t>Q12.3 total:</w:t>
            </w:r>
          </w:p>
        </w:tc>
        <w:tc>
          <w:tcPr>
            <w:tcW w:w="854" w:type="dxa"/>
            <w:tcBorders>
              <w:top w:val="nil"/>
              <w:left w:val="nil"/>
              <w:bottom w:val="single" w:sz="4" w:space="0" w:color="000000"/>
              <w:right w:val="single" w:sz="4" w:space="0" w:color="000000"/>
            </w:tcBorders>
            <w:shd w:val="clear" w:color="000000" w:fill="CCFFFF"/>
            <w:vAlign w:val="center"/>
            <w:hideMark/>
          </w:tcPr>
          <w:p w14:paraId="48DBAD11"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1348</w:t>
            </w:r>
          </w:p>
        </w:tc>
        <w:tc>
          <w:tcPr>
            <w:tcW w:w="1000" w:type="dxa"/>
            <w:tcBorders>
              <w:top w:val="nil"/>
              <w:left w:val="nil"/>
              <w:bottom w:val="nil"/>
              <w:right w:val="nil"/>
            </w:tcBorders>
            <w:shd w:val="clear" w:color="auto" w:fill="auto"/>
            <w:noWrap/>
            <w:vAlign w:val="bottom"/>
            <w:hideMark/>
          </w:tcPr>
          <w:p w14:paraId="2E8B4709" w14:textId="77777777" w:rsidR="005F5E59" w:rsidRPr="005F5E59" w:rsidRDefault="005F5E59" w:rsidP="005F5E59">
            <w:pPr>
              <w:rPr>
                <w:rFonts w:ascii="Arial" w:eastAsia="Times New Roman" w:hAnsi="Arial" w:cs="Arial"/>
                <w:sz w:val="24"/>
                <w:szCs w:val="24"/>
              </w:rPr>
            </w:pPr>
          </w:p>
        </w:tc>
        <w:tc>
          <w:tcPr>
            <w:tcW w:w="278" w:type="dxa"/>
            <w:tcBorders>
              <w:top w:val="nil"/>
              <w:left w:val="nil"/>
              <w:bottom w:val="nil"/>
              <w:right w:val="nil"/>
            </w:tcBorders>
            <w:shd w:val="clear" w:color="auto" w:fill="auto"/>
            <w:noWrap/>
            <w:vAlign w:val="bottom"/>
            <w:hideMark/>
          </w:tcPr>
          <w:p w14:paraId="3030E04A" w14:textId="77777777" w:rsidR="005F5E59" w:rsidRPr="005F5E59" w:rsidRDefault="005F5E59" w:rsidP="005F5E59">
            <w:pPr>
              <w:rPr>
                <w:rFonts w:ascii="Times New Roman" w:eastAsia="Times New Roman" w:hAnsi="Times New Roman" w:cs="Times New Roman"/>
                <w:sz w:val="20"/>
                <w:szCs w:val="20"/>
              </w:rPr>
            </w:pPr>
          </w:p>
        </w:tc>
        <w:tc>
          <w:tcPr>
            <w:tcW w:w="2750" w:type="dxa"/>
            <w:tcBorders>
              <w:top w:val="nil"/>
              <w:left w:val="nil"/>
              <w:bottom w:val="nil"/>
              <w:right w:val="single" w:sz="4" w:space="0" w:color="000000"/>
            </w:tcBorders>
            <w:shd w:val="clear" w:color="000000" w:fill="FFFFFF"/>
            <w:vAlign w:val="center"/>
            <w:hideMark/>
          </w:tcPr>
          <w:p w14:paraId="5E193D50" w14:textId="77777777" w:rsidR="005F5E59" w:rsidRPr="005F5E59" w:rsidRDefault="005F5E59" w:rsidP="005F5E59">
            <w:pPr>
              <w:jc w:val="right"/>
              <w:rPr>
                <w:rFonts w:ascii="Arial" w:eastAsia="Times New Roman" w:hAnsi="Arial" w:cs="Arial"/>
                <w:sz w:val="24"/>
                <w:szCs w:val="24"/>
              </w:rPr>
            </w:pPr>
            <w:r w:rsidRPr="005F5E59">
              <w:rPr>
                <w:rFonts w:ascii="Arial" w:eastAsia="Times New Roman" w:hAnsi="Arial" w:cs="Arial"/>
                <w:sz w:val="24"/>
                <w:szCs w:val="24"/>
              </w:rPr>
              <w:t>Q13.3 total:</w:t>
            </w:r>
          </w:p>
        </w:tc>
        <w:tc>
          <w:tcPr>
            <w:tcW w:w="750" w:type="dxa"/>
            <w:tcBorders>
              <w:top w:val="nil"/>
              <w:left w:val="nil"/>
              <w:bottom w:val="single" w:sz="4" w:space="0" w:color="000000"/>
              <w:right w:val="single" w:sz="4" w:space="0" w:color="000000"/>
            </w:tcBorders>
            <w:shd w:val="clear" w:color="000000" w:fill="CCFFFF"/>
            <w:vAlign w:val="center"/>
            <w:hideMark/>
          </w:tcPr>
          <w:p w14:paraId="09521C61"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1603</w:t>
            </w:r>
          </w:p>
        </w:tc>
        <w:tc>
          <w:tcPr>
            <w:tcW w:w="920" w:type="dxa"/>
            <w:tcBorders>
              <w:top w:val="nil"/>
              <w:left w:val="nil"/>
              <w:bottom w:val="nil"/>
              <w:right w:val="nil"/>
            </w:tcBorders>
            <w:shd w:val="clear" w:color="auto" w:fill="auto"/>
            <w:noWrap/>
            <w:vAlign w:val="bottom"/>
            <w:hideMark/>
          </w:tcPr>
          <w:p w14:paraId="2E176173" w14:textId="77777777" w:rsidR="005F5E59" w:rsidRPr="005F5E59" w:rsidRDefault="005F5E59" w:rsidP="005F5E59">
            <w:pPr>
              <w:rPr>
                <w:rFonts w:ascii="Arial" w:eastAsia="Times New Roman" w:hAnsi="Arial" w:cs="Arial"/>
                <w:sz w:val="24"/>
                <w:szCs w:val="24"/>
              </w:rPr>
            </w:pPr>
          </w:p>
        </w:tc>
      </w:tr>
    </w:tbl>
    <w:p w14:paraId="18D19958" w14:textId="6464D5CA" w:rsidR="005F5E59" w:rsidRDefault="005F5E59">
      <w:r>
        <w:br w:type="page"/>
      </w:r>
    </w:p>
    <w:p w14:paraId="0058CF61" w14:textId="34B0352C" w:rsidR="005F5E59" w:rsidRDefault="00433B65">
      <w:pPr>
        <w:rPr>
          <w:rFonts w:ascii="Verdana" w:hAnsi="Verdana"/>
          <w:b/>
          <w:bCs/>
          <w:color w:val="595959" w:themeColor="text1" w:themeTint="A6"/>
          <w:sz w:val="20"/>
          <w:szCs w:val="20"/>
        </w:rPr>
      </w:pPr>
      <w:bookmarkStart w:id="46" w:name="_Hlk20126391"/>
      <w:r>
        <w:rPr>
          <w:rFonts w:ascii="Verdana" w:hAnsi="Verdana"/>
          <w:b/>
          <w:bCs/>
          <w:color w:val="595959" w:themeColor="text1" w:themeTint="A6"/>
          <w:sz w:val="20"/>
          <w:szCs w:val="20"/>
        </w:rPr>
        <w:t xml:space="preserve">Table C -- </w:t>
      </w:r>
      <w:r w:rsidR="00183013">
        <w:rPr>
          <w:rFonts w:ascii="Verdana" w:hAnsi="Verdana"/>
          <w:b/>
          <w:bCs/>
          <w:color w:val="595959" w:themeColor="text1" w:themeTint="A6"/>
          <w:sz w:val="20"/>
          <w:szCs w:val="20"/>
        </w:rPr>
        <w:t xml:space="preserve">Distracted </w:t>
      </w:r>
      <w:r w:rsidR="005F5E59">
        <w:rPr>
          <w:rFonts w:ascii="Verdana" w:hAnsi="Verdana"/>
          <w:b/>
          <w:bCs/>
          <w:color w:val="595959" w:themeColor="text1" w:themeTint="A6"/>
          <w:sz w:val="20"/>
          <w:szCs w:val="20"/>
        </w:rPr>
        <w:t xml:space="preserve">Driving Behaviors – </w:t>
      </w:r>
      <w:r w:rsidR="00600EC5">
        <w:rPr>
          <w:rFonts w:ascii="Verdana" w:hAnsi="Verdana"/>
          <w:b/>
          <w:bCs/>
          <w:color w:val="595959" w:themeColor="text1" w:themeTint="A6"/>
          <w:sz w:val="20"/>
          <w:szCs w:val="20"/>
        </w:rPr>
        <w:t>Self</w:t>
      </w:r>
      <w:r w:rsidR="005F5E59">
        <w:rPr>
          <w:rFonts w:ascii="Verdana" w:hAnsi="Verdana"/>
          <w:b/>
          <w:bCs/>
          <w:color w:val="595959" w:themeColor="text1" w:themeTint="A6"/>
          <w:sz w:val="20"/>
          <w:szCs w:val="20"/>
        </w:rPr>
        <w:t xml:space="preserve"> and Others (Continued)</w:t>
      </w:r>
    </w:p>
    <w:p w14:paraId="0F76534C" w14:textId="77777777" w:rsidR="000D74AC" w:rsidRPr="005F5E59" w:rsidRDefault="000D74AC">
      <w:pPr>
        <w:rPr>
          <w:rFonts w:ascii="Verdana" w:hAnsi="Verdana"/>
          <w:color w:val="595959" w:themeColor="text1" w:themeTint="A6"/>
          <w:sz w:val="20"/>
          <w:szCs w:val="20"/>
        </w:rPr>
      </w:pPr>
    </w:p>
    <w:tbl>
      <w:tblPr>
        <w:tblW w:w="9450" w:type="dxa"/>
        <w:tblLook w:val="04A0" w:firstRow="1" w:lastRow="0" w:firstColumn="1" w:lastColumn="0" w:noHBand="0" w:noVBand="1"/>
      </w:tblPr>
      <w:tblGrid>
        <w:gridCol w:w="2788"/>
        <w:gridCol w:w="854"/>
        <w:gridCol w:w="1000"/>
        <w:gridCol w:w="278"/>
        <w:gridCol w:w="2750"/>
        <w:gridCol w:w="750"/>
        <w:gridCol w:w="1030"/>
      </w:tblGrid>
      <w:tr w:rsidR="000D74AC" w:rsidRPr="005F5E59" w14:paraId="49EA3D32" w14:textId="77777777" w:rsidTr="00C9297E">
        <w:trPr>
          <w:trHeight w:val="1053"/>
        </w:trPr>
        <w:tc>
          <w:tcPr>
            <w:tcW w:w="4642" w:type="dxa"/>
            <w:gridSpan w:val="3"/>
            <w:tcBorders>
              <w:top w:val="nil"/>
              <w:left w:val="nil"/>
              <w:bottom w:val="nil"/>
              <w:right w:val="nil"/>
            </w:tcBorders>
            <w:shd w:val="clear" w:color="000000" w:fill="719BC3"/>
            <w:vAlign w:val="center"/>
            <w:hideMark/>
          </w:tcPr>
          <w:bookmarkEnd w:id="46"/>
          <w:p w14:paraId="50352C13" w14:textId="77777777" w:rsidR="000D74AC" w:rsidRDefault="000D74AC" w:rsidP="00183013">
            <w:pPr>
              <w:rPr>
                <w:rFonts w:ascii="Arial" w:eastAsia="Times New Roman" w:hAnsi="Arial" w:cs="Arial"/>
                <w:color w:val="FFFFFF"/>
                <w:sz w:val="24"/>
                <w:szCs w:val="24"/>
              </w:rPr>
            </w:pPr>
            <w:r w:rsidRPr="005F5E59">
              <w:rPr>
                <w:rFonts w:ascii="Arial" w:eastAsia="Times New Roman" w:hAnsi="Arial" w:cs="Arial"/>
                <w:color w:val="FFFFFF"/>
                <w:sz w:val="24"/>
                <w:szCs w:val="24"/>
              </w:rPr>
              <w:t xml:space="preserve">Q12 </w:t>
            </w:r>
          </w:p>
          <w:p w14:paraId="22E8B03E" w14:textId="77777777" w:rsidR="000D74AC" w:rsidRPr="005F5E59" w:rsidRDefault="000D74AC" w:rsidP="00183013">
            <w:pPr>
              <w:rPr>
                <w:rFonts w:ascii="Arial" w:eastAsia="Times New Roman" w:hAnsi="Arial" w:cs="Arial"/>
                <w:color w:val="FFFFFF"/>
                <w:sz w:val="24"/>
                <w:szCs w:val="24"/>
              </w:rPr>
            </w:pPr>
            <w:r w:rsidRPr="005F5E59">
              <w:rPr>
                <w:rFonts w:ascii="Arial" w:eastAsia="Times New Roman" w:hAnsi="Arial" w:cs="Arial"/>
                <w:color w:val="FFFFFF"/>
                <w:sz w:val="24"/>
                <w:szCs w:val="24"/>
              </w:rPr>
              <w:t>Thinking back over the last 30 days, have you done the following:</w:t>
            </w:r>
          </w:p>
        </w:tc>
        <w:tc>
          <w:tcPr>
            <w:tcW w:w="278" w:type="dxa"/>
            <w:tcBorders>
              <w:top w:val="nil"/>
              <w:left w:val="nil"/>
              <w:bottom w:val="nil"/>
              <w:right w:val="nil"/>
            </w:tcBorders>
            <w:shd w:val="clear" w:color="000000" w:fill="FFFFFF"/>
            <w:noWrap/>
            <w:vAlign w:val="bottom"/>
            <w:hideMark/>
          </w:tcPr>
          <w:p w14:paraId="53BDFE1C" w14:textId="77777777" w:rsidR="000D74AC" w:rsidRPr="005F5E59" w:rsidRDefault="000D74AC" w:rsidP="00183013">
            <w:pPr>
              <w:rPr>
                <w:rFonts w:ascii="Arial" w:eastAsia="Times New Roman" w:hAnsi="Arial" w:cs="Arial"/>
              </w:rPr>
            </w:pPr>
            <w:r w:rsidRPr="005F5E59">
              <w:rPr>
                <w:rFonts w:ascii="Arial" w:eastAsia="Times New Roman" w:hAnsi="Arial" w:cs="Arial"/>
              </w:rPr>
              <w:t> </w:t>
            </w:r>
          </w:p>
        </w:tc>
        <w:tc>
          <w:tcPr>
            <w:tcW w:w="4530" w:type="dxa"/>
            <w:gridSpan w:val="3"/>
            <w:tcBorders>
              <w:top w:val="nil"/>
              <w:left w:val="nil"/>
              <w:bottom w:val="nil"/>
              <w:right w:val="nil"/>
            </w:tcBorders>
            <w:shd w:val="clear" w:color="000000" w:fill="719BC3"/>
            <w:vAlign w:val="center"/>
            <w:hideMark/>
          </w:tcPr>
          <w:p w14:paraId="3ACA4BDE" w14:textId="77777777" w:rsidR="000D74AC" w:rsidRDefault="000D74AC" w:rsidP="00183013">
            <w:pPr>
              <w:rPr>
                <w:rFonts w:ascii="Arial" w:eastAsia="Times New Roman" w:hAnsi="Arial" w:cs="Arial"/>
                <w:color w:val="FFFFFF"/>
                <w:sz w:val="24"/>
                <w:szCs w:val="24"/>
              </w:rPr>
            </w:pPr>
            <w:r w:rsidRPr="005F5E59">
              <w:rPr>
                <w:rFonts w:ascii="Arial" w:eastAsia="Times New Roman" w:hAnsi="Arial" w:cs="Arial"/>
                <w:color w:val="FFFFFF"/>
                <w:sz w:val="24"/>
                <w:szCs w:val="24"/>
              </w:rPr>
              <w:t xml:space="preserve">Q13 </w:t>
            </w:r>
          </w:p>
          <w:p w14:paraId="7DCD595D" w14:textId="77777777" w:rsidR="000D74AC" w:rsidRPr="005F5E59" w:rsidRDefault="000D74AC" w:rsidP="00183013">
            <w:pPr>
              <w:rPr>
                <w:rFonts w:ascii="Arial" w:eastAsia="Times New Roman" w:hAnsi="Arial" w:cs="Arial"/>
                <w:color w:val="FFFFFF"/>
                <w:sz w:val="24"/>
                <w:szCs w:val="24"/>
              </w:rPr>
            </w:pPr>
            <w:r w:rsidRPr="005F5E59">
              <w:rPr>
                <w:rFonts w:ascii="Arial" w:eastAsia="Times New Roman" w:hAnsi="Arial" w:cs="Arial"/>
                <w:color w:val="FFFFFF"/>
                <w:sz w:val="24"/>
                <w:szCs w:val="24"/>
              </w:rPr>
              <w:t>In your opinion, in the past 30 days, how often did most other drivers in your county do the following?</w:t>
            </w:r>
          </w:p>
        </w:tc>
      </w:tr>
      <w:tr w:rsidR="005F5E59" w:rsidRPr="005F5E59" w14:paraId="6E90F07F" w14:textId="77777777" w:rsidTr="000D74AC">
        <w:trPr>
          <w:trHeight w:val="705"/>
        </w:trPr>
        <w:tc>
          <w:tcPr>
            <w:tcW w:w="4642" w:type="dxa"/>
            <w:gridSpan w:val="3"/>
            <w:tcBorders>
              <w:top w:val="nil"/>
              <w:left w:val="nil"/>
              <w:bottom w:val="nil"/>
              <w:right w:val="nil"/>
            </w:tcBorders>
            <w:shd w:val="clear" w:color="000000" w:fill="9FC0E0"/>
            <w:vAlign w:val="center"/>
            <w:hideMark/>
          </w:tcPr>
          <w:p w14:paraId="395FC02A" w14:textId="16ECE31D"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Q12.4: Watched a video or played a video game</w:t>
            </w:r>
          </w:p>
        </w:tc>
        <w:tc>
          <w:tcPr>
            <w:tcW w:w="278" w:type="dxa"/>
            <w:tcBorders>
              <w:top w:val="nil"/>
              <w:left w:val="nil"/>
              <w:bottom w:val="nil"/>
              <w:right w:val="nil"/>
            </w:tcBorders>
            <w:shd w:val="clear" w:color="auto" w:fill="auto"/>
            <w:noWrap/>
            <w:vAlign w:val="bottom"/>
            <w:hideMark/>
          </w:tcPr>
          <w:p w14:paraId="295BDB82" w14:textId="77777777" w:rsidR="005F5E59" w:rsidRPr="005F5E59" w:rsidRDefault="005F5E59" w:rsidP="005F5E59">
            <w:pPr>
              <w:rPr>
                <w:rFonts w:ascii="Arial" w:eastAsia="Times New Roman" w:hAnsi="Arial" w:cs="Arial"/>
                <w:sz w:val="24"/>
                <w:szCs w:val="24"/>
              </w:rPr>
            </w:pPr>
          </w:p>
        </w:tc>
        <w:tc>
          <w:tcPr>
            <w:tcW w:w="4530" w:type="dxa"/>
            <w:gridSpan w:val="3"/>
            <w:tcBorders>
              <w:top w:val="nil"/>
              <w:left w:val="nil"/>
              <w:bottom w:val="nil"/>
              <w:right w:val="nil"/>
            </w:tcBorders>
            <w:shd w:val="clear" w:color="000000" w:fill="9FC0E0"/>
            <w:vAlign w:val="center"/>
            <w:hideMark/>
          </w:tcPr>
          <w:p w14:paraId="4400D24F"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Q13.4: Watched a video or played a video game</w:t>
            </w:r>
          </w:p>
        </w:tc>
      </w:tr>
      <w:tr w:rsidR="005F5E59" w:rsidRPr="005F5E59" w14:paraId="420BC5A7" w14:textId="77777777" w:rsidTr="000D74AC">
        <w:trPr>
          <w:trHeight w:val="300"/>
        </w:trPr>
        <w:tc>
          <w:tcPr>
            <w:tcW w:w="2788"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49672322"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A1: Never</w:t>
            </w:r>
          </w:p>
        </w:tc>
        <w:tc>
          <w:tcPr>
            <w:tcW w:w="854" w:type="dxa"/>
            <w:tcBorders>
              <w:top w:val="single" w:sz="4" w:space="0" w:color="000000"/>
              <w:left w:val="nil"/>
              <w:bottom w:val="single" w:sz="4" w:space="0" w:color="000000"/>
              <w:right w:val="single" w:sz="4" w:space="0" w:color="000000"/>
            </w:tcBorders>
            <w:shd w:val="clear" w:color="000000" w:fill="CCFFFF"/>
            <w:vAlign w:val="center"/>
            <w:hideMark/>
          </w:tcPr>
          <w:p w14:paraId="14BBB7E1"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708</w:t>
            </w:r>
          </w:p>
        </w:tc>
        <w:tc>
          <w:tcPr>
            <w:tcW w:w="1000" w:type="dxa"/>
            <w:tcBorders>
              <w:top w:val="single" w:sz="4" w:space="0" w:color="000000"/>
              <w:left w:val="nil"/>
              <w:bottom w:val="single" w:sz="4" w:space="0" w:color="000000"/>
              <w:right w:val="single" w:sz="4" w:space="0" w:color="000000"/>
            </w:tcBorders>
            <w:shd w:val="clear" w:color="000000" w:fill="CCFFFF"/>
            <w:vAlign w:val="center"/>
            <w:hideMark/>
          </w:tcPr>
          <w:p w14:paraId="0089F521"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52.5%</w:t>
            </w:r>
          </w:p>
        </w:tc>
        <w:tc>
          <w:tcPr>
            <w:tcW w:w="278" w:type="dxa"/>
            <w:tcBorders>
              <w:top w:val="nil"/>
              <w:left w:val="nil"/>
              <w:bottom w:val="nil"/>
              <w:right w:val="nil"/>
            </w:tcBorders>
            <w:shd w:val="clear" w:color="auto" w:fill="auto"/>
            <w:noWrap/>
            <w:vAlign w:val="bottom"/>
            <w:hideMark/>
          </w:tcPr>
          <w:p w14:paraId="478DA3EB" w14:textId="77777777" w:rsidR="005F5E59" w:rsidRPr="005F5E59" w:rsidRDefault="005F5E59" w:rsidP="005F5E59">
            <w:pPr>
              <w:rPr>
                <w:rFonts w:ascii="Arial" w:eastAsia="Times New Roman" w:hAnsi="Arial" w:cs="Arial"/>
                <w:sz w:val="24"/>
                <w:szCs w:val="24"/>
              </w:rPr>
            </w:pPr>
          </w:p>
        </w:tc>
        <w:tc>
          <w:tcPr>
            <w:tcW w:w="275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1FD6394E"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A1: Never</w:t>
            </w:r>
          </w:p>
        </w:tc>
        <w:tc>
          <w:tcPr>
            <w:tcW w:w="750" w:type="dxa"/>
            <w:tcBorders>
              <w:top w:val="single" w:sz="4" w:space="0" w:color="000000"/>
              <w:left w:val="nil"/>
              <w:bottom w:val="single" w:sz="4" w:space="0" w:color="000000"/>
              <w:right w:val="single" w:sz="4" w:space="0" w:color="000000"/>
            </w:tcBorders>
            <w:shd w:val="clear" w:color="000000" w:fill="CCFFFF"/>
            <w:vAlign w:val="center"/>
            <w:hideMark/>
          </w:tcPr>
          <w:p w14:paraId="7861167C"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341</w:t>
            </w:r>
          </w:p>
        </w:tc>
        <w:tc>
          <w:tcPr>
            <w:tcW w:w="1030" w:type="dxa"/>
            <w:tcBorders>
              <w:top w:val="single" w:sz="4" w:space="0" w:color="000000"/>
              <w:left w:val="nil"/>
              <w:bottom w:val="single" w:sz="4" w:space="0" w:color="000000"/>
              <w:right w:val="single" w:sz="4" w:space="0" w:color="000000"/>
            </w:tcBorders>
            <w:shd w:val="clear" w:color="000000" w:fill="CCFFFF"/>
            <w:vAlign w:val="center"/>
            <w:hideMark/>
          </w:tcPr>
          <w:p w14:paraId="3FA8993E"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21.3%</w:t>
            </w:r>
          </w:p>
        </w:tc>
      </w:tr>
      <w:tr w:rsidR="005F5E59" w:rsidRPr="005F5E59" w14:paraId="2BA906C2"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58AA613F"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A2: Rarely</w:t>
            </w:r>
          </w:p>
        </w:tc>
        <w:tc>
          <w:tcPr>
            <w:tcW w:w="854" w:type="dxa"/>
            <w:tcBorders>
              <w:top w:val="nil"/>
              <w:left w:val="nil"/>
              <w:bottom w:val="single" w:sz="4" w:space="0" w:color="000000"/>
              <w:right w:val="single" w:sz="4" w:space="0" w:color="000000"/>
            </w:tcBorders>
            <w:shd w:val="clear" w:color="000000" w:fill="CCFFFF"/>
            <w:vAlign w:val="center"/>
            <w:hideMark/>
          </w:tcPr>
          <w:p w14:paraId="1B6195F7"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109</w:t>
            </w:r>
          </w:p>
        </w:tc>
        <w:tc>
          <w:tcPr>
            <w:tcW w:w="1000" w:type="dxa"/>
            <w:tcBorders>
              <w:top w:val="nil"/>
              <w:left w:val="nil"/>
              <w:bottom w:val="single" w:sz="4" w:space="0" w:color="000000"/>
              <w:right w:val="single" w:sz="4" w:space="0" w:color="000000"/>
            </w:tcBorders>
            <w:shd w:val="clear" w:color="000000" w:fill="CCFFFF"/>
            <w:vAlign w:val="center"/>
            <w:hideMark/>
          </w:tcPr>
          <w:p w14:paraId="09C2E3AD"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8.1%</w:t>
            </w:r>
          </w:p>
        </w:tc>
        <w:tc>
          <w:tcPr>
            <w:tcW w:w="278" w:type="dxa"/>
            <w:tcBorders>
              <w:top w:val="nil"/>
              <w:left w:val="nil"/>
              <w:bottom w:val="nil"/>
              <w:right w:val="nil"/>
            </w:tcBorders>
            <w:shd w:val="clear" w:color="auto" w:fill="auto"/>
            <w:noWrap/>
            <w:vAlign w:val="bottom"/>
            <w:hideMark/>
          </w:tcPr>
          <w:p w14:paraId="14A50724"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1A0FB8C3"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A2: Rarely</w:t>
            </w:r>
          </w:p>
        </w:tc>
        <w:tc>
          <w:tcPr>
            <w:tcW w:w="750" w:type="dxa"/>
            <w:tcBorders>
              <w:top w:val="nil"/>
              <w:left w:val="nil"/>
              <w:bottom w:val="single" w:sz="4" w:space="0" w:color="000000"/>
              <w:right w:val="single" w:sz="4" w:space="0" w:color="000000"/>
            </w:tcBorders>
            <w:shd w:val="clear" w:color="000000" w:fill="CCFFFF"/>
            <w:vAlign w:val="center"/>
            <w:hideMark/>
          </w:tcPr>
          <w:p w14:paraId="682FCBA8"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437</w:t>
            </w:r>
          </w:p>
        </w:tc>
        <w:tc>
          <w:tcPr>
            <w:tcW w:w="1030" w:type="dxa"/>
            <w:tcBorders>
              <w:top w:val="nil"/>
              <w:left w:val="nil"/>
              <w:bottom w:val="single" w:sz="4" w:space="0" w:color="000000"/>
              <w:right w:val="single" w:sz="4" w:space="0" w:color="000000"/>
            </w:tcBorders>
            <w:shd w:val="clear" w:color="000000" w:fill="CCFFFF"/>
            <w:vAlign w:val="center"/>
            <w:hideMark/>
          </w:tcPr>
          <w:p w14:paraId="0CA4DC6D"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27.3%</w:t>
            </w:r>
          </w:p>
        </w:tc>
      </w:tr>
      <w:tr w:rsidR="005F5E59" w:rsidRPr="005F5E59" w14:paraId="6853D129"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0E750D0E"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A3: Occasionally</w:t>
            </w:r>
          </w:p>
        </w:tc>
        <w:tc>
          <w:tcPr>
            <w:tcW w:w="854" w:type="dxa"/>
            <w:tcBorders>
              <w:top w:val="nil"/>
              <w:left w:val="nil"/>
              <w:bottom w:val="single" w:sz="4" w:space="0" w:color="000000"/>
              <w:right w:val="single" w:sz="4" w:space="0" w:color="000000"/>
            </w:tcBorders>
            <w:shd w:val="clear" w:color="000000" w:fill="CCFFFF"/>
            <w:vAlign w:val="center"/>
            <w:hideMark/>
          </w:tcPr>
          <w:p w14:paraId="3B829DFD"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132</w:t>
            </w:r>
          </w:p>
        </w:tc>
        <w:tc>
          <w:tcPr>
            <w:tcW w:w="1000" w:type="dxa"/>
            <w:tcBorders>
              <w:top w:val="nil"/>
              <w:left w:val="nil"/>
              <w:bottom w:val="single" w:sz="4" w:space="0" w:color="000000"/>
              <w:right w:val="single" w:sz="4" w:space="0" w:color="000000"/>
            </w:tcBorders>
            <w:shd w:val="clear" w:color="000000" w:fill="CCFFFF"/>
            <w:vAlign w:val="center"/>
            <w:hideMark/>
          </w:tcPr>
          <w:p w14:paraId="1CF3CCD4"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9.8%</w:t>
            </w:r>
          </w:p>
        </w:tc>
        <w:tc>
          <w:tcPr>
            <w:tcW w:w="278" w:type="dxa"/>
            <w:tcBorders>
              <w:top w:val="nil"/>
              <w:left w:val="nil"/>
              <w:bottom w:val="nil"/>
              <w:right w:val="nil"/>
            </w:tcBorders>
            <w:shd w:val="clear" w:color="auto" w:fill="auto"/>
            <w:noWrap/>
            <w:vAlign w:val="bottom"/>
            <w:hideMark/>
          </w:tcPr>
          <w:p w14:paraId="5005934B"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00F07985"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A3: Occasionally</w:t>
            </w:r>
          </w:p>
        </w:tc>
        <w:tc>
          <w:tcPr>
            <w:tcW w:w="750" w:type="dxa"/>
            <w:tcBorders>
              <w:top w:val="nil"/>
              <w:left w:val="nil"/>
              <w:bottom w:val="single" w:sz="4" w:space="0" w:color="000000"/>
              <w:right w:val="single" w:sz="4" w:space="0" w:color="000000"/>
            </w:tcBorders>
            <w:shd w:val="clear" w:color="000000" w:fill="CCFFFF"/>
            <w:vAlign w:val="center"/>
            <w:hideMark/>
          </w:tcPr>
          <w:p w14:paraId="24728B8E"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332</w:t>
            </w:r>
          </w:p>
        </w:tc>
        <w:tc>
          <w:tcPr>
            <w:tcW w:w="1030" w:type="dxa"/>
            <w:tcBorders>
              <w:top w:val="nil"/>
              <w:left w:val="nil"/>
              <w:bottom w:val="single" w:sz="4" w:space="0" w:color="000000"/>
              <w:right w:val="single" w:sz="4" w:space="0" w:color="000000"/>
            </w:tcBorders>
            <w:shd w:val="clear" w:color="000000" w:fill="CCFFFF"/>
            <w:vAlign w:val="center"/>
            <w:hideMark/>
          </w:tcPr>
          <w:p w14:paraId="59608ED1"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20.7%</w:t>
            </w:r>
          </w:p>
        </w:tc>
      </w:tr>
      <w:tr w:rsidR="005F5E59" w:rsidRPr="005F5E59" w14:paraId="051B7830"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728C0355"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A4: About half the time</w:t>
            </w:r>
          </w:p>
        </w:tc>
        <w:tc>
          <w:tcPr>
            <w:tcW w:w="854" w:type="dxa"/>
            <w:tcBorders>
              <w:top w:val="nil"/>
              <w:left w:val="nil"/>
              <w:bottom w:val="single" w:sz="4" w:space="0" w:color="000000"/>
              <w:right w:val="single" w:sz="4" w:space="0" w:color="000000"/>
            </w:tcBorders>
            <w:shd w:val="clear" w:color="000000" w:fill="CCFFFF"/>
            <w:vAlign w:val="center"/>
            <w:hideMark/>
          </w:tcPr>
          <w:p w14:paraId="0068D43C"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48</w:t>
            </w:r>
          </w:p>
        </w:tc>
        <w:tc>
          <w:tcPr>
            <w:tcW w:w="1000" w:type="dxa"/>
            <w:tcBorders>
              <w:top w:val="nil"/>
              <w:left w:val="nil"/>
              <w:bottom w:val="single" w:sz="4" w:space="0" w:color="000000"/>
              <w:right w:val="single" w:sz="4" w:space="0" w:color="000000"/>
            </w:tcBorders>
            <w:shd w:val="clear" w:color="000000" w:fill="CCFFFF"/>
            <w:vAlign w:val="center"/>
            <w:hideMark/>
          </w:tcPr>
          <w:p w14:paraId="50A2BB1E"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3.6%</w:t>
            </w:r>
          </w:p>
        </w:tc>
        <w:tc>
          <w:tcPr>
            <w:tcW w:w="278" w:type="dxa"/>
            <w:tcBorders>
              <w:top w:val="nil"/>
              <w:left w:val="nil"/>
              <w:bottom w:val="nil"/>
              <w:right w:val="nil"/>
            </w:tcBorders>
            <w:shd w:val="clear" w:color="auto" w:fill="auto"/>
            <w:noWrap/>
            <w:vAlign w:val="bottom"/>
            <w:hideMark/>
          </w:tcPr>
          <w:p w14:paraId="0DF14605"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7C17E0B0"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A4: About half the time</w:t>
            </w:r>
          </w:p>
        </w:tc>
        <w:tc>
          <w:tcPr>
            <w:tcW w:w="750" w:type="dxa"/>
            <w:tcBorders>
              <w:top w:val="nil"/>
              <w:left w:val="nil"/>
              <w:bottom w:val="single" w:sz="4" w:space="0" w:color="000000"/>
              <w:right w:val="single" w:sz="4" w:space="0" w:color="000000"/>
            </w:tcBorders>
            <w:shd w:val="clear" w:color="000000" w:fill="CCFFFF"/>
            <w:vAlign w:val="center"/>
            <w:hideMark/>
          </w:tcPr>
          <w:p w14:paraId="3B13CCF4"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162</w:t>
            </w:r>
          </w:p>
        </w:tc>
        <w:tc>
          <w:tcPr>
            <w:tcW w:w="1030" w:type="dxa"/>
            <w:tcBorders>
              <w:top w:val="nil"/>
              <w:left w:val="nil"/>
              <w:bottom w:val="single" w:sz="4" w:space="0" w:color="000000"/>
              <w:right w:val="single" w:sz="4" w:space="0" w:color="000000"/>
            </w:tcBorders>
            <w:shd w:val="clear" w:color="000000" w:fill="CCFFFF"/>
            <w:vAlign w:val="center"/>
            <w:hideMark/>
          </w:tcPr>
          <w:p w14:paraId="01AA80CA"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10.1%</w:t>
            </w:r>
          </w:p>
        </w:tc>
      </w:tr>
      <w:tr w:rsidR="005F5E59" w:rsidRPr="005F5E59" w14:paraId="391DAED1"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09DE82C3"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A5: Frequently</w:t>
            </w:r>
          </w:p>
        </w:tc>
        <w:tc>
          <w:tcPr>
            <w:tcW w:w="854" w:type="dxa"/>
            <w:tcBorders>
              <w:top w:val="nil"/>
              <w:left w:val="nil"/>
              <w:bottom w:val="single" w:sz="4" w:space="0" w:color="000000"/>
              <w:right w:val="single" w:sz="4" w:space="0" w:color="000000"/>
            </w:tcBorders>
            <w:shd w:val="clear" w:color="000000" w:fill="CCFFFF"/>
            <w:vAlign w:val="center"/>
            <w:hideMark/>
          </w:tcPr>
          <w:p w14:paraId="384B3B96"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165</w:t>
            </w:r>
          </w:p>
        </w:tc>
        <w:tc>
          <w:tcPr>
            <w:tcW w:w="1000" w:type="dxa"/>
            <w:tcBorders>
              <w:top w:val="nil"/>
              <w:left w:val="nil"/>
              <w:bottom w:val="single" w:sz="4" w:space="0" w:color="000000"/>
              <w:right w:val="single" w:sz="4" w:space="0" w:color="000000"/>
            </w:tcBorders>
            <w:shd w:val="clear" w:color="000000" w:fill="CCFFFF"/>
            <w:vAlign w:val="center"/>
            <w:hideMark/>
          </w:tcPr>
          <w:p w14:paraId="3939C263"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12.2%</w:t>
            </w:r>
          </w:p>
        </w:tc>
        <w:tc>
          <w:tcPr>
            <w:tcW w:w="278" w:type="dxa"/>
            <w:tcBorders>
              <w:top w:val="nil"/>
              <w:left w:val="nil"/>
              <w:bottom w:val="nil"/>
              <w:right w:val="nil"/>
            </w:tcBorders>
            <w:shd w:val="clear" w:color="auto" w:fill="auto"/>
            <w:noWrap/>
            <w:vAlign w:val="bottom"/>
            <w:hideMark/>
          </w:tcPr>
          <w:p w14:paraId="77E31B31"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5E970EBA"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A5: Frequently</w:t>
            </w:r>
          </w:p>
        </w:tc>
        <w:tc>
          <w:tcPr>
            <w:tcW w:w="750" w:type="dxa"/>
            <w:tcBorders>
              <w:top w:val="nil"/>
              <w:left w:val="nil"/>
              <w:bottom w:val="single" w:sz="4" w:space="0" w:color="000000"/>
              <w:right w:val="single" w:sz="4" w:space="0" w:color="000000"/>
            </w:tcBorders>
            <w:shd w:val="clear" w:color="000000" w:fill="CCFFFF"/>
            <w:vAlign w:val="center"/>
            <w:hideMark/>
          </w:tcPr>
          <w:p w14:paraId="641CCD02"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184</w:t>
            </w:r>
          </w:p>
        </w:tc>
        <w:tc>
          <w:tcPr>
            <w:tcW w:w="1030" w:type="dxa"/>
            <w:tcBorders>
              <w:top w:val="nil"/>
              <w:left w:val="nil"/>
              <w:bottom w:val="single" w:sz="4" w:space="0" w:color="000000"/>
              <w:right w:val="single" w:sz="4" w:space="0" w:color="000000"/>
            </w:tcBorders>
            <w:shd w:val="clear" w:color="000000" w:fill="CCFFFF"/>
            <w:vAlign w:val="center"/>
            <w:hideMark/>
          </w:tcPr>
          <w:p w14:paraId="3FF1C4F5"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11.5%</w:t>
            </w:r>
          </w:p>
        </w:tc>
      </w:tr>
      <w:tr w:rsidR="005F5E59" w:rsidRPr="005F5E59" w14:paraId="1441E7DC"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42C84A2A"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A6: Almost always</w:t>
            </w:r>
          </w:p>
        </w:tc>
        <w:tc>
          <w:tcPr>
            <w:tcW w:w="854" w:type="dxa"/>
            <w:tcBorders>
              <w:top w:val="nil"/>
              <w:left w:val="nil"/>
              <w:bottom w:val="single" w:sz="4" w:space="0" w:color="000000"/>
              <w:right w:val="single" w:sz="4" w:space="0" w:color="000000"/>
            </w:tcBorders>
            <w:shd w:val="clear" w:color="000000" w:fill="CCFFFF"/>
            <w:vAlign w:val="center"/>
            <w:hideMark/>
          </w:tcPr>
          <w:p w14:paraId="18D1F69E"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67</w:t>
            </w:r>
          </w:p>
        </w:tc>
        <w:tc>
          <w:tcPr>
            <w:tcW w:w="1000" w:type="dxa"/>
            <w:tcBorders>
              <w:top w:val="nil"/>
              <w:left w:val="nil"/>
              <w:bottom w:val="single" w:sz="4" w:space="0" w:color="000000"/>
              <w:right w:val="single" w:sz="4" w:space="0" w:color="000000"/>
            </w:tcBorders>
            <w:shd w:val="clear" w:color="000000" w:fill="CCFFFF"/>
            <w:vAlign w:val="center"/>
            <w:hideMark/>
          </w:tcPr>
          <w:p w14:paraId="49EEB835"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5.0%</w:t>
            </w:r>
          </w:p>
        </w:tc>
        <w:tc>
          <w:tcPr>
            <w:tcW w:w="278" w:type="dxa"/>
            <w:tcBorders>
              <w:top w:val="nil"/>
              <w:left w:val="nil"/>
              <w:bottom w:val="nil"/>
              <w:right w:val="nil"/>
            </w:tcBorders>
            <w:shd w:val="clear" w:color="auto" w:fill="auto"/>
            <w:noWrap/>
            <w:vAlign w:val="bottom"/>
            <w:hideMark/>
          </w:tcPr>
          <w:p w14:paraId="661D948E"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17D8FA7C"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A6: Almost always</w:t>
            </w:r>
          </w:p>
        </w:tc>
        <w:tc>
          <w:tcPr>
            <w:tcW w:w="750" w:type="dxa"/>
            <w:tcBorders>
              <w:top w:val="nil"/>
              <w:left w:val="nil"/>
              <w:bottom w:val="single" w:sz="4" w:space="0" w:color="000000"/>
              <w:right w:val="single" w:sz="4" w:space="0" w:color="000000"/>
            </w:tcBorders>
            <w:shd w:val="clear" w:color="000000" w:fill="CCFFFF"/>
            <w:vAlign w:val="center"/>
            <w:hideMark/>
          </w:tcPr>
          <w:p w14:paraId="7A0E13ED"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65</w:t>
            </w:r>
          </w:p>
        </w:tc>
        <w:tc>
          <w:tcPr>
            <w:tcW w:w="1030" w:type="dxa"/>
            <w:tcBorders>
              <w:top w:val="nil"/>
              <w:left w:val="nil"/>
              <w:bottom w:val="single" w:sz="4" w:space="0" w:color="000000"/>
              <w:right w:val="single" w:sz="4" w:space="0" w:color="000000"/>
            </w:tcBorders>
            <w:shd w:val="clear" w:color="000000" w:fill="CCFFFF"/>
            <w:vAlign w:val="center"/>
            <w:hideMark/>
          </w:tcPr>
          <w:p w14:paraId="091F63BC"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4.1%</w:t>
            </w:r>
          </w:p>
        </w:tc>
      </w:tr>
      <w:tr w:rsidR="005F5E59" w:rsidRPr="005F5E59" w14:paraId="103C90DB"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3F689E1E"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A7: Always</w:t>
            </w:r>
          </w:p>
        </w:tc>
        <w:tc>
          <w:tcPr>
            <w:tcW w:w="854" w:type="dxa"/>
            <w:tcBorders>
              <w:top w:val="nil"/>
              <w:left w:val="nil"/>
              <w:bottom w:val="single" w:sz="4" w:space="0" w:color="000000"/>
              <w:right w:val="single" w:sz="4" w:space="0" w:color="000000"/>
            </w:tcBorders>
            <w:shd w:val="clear" w:color="000000" w:fill="CCFFFF"/>
            <w:vAlign w:val="center"/>
            <w:hideMark/>
          </w:tcPr>
          <w:p w14:paraId="2B86AB68"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119</w:t>
            </w:r>
          </w:p>
        </w:tc>
        <w:tc>
          <w:tcPr>
            <w:tcW w:w="1000" w:type="dxa"/>
            <w:tcBorders>
              <w:top w:val="nil"/>
              <w:left w:val="nil"/>
              <w:bottom w:val="single" w:sz="4" w:space="0" w:color="000000"/>
              <w:right w:val="single" w:sz="4" w:space="0" w:color="000000"/>
            </w:tcBorders>
            <w:shd w:val="clear" w:color="000000" w:fill="CCFFFF"/>
            <w:vAlign w:val="center"/>
            <w:hideMark/>
          </w:tcPr>
          <w:p w14:paraId="686A8BB2"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8.8%</w:t>
            </w:r>
          </w:p>
        </w:tc>
        <w:tc>
          <w:tcPr>
            <w:tcW w:w="278" w:type="dxa"/>
            <w:tcBorders>
              <w:top w:val="nil"/>
              <w:left w:val="nil"/>
              <w:bottom w:val="nil"/>
              <w:right w:val="nil"/>
            </w:tcBorders>
            <w:shd w:val="clear" w:color="auto" w:fill="auto"/>
            <w:noWrap/>
            <w:vAlign w:val="bottom"/>
            <w:hideMark/>
          </w:tcPr>
          <w:p w14:paraId="5A7E207A"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33B0C8FB"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A7: Always</w:t>
            </w:r>
          </w:p>
        </w:tc>
        <w:tc>
          <w:tcPr>
            <w:tcW w:w="750" w:type="dxa"/>
            <w:tcBorders>
              <w:top w:val="nil"/>
              <w:left w:val="nil"/>
              <w:bottom w:val="single" w:sz="4" w:space="0" w:color="000000"/>
              <w:right w:val="single" w:sz="4" w:space="0" w:color="000000"/>
            </w:tcBorders>
            <w:shd w:val="clear" w:color="000000" w:fill="CCFFFF"/>
            <w:vAlign w:val="center"/>
            <w:hideMark/>
          </w:tcPr>
          <w:p w14:paraId="201B04CD"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82</w:t>
            </w:r>
          </w:p>
        </w:tc>
        <w:tc>
          <w:tcPr>
            <w:tcW w:w="1030" w:type="dxa"/>
            <w:tcBorders>
              <w:top w:val="nil"/>
              <w:left w:val="nil"/>
              <w:bottom w:val="single" w:sz="4" w:space="0" w:color="000000"/>
              <w:right w:val="single" w:sz="4" w:space="0" w:color="000000"/>
            </w:tcBorders>
            <w:shd w:val="clear" w:color="000000" w:fill="CCFFFF"/>
            <w:vAlign w:val="center"/>
            <w:hideMark/>
          </w:tcPr>
          <w:p w14:paraId="4793E81E"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5.1%</w:t>
            </w:r>
          </w:p>
        </w:tc>
      </w:tr>
      <w:tr w:rsidR="005F5E59" w:rsidRPr="005F5E59" w14:paraId="1A3EB2F3" w14:textId="77777777" w:rsidTr="000D74AC">
        <w:trPr>
          <w:trHeight w:val="300"/>
        </w:trPr>
        <w:tc>
          <w:tcPr>
            <w:tcW w:w="2788" w:type="dxa"/>
            <w:tcBorders>
              <w:top w:val="nil"/>
              <w:left w:val="nil"/>
              <w:bottom w:val="nil"/>
              <w:right w:val="single" w:sz="4" w:space="0" w:color="000000"/>
            </w:tcBorders>
            <w:shd w:val="clear" w:color="000000" w:fill="FFFFFF"/>
            <w:vAlign w:val="center"/>
            <w:hideMark/>
          </w:tcPr>
          <w:p w14:paraId="7E8DDFBF" w14:textId="77777777" w:rsidR="005F5E59" w:rsidRPr="005F5E59" w:rsidRDefault="005F5E59" w:rsidP="005F5E59">
            <w:pPr>
              <w:jc w:val="right"/>
              <w:rPr>
                <w:rFonts w:ascii="Arial" w:eastAsia="Times New Roman" w:hAnsi="Arial" w:cs="Arial"/>
                <w:sz w:val="24"/>
                <w:szCs w:val="24"/>
              </w:rPr>
            </w:pPr>
            <w:r w:rsidRPr="005F5E59">
              <w:rPr>
                <w:rFonts w:ascii="Arial" w:eastAsia="Times New Roman" w:hAnsi="Arial" w:cs="Arial"/>
                <w:sz w:val="24"/>
                <w:szCs w:val="24"/>
              </w:rPr>
              <w:t>Q12.4 total:</w:t>
            </w:r>
          </w:p>
        </w:tc>
        <w:tc>
          <w:tcPr>
            <w:tcW w:w="854" w:type="dxa"/>
            <w:tcBorders>
              <w:top w:val="nil"/>
              <w:left w:val="nil"/>
              <w:bottom w:val="single" w:sz="4" w:space="0" w:color="000000"/>
              <w:right w:val="single" w:sz="4" w:space="0" w:color="000000"/>
            </w:tcBorders>
            <w:shd w:val="clear" w:color="000000" w:fill="CCFFFF"/>
            <w:vAlign w:val="center"/>
            <w:hideMark/>
          </w:tcPr>
          <w:p w14:paraId="23CD9973"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1348</w:t>
            </w:r>
          </w:p>
        </w:tc>
        <w:tc>
          <w:tcPr>
            <w:tcW w:w="1000" w:type="dxa"/>
            <w:tcBorders>
              <w:top w:val="nil"/>
              <w:left w:val="nil"/>
              <w:bottom w:val="nil"/>
              <w:right w:val="nil"/>
            </w:tcBorders>
            <w:shd w:val="clear" w:color="auto" w:fill="auto"/>
            <w:noWrap/>
            <w:vAlign w:val="bottom"/>
            <w:hideMark/>
          </w:tcPr>
          <w:p w14:paraId="21849C62" w14:textId="77777777" w:rsidR="005F5E59" w:rsidRPr="005F5E59" w:rsidRDefault="005F5E59" w:rsidP="005F5E59">
            <w:pPr>
              <w:rPr>
                <w:rFonts w:ascii="Arial" w:eastAsia="Times New Roman" w:hAnsi="Arial" w:cs="Arial"/>
                <w:sz w:val="24"/>
                <w:szCs w:val="24"/>
              </w:rPr>
            </w:pPr>
          </w:p>
        </w:tc>
        <w:tc>
          <w:tcPr>
            <w:tcW w:w="278" w:type="dxa"/>
            <w:tcBorders>
              <w:top w:val="nil"/>
              <w:left w:val="nil"/>
              <w:bottom w:val="nil"/>
              <w:right w:val="nil"/>
            </w:tcBorders>
            <w:shd w:val="clear" w:color="auto" w:fill="auto"/>
            <w:noWrap/>
            <w:vAlign w:val="bottom"/>
            <w:hideMark/>
          </w:tcPr>
          <w:p w14:paraId="777019A4" w14:textId="77777777" w:rsidR="005F5E59" w:rsidRPr="005F5E59" w:rsidRDefault="005F5E59" w:rsidP="005F5E59">
            <w:pPr>
              <w:rPr>
                <w:rFonts w:ascii="Times New Roman" w:eastAsia="Times New Roman" w:hAnsi="Times New Roman" w:cs="Times New Roman"/>
                <w:sz w:val="20"/>
                <w:szCs w:val="20"/>
              </w:rPr>
            </w:pPr>
          </w:p>
        </w:tc>
        <w:tc>
          <w:tcPr>
            <w:tcW w:w="2750" w:type="dxa"/>
            <w:tcBorders>
              <w:top w:val="nil"/>
              <w:left w:val="nil"/>
              <w:bottom w:val="nil"/>
              <w:right w:val="single" w:sz="4" w:space="0" w:color="000000"/>
            </w:tcBorders>
            <w:shd w:val="clear" w:color="000000" w:fill="FFFFFF"/>
            <w:vAlign w:val="center"/>
            <w:hideMark/>
          </w:tcPr>
          <w:p w14:paraId="229491B4" w14:textId="77777777" w:rsidR="005F5E59" w:rsidRPr="005F5E59" w:rsidRDefault="005F5E59" w:rsidP="005F5E59">
            <w:pPr>
              <w:jc w:val="right"/>
              <w:rPr>
                <w:rFonts w:ascii="Arial" w:eastAsia="Times New Roman" w:hAnsi="Arial" w:cs="Arial"/>
                <w:sz w:val="24"/>
                <w:szCs w:val="24"/>
              </w:rPr>
            </w:pPr>
            <w:r w:rsidRPr="005F5E59">
              <w:rPr>
                <w:rFonts w:ascii="Arial" w:eastAsia="Times New Roman" w:hAnsi="Arial" w:cs="Arial"/>
                <w:sz w:val="24"/>
                <w:szCs w:val="24"/>
              </w:rPr>
              <w:t>Q13.4 total:</w:t>
            </w:r>
          </w:p>
        </w:tc>
        <w:tc>
          <w:tcPr>
            <w:tcW w:w="750" w:type="dxa"/>
            <w:tcBorders>
              <w:top w:val="nil"/>
              <w:left w:val="nil"/>
              <w:bottom w:val="single" w:sz="4" w:space="0" w:color="000000"/>
              <w:right w:val="single" w:sz="4" w:space="0" w:color="000000"/>
            </w:tcBorders>
            <w:shd w:val="clear" w:color="000000" w:fill="CCFFFF"/>
            <w:vAlign w:val="center"/>
            <w:hideMark/>
          </w:tcPr>
          <w:p w14:paraId="38A67A3C"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1603</w:t>
            </w:r>
          </w:p>
        </w:tc>
        <w:tc>
          <w:tcPr>
            <w:tcW w:w="1030" w:type="dxa"/>
            <w:tcBorders>
              <w:top w:val="nil"/>
              <w:left w:val="nil"/>
              <w:bottom w:val="nil"/>
              <w:right w:val="nil"/>
            </w:tcBorders>
            <w:shd w:val="clear" w:color="auto" w:fill="auto"/>
            <w:noWrap/>
            <w:vAlign w:val="bottom"/>
            <w:hideMark/>
          </w:tcPr>
          <w:p w14:paraId="65AC3373" w14:textId="77777777" w:rsidR="005F5E59" w:rsidRPr="005F5E59" w:rsidRDefault="005F5E59" w:rsidP="005F5E59">
            <w:pPr>
              <w:rPr>
                <w:rFonts w:ascii="Arial" w:eastAsia="Times New Roman" w:hAnsi="Arial" w:cs="Arial"/>
                <w:sz w:val="24"/>
                <w:szCs w:val="24"/>
              </w:rPr>
            </w:pPr>
          </w:p>
        </w:tc>
      </w:tr>
      <w:tr w:rsidR="005F5E59" w:rsidRPr="005F5E59" w14:paraId="28735199" w14:textId="77777777" w:rsidTr="000D74AC">
        <w:trPr>
          <w:trHeight w:val="615"/>
        </w:trPr>
        <w:tc>
          <w:tcPr>
            <w:tcW w:w="4642" w:type="dxa"/>
            <w:gridSpan w:val="3"/>
            <w:tcBorders>
              <w:top w:val="nil"/>
              <w:left w:val="nil"/>
              <w:bottom w:val="nil"/>
              <w:right w:val="nil"/>
            </w:tcBorders>
            <w:shd w:val="clear" w:color="000000" w:fill="9FC0E0"/>
            <w:vAlign w:val="center"/>
            <w:hideMark/>
          </w:tcPr>
          <w:p w14:paraId="7263C487" w14:textId="3363843C"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Q12.5: Used a cell phone while waiting at a traffic light</w:t>
            </w:r>
          </w:p>
        </w:tc>
        <w:tc>
          <w:tcPr>
            <w:tcW w:w="278" w:type="dxa"/>
            <w:tcBorders>
              <w:top w:val="nil"/>
              <w:left w:val="nil"/>
              <w:bottom w:val="nil"/>
              <w:right w:val="nil"/>
            </w:tcBorders>
            <w:shd w:val="clear" w:color="auto" w:fill="auto"/>
            <w:noWrap/>
            <w:vAlign w:val="bottom"/>
            <w:hideMark/>
          </w:tcPr>
          <w:p w14:paraId="78776E58" w14:textId="77777777" w:rsidR="005F5E59" w:rsidRPr="005F5E59" w:rsidRDefault="005F5E59" w:rsidP="005F5E59">
            <w:pPr>
              <w:rPr>
                <w:rFonts w:ascii="Arial" w:eastAsia="Times New Roman" w:hAnsi="Arial" w:cs="Arial"/>
                <w:sz w:val="24"/>
                <w:szCs w:val="24"/>
              </w:rPr>
            </w:pPr>
          </w:p>
        </w:tc>
        <w:tc>
          <w:tcPr>
            <w:tcW w:w="4530" w:type="dxa"/>
            <w:gridSpan w:val="3"/>
            <w:tcBorders>
              <w:top w:val="nil"/>
              <w:left w:val="nil"/>
              <w:bottom w:val="nil"/>
              <w:right w:val="nil"/>
            </w:tcBorders>
            <w:shd w:val="clear" w:color="000000" w:fill="9FC0E0"/>
            <w:vAlign w:val="center"/>
            <w:hideMark/>
          </w:tcPr>
          <w:p w14:paraId="18D11730"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Q13.5: Used a cell phone while waiting at a traffic light</w:t>
            </w:r>
          </w:p>
        </w:tc>
      </w:tr>
      <w:tr w:rsidR="005F5E59" w:rsidRPr="005F5E59" w14:paraId="68DD4186" w14:textId="77777777" w:rsidTr="000D74AC">
        <w:trPr>
          <w:trHeight w:val="300"/>
        </w:trPr>
        <w:tc>
          <w:tcPr>
            <w:tcW w:w="2788"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6B0E2728"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A1: Never</w:t>
            </w:r>
          </w:p>
        </w:tc>
        <w:tc>
          <w:tcPr>
            <w:tcW w:w="854" w:type="dxa"/>
            <w:tcBorders>
              <w:top w:val="single" w:sz="4" w:space="0" w:color="000000"/>
              <w:left w:val="nil"/>
              <w:bottom w:val="single" w:sz="4" w:space="0" w:color="000000"/>
              <w:right w:val="single" w:sz="4" w:space="0" w:color="000000"/>
            </w:tcBorders>
            <w:shd w:val="clear" w:color="000000" w:fill="CCFFFF"/>
            <w:vAlign w:val="center"/>
            <w:hideMark/>
          </w:tcPr>
          <w:p w14:paraId="19011BCD"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519</w:t>
            </w:r>
          </w:p>
        </w:tc>
        <w:tc>
          <w:tcPr>
            <w:tcW w:w="1000" w:type="dxa"/>
            <w:tcBorders>
              <w:top w:val="single" w:sz="4" w:space="0" w:color="000000"/>
              <w:left w:val="nil"/>
              <w:bottom w:val="single" w:sz="4" w:space="0" w:color="000000"/>
              <w:right w:val="single" w:sz="4" w:space="0" w:color="000000"/>
            </w:tcBorders>
            <w:shd w:val="clear" w:color="000000" w:fill="CCFFFF"/>
            <w:vAlign w:val="center"/>
            <w:hideMark/>
          </w:tcPr>
          <w:p w14:paraId="5A943B19"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38.5%</w:t>
            </w:r>
          </w:p>
        </w:tc>
        <w:tc>
          <w:tcPr>
            <w:tcW w:w="278" w:type="dxa"/>
            <w:tcBorders>
              <w:top w:val="nil"/>
              <w:left w:val="nil"/>
              <w:bottom w:val="nil"/>
              <w:right w:val="nil"/>
            </w:tcBorders>
            <w:shd w:val="clear" w:color="auto" w:fill="auto"/>
            <w:noWrap/>
            <w:vAlign w:val="bottom"/>
            <w:hideMark/>
          </w:tcPr>
          <w:p w14:paraId="03AC0DB2" w14:textId="77777777" w:rsidR="005F5E59" w:rsidRPr="005F5E59" w:rsidRDefault="005F5E59" w:rsidP="005F5E59">
            <w:pPr>
              <w:rPr>
                <w:rFonts w:ascii="Arial" w:eastAsia="Times New Roman" w:hAnsi="Arial" w:cs="Arial"/>
                <w:sz w:val="24"/>
                <w:szCs w:val="24"/>
              </w:rPr>
            </w:pPr>
          </w:p>
        </w:tc>
        <w:tc>
          <w:tcPr>
            <w:tcW w:w="275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7A961072"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A1: Never</w:t>
            </w:r>
          </w:p>
        </w:tc>
        <w:tc>
          <w:tcPr>
            <w:tcW w:w="750" w:type="dxa"/>
            <w:tcBorders>
              <w:top w:val="single" w:sz="4" w:space="0" w:color="000000"/>
              <w:left w:val="nil"/>
              <w:bottom w:val="single" w:sz="4" w:space="0" w:color="000000"/>
              <w:right w:val="single" w:sz="4" w:space="0" w:color="000000"/>
            </w:tcBorders>
            <w:shd w:val="clear" w:color="000000" w:fill="CCFFFF"/>
            <w:vAlign w:val="center"/>
            <w:hideMark/>
          </w:tcPr>
          <w:p w14:paraId="6A01DAC0"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131</w:t>
            </w:r>
          </w:p>
        </w:tc>
        <w:tc>
          <w:tcPr>
            <w:tcW w:w="1030" w:type="dxa"/>
            <w:tcBorders>
              <w:top w:val="single" w:sz="4" w:space="0" w:color="000000"/>
              <w:left w:val="nil"/>
              <w:bottom w:val="single" w:sz="4" w:space="0" w:color="000000"/>
              <w:right w:val="single" w:sz="4" w:space="0" w:color="000000"/>
            </w:tcBorders>
            <w:shd w:val="clear" w:color="000000" w:fill="CCFFFF"/>
            <w:vAlign w:val="center"/>
            <w:hideMark/>
          </w:tcPr>
          <w:p w14:paraId="6431E2F8"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8.2%</w:t>
            </w:r>
          </w:p>
        </w:tc>
      </w:tr>
      <w:tr w:rsidR="005F5E59" w:rsidRPr="005F5E59" w14:paraId="7FD1A1C6"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0B278E12"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A2: Rarely</w:t>
            </w:r>
          </w:p>
        </w:tc>
        <w:tc>
          <w:tcPr>
            <w:tcW w:w="854" w:type="dxa"/>
            <w:tcBorders>
              <w:top w:val="nil"/>
              <w:left w:val="nil"/>
              <w:bottom w:val="single" w:sz="4" w:space="0" w:color="000000"/>
              <w:right w:val="single" w:sz="4" w:space="0" w:color="000000"/>
            </w:tcBorders>
            <w:shd w:val="clear" w:color="000000" w:fill="CCFFFF"/>
            <w:vAlign w:val="center"/>
            <w:hideMark/>
          </w:tcPr>
          <w:p w14:paraId="0781FA98"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345</w:t>
            </w:r>
          </w:p>
        </w:tc>
        <w:tc>
          <w:tcPr>
            <w:tcW w:w="1000" w:type="dxa"/>
            <w:tcBorders>
              <w:top w:val="nil"/>
              <w:left w:val="nil"/>
              <w:bottom w:val="single" w:sz="4" w:space="0" w:color="000000"/>
              <w:right w:val="single" w:sz="4" w:space="0" w:color="000000"/>
            </w:tcBorders>
            <w:shd w:val="clear" w:color="000000" w:fill="CCFFFF"/>
            <w:vAlign w:val="center"/>
            <w:hideMark/>
          </w:tcPr>
          <w:p w14:paraId="20775996"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25.6%</w:t>
            </w:r>
          </w:p>
        </w:tc>
        <w:tc>
          <w:tcPr>
            <w:tcW w:w="278" w:type="dxa"/>
            <w:tcBorders>
              <w:top w:val="nil"/>
              <w:left w:val="nil"/>
              <w:bottom w:val="nil"/>
              <w:right w:val="nil"/>
            </w:tcBorders>
            <w:shd w:val="clear" w:color="auto" w:fill="auto"/>
            <w:noWrap/>
            <w:vAlign w:val="bottom"/>
            <w:hideMark/>
          </w:tcPr>
          <w:p w14:paraId="1DB48418"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313C53D4"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A2: Rarely</w:t>
            </w:r>
          </w:p>
        </w:tc>
        <w:tc>
          <w:tcPr>
            <w:tcW w:w="750" w:type="dxa"/>
            <w:tcBorders>
              <w:top w:val="nil"/>
              <w:left w:val="nil"/>
              <w:bottom w:val="single" w:sz="4" w:space="0" w:color="000000"/>
              <w:right w:val="single" w:sz="4" w:space="0" w:color="000000"/>
            </w:tcBorders>
            <w:shd w:val="clear" w:color="000000" w:fill="CCFFFF"/>
            <w:vAlign w:val="center"/>
            <w:hideMark/>
          </w:tcPr>
          <w:p w14:paraId="7268ADF3"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120</w:t>
            </w:r>
          </w:p>
        </w:tc>
        <w:tc>
          <w:tcPr>
            <w:tcW w:w="1030" w:type="dxa"/>
            <w:tcBorders>
              <w:top w:val="nil"/>
              <w:left w:val="nil"/>
              <w:bottom w:val="single" w:sz="4" w:space="0" w:color="000000"/>
              <w:right w:val="single" w:sz="4" w:space="0" w:color="000000"/>
            </w:tcBorders>
            <w:shd w:val="clear" w:color="000000" w:fill="CCFFFF"/>
            <w:vAlign w:val="center"/>
            <w:hideMark/>
          </w:tcPr>
          <w:p w14:paraId="34E63D7D"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7.5%</w:t>
            </w:r>
          </w:p>
        </w:tc>
      </w:tr>
      <w:tr w:rsidR="005F5E59" w:rsidRPr="005F5E59" w14:paraId="79FDCFCE"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28382011"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A3: Occasionally</w:t>
            </w:r>
          </w:p>
        </w:tc>
        <w:tc>
          <w:tcPr>
            <w:tcW w:w="854" w:type="dxa"/>
            <w:tcBorders>
              <w:top w:val="nil"/>
              <w:left w:val="nil"/>
              <w:bottom w:val="single" w:sz="4" w:space="0" w:color="000000"/>
              <w:right w:val="single" w:sz="4" w:space="0" w:color="000000"/>
            </w:tcBorders>
            <w:shd w:val="clear" w:color="000000" w:fill="CCFFFF"/>
            <w:vAlign w:val="center"/>
            <w:hideMark/>
          </w:tcPr>
          <w:p w14:paraId="0C32FED3"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245</w:t>
            </w:r>
          </w:p>
        </w:tc>
        <w:tc>
          <w:tcPr>
            <w:tcW w:w="1000" w:type="dxa"/>
            <w:tcBorders>
              <w:top w:val="nil"/>
              <w:left w:val="nil"/>
              <w:bottom w:val="single" w:sz="4" w:space="0" w:color="000000"/>
              <w:right w:val="single" w:sz="4" w:space="0" w:color="000000"/>
            </w:tcBorders>
            <w:shd w:val="clear" w:color="000000" w:fill="CCFFFF"/>
            <w:vAlign w:val="center"/>
            <w:hideMark/>
          </w:tcPr>
          <w:p w14:paraId="1B66A58B"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18.2%</w:t>
            </w:r>
          </w:p>
        </w:tc>
        <w:tc>
          <w:tcPr>
            <w:tcW w:w="278" w:type="dxa"/>
            <w:tcBorders>
              <w:top w:val="nil"/>
              <w:left w:val="nil"/>
              <w:bottom w:val="nil"/>
              <w:right w:val="nil"/>
            </w:tcBorders>
            <w:shd w:val="clear" w:color="auto" w:fill="auto"/>
            <w:noWrap/>
            <w:vAlign w:val="bottom"/>
            <w:hideMark/>
          </w:tcPr>
          <w:p w14:paraId="4BE98483"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588D6636"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A3: Occasionally</w:t>
            </w:r>
          </w:p>
        </w:tc>
        <w:tc>
          <w:tcPr>
            <w:tcW w:w="750" w:type="dxa"/>
            <w:tcBorders>
              <w:top w:val="nil"/>
              <w:left w:val="nil"/>
              <w:bottom w:val="single" w:sz="4" w:space="0" w:color="000000"/>
              <w:right w:val="single" w:sz="4" w:space="0" w:color="000000"/>
            </w:tcBorders>
            <w:shd w:val="clear" w:color="000000" w:fill="CCFFFF"/>
            <w:vAlign w:val="center"/>
            <w:hideMark/>
          </w:tcPr>
          <w:p w14:paraId="4397108A"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314</w:t>
            </w:r>
          </w:p>
        </w:tc>
        <w:tc>
          <w:tcPr>
            <w:tcW w:w="1030" w:type="dxa"/>
            <w:tcBorders>
              <w:top w:val="nil"/>
              <w:left w:val="nil"/>
              <w:bottom w:val="single" w:sz="4" w:space="0" w:color="000000"/>
              <w:right w:val="single" w:sz="4" w:space="0" w:color="000000"/>
            </w:tcBorders>
            <w:shd w:val="clear" w:color="000000" w:fill="CCFFFF"/>
            <w:vAlign w:val="center"/>
            <w:hideMark/>
          </w:tcPr>
          <w:p w14:paraId="15625FB1"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19.6%</w:t>
            </w:r>
          </w:p>
        </w:tc>
      </w:tr>
      <w:tr w:rsidR="005F5E59" w:rsidRPr="005F5E59" w14:paraId="2441663A"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191A0F1E"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A4: About half the time</w:t>
            </w:r>
          </w:p>
        </w:tc>
        <w:tc>
          <w:tcPr>
            <w:tcW w:w="854" w:type="dxa"/>
            <w:tcBorders>
              <w:top w:val="nil"/>
              <w:left w:val="nil"/>
              <w:bottom w:val="single" w:sz="4" w:space="0" w:color="000000"/>
              <w:right w:val="single" w:sz="4" w:space="0" w:color="000000"/>
            </w:tcBorders>
            <w:shd w:val="clear" w:color="000000" w:fill="CCFFFF"/>
            <w:vAlign w:val="center"/>
            <w:hideMark/>
          </w:tcPr>
          <w:p w14:paraId="17C2C05A"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59</w:t>
            </w:r>
          </w:p>
        </w:tc>
        <w:tc>
          <w:tcPr>
            <w:tcW w:w="1000" w:type="dxa"/>
            <w:tcBorders>
              <w:top w:val="nil"/>
              <w:left w:val="nil"/>
              <w:bottom w:val="single" w:sz="4" w:space="0" w:color="000000"/>
              <w:right w:val="single" w:sz="4" w:space="0" w:color="000000"/>
            </w:tcBorders>
            <w:shd w:val="clear" w:color="000000" w:fill="CCFFFF"/>
            <w:vAlign w:val="center"/>
            <w:hideMark/>
          </w:tcPr>
          <w:p w14:paraId="2559F6FE"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4.4%</w:t>
            </w:r>
          </w:p>
        </w:tc>
        <w:tc>
          <w:tcPr>
            <w:tcW w:w="278" w:type="dxa"/>
            <w:tcBorders>
              <w:top w:val="nil"/>
              <w:left w:val="nil"/>
              <w:bottom w:val="nil"/>
              <w:right w:val="nil"/>
            </w:tcBorders>
            <w:shd w:val="clear" w:color="auto" w:fill="auto"/>
            <w:noWrap/>
            <w:vAlign w:val="bottom"/>
            <w:hideMark/>
          </w:tcPr>
          <w:p w14:paraId="07652DE4"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4F9E3F78"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A4: About half the time</w:t>
            </w:r>
          </w:p>
        </w:tc>
        <w:tc>
          <w:tcPr>
            <w:tcW w:w="750" w:type="dxa"/>
            <w:tcBorders>
              <w:top w:val="nil"/>
              <w:left w:val="nil"/>
              <w:bottom w:val="single" w:sz="4" w:space="0" w:color="000000"/>
              <w:right w:val="single" w:sz="4" w:space="0" w:color="000000"/>
            </w:tcBorders>
            <w:shd w:val="clear" w:color="000000" w:fill="CCFFFF"/>
            <w:vAlign w:val="center"/>
            <w:hideMark/>
          </w:tcPr>
          <w:p w14:paraId="04F5CEEA"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236</w:t>
            </w:r>
          </w:p>
        </w:tc>
        <w:tc>
          <w:tcPr>
            <w:tcW w:w="1030" w:type="dxa"/>
            <w:tcBorders>
              <w:top w:val="nil"/>
              <w:left w:val="nil"/>
              <w:bottom w:val="single" w:sz="4" w:space="0" w:color="000000"/>
              <w:right w:val="single" w:sz="4" w:space="0" w:color="000000"/>
            </w:tcBorders>
            <w:shd w:val="clear" w:color="000000" w:fill="CCFFFF"/>
            <w:vAlign w:val="center"/>
            <w:hideMark/>
          </w:tcPr>
          <w:p w14:paraId="650FA532"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14.7%</w:t>
            </w:r>
          </w:p>
        </w:tc>
      </w:tr>
      <w:tr w:rsidR="005F5E59" w:rsidRPr="005F5E59" w14:paraId="3D9B956E"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7BFB8A98"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A5: Frequently</w:t>
            </w:r>
          </w:p>
        </w:tc>
        <w:tc>
          <w:tcPr>
            <w:tcW w:w="854" w:type="dxa"/>
            <w:tcBorders>
              <w:top w:val="nil"/>
              <w:left w:val="nil"/>
              <w:bottom w:val="single" w:sz="4" w:space="0" w:color="000000"/>
              <w:right w:val="single" w:sz="4" w:space="0" w:color="000000"/>
            </w:tcBorders>
            <w:shd w:val="clear" w:color="000000" w:fill="CCFFFF"/>
            <w:vAlign w:val="center"/>
            <w:hideMark/>
          </w:tcPr>
          <w:p w14:paraId="7C00ED04"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104</w:t>
            </w:r>
          </w:p>
        </w:tc>
        <w:tc>
          <w:tcPr>
            <w:tcW w:w="1000" w:type="dxa"/>
            <w:tcBorders>
              <w:top w:val="nil"/>
              <w:left w:val="nil"/>
              <w:bottom w:val="single" w:sz="4" w:space="0" w:color="000000"/>
              <w:right w:val="single" w:sz="4" w:space="0" w:color="000000"/>
            </w:tcBorders>
            <w:shd w:val="clear" w:color="000000" w:fill="CCFFFF"/>
            <w:vAlign w:val="center"/>
            <w:hideMark/>
          </w:tcPr>
          <w:p w14:paraId="4A919FC6"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7.7%</w:t>
            </w:r>
          </w:p>
        </w:tc>
        <w:tc>
          <w:tcPr>
            <w:tcW w:w="278" w:type="dxa"/>
            <w:tcBorders>
              <w:top w:val="nil"/>
              <w:left w:val="nil"/>
              <w:bottom w:val="nil"/>
              <w:right w:val="nil"/>
            </w:tcBorders>
            <w:shd w:val="clear" w:color="auto" w:fill="auto"/>
            <w:noWrap/>
            <w:vAlign w:val="bottom"/>
            <w:hideMark/>
          </w:tcPr>
          <w:p w14:paraId="4FAB495E"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792A7E33"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A5: Frequently</w:t>
            </w:r>
          </w:p>
        </w:tc>
        <w:tc>
          <w:tcPr>
            <w:tcW w:w="750" w:type="dxa"/>
            <w:tcBorders>
              <w:top w:val="nil"/>
              <w:left w:val="nil"/>
              <w:bottom w:val="single" w:sz="4" w:space="0" w:color="000000"/>
              <w:right w:val="single" w:sz="4" w:space="0" w:color="000000"/>
            </w:tcBorders>
            <w:shd w:val="clear" w:color="000000" w:fill="CCFFFF"/>
            <w:vAlign w:val="center"/>
            <w:hideMark/>
          </w:tcPr>
          <w:p w14:paraId="6E386FAC"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457</w:t>
            </w:r>
          </w:p>
        </w:tc>
        <w:tc>
          <w:tcPr>
            <w:tcW w:w="1030" w:type="dxa"/>
            <w:tcBorders>
              <w:top w:val="nil"/>
              <w:left w:val="nil"/>
              <w:bottom w:val="single" w:sz="4" w:space="0" w:color="000000"/>
              <w:right w:val="single" w:sz="4" w:space="0" w:color="000000"/>
            </w:tcBorders>
            <w:shd w:val="clear" w:color="000000" w:fill="CCFFFF"/>
            <w:vAlign w:val="center"/>
            <w:hideMark/>
          </w:tcPr>
          <w:p w14:paraId="06211126"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28.5%</w:t>
            </w:r>
          </w:p>
        </w:tc>
      </w:tr>
      <w:tr w:rsidR="005F5E59" w:rsidRPr="005F5E59" w14:paraId="02943738"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14C06066"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A6: Almost always</w:t>
            </w:r>
          </w:p>
        </w:tc>
        <w:tc>
          <w:tcPr>
            <w:tcW w:w="854" w:type="dxa"/>
            <w:tcBorders>
              <w:top w:val="nil"/>
              <w:left w:val="nil"/>
              <w:bottom w:val="single" w:sz="4" w:space="0" w:color="000000"/>
              <w:right w:val="single" w:sz="4" w:space="0" w:color="000000"/>
            </w:tcBorders>
            <w:shd w:val="clear" w:color="000000" w:fill="CCFFFF"/>
            <w:vAlign w:val="center"/>
            <w:hideMark/>
          </w:tcPr>
          <w:p w14:paraId="333EEED0"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42</w:t>
            </w:r>
          </w:p>
        </w:tc>
        <w:tc>
          <w:tcPr>
            <w:tcW w:w="1000" w:type="dxa"/>
            <w:tcBorders>
              <w:top w:val="nil"/>
              <w:left w:val="nil"/>
              <w:bottom w:val="single" w:sz="4" w:space="0" w:color="000000"/>
              <w:right w:val="single" w:sz="4" w:space="0" w:color="000000"/>
            </w:tcBorders>
            <w:shd w:val="clear" w:color="000000" w:fill="CCFFFF"/>
            <w:vAlign w:val="center"/>
            <w:hideMark/>
          </w:tcPr>
          <w:p w14:paraId="105C7F87"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3.1%</w:t>
            </w:r>
          </w:p>
        </w:tc>
        <w:tc>
          <w:tcPr>
            <w:tcW w:w="278" w:type="dxa"/>
            <w:tcBorders>
              <w:top w:val="nil"/>
              <w:left w:val="nil"/>
              <w:bottom w:val="nil"/>
              <w:right w:val="nil"/>
            </w:tcBorders>
            <w:shd w:val="clear" w:color="auto" w:fill="auto"/>
            <w:noWrap/>
            <w:vAlign w:val="bottom"/>
            <w:hideMark/>
          </w:tcPr>
          <w:p w14:paraId="479508FA"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3B863BBB"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A6: Almost always</w:t>
            </w:r>
          </w:p>
        </w:tc>
        <w:tc>
          <w:tcPr>
            <w:tcW w:w="750" w:type="dxa"/>
            <w:tcBorders>
              <w:top w:val="nil"/>
              <w:left w:val="nil"/>
              <w:bottom w:val="single" w:sz="4" w:space="0" w:color="000000"/>
              <w:right w:val="single" w:sz="4" w:space="0" w:color="000000"/>
            </w:tcBorders>
            <w:shd w:val="clear" w:color="000000" w:fill="CCFFFF"/>
            <w:vAlign w:val="center"/>
            <w:hideMark/>
          </w:tcPr>
          <w:p w14:paraId="27AE57C4"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215</w:t>
            </w:r>
          </w:p>
        </w:tc>
        <w:tc>
          <w:tcPr>
            <w:tcW w:w="1030" w:type="dxa"/>
            <w:tcBorders>
              <w:top w:val="nil"/>
              <w:left w:val="nil"/>
              <w:bottom w:val="single" w:sz="4" w:space="0" w:color="000000"/>
              <w:right w:val="single" w:sz="4" w:space="0" w:color="000000"/>
            </w:tcBorders>
            <w:shd w:val="clear" w:color="000000" w:fill="CCFFFF"/>
            <w:vAlign w:val="center"/>
            <w:hideMark/>
          </w:tcPr>
          <w:p w14:paraId="6669C415"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13.4%</w:t>
            </w:r>
          </w:p>
        </w:tc>
      </w:tr>
      <w:tr w:rsidR="005F5E59" w:rsidRPr="005F5E59" w14:paraId="1398FBB9"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0B170DCE"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A7: Always</w:t>
            </w:r>
          </w:p>
        </w:tc>
        <w:tc>
          <w:tcPr>
            <w:tcW w:w="854" w:type="dxa"/>
            <w:tcBorders>
              <w:top w:val="nil"/>
              <w:left w:val="nil"/>
              <w:bottom w:val="single" w:sz="4" w:space="0" w:color="000000"/>
              <w:right w:val="single" w:sz="4" w:space="0" w:color="000000"/>
            </w:tcBorders>
            <w:shd w:val="clear" w:color="000000" w:fill="CCFFFF"/>
            <w:vAlign w:val="center"/>
            <w:hideMark/>
          </w:tcPr>
          <w:p w14:paraId="0E793CA2"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34</w:t>
            </w:r>
          </w:p>
        </w:tc>
        <w:tc>
          <w:tcPr>
            <w:tcW w:w="1000" w:type="dxa"/>
            <w:tcBorders>
              <w:top w:val="nil"/>
              <w:left w:val="nil"/>
              <w:bottom w:val="single" w:sz="4" w:space="0" w:color="000000"/>
              <w:right w:val="single" w:sz="4" w:space="0" w:color="000000"/>
            </w:tcBorders>
            <w:shd w:val="clear" w:color="000000" w:fill="CCFFFF"/>
            <w:vAlign w:val="center"/>
            <w:hideMark/>
          </w:tcPr>
          <w:p w14:paraId="5C17BE13"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2.5%</w:t>
            </w:r>
          </w:p>
        </w:tc>
        <w:tc>
          <w:tcPr>
            <w:tcW w:w="278" w:type="dxa"/>
            <w:tcBorders>
              <w:top w:val="nil"/>
              <w:left w:val="nil"/>
              <w:bottom w:val="nil"/>
              <w:right w:val="nil"/>
            </w:tcBorders>
            <w:shd w:val="clear" w:color="auto" w:fill="auto"/>
            <w:noWrap/>
            <w:vAlign w:val="bottom"/>
            <w:hideMark/>
          </w:tcPr>
          <w:p w14:paraId="15E3C871"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5E8D57A3"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A7: Always</w:t>
            </w:r>
          </w:p>
        </w:tc>
        <w:tc>
          <w:tcPr>
            <w:tcW w:w="750" w:type="dxa"/>
            <w:tcBorders>
              <w:top w:val="nil"/>
              <w:left w:val="nil"/>
              <w:bottom w:val="single" w:sz="4" w:space="0" w:color="000000"/>
              <w:right w:val="single" w:sz="4" w:space="0" w:color="000000"/>
            </w:tcBorders>
            <w:shd w:val="clear" w:color="000000" w:fill="CCFFFF"/>
            <w:vAlign w:val="center"/>
            <w:hideMark/>
          </w:tcPr>
          <w:p w14:paraId="6F67F815"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130</w:t>
            </w:r>
          </w:p>
        </w:tc>
        <w:tc>
          <w:tcPr>
            <w:tcW w:w="1030" w:type="dxa"/>
            <w:tcBorders>
              <w:top w:val="nil"/>
              <w:left w:val="nil"/>
              <w:bottom w:val="single" w:sz="4" w:space="0" w:color="000000"/>
              <w:right w:val="single" w:sz="4" w:space="0" w:color="000000"/>
            </w:tcBorders>
            <w:shd w:val="clear" w:color="000000" w:fill="CCFFFF"/>
            <w:vAlign w:val="center"/>
            <w:hideMark/>
          </w:tcPr>
          <w:p w14:paraId="02A51EBD"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8.1%</w:t>
            </w:r>
          </w:p>
        </w:tc>
      </w:tr>
      <w:tr w:rsidR="005F5E59" w:rsidRPr="005F5E59" w14:paraId="02FCF3CF" w14:textId="77777777" w:rsidTr="000D74AC">
        <w:trPr>
          <w:trHeight w:val="300"/>
        </w:trPr>
        <w:tc>
          <w:tcPr>
            <w:tcW w:w="2788" w:type="dxa"/>
            <w:tcBorders>
              <w:top w:val="nil"/>
              <w:left w:val="nil"/>
              <w:bottom w:val="nil"/>
              <w:right w:val="single" w:sz="4" w:space="0" w:color="000000"/>
            </w:tcBorders>
            <w:shd w:val="clear" w:color="000000" w:fill="FFFFFF"/>
            <w:vAlign w:val="center"/>
            <w:hideMark/>
          </w:tcPr>
          <w:p w14:paraId="6EFDB17D" w14:textId="77777777" w:rsidR="005F5E59" w:rsidRPr="005F5E59" w:rsidRDefault="005F5E59" w:rsidP="005F5E59">
            <w:pPr>
              <w:jc w:val="right"/>
              <w:rPr>
                <w:rFonts w:ascii="Arial" w:eastAsia="Times New Roman" w:hAnsi="Arial" w:cs="Arial"/>
                <w:sz w:val="24"/>
                <w:szCs w:val="24"/>
              </w:rPr>
            </w:pPr>
            <w:r w:rsidRPr="005F5E59">
              <w:rPr>
                <w:rFonts w:ascii="Arial" w:eastAsia="Times New Roman" w:hAnsi="Arial" w:cs="Arial"/>
                <w:sz w:val="24"/>
                <w:szCs w:val="24"/>
              </w:rPr>
              <w:t>Q12.5 total:</w:t>
            </w:r>
          </w:p>
        </w:tc>
        <w:tc>
          <w:tcPr>
            <w:tcW w:w="854" w:type="dxa"/>
            <w:tcBorders>
              <w:top w:val="nil"/>
              <w:left w:val="nil"/>
              <w:bottom w:val="single" w:sz="4" w:space="0" w:color="000000"/>
              <w:right w:val="single" w:sz="4" w:space="0" w:color="000000"/>
            </w:tcBorders>
            <w:shd w:val="clear" w:color="000000" w:fill="CCFFFF"/>
            <w:vAlign w:val="center"/>
            <w:hideMark/>
          </w:tcPr>
          <w:p w14:paraId="158EEB9E"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1348</w:t>
            </w:r>
          </w:p>
        </w:tc>
        <w:tc>
          <w:tcPr>
            <w:tcW w:w="1000" w:type="dxa"/>
            <w:tcBorders>
              <w:top w:val="nil"/>
              <w:left w:val="nil"/>
              <w:bottom w:val="nil"/>
              <w:right w:val="nil"/>
            </w:tcBorders>
            <w:shd w:val="clear" w:color="auto" w:fill="auto"/>
            <w:noWrap/>
            <w:vAlign w:val="bottom"/>
            <w:hideMark/>
          </w:tcPr>
          <w:p w14:paraId="26F1D2C2" w14:textId="77777777" w:rsidR="005F5E59" w:rsidRPr="005F5E59" w:rsidRDefault="005F5E59" w:rsidP="005F5E59">
            <w:pPr>
              <w:rPr>
                <w:rFonts w:ascii="Arial" w:eastAsia="Times New Roman" w:hAnsi="Arial" w:cs="Arial"/>
                <w:sz w:val="24"/>
                <w:szCs w:val="24"/>
              </w:rPr>
            </w:pPr>
          </w:p>
        </w:tc>
        <w:tc>
          <w:tcPr>
            <w:tcW w:w="278" w:type="dxa"/>
            <w:tcBorders>
              <w:top w:val="nil"/>
              <w:left w:val="nil"/>
              <w:bottom w:val="nil"/>
              <w:right w:val="nil"/>
            </w:tcBorders>
            <w:shd w:val="clear" w:color="auto" w:fill="auto"/>
            <w:noWrap/>
            <w:vAlign w:val="bottom"/>
            <w:hideMark/>
          </w:tcPr>
          <w:p w14:paraId="262F2575" w14:textId="77777777" w:rsidR="005F5E59" w:rsidRPr="005F5E59" w:rsidRDefault="005F5E59" w:rsidP="005F5E59">
            <w:pPr>
              <w:rPr>
                <w:rFonts w:ascii="Times New Roman" w:eastAsia="Times New Roman" w:hAnsi="Times New Roman" w:cs="Times New Roman"/>
                <w:sz w:val="20"/>
                <w:szCs w:val="20"/>
              </w:rPr>
            </w:pPr>
          </w:p>
        </w:tc>
        <w:tc>
          <w:tcPr>
            <w:tcW w:w="2750" w:type="dxa"/>
            <w:tcBorders>
              <w:top w:val="nil"/>
              <w:left w:val="nil"/>
              <w:bottom w:val="nil"/>
              <w:right w:val="single" w:sz="4" w:space="0" w:color="000000"/>
            </w:tcBorders>
            <w:shd w:val="clear" w:color="000000" w:fill="FFFFFF"/>
            <w:vAlign w:val="center"/>
            <w:hideMark/>
          </w:tcPr>
          <w:p w14:paraId="79BCD031" w14:textId="77777777" w:rsidR="005F5E59" w:rsidRPr="005F5E59" w:rsidRDefault="005F5E59" w:rsidP="005F5E59">
            <w:pPr>
              <w:jc w:val="right"/>
              <w:rPr>
                <w:rFonts w:ascii="Arial" w:eastAsia="Times New Roman" w:hAnsi="Arial" w:cs="Arial"/>
                <w:sz w:val="24"/>
                <w:szCs w:val="24"/>
              </w:rPr>
            </w:pPr>
            <w:r w:rsidRPr="005F5E59">
              <w:rPr>
                <w:rFonts w:ascii="Arial" w:eastAsia="Times New Roman" w:hAnsi="Arial" w:cs="Arial"/>
                <w:sz w:val="24"/>
                <w:szCs w:val="24"/>
              </w:rPr>
              <w:t>Q13.5 total:</w:t>
            </w:r>
          </w:p>
        </w:tc>
        <w:tc>
          <w:tcPr>
            <w:tcW w:w="750" w:type="dxa"/>
            <w:tcBorders>
              <w:top w:val="nil"/>
              <w:left w:val="nil"/>
              <w:bottom w:val="single" w:sz="4" w:space="0" w:color="000000"/>
              <w:right w:val="single" w:sz="4" w:space="0" w:color="000000"/>
            </w:tcBorders>
            <w:shd w:val="clear" w:color="000000" w:fill="CCFFFF"/>
            <w:vAlign w:val="center"/>
            <w:hideMark/>
          </w:tcPr>
          <w:p w14:paraId="5B8BEE12"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1603</w:t>
            </w:r>
          </w:p>
        </w:tc>
        <w:tc>
          <w:tcPr>
            <w:tcW w:w="1030" w:type="dxa"/>
            <w:tcBorders>
              <w:top w:val="nil"/>
              <w:left w:val="nil"/>
              <w:bottom w:val="nil"/>
              <w:right w:val="nil"/>
            </w:tcBorders>
            <w:shd w:val="clear" w:color="auto" w:fill="auto"/>
            <w:noWrap/>
            <w:vAlign w:val="bottom"/>
            <w:hideMark/>
          </w:tcPr>
          <w:p w14:paraId="22391590" w14:textId="77777777" w:rsidR="005F5E59" w:rsidRPr="005F5E59" w:rsidRDefault="005F5E59" w:rsidP="005F5E59">
            <w:pPr>
              <w:rPr>
                <w:rFonts w:ascii="Arial" w:eastAsia="Times New Roman" w:hAnsi="Arial" w:cs="Arial"/>
                <w:sz w:val="24"/>
                <w:szCs w:val="24"/>
              </w:rPr>
            </w:pPr>
          </w:p>
        </w:tc>
      </w:tr>
      <w:tr w:rsidR="000D74AC" w:rsidRPr="000D74AC" w14:paraId="1285C528" w14:textId="77777777" w:rsidTr="000D74AC">
        <w:trPr>
          <w:trHeight w:val="485"/>
        </w:trPr>
        <w:tc>
          <w:tcPr>
            <w:tcW w:w="4642" w:type="dxa"/>
            <w:gridSpan w:val="3"/>
            <w:tcBorders>
              <w:top w:val="nil"/>
              <w:left w:val="nil"/>
              <w:bottom w:val="nil"/>
              <w:right w:val="nil"/>
            </w:tcBorders>
            <w:shd w:val="clear" w:color="auto" w:fill="70AD47" w:themeFill="accent6"/>
            <w:vAlign w:val="center"/>
            <w:hideMark/>
          </w:tcPr>
          <w:p w14:paraId="3D21EC0B" w14:textId="77777777" w:rsidR="005F5E59" w:rsidRPr="000D74AC" w:rsidRDefault="005F5E59" w:rsidP="005F5E59">
            <w:pPr>
              <w:rPr>
                <w:rFonts w:ascii="Arial" w:eastAsia="Times New Roman" w:hAnsi="Arial" w:cs="Arial"/>
                <w:color w:val="FFFFFF" w:themeColor="background1"/>
              </w:rPr>
            </w:pPr>
            <w:r w:rsidRPr="000D74AC">
              <w:rPr>
                <w:rFonts w:ascii="Arial" w:eastAsia="Times New Roman" w:hAnsi="Arial" w:cs="Arial"/>
                <w:color w:val="FFFFFF" w:themeColor="background1"/>
              </w:rPr>
              <w:t>Q12.6: Waited to use a cell phone until you were parked and out of the flow of traffic</w:t>
            </w:r>
          </w:p>
        </w:tc>
        <w:tc>
          <w:tcPr>
            <w:tcW w:w="278" w:type="dxa"/>
            <w:tcBorders>
              <w:top w:val="nil"/>
              <w:left w:val="nil"/>
              <w:bottom w:val="nil"/>
              <w:right w:val="nil"/>
            </w:tcBorders>
            <w:shd w:val="clear" w:color="auto" w:fill="auto"/>
            <w:noWrap/>
            <w:vAlign w:val="bottom"/>
            <w:hideMark/>
          </w:tcPr>
          <w:p w14:paraId="59694367" w14:textId="77777777" w:rsidR="005F5E59" w:rsidRPr="005F5E59" w:rsidRDefault="005F5E59" w:rsidP="005F5E59">
            <w:pPr>
              <w:rPr>
                <w:rFonts w:ascii="Arial" w:eastAsia="Times New Roman" w:hAnsi="Arial" w:cs="Arial"/>
              </w:rPr>
            </w:pPr>
          </w:p>
        </w:tc>
        <w:tc>
          <w:tcPr>
            <w:tcW w:w="4530" w:type="dxa"/>
            <w:gridSpan w:val="3"/>
            <w:tcBorders>
              <w:top w:val="nil"/>
              <w:left w:val="nil"/>
              <w:bottom w:val="nil"/>
              <w:right w:val="nil"/>
            </w:tcBorders>
            <w:shd w:val="clear" w:color="auto" w:fill="70AD47" w:themeFill="accent6"/>
            <w:vAlign w:val="center"/>
            <w:hideMark/>
          </w:tcPr>
          <w:p w14:paraId="364BBC5B" w14:textId="77777777" w:rsidR="005F5E59" w:rsidRPr="000D74AC" w:rsidRDefault="005F5E59" w:rsidP="005F5E59">
            <w:pPr>
              <w:rPr>
                <w:rFonts w:ascii="Arial" w:eastAsia="Times New Roman" w:hAnsi="Arial" w:cs="Arial"/>
                <w:color w:val="FFFFFF" w:themeColor="background1"/>
              </w:rPr>
            </w:pPr>
            <w:r w:rsidRPr="000D74AC">
              <w:rPr>
                <w:rFonts w:ascii="Arial" w:eastAsia="Times New Roman" w:hAnsi="Arial" w:cs="Arial"/>
                <w:color w:val="FFFFFF" w:themeColor="background1"/>
              </w:rPr>
              <w:t>Q13.6: Waited to use a cell phone until they were parked and out of the flow of traffic</w:t>
            </w:r>
          </w:p>
        </w:tc>
      </w:tr>
      <w:tr w:rsidR="005F5E59" w:rsidRPr="005F5E59" w14:paraId="760F4A1E" w14:textId="77777777" w:rsidTr="000D74AC">
        <w:trPr>
          <w:trHeight w:val="300"/>
        </w:trPr>
        <w:tc>
          <w:tcPr>
            <w:tcW w:w="2788"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30E937B2"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A1: Never</w:t>
            </w:r>
          </w:p>
        </w:tc>
        <w:tc>
          <w:tcPr>
            <w:tcW w:w="854" w:type="dxa"/>
            <w:tcBorders>
              <w:top w:val="single" w:sz="4" w:space="0" w:color="000000"/>
              <w:left w:val="nil"/>
              <w:bottom w:val="single" w:sz="4" w:space="0" w:color="000000"/>
              <w:right w:val="single" w:sz="4" w:space="0" w:color="000000"/>
            </w:tcBorders>
            <w:shd w:val="clear" w:color="000000" w:fill="CCFFFF"/>
            <w:vAlign w:val="center"/>
            <w:hideMark/>
          </w:tcPr>
          <w:p w14:paraId="7E0A68EC"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116</w:t>
            </w:r>
          </w:p>
        </w:tc>
        <w:tc>
          <w:tcPr>
            <w:tcW w:w="1000" w:type="dxa"/>
            <w:tcBorders>
              <w:top w:val="single" w:sz="4" w:space="0" w:color="000000"/>
              <w:left w:val="nil"/>
              <w:bottom w:val="single" w:sz="4" w:space="0" w:color="000000"/>
              <w:right w:val="single" w:sz="4" w:space="0" w:color="000000"/>
            </w:tcBorders>
            <w:shd w:val="clear" w:color="000000" w:fill="CCFFFF"/>
            <w:vAlign w:val="center"/>
            <w:hideMark/>
          </w:tcPr>
          <w:p w14:paraId="70682DF4"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8.6%</w:t>
            </w:r>
          </w:p>
        </w:tc>
        <w:tc>
          <w:tcPr>
            <w:tcW w:w="278" w:type="dxa"/>
            <w:tcBorders>
              <w:top w:val="nil"/>
              <w:left w:val="nil"/>
              <w:bottom w:val="nil"/>
              <w:right w:val="nil"/>
            </w:tcBorders>
            <w:shd w:val="clear" w:color="auto" w:fill="auto"/>
            <w:noWrap/>
            <w:vAlign w:val="bottom"/>
            <w:hideMark/>
          </w:tcPr>
          <w:p w14:paraId="67B7CC2B" w14:textId="77777777" w:rsidR="005F5E59" w:rsidRPr="005F5E59" w:rsidRDefault="005F5E59" w:rsidP="005F5E59">
            <w:pPr>
              <w:rPr>
                <w:rFonts w:ascii="Arial" w:eastAsia="Times New Roman" w:hAnsi="Arial" w:cs="Arial"/>
                <w:sz w:val="24"/>
                <w:szCs w:val="24"/>
              </w:rPr>
            </w:pPr>
          </w:p>
        </w:tc>
        <w:tc>
          <w:tcPr>
            <w:tcW w:w="275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1120886F"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A1: Never</w:t>
            </w:r>
          </w:p>
        </w:tc>
        <w:tc>
          <w:tcPr>
            <w:tcW w:w="750" w:type="dxa"/>
            <w:tcBorders>
              <w:top w:val="single" w:sz="4" w:space="0" w:color="000000"/>
              <w:left w:val="nil"/>
              <w:bottom w:val="single" w:sz="4" w:space="0" w:color="000000"/>
              <w:right w:val="single" w:sz="4" w:space="0" w:color="000000"/>
            </w:tcBorders>
            <w:shd w:val="clear" w:color="000000" w:fill="CCFFFF"/>
            <w:vAlign w:val="center"/>
            <w:hideMark/>
          </w:tcPr>
          <w:p w14:paraId="281EB2A3"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145</w:t>
            </w:r>
          </w:p>
        </w:tc>
        <w:tc>
          <w:tcPr>
            <w:tcW w:w="1030" w:type="dxa"/>
            <w:tcBorders>
              <w:top w:val="single" w:sz="4" w:space="0" w:color="000000"/>
              <w:left w:val="nil"/>
              <w:bottom w:val="single" w:sz="4" w:space="0" w:color="000000"/>
              <w:right w:val="single" w:sz="4" w:space="0" w:color="000000"/>
            </w:tcBorders>
            <w:shd w:val="clear" w:color="000000" w:fill="CCFFFF"/>
            <w:vAlign w:val="center"/>
            <w:hideMark/>
          </w:tcPr>
          <w:p w14:paraId="3CB7E66A"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9.0%</w:t>
            </w:r>
          </w:p>
        </w:tc>
      </w:tr>
      <w:tr w:rsidR="005F5E59" w:rsidRPr="005F5E59" w14:paraId="4C61F542"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439B6A64"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A2: Rarely</w:t>
            </w:r>
          </w:p>
        </w:tc>
        <w:tc>
          <w:tcPr>
            <w:tcW w:w="854" w:type="dxa"/>
            <w:tcBorders>
              <w:top w:val="nil"/>
              <w:left w:val="nil"/>
              <w:bottom w:val="single" w:sz="4" w:space="0" w:color="000000"/>
              <w:right w:val="single" w:sz="4" w:space="0" w:color="000000"/>
            </w:tcBorders>
            <w:shd w:val="clear" w:color="000000" w:fill="CCFFFF"/>
            <w:vAlign w:val="center"/>
            <w:hideMark/>
          </w:tcPr>
          <w:p w14:paraId="3C4D6428"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98</w:t>
            </w:r>
          </w:p>
        </w:tc>
        <w:tc>
          <w:tcPr>
            <w:tcW w:w="1000" w:type="dxa"/>
            <w:tcBorders>
              <w:top w:val="nil"/>
              <w:left w:val="nil"/>
              <w:bottom w:val="single" w:sz="4" w:space="0" w:color="000000"/>
              <w:right w:val="single" w:sz="4" w:space="0" w:color="000000"/>
            </w:tcBorders>
            <w:shd w:val="clear" w:color="000000" w:fill="CCFFFF"/>
            <w:vAlign w:val="center"/>
            <w:hideMark/>
          </w:tcPr>
          <w:p w14:paraId="0008269B"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7.3%</w:t>
            </w:r>
          </w:p>
        </w:tc>
        <w:tc>
          <w:tcPr>
            <w:tcW w:w="278" w:type="dxa"/>
            <w:tcBorders>
              <w:top w:val="nil"/>
              <w:left w:val="nil"/>
              <w:bottom w:val="nil"/>
              <w:right w:val="nil"/>
            </w:tcBorders>
            <w:shd w:val="clear" w:color="auto" w:fill="auto"/>
            <w:noWrap/>
            <w:vAlign w:val="bottom"/>
            <w:hideMark/>
          </w:tcPr>
          <w:p w14:paraId="53BDB424"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2FB4ACE3"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A2: Rarely</w:t>
            </w:r>
          </w:p>
        </w:tc>
        <w:tc>
          <w:tcPr>
            <w:tcW w:w="750" w:type="dxa"/>
            <w:tcBorders>
              <w:top w:val="nil"/>
              <w:left w:val="nil"/>
              <w:bottom w:val="single" w:sz="4" w:space="0" w:color="000000"/>
              <w:right w:val="single" w:sz="4" w:space="0" w:color="000000"/>
            </w:tcBorders>
            <w:shd w:val="clear" w:color="000000" w:fill="CCFFFF"/>
            <w:vAlign w:val="center"/>
            <w:hideMark/>
          </w:tcPr>
          <w:p w14:paraId="41593F7B"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353</w:t>
            </w:r>
          </w:p>
        </w:tc>
        <w:tc>
          <w:tcPr>
            <w:tcW w:w="1030" w:type="dxa"/>
            <w:tcBorders>
              <w:top w:val="nil"/>
              <w:left w:val="nil"/>
              <w:bottom w:val="single" w:sz="4" w:space="0" w:color="000000"/>
              <w:right w:val="single" w:sz="4" w:space="0" w:color="000000"/>
            </w:tcBorders>
            <w:shd w:val="clear" w:color="000000" w:fill="CCFFFF"/>
            <w:vAlign w:val="center"/>
            <w:hideMark/>
          </w:tcPr>
          <w:p w14:paraId="17E5224F"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22.0%</w:t>
            </w:r>
          </w:p>
        </w:tc>
      </w:tr>
      <w:tr w:rsidR="005F5E59" w:rsidRPr="005F5E59" w14:paraId="0CD4F694"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650AC688"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A3: Occasionally</w:t>
            </w:r>
          </w:p>
        </w:tc>
        <w:tc>
          <w:tcPr>
            <w:tcW w:w="854" w:type="dxa"/>
            <w:tcBorders>
              <w:top w:val="nil"/>
              <w:left w:val="nil"/>
              <w:bottom w:val="single" w:sz="4" w:space="0" w:color="000000"/>
              <w:right w:val="single" w:sz="4" w:space="0" w:color="000000"/>
            </w:tcBorders>
            <w:shd w:val="clear" w:color="000000" w:fill="CCFFFF"/>
            <w:vAlign w:val="center"/>
            <w:hideMark/>
          </w:tcPr>
          <w:p w14:paraId="696F3C46"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210</w:t>
            </w:r>
          </w:p>
        </w:tc>
        <w:tc>
          <w:tcPr>
            <w:tcW w:w="1000" w:type="dxa"/>
            <w:tcBorders>
              <w:top w:val="nil"/>
              <w:left w:val="nil"/>
              <w:bottom w:val="single" w:sz="4" w:space="0" w:color="000000"/>
              <w:right w:val="single" w:sz="4" w:space="0" w:color="000000"/>
            </w:tcBorders>
            <w:shd w:val="clear" w:color="000000" w:fill="CCFFFF"/>
            <w:vAlign w:val="center"/>
            <w:hideMark/>
          </w:tcPr>
          <w:p w14:paraId="6B6846B5"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15.6%</w:t>
            </w:r>
          </w:p>
        </w:tc>
        <w:tc>
          <w:tcPr>
            <w:tcW w:w="278" w:type="dxa"/>
            <w:tcBorders>
              <w:top w:val="nil"/>
              <w:left w:val="nil"/>
              <w:bottom w:val="nil"/>
              <w:right w:val="nil"/>
            </w:tcBorders>
            <w:shd w:val="clear" w:color="auto" w:fill="auto"/>
            <w:noWrap/>
            <w:vAlign w:val="bottom"/>
            <w:hideMark/>
          </w:tcPr>
          <w:p w14:paraId="1A6D8292"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7636D568"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A3: Occasionally</w:t>
            </w:r>
          </w:p>
        </w:tc>
        <w:tc>
          <w:tcPr>
            <w:tcW w:w="750" w:type="dxa"/>
            <w:tcBorders>
              <w:top w:val="nil"/>
              <w:left w:val="nil"/>
              <w:bottom w:val="single" w:sz="4" w:space="0" w:color="000000"/>
              <w:right w:val="single" w:sz="4" w:space="0" w:color="000000"/>
            </w:tcBorders>
            <w:shd w:val="clear" w:color="000000" w:fill="CCFFFF"/>
            <w:vAlign w:val="center"/>
            <w:hideMark/>
          </w:tcPr>
          <w:p w14:paraId="30A5E3BA"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400</w:t>
            </w:r>
          </w:p>
        </w:tc>
        <w:tc>
          <w:tcPr>
            <w:tcW w:w="1030" w:type="dxa"/>
            <w:tcBorders>
              <w:top w:val="nil"/>
              <w:left w:val="nil"/>
              <w:bottom w:val="single" w:sz="4" w:space="0" w:color="000000"/>
              <w:right w:val="single" w:sz="4" w:space="0" w:color="000000"/>
            </w:tcBorders>
            <w:shd w:val="clear" w:color="000000" w:fill="CCFFFF"/>
            <w:vAlign w:val="center"/>
            <w:hideMark/>
          </w:tcPr>
          <w:p w14:paraId="671E349A"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25.0%</w:t>
            </w:r>
          </w:p>
        </w:tc>
      </w:tr>
      <w:tr w:rsidR="005F5E59" w:rsidRPr="005F5E59" w14:paraId="5603DE72"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61043E31"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A4: About half the time</w:t>
            </w:r>
          </w:p>
        </w:tc>
        <w:tc>
          <w:tcPr>
            <w:tcW w:w="854" w:type="dxa"/>
            <w:tcBorders>
              <w:top w:val="nil"/>
              <w:left w:val="nil"/>
              <w:bottom w:val="single" w:sz="4" w:space="0" w:color="000000"/>
              <w:right w:val="single" w:sz="4" w:space="0" w:color="000000"/>
            </w:tcBorders>
            <w:shd w:val="clear" w:color="000000" w:fill="CCFFFF"/>
            <w:vAlign w:val="center"/>
            <w:hideMark/>
          </w:tcPr>
          <w:p w14:paraId="7AD2C101"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85</w:t>
            </w:r>
          </w:p>
        </w:tc>
        <w:tc>
          <w:tcPr>
            <w:tcW w:w="1000" w:type="dxa"/>
            <w:tcBorders>
              <w:top w:val="nil"/>
              <w:left w:val="nil"/>
              <w:bottom w:val="single" w:sz="4" w:space="0" w:color="000000"/>
              <w:right w:val="single" w:sz="4" w:space="0" w:color="000000"/>
            </w:tcBorders>
            <w:shd w:val="clear" w:color="000000" w:fill="CCFFFF"/>
            <w:vAlign w:val="center"/>
            <w:hideMark/>
          </w:tcPr>
          <w:p w14:paraId="02433017"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6.3%</w:t>
            </w:r>
          </w:p>
        </w:tc>
        <w:tc>
          <w:tcPr>
            <w:tcW w:w="278" w:type="dxa"/>
            <w:tcBorders>
              <w:top w:val="nil"/>
              <w:left w:val="nil"/>
              <w:bottom w:val="nil"/>
              <w:right w:val="nil"/>
            </w:tcBorders>
            <w:shd w:val="clear" w:color="auto" w:fill="auto"/>
            <w:noWrap/>
            <w:vAlign w:val="bottom"/>
            <w:hideMark/>
          </w:tcPr>
          <w:p w14:paraId="6698850C"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0434FB07"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A4: About half the time</w:t>
            </w:r>
          </w:p>
        </w:tc>
        <w:tc>
          <w:tcPr>
            <w:tcW w:w="750" w:type="dxa"/>
            <w:tcBorders>
              <w:top w:val="nil"/>
              <w:left w:val="nil"/>
              <w:bottom w:val="single" w:sz="4" w:space="0" w:color="000000"/>
              <w:right w:val="single" w:sz="4" w:space="0" w:color="000000"/>
            </w:tcBorders>
            <w:shd w:val="clear" w:color="000000" w:fill="CCFFFF"/>
            <w:vAlign w:val="center"/>
            <w:hideMark/>
          </w:tcPr>
          <w:p w14:paraId="7F8EE19A"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296</w:t>
            </w:r>
          </w:p>
        </w:tc>
        <w:tc>
          <w:tcPr>
            <w:tcW w:w="1030" w:type="dxa"/>
            <w:tcBorders>
              <w:top w:val="nil"/>
              <w:left w:val="nil"/>
              <w:bottom w:val="single" w:sz="4" w:space="0" w:color="000000"/>
              <w:right w:val="single" w:sz="4" w:space="0" w:color="000000"/>
            </w:tcBorders>
            <w:shd w:val="clear" w:color="000000" w:fill="CCFFFF"/>
            <w:vAlign w:val="center"/>
            <w:hideMark/>
          </w:tcPr>
          <w:p w14:paraId="2771DBA4"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18.5%</w:t>
            </w:r>
          </w:p>
        </w:tc>
      </w:tr>
      <w:tr w:rsidR="005F5E59" w:rsidRPr="005F5E59" w14:paraId="579CB6BB"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6D799A45"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A5: Frequently</w:t>
            </w:r>
          </w:p>
        </w:tc>
        <w:tc>
          <w:tcPr>
            <w:tcW w:w="854" w:type="dxa"/>
            <w:tcBorders>
              <w:top w:val="nil"/>
              <w:left w:val="nil"/>
              <w:bottom w:val="single" w:sz="4" w:space="0" w:color="000000"/>
              <w:right w:val="single" w:sz="4" w:space="0" w:color="000000"/>
            </w:tcBorders>
            <w:shd w:val="clear" w:color="000000" w:fill="CCFFFF"/>
            <w:vAlign w:val="center"/>
            <w:hideMark/>
          </w:tcPr>
          <w:p w14:paraId="6D20479E"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195</w:t>
            </w:r>
          </w:p>
        </w:tc>
        <w:tc>
          <w:tcPr>
            <w:tcW w:w="1000" w:type="dxa"/>
            <w:tcBorders>
              <w:top w:val="nil"/>
              <w:left w:val="nil"/>
              <w:bottom w:val="single" w:sz="4" w:space="0" w:color="000000"/>
              <w:right w:val="single" w:sz="4" w:space="0" w:color="000000"/>
            </w:tcBorders>
            <w:shd w:val="clear" w:color="000000" w:fill="CCFFFF"/>
            <w:vAlign w:val="center"/>
            <w:hideMark/>
          </w:tcPr>
          <w:p w14:paraId="0A6870A9"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14.5%</w:t>
            </w:r>
          </w:p>
        </w:tc>
        <w:tc>
          <w:tcPr>
            <w:tcW w:w="278" w:type="dxa"/>
            <w:tcBorders>
              <w:top w:val="nil"/>
              <w:left w:val="nil"/>
              <w:bottom w:val="nil"/>
              <w:right w:val="nil"/>
            </w:tcBorders>
            <w:shd w:val="clear" w:color="auto" w:fill="auto"/>
            <w:noWrap/>
            <w:vAlign w:val="bottom"/>
            <w:hideMark/>
          </w:tcPr>
          <w:p w14:paraId="63B6CB66"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76A5F73F"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A5: Frequently</w:t>
            </w:r>
          </w:p>
        </w:tc>
        <w:tc>
          <w:tcPr>
            <w:tcW w:w="750" w:type="dxa"/>
            <w:tcBorders>
              <w:top w:val="nil"/>
              <w:left w:val="nil"/>
              <w:bottom w:val="single" w:sz="4" w:space="0" w:color="000000"/>
              <w:right w:val="single" w:sz="4" w:space="0" w:color="000000"/>
            </w:tcBorders>
            <w:shd w:val="clear" w:color="000000" w:fill="CCFFFF"/>
            <w:vAlign w:val="center"/>
            <w:hideMark/>
          </w:tcPr>
          <w:p w14:paraId="580B1B01"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221</w:t>
            </w:r>
          </w:p>
        </w:tc>
        <w:tc>
          <w:tcPr>
            <w:tcW w:w="1030" w:type="dxa"/>
            <w:tcBorders>
              <w:top w:val="nil"/>
              <w:left w:val="nil"/>
              <w:bottom w:val="single" w:sz="4" w:space="0" w:color="000000"/>
              <w:right w:val="single" w:sz="4" w:space="0" w:color="000000"/>
            </w:tcBorders>
            <w:shd w:val="clear" w:color="000000" w:fill="CCFFFF"/>
            <w:vAlign w:val="center"/>
            <w:hideMark/>
          </w:tcPr>
          <w:p w14:paraId="3D17DD97"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13.8%</w:t>
            </w:r>
          </w:p>
        </w:tc>
      </w:tr>
      <w:tr w:rsidR="005F5E59" w:rsidRPr="005F5E59" w14:paraId="73735CD3"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321B0BB6"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A6: Almost always</w:t>
            </w:r>
          </w:p>
        </w:tc>
        <w:tc>
          <w:tcPr>
            <w:tcW w:w="854" w:type="dxa"/>
            <w:tcBorders>
              <w:top w:val="nil"/>
              <w:left w:val="nil"/>
              <w:bottom w:val="single" w:sz="4" w:space="0" w:color="000000"/>
              <w:right w:val="single" w:sz="4" w:space="0" w:color="000000"/>
            </w:tcBorders>
            <w:shd w:val="clear" w:color="000000" w:fill="CCFFFF"/>
            <w:vAlign w:val="center"/>
            <w:hideMark/>
          </w:tcPr>
          <w:p w14:paraId="529D0E8C"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255</w:t>
            </w:r>
          </w:p>
        </w:tc>
        <w:tc>
          <w:tcPr>
            <w:tcW w:w="1000" w:type="dxa"/>
            <w:tcBorders>
              <w:top w:val="nil"/>
              <w:left w:val="nil"/>
              <w:bottom w:val="single" w:sz="4" w:space="0" w:color="000000"/>
              <w:right w:val="single" w:sz="4" w:space="0" w:color="000000"/>
            </w:tcBorders>
            <w:shd w:val="clear" w:color="000000" w:fill="CCFFFF"/>
            <w:vAlign w:val="center"/>
            <w:hideMark/>
          </w:tcPr>
          <w:p w14:paraId="6E43EAFF"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18.9%</w:t>
            </w:r>
          </w:p>
        </w:tc>
        <w:tc>
          <w:tcPr>
            <w:tcW w:w="278" w:type="dxa"/>
            <w:tcBorders>
              <w:top w:val="nil"/>
              <w:left w:val="nil"/>
              <w:bottom w:val="nil"/>
              <w:right w:val="nil"/>
            </w:tcBorders>
            <w:shd w:val="clear" w:color="auto" w:fill="auto"/>
            <w:noWrap/>
            <w:vAlign w:val="bottom"/>
            <w:hideMark/>
          </w:tcPr>
          <w:p w14:paraId="3E9B262F"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6114A221"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A6: Almost always</w:t>
            </w:r>
          </w:p>
        </w:tc>
        <w:tc>
          <w:tcPr>
            <w:tcW w:w="750" w:type="dxa"/>
            <w:tcBorders>
              <w:top w:val="nil"/>
              <w:left w:val="nil"/>
              <w:bottom w:val="single" w:sz="4" w:space="0" w:color="000000"/>
              <w:right w:val="single" w:sz="4" w:space="0" w:color="000000"/>
            </w:tcBorders>
            <w:shd w:val="clear" w:color="000000" w:fill="CCFFFF"/>
            <w:vAlign w:val="center"/>
            <w:hideMark/>
          </w:tcPr>
          <w:p w14:paraId="6F9CA9A5"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102</w:t>
            </w:r>
          </w:p>
        </w:tc>
        <w:tc>
          <w:tcPr>
            <w:tcW w:w="1030" w:type="dxa"/>
            <w:tcBorders>
              <w:top w:val="nil"/>
              <w:left w:val="nil"/>
              <w:bottom w:val="single" w:sz="4" w:space="0" w:color="000000"/>
              <w:right w:val="single" w:sz="4" w:space="0" w:color="000000"/>
            </w:tcBorders>
            <w:shd w:val="clear" w:color="000000" w:fill="CCFFFF"/>
            <w:vAlign w:val="center"/>
            <w:hideMark/>
          </w:tcPr>
          <w:p w14:paraId="68252117"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6.4%</w:t>
            </w:r>
          </w:p>
        </w:tc>
      </w:tr>
      <w:tr w:rsidR="005F5E59" w:rsidRPr="005F5E59" w14:paraId="3EC60BD9"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2BBCF2F4"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A7: Always</w:t>
            </w:r>
          </w:p>
        </w:tc>
        <w:tc>
          <w:tcPr>
            <w:tcW w:w="854" w:type="dxa"/>
            <w:tcBorders>
              <w:top w:val="nil"/>
              <w:left w:val="nil"/>
              <w:bottom w:val="single" w:sz="4" w:space="0" w:color="000000"/>
              <w:right w:val="single" w:sz="4" w:space="0" w:color="000000"/>
            </w:tcBorders>
            <w:shd w:val="clear" w:color="000000" w:fill="CCFFFF"/>
            <w:vAlign w:val="center"/>
            <w:hideMark/>
          </w:tcPr>
          <w:p w14:paraId="0AC14E7D"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389</w:t>
            </w:r>
          </w:p>
        </w:tc>
        <w:tc>
          <w:tcPr>
            <w:tcW w:w="1000" w:type="dxa"/>
            <w:tcBorders>
              <w:top w:val="nil"/>
              <w:left w:val="nil"/>
              <w:bottom w:val="single" w:sz="4" w:space="0" w:color="000000"/>
              <w:right w:val="single" w:sz="4" w:space="0" w:color="000000"/>
            </w:tcBorders>
            <w:shd w:val="clear" w:color="000000" w:fill="CCFFFF"/>
            <w:vAlign w:val="center"/>
            <w:hideMark/>
          </w:tcPr>
          <w:p w14:paraId="34ECCEB4"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28.9%</w:t>
            </w:r>
          </w:p>
        </w:tc>
        <w:tc>
          <w:tcPr>
            <w:tcW w:w="278" w:type="dxa"/>
            <w:tcBorders>
              <w:top w:val="nil"/>
              <w:left w:val="nil"/>
              <w:bottom w:val="nil"/>
              <w:right w:val="nil"/>
            </w:tcBorders>
            <w:shd w:val="clear" w:color="auto" w:fill="auto"/>
            <w:noWrap/>
            <w:vAlign w:val="bottom"/>
            <w:hideMark/>
          </w:tcPr>
          <w:p w14:paraId="7BC29931"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737BE9C7"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A7: Always</w:t>
            </w:r>
          </w:p>
        </w:tc>
        <w:tc>
          <w:tcPr>
            <w:tcW w:w="750" w:type="dxa"/>
            <w:tcBorders>
              <w:top w:val="nil"/>
              <w:left w:val="nil"/>
              <w:bottom w:val="single" w:sz="4" w:space="0" w:color="000000"/>
              <w:right w:val="single" w:sz="4" w:space="0" w:color="000000"/>
            </w:tcBorders>
            <w:shd w:val="clear" w:color="000000" w:fill="CCFFFF"/>
            <w:vAlign w:val="center"/>
            <w:hideMark/>
          </w:tcPr>
          <w:p w14:paraId="73C47698"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86</w:t>
            </w:r>
          </w:p>
        </w:tc>
        <w:tc>
          <w:tcPr>
            <w:tcW w:w="1030" w:type="dxa"/>
            <w:tcBorders>
              <w:top w:val="nil"/>
              <w:left w:val="nil"/>
              <w:bottom w:val="single" w:sz="4" w:space="0" w:color="000000"/>
              <w:right w:val="single" w:sz="4" w:space="0" w:color="000000"/>
            </w:tcBorders>
            <w:shd w:val="clear" w:color="000000" w:fill="CCFFFF"/>
            <w:vAlign w:val="center"/>
            <w:hideMark/>
          </w:tcPr>
          <w:p w14:paraId="5306966F"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5.4%</w:t>
            </w:r>
          </w:p>
        </w:tc>
      </w:tr>
      <w:tr w:rsidR="005F5E59" w:rsidRPr="005F5E59" w14:paraId="69711B38" w14:textId="77777777" w:rsidTr="000D74AC">
        <w:trPr>
          <w:trHeight w:val="300"/>
        </w:trPr>
        <w:tc>
          <w:tcPr>
            <w:tcW w:w="2788" w:type="dxa"/>
            <w:tcBorders>
              <w:top w:val="nil"/>
              <w:left w:val="nil"/>
              <w:bottom w:val="nil"/>
              <w:right w:val="single" w:sz="4" w:space="0" w:color="000000"/>
            </w:tcBorders>
            <w:shd w:val="clear" w:color="000000" w:fill="FFFFFF"/>
            <w:vAlign w:val="center"/>
            <w:hideMark/>
          </w:tcPr>
          <w:p w14:paraId="4EC15068" w14:textId="77777777" w:rsidR="005F5E59" w:rsidRPr="005F5E59" w:rsidRDefault="005F5E59" w:rsidP="005F5E59">
            <w:pPr>
              <w:jc w:val="right"/>
              <w:rPr>
                <w:rFonts w:ascii="Arial" w:eastAsia="Times New Roman" w:hAnsi="Arial" w:cs="Arial"/>
                <w:sz w:val="24"/>
                <w:szCs w:val="24"/>
              </w:rPr>
            </w:pPr>
            <w:r w:rsidRPr="005F5E59">
              <w:rPr>
                <w:rFonts w:ascii="Arial" w:eastAsia="Times New Roman" w:hAnsi="Arial" w:cs="Arial"/>
                <w:sz w:val="24"/>
                <w:szCs w:val="24"/>
              </w:rPr>
              <w:t>Q12.6 total:</w:t>
            </w:r>
          </w:p>
        </w:tc>
        <w:tc>
          <w:tcPr>
            <w:tcW w:w="854" w:type="dxa"/>
            <w:tcBorders>
              <w:top w:val="nil"/>
              <w:left w:val="nil"/>
              <w:bottom w:val="single" w:sz="4" w:space="0" w:color="000000"/>
              <w:right w:val="single" w:sz="4" w:space="0" w:color="000000"/>
            </w:tcBorders>
            <w:shd w:val="clear" w:color="000000" w:fill="CCFFFF"/>
            <w:vAlign w:val="center"/>
            <w:hideMark/>
          </w:tcPr>
          <w:p w14:paraId="6936980B"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1348</w:t>
            </w:r>
          </w:p>
        </w:tc>
        <w:tc>
          <w:tcPr>
            <w:tcW w:w="1000" w:type="dxa"/>
            <w:tcBorders>
              <w:top w:val="nil"/>
              <w:left w:val="nil"/>
              <w:bottom w:val="nil"/>
              <w:right w:val="nil"/>
            </w:tcBorders>
            <w:shd w:val="clear" w:color="auto" w:fill="auto"/>
            <w:noWrap/>
            <w:vAlign w:val="bottom"/>
            <w:hideMark/>
          </w:tcPr>
          <w:p w14:paraId="6E73DE45" w14:textId="77777777" w:rsidR="005F5E59" w:rsidRPr="005F5E59" w:rsidRDefault="005F5E59" w:rsidP="005F5E59">
            <w:pPr>
              <w:rPr>
                <w:rFonts w:ascii="Arial" w:eastAsia="Times New Roman" w:hAnsi="Arial" w:cs="Arial"/>
                <w:sz w:val="24"/>
                <w:szCs w:val="24"/>
              </w:rPr>
            </w:pPr>
          </w:p>
        </w:tc>
        <w:tc>
          <w:tcPr>
            <w:tcW w:w="278" w:type="dxa"/>
            <w:tcBorders>
              <w:top w:val="nil"/>
              <w:left w:val="nil"/>
              <w:bottom w:val="nil"/>
              <w:right w:val="nil"/>
            </w:tcBorders>
            <w:shd w:val="clear" w:color="auto" w:fill="auto"/>
            <w:noWrap/>
            <w:vAlign w:val="bottom"/>
            <w:hideMark/>
          </w:tcPr>
          <w:p w14:paraId="6E22FC11" w14:textId="77777777" w:rsidR="005F5E59" w:rsidRPr="005F5E59" w:rsidRDefault="005F5E59" w:rsidP="005F5E59">
            <w:pPr>
              <w:rPr>
                <w:rFonts w:ascii="Times New Roman" w:eastAsia="Times New Roman" w:hAnsi="Times New Roman" w:cs="Times New Roman"/>
                <w:sz w:val="20"/>
                <w:szCs w:val="20"/>
              </w:rPr>
            </w:pPr>
          </w:p>
        </w:tc>
        <w:tc>
          <w:tcPr>
            <w:tcW w:w="2750" w:type="dxa"/>
            <w:tcBorders>
              <w:top w:val="nil"/>
              <w:left w:val="nil"/>
              <w:bottom w:val="nil"/>
              <w:right w:val="single" w:sz="4" w:space="0" w:color="000000"/>
            </w:tcBorders>
            <w:shd w:val="clear" w:color="000000" w:fill="FFFFFF"/>
            <w:vAlign w:val="center"/>
            <w:hideMark/>
          </w:tcPr>
          <w:p w14:paraId="4F2D13E2" w14:textId="77777777" w:rsidR="005F5E59" w:rsidRPr="005F5E59" w:rsidRDefault="005F5E59" w:rsidP="005F5E59">
            <w:pPr>
              <w:jc w:val="right"/>
              <w:rPr>
                <w:rFonts w:ascii="Arial" w:eastAsia="Times New Roman" w:hAnsi="Arial" w:cs="Arial"/>
                <w:sz w:val="24"/>
                <w:szCs w:val="24"/>
              </w:rPr>
            </w:pPr>
            <w:r w:rsidRPr="005F5E59">
              <w:rPr>
                <w:rFonts w:ascii="Arial" w:eastAsia="Times New Roman" w:hAnsi="Arial" w:cs="Arial"/>
                <w:sz w:val="24"/>
                <w:szCs w:val="24"/>
              </w:rPr>
              <w:t>Q13.6 total:</w:t>
            </w:r>
          </w:p>
        </w:tc>
        <w:tc>
          <w:tcPr>
            <w:tcW w:w="750" w:type="dxa"/>
            <w:tcBorders>
              <w:top w:val="nil"/>
              <w:left w:val="nil"/>
              <w:bottom w:val="single" w:sz="4" w:space="0" w:color="000000"/>
              <w:right w:val="single" w:sz="4" w:space="0" w:color="000000"/>
            </w:tcBorders>
            <w:shd w:val="clear" w:color="000000" w:fill="CCFFFF"/>
            <w:vAlign w:val="center"/>
            <w:hideMark/>
          </w:tcPr>
          <w:p w14:paraId="0F609ABF"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1603</w:t>
            </w:r>
          </w:p>
        </w:tc>
        <w:tc>
          <w:tcPr>
            <w:tcW w:w="1030" w:type="dxa"/>
            <w:tcBorders>
              <w:top w:val="nil"/>
              <w:left w:val="nil"/>
              <w:bottom w:val="nil"/>
              <w:right w:val="nil"/>
            </w:tcBorders>
            <w:shd w:val="clear" w:color="auto" w:fill="auto"/>
            <w:noWrap/>
            <w:vAlign w:val="bottom"/>
            <w:hideMark/>
          </w:tcPr>
          <w:p w14:paraId="081D5C78" w14:textId="77777777" w:rsidR="005F5E59" w:rsidRPr="005F5E59" w:rsidRDefault="005F5E59" w:rsidP="005F5E59">
            <w:pPr>
              <w:rPr>
                <w:rFonts w:ascii="Arial" w:eastAsia="Times New Roman" w:hAnsi="Arial" w:cs="Arial"/>
                <w:sz w:val="24"/>
                <w:szCs w:val="24"/>
              </w:rPr>
            </w:pPr>
          </w:p>
        </w:tc>
      </w:tr>
    </w:tbl>
    <w:p w14:paraId="153D9351" w14:textId="0674ECBB" w:rsidR="000D74AC" w:rsidRDefault="000D74AC">
      <w:r>
        <w:br w:type="page"/>
      </w:r>
    </w:p>
    <w:p w14:paraId="4EAA8239" w14:textId="446A793E" w:rsidR="000D74AC" w:rsidRDefault="00433B65">
      <w:pPr>
        <w:rPr>
          <w:rFonts w:ascii="Verdana" w:hAnsi="Verdana"/>
          <w:color w:val="595959" w:themeColor="text1" w:themeTint="A6"/>
          <w:sz w:val="20"/>
          <w:szCs w:val="20"/>
        </w:rPr>
      </w:pPr>
      <w:r>
        <w:rPr>
          <w:rFonts w:ascii="Verdana" w:hAnsi="Verdana"/>
          <w:b/>
          <w:bCs/>
          <w:color w:val="595959" w:themeColor="text1" w:themeTint="A6"/>
          <w:sz w:val="20"/>
          <w:szCs w:val="20"/>
        </w:rPr>
        <w:t xml:space="preserve">Table C -- </w:t>
      </w:r>
      <w:r w:rsidR="00183013">
        <w:rPr>
          <w:rFonts w:ascii="Verdana" w:hAnsi="Verdana"/>
          <w:b/>
          <w:bCs/>
          <w:color w:val="595959" w:themeColor="text1" w:themeTint="A6"/>
          <w:sz w:val="20"/>
          <w:szCs w:val="20"/>
        </w:rPr>
        <w:t xml:space="preserve">Distracted </w:t>
      </w:r>
      <w:r w:rsidR="000D74AC">
        <w:rPr>
          <w:rFonts w:ascii="Verdana" w:hAnsi="Verdana"/>
          <w:b/>
          <w:bCs/>
          <w:color w:val="595959" w:themeColor="text1" w:themeTint="A6"/>
          <w:sz w:val="20"/>
          <w:szCs w:val="20"/>
        </w:rPr>
        <w:t xml:space="preserve">Driving Behaviors – </w:t>
      </w:r>
      <w:r w:rsidR="00600EC5">
        <w:rPr>
          <w:rFonts w:ascii="Verdana" w:hAnsi="Verdana"/>
          <w:b/>
          <w:bCs/>
          <w:color w:val="595959" w:themeColor="text1" w:themeTint="A6"/>
          <w:sz w:val="20"/>
          <w:szCs w:val="20"/>
        </w:rPr>
        <w:t>Self</w:t>
      </w:r>
      <w:r w:rsidR="000D74AC">
        <w:rPr>
          <w:rFonts w:ascii="Verdana" w:hAnsi="Verdana"/>
          <w:b/>
          <w:bCs/>
          <w:color w:val="595959" w:themeColor="text1" w:themeTint="A6"/>
          <w:sz w:val="20"/>
          <w:szCs w:val="20"/>
        </w:rPr>
        <w:t xml:space="preserve"> and Others (Continued)</w:t>
      </w:r>
    </w:p>
    <w:p w14:paraId="3C4CE9A7" w14:textId="77777777" w:rsidR="000D74AC" w:rsidRPr="000D74AC" w:rsidRDefault="000D74AC">
      <w:pPr>
        <w:rPr>
          <w:rFonts w:ascii="Verdana" w:hAnsi="Verdana"/>
          <w:color w:val="595959" w:themeColor="text1" w:themeTint="A6"/>
          <w:sz w:val="20"/>
          <w:szCs w:val="20"/>
        </w:rPr>
      </w:pPr>
    </w:p>
    <w:tbl>
      <w:tblPr>
        <w:tblW w:w="9450" w:type="dxa"/>
        <w:tblLook w:val="04A0" w:firstRow="1" w:lastRow="0" w:firstColumn="1" w:lastColumn="0" w:noHBand="0" w:noVBand="1"/>
      </w:tblPr>
      <w:tblGrid>
        <w:gridCol w:w="2788"/>
        <w:gridCol w:w="854"/>
        <w:gridCol w:w="1000"/>
        <w:gridCol w:w="278"/>
        <w:gridCol w:w="2750"/>
        <w:gridCol w:w="750"/>
        <w:gridCol w:w="1030"/>
      </w:tblGrid>
      <w:tr w:rsidR="000D74AC" w:rsidRPr="005F5E59" w14:paraId="1793B84A" w14:textId="77777777" w:rsidTr="00183013">
        <w:trPr>
          <w:trHeight w:val="1053"/>
        </w:trPr>
        <w:tc>
          <w:tcPr>
            <w:tcW w:w="4642" w:type="dxa"/>
            <w:gridSpan w:val="3"/>
            <w:tcBorders>
              <w:top w:val="nil"/>
              <w:left w:val="nil"/>
              <w:bottom w:val="nil"/>
              <w:right w:val="nil"/>
            </w:tcBorders>
            <w:shd w:val="clear" w:color="000000" w:fill="719BC3"/>
            <w:vAlign w:val="center"/>
            <w:hideMark/>
          </w:tcPr>
          <w:p w14:paraId="24DBB254" w14:textId="77777777" w:rsidR="000D74AC" w:rsidRDefault="000D74AC" w:rsidP="00183013">
            <w:pPr>
              <w:rPr>
                <w:rFonts w:ascii="Arial" w:eastAsia="Times New Roman" w:hAnsi="Arial" w:cs="Arial"/>
                <w:color w:val="FFFFFF"/>
                <w:sz w:val="24"/>
                <w:szCs w:val="24"/>
              </w:rPr>
            </w:pPr>
            <w:r w:rsidRPr="005F5E59">
              <w:rPr>
                <w:rFonts w:ascii="Arial" w:eastAsia="Times New Roman" w:hAnsi="Arial" w:cs="Arial"/>
                <w:color w:val="FFFFFF"/>
                <w:sz w:val="24"/>
                <w:szCs w:val="24"/>
              </w:rPr>
              <w:t xml:space="preserve">Q12 </w:t>
            </w:r>
          </w:p>
          <w:p w14:paraId="1B550A2C" w14:textId="77777777" w:rsidR="000D74AC" w:rsidRPr="005F5E59" w:rsidRDefault="000D74AC" w:rsidP="00183013">
            <w:pPr>
              <w:rPr>
                <w:rFonts w:ascii="Arial" w:eastAsia="Times New Roman" w:hAnsi="Arial" w:cs="Arial"/>
                <w:color w:val="FFFFFF"/>
                <w:sz w:val="24"/>
                <w:szCs w:val="24"/>
              </w:rPr>
            </w:pPr>
            <w:r w:rsidRPr="005F5E59">
              <w:rPr>
                <w:rFonts w:ascii="Arial" w:eastAsia="Times New Roman" w:hAnsi="Arial" w:cs="Arial"/>
                <w:color w:val="FFFFFF"/>
                <w:sz w:val="24"/>
                <w:szCs w:val="24"/>
              </w:rPr>
              <w:t>Thinking back over the last 30 days, have you done the following:</w:t>
            </w:r>
          </w:p>
        </w:tc>
        <w:tc>
          <w:tcPr>
            <w:tcW w:w="278" w:type="dxa"/>
            <w:tcBorders>
              <w:top w:val="nil"/>
              <w:left w:val="nil"/>
              <w:bottom w:val="nil"/>
              <w:right w:val="nil"/>
            </w:tcBorders>
            <w:shd w:val="clear" w:color="000000" w:fill="FFFFFF"/>
            <w:noWrap/>
            <w:vAlign w:val="bottom"/>
            <w:hideMark/>
          </w:tcPr>
          <w:p w14:paraId="287402AB" w14:textId="77777777" w:rsidR="000D74AC" w:rsidRPr="005F5E59" w:rsidRDefault="000D74AC" w:rsidP="00183013">
            <w:pPr>
              <w:rPr>
                <w:rFonts w:ascii="Arial" w:eastAsia="Times New Roman" w:hAnsi="Arial" w:cs="Arial"/>
              </w:rPr>
            </w:pPr>
            <w:r w:rsidRPr="005F5E59">
              <w:rPr>
                <w:rFonts w:ascii="Arial" w:eastAsia="Times New Roman" w:hAnsi="Arial" w:cs="Arial"/>
              </w:rPr>
              <w:t> </w:t>
            </w:r>
          </w:p>
        </w:tc>
        <w:tc>
          <w:tcPr>
            <w:tcW w:w="4530" w:type="dxa"/>
            <w:gridSpan w:val="3"/>
            <w:tcBorders>
              <w:top w:val="nil"/>
              <w:left w:val="nil"/>
              <w:bottom w:val="nil"/>
              <w:right w:val="nil"/>
            </w:tcBorders>
            <w:shd w:val="clear" w:color="000000" w:fill="719BC3"/>
            <w:vAlign w:val="center"/>
            <w:hideMark/>
          </w:tcPr>
          <w:p w14:paraId="059714F2" w14:textId="77777777" w:rsidR="000D74AC" w:rsidRDefault="000D74AC" w:rsidP="00183013">
            <w:pPr>
              <w:rPr>
                <w:rFonts w:ascii="Arial" w:eastAsia="Times New Roman" w:hAnsi="Arial" w:cs="Arial"/>
                <w:color w:val="FFFFFF"/>
                <w:sz w:val="24"/>
                <w:szCs w:val="24"/>
              </w:rPr>
            </w:pPr>
            <w:r w:rsidRPr="005F5E59">
              <w:rPr>
                <w:rFonts w:ascii="Arial" w:eastAsia="Times New Roman" w:hAnsi="Arial" w:cs="Arial"/>
                <w:color w:val="FFFFFF"/>
                <w:sz w:val="24"/>
                <w:szCs w:val="24"/>
              </w:rPr>
              <w:t xml:space="preserve">Q13 </w:t>
            </w:r>
          </w:p>
          <w:p w14:paraId="100B2B95" w14:textId="77777777" w:rsidR="000D74AC" w:rsidRPr="005F5E59" w:rsidRDefault="000D74AC" w:rsidP="00183013">
            <w:pPr>
              <w:rPr>
                <w:rFonts w:ascii="Arial" w:eastAsia="Times New Roman" w:hAnsi="Arial" w:cs="Arial"/>
                <w:color w:val="FFFFFF"/>
                <w:sz w:val="24"/>
                <w:szCs w:val="24"/>
              </w:rPr>
            </w:pPr>
            <w:r w:rsidRPr="005F5E59">
              <w:rPr>
                <w:rFonts w:ascii="Arial" w:eastAsia="Times New Roman" w:hAnsi="Arial" w:cs="Arial"/>
                <w:color w:val="FFFFFF"/>
                <w:sz w:val="24"/>
                <w:szCs w:val="24"/>
              </w:rPr>
              <w:t>In your opinion, in the past 30 days, how often did most other drivers in your county do the following?</w:t>
            </w:r>
          </w:p>
        </w:tc>
      </w:tr>
      <w:tr w:rsidR="005F5E59" w:rsidRPr="005F5E59" w14:paraId="60115521" w14:textId="77777777" w:rsidTr="000D74AC">
        <w:trPr>
          <w:trHeight w:val="690"/>
        </w:trPr>
        <w:tc>
          <w:tcPr>
            <w:tcW w:w="4642" w:type="dxa"/>
            <w:gridSpan w:val="3"/>
            <w:tcBorders>
              <w:top w:val="nil"/>
              <w:left w:val="nil"/>
              <w:bottom w:val="nil"/>
              <w:right w:val="nil"/>
            </w:tcBorders>
            <w:shd w:val="clear" w:color="auto" w:fill="70AD47" w:themeFill="accent6"/>
            <w:vAlign w:val="center"/>
            <w:hideMark/>
          </w:tcPr>
          <w:p w14:paraId="332E12F4" w14:textId="6652E58F" w:rsidR="005F5E59" w:rsidRPr="000D74AC" w:rsidRDefault="005F5E59" w:rsidP="005F5E59">
            <w:pPr>
              <w:rPr>
                <w:rFonts w:ascii="Arial" w:eastAsia="Times New Roman" w:hAnsi="Arial" w:cs="Arial"/>
                <w:color w:val="FFFFFF" w:themeColor="background1"/>
                <w:sz w:val="24"/>
                <w:szCs w:val="24"/>
              </w:rPr>
            </w:pPr>
            <w:r w:rsidRPr="000D74AC">
              <w:rPr>
                <w:rFonts w:ascii="Arial" w:eastAsia="Times New Roman" w:hAnsi="Arial" w:cs="Arial"/>
                <w:color w:val="FFFFFF" w:themeColor="background1"/>
                <w:sz w:val="24"/>
                <w:szCs w:val="24"/>
              </w:rPr>
              <w:t>Q12.7: Started your GPS or music before driving</w:t>
            </w:r>
          </w:p>
        </w:tc>
        <w:tc>
          <w:tcPr>
            <w:tcW w:w="278" w:type="dxa"/>
            <w:tcBorders>
              <w:top w:val="nil"/>
              <w:left w:val="nil"/>
              <w:bottom w:val="nil"/>
              <w:right w:val="nil"/>
            </w:tcBorders>
            <w:shd w:val="clear" w:color="auto" w:fill="auto"/>
            <w:noWrap/>
            <w:vAlign w:val="bottom"/>
            <w:hideMark/>
          </w:tcPr>
          <w:p w14:paraId="0999EBCB" w14:textId="77777777" w:rsidR="005F5E59" w:rsidRPr="005F5E59" w:rsidRDefault="005F5E59" w:rsidP="005F5E59">
            <w:pPr>
              <w:rPr>
                <w:rFonts w:ascii="Arial" w:eastAsia="Times New Roman" w:hAnsi="Arial" w:cs="Arial"/>
                <w:sz w:val="24"/>
                <w:szCs w:val="24"/>
              </w:rPr>
            </w:pPr>
          </w:p>
        </w:tc>
        <w:tc>
          <w:tcPr>
            <w:tcW w:w="4530" w:type="dxa"/>
            <w:gridSpan w:val="3"/>
            <w:tcBorders>
              <w:top w:val="nil"/>
              <w:left w:val="nil"/>
              <w:bottom w:val="nil"/>
              <w:right w:val="nil"/>
            </w:tcBorders>
            <w:shd w:val="clear" w:color="auto" w:fill="70AD47" w:themeFill="accent6"/>
            <w:vAlign w:val="center"/>
            <w:hideMark/>
          </w:tcPr>
          <w:p w14:paraId="70F7735B" w14:textId="77777777" w:rsidR="005F5E59" w:rsidRPr="000D74AC" w:rsidRDefault="005F5E59" w:rsidP="005F5E59">
            <w:pPr>
              <w:rPr>
                <w:rFonts w:ascii="Arial" w:eastAsia="Times New Roman" w:hAnsi="Arial" w:cs="Arial"/>
                <w:color w:val="FFFFFF" w:themeColor="background1"/>
                <w:sz w:val="24"/>
                <w:szCs w:val="24"/>
              </w:rPr>
            </w:pPr>
            <w:r w:rsidRPr="000D74AC">
              <w:rPr>
                <w:rFonts w:ascii="Arial" w:eastAsia="Times New Roman" w:hAnsi="Arial" w:cs="Arial"/>
                <w:color w:val="FFFFFF" w:themeColor="background1"/>
                <w:sz w:val="24"/>
                <w:szCs w:val="24"/>
              </w:rPr>
              <w:t>Q13.7: Started their GPS or music before driving</w:t>
            </w:r>
          </w:p>
        </w:tc>
      </w:tr>
      <w:tr w:rsidR="005F5E59" w:rsidRPr="005F5E59" w14:paraId="7BF31463" w14:textId="77777777" w:rsidTr="000D74AC">
        <w:trPr>
          <w:trHeight w:val="300"/>
        </w:trPr>
        <w:tc>
          <w:tcPr>
            <w:tcW w:w="2788"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13FBC28F"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A1: Never</w:t>
            </w:r>
          </w:p>
        </w:tc>
        <w:tc>
          <w:tcPr>
            <w:tcW w:w="854" w:type="dxa"/>
            <w:tcBorders>
              <w:top w:val="single" w:sz="4" w:space="0" w:color="000000"/>
              <w:left w:val="nil"/>
              <w:bottom w:val="single" w:sz="4" w:space="0" w:color="000000"/>
              <w:right w:val="single" w:sz="4" w:space="0" w:color="000000"/>
            </w:tcBorders>
            <w:shd w:val="clear" w:color="000000" w:fill="CCFFFF"/>
            <w:vAlign w:val="center"/>
            <w:hideMark/>
          </w:tcPr>
          <w:p w14:paraId="3C63AD2F"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160</w:t>
            </w:r>
          </w:p>
        </w:tc>
        <w:tc>
          <w:tcPr>
            <w:tcW w:w="1000" w:type="dxa"/>
            <w:tcBorders>
              <w:top w:val="single" w:sz="4" w:space="0" w:color="000000"/>
              <w:left w:val="nil"/>
              <w:bottom w:val="single" w:sz="4" w:space="0" w:color="000000"/>
              <w:right w:val="single" w:sz="4" w:space="0" w:color="000000"/>
            </w:tcBorders>
            <w:shd w:val="clear" w:color="000000" w:fill="CCFFFF"/>
            <w:vAlign w:val="center"/>
            <w:hideMark/>
          </w:tcPr>
          <w:p w14:paraId="56F7B79E"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11.9%</w:t>
            </w:r>
          </w:p>
        </w:tc>
        <w:tc>
          <w:tcPr>
            <w:tcW w:w="278" w:type="dxa"/>
            <w:tcBorders>
              <w:top w:val="nil"/>
              <w:left w:val="nil"/>
              <w:bottom w:val="nil"/>
              <w:right w:val="nil"/>
            </w:tcBorders>
            <w:shd w:val="clear" w:color="auto" w:fill="auto"/>
            <w:noWrap/>
            <w:vAlign w:val="bottom"/>
            <w:hideMark/>
          </w:tcPr>
          <w:p w14:paraId="784C168A" w14:textId="77777777" w:rsidR="005F5E59" w:rsidRPr="005F5E59" w:rsidRDefault="005F5E59" w:rsidP="005F5E59">
            <w:pPr>
              <w:rPr>
                <w:rFonts w:ascii="Arial" w:eastAsia="Times New Roman" w:hAnsi="Arial" w:cs="Arial"/>
                <w:sz w:val="24"/>
                <w:szCs w:val="24"/>
              </w:rPr>
            </w:pPr>
          </w:p>
        </w:tc>
        <w:tc>
          <w:tcPr>
            <w:tcW w:w="275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1A09ACCA"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A1: Never</w:t>
            </w:r>
          </w:p>
        </w:tc>
        <w:tc>
          <w:tcPr>
            <w:tcW w:w="750" w:type="dxa"/>
            <w:tcBorders>
              <w:top w:val="single" w:sz="4" w:space="0" w:color="000000"/>
              <w:left w:val="nil"/>
              <w:bottom w:val="single" w:sz="4" w:space="0" w:color="000000"/>
              <w:right w:val="single" w:sz="4" w:space="0" w:color="000000"/>
            </w:tcBorders>
            <w:shd w:val="clear" w:color="000000" w:fill="CCFFFF"/>
            <w:vAlign w:val="center"/>
            <w:hideMark/>
          </w:tcPr>
          <w:p w14:paraId="00367038"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114</w:t>
            </w:r>
          </w:p>
        </w:tc>
        <w:tc>
          <w:tcPr>
            <w:tcW w:w="1030" w:type="dxa"/>
            <w:tcBorders>
              <w:top w:val="single" w:sz="4" w:space="0" w:color="000000"/>
              <w:left w:val="nil"/>
              <w:bottom w:val="single" w:sz="4" w:space="0" w:color="000000"/>
              <w:right w:val="single" w:sz="4" w:space="0" w:color="000000"/>
            </w:tcBorders>
            <w:shd w:val="clear" w:color="000000" w:fill="CCFFFF"/>
            <w:vAlign w:val="center"/>
            <w:hideMark/>
          </w:tcPr>
          <w:p w14:paraId="437BB59D"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7.1%</w:t>
            </w:r>
          </w:p>
        </w:tc>
      </w:tr>
      <w:tr w:rsidR="005F5E59" w:rsidRPr="005F5E59" w14:paraId="3AB9168F"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376205B6"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A2: Rarely</w:t>
            </w:r>
          </w:p>
        </w:tc>
        <w:tc>
          <w:tcPr>
            <w:tcW w:w="854" w:type="dxa"/>
            <w:tcBorders>
              <w:top w:val="nil"/>
              <w:left w:val="nil"/>
              <w:bottom w:val="single" w:sz="4" w:space="0" w:color="000000"/>
              <w:right w:val="single" w:sz="4" w:space="0" w:color="000000"/>
            </w:tcBorders>
            <w:shd w:val="clear" w:color="000000" w:fill="CCFFFF"/>
            <w:vAlign w:val="center"/>
            <w:hideMark/>
          </w:tcPr>
          <w:p w14:paraId="4681F8C0"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73</w:t>
            </w:r>
          </w:p>
        </w:tc>
        <w:tc>
          <w:tcPr>
            <w:tcW w:w="1000" w:type="dxa"/>
            <w:tcBorders>
              <w:top w:val="nil"/>
              <w:left w:val="nil"/>
              <w:bottom w:val="single" w:sz="4" w:space="0" w:color="000000"/>
              <w:right w:val="single" w:sz="4" w:space="0" w:color="000000"/>
            </w:tcBorders>
            <w:shd w:val="clear" w:color="000000" w:fill="CCFFFF"/>
            <w:vAlign w:val="center"/>
            <w:hideMark/>
          </w:tcPr>
          <w:p w14:paraId="0330AB3B"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5.4%</w:t>
            </w:r>
          </w:p>
        </w:tc>
        <w:tc>
          <w:tcPr>
            <w:tcW w:w="278" w:type="dxa"/>
            <w:tcBorders>
              <w:top w:val="nil"/>
              <w:left w:val="nil"/>
              <w:bottom w:val="nil"/>
              <w:right w:val="nil"/>
            </w:tcBorders>
            <w:shd w:val="clear" w:color="auto" w:fill="auto"/>
            <w:noWrap/>
            <w:vAlign w:val="bottom"/>
            <w:hideMark/>
          </w:tcPr>
          <w:p w14:paraId="7D25A2DD"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27E5ED7A"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A2: Rarely</w:t>
            </w:r>
          </w:p>
        </w:tc>
        <w:tc>
          <w:tcPr>
            <w:tcW w:w="750" w:type="dxa"/>
            <w:tcBorders>
              <w:top w:val="nil"/>
              <w:left w:val="nil"/>
              <w:bottom w:val="single" w:sz="4" w:space="0" w:color="000000"/>
              <w:right w:val="single" w:sz="4" w:space="0" w:color="000000"/>
            </w:tcBorders>
            <w:shd w:val="clear" w:color="000000" w:fill="CCFFFF"/>
            <w:vAlign w:val="center"/>
            <w:hideMark/>
          </w:tcPr>
          <w:p w14:paraId="3AD42F2C"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118</w:t>
            </w:r>
          </w:p>
        </w:tc>
        <w:tc>
          <w:tcPr>
            <w:tcW w:w="1030" w:type="dxa"/>
            <w:tcBorders>
              <w:top w:val="nil"/>
              <w:left w:val="nil"/>
              <w:bottom w:val="single" w:sz="4" w:space="0" w:color="000000"/>
              <w:right w:val="single" w:sz="4" w:space="0" w:color="000000"/>
            </w:tcBorders>
            <w:shd w:val="clear" w:color="000000" w:fill="CCFFFF"/>
            <w:vAlign w:val="center"/>
            <w:hideMark/>
          </w:tcPr>
          <w:p w14:paraId="79227A41"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7.4%</w:t>
            </w:r>
          </w:p>
        </w:tc>
      </w:tr>
      <w:tr w:rsidR="005F5E59" w:rsidRPr="005F5E59" w14:paraId="32C5E5BE"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69A34B08"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A3: Occasionally</w:t>
            </w:r>
          </w:p>
        </w:tc>
        <w:tc>
          <w:tcPr>
            <w:tcW w:w="854" w:type="dxa"/>
            <w:tcBorders>
              <w:top w:val="nil"/>
              <w:left w:val="nil"/>
              <w:bottom w:val="single" w:sz="4" w:space="0" w:color="000000"/>
              <w:right w:val="single" w:sz="4" w:space="0" w:color="000000"/>
            </w:tcBorders>
            <w:shd w:val="clear" w:color="000000" w:fill="CCFFFF"/>
            <w:vAlign w:val="center"/>
            <w:hideMark/>
          </w:tcPr>
          <w:p w14:paraId="38825F01"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148</w:t>
            </w:r>
          </w:p>
        </w:tc>
        <w:tc>
          <w:tcPr>
            <w:tcW w:w="1000" w:type="dxa"/>
            <w:tcBorders>
              <w:top w:val="nil"/>
              <w:left w:val="nil"/>
              <w:bottom w:val="single" w:sz="4" w:space="0" w:color="000000"/>
              <w:right w:val="single" w:sz="4" w:space="0" w:color="000000"/>
            </w:tcBorders>
            <w:shd w:val="clear" w:color="000000" w:fill="CCFFFF"/>
            <w:vAlign w:val="center"/>
            <w:hideMark/>
          </w:tcPr>
          <w:p w14:paraId="7C836ED2"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11.0%</w:t>
            </w:r>
          </w:p>
        </w:tc>
        <w:tc>
          <w:tcPr>
            <w:tcW w:w="278" w:type="dxa"/>
            <w:tcBorders>
              <w:top w:val="nil"/>
              <w:left w:val="nil"/>
              <w:bottom w:val="nil"/>
              <w:right w:val="nil"/>
            </w:tcBorders>
            <w:shd w:val="clear" w:color="auto" w:fill="auto"/>
            <w:noWrap/>
            <w:vAlign w:val="bottom"/>
            <w:hideMark/>
          </w:tcPr>
          <w:p w14:paraId="593F56BD"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6DEF7297"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A3: Occasionally</w:t>
            </w:r>
          </w:p>
        </w:tc>
        <w:tc>
          <w:tcPr>
            <w:tcW w:w="750" w:type="dxa"/>
            <w:tcBorders>
              <w:top w:val="nil"/>
              <w:left w:val="nil"/>
              <w:bottom w:val="single" w:sz="4" w:space="0" w:color="000000"/>
              <w:right w:val="single" w:sz="4" w:space="0" w:color="000000"/>
            </w:tcBorders>
            <w:shd w:val="clear" w:color="000000" w:fill="CCFFFF"/>
            <w:vAlign w:val="center"/>
            <w:hideMark/>
          </w:tcPr>
          <w:p w14:paraId="160BF435"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328</w:t>
            </w:r>
          </w:p>
        </w:tc>
        <w:tc>
          <w:tcPr>
            <w:tcW w:w="1030" w:type="dxa"/>
            <w:tcBorders>
              <w:top w:val="nil"/>
              <w:left w:val="nil"/>
              <w:bottom w:val="single" w:sz="4" w:space="0" w:color="000000"/>
              <w:right w:val="single" w:sz="4" w:space="0" w:color="000000"/>
            </w:tcBorders>
            <w:shd w:val="clear" w:color="000000" w:fill="CCFFFF"/>
            <w:vAlign w:val="center"/>
            <w:hideMark/>
          </w:tcPr>
          <w:p w14:paraId="63A457B7"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20.5%</w:t>
            </w:r>
          </w:p>
        </w:tc>
      </w:tr>
      <w:tr w:rsidR="005F5E59" w:rsidRPr="005F5E59" w14:paraId="3A267670"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6D0B70D4"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A4: About half the time</w:t>
            </w:r>
          </w:p>
        </w:tc>
        <w:tc>
          <w:tcPr>
            <w:tcW w:w="854" w:type="dxa"/>
            <w:tcBorders>
              <w:top w:val="nil"/>
              <w:left w:val="nil"/>
              <w:bottom w:val="single" w:sz="4" w:space="0" w:color="000000"/>
              <w:right w:val="single" w:sz="4" w:space="0" w:color="000000"/>
            </w:tcBorders>
            <w:shd w:val="clear" w:color="000000" w:fill="CCFFFF"/>
            <w:vAlign w:val="center"/>
            <w:hideMark/>
          </w:tcPr>
          <w:p w14:paraId="6AF467CE"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92</w:t>
            </w:r>
          </w:p>
        </w:tc>
        <w:tc>
          <w:tcPr>
            <w:tcW w:w="1000" w:type="dxa"/>
            <w:tcBorders>
              <w:top w:val="nil"/>
              <w:left w:val="nil"/>
              <w:bottom w:val="single" w:sz="4" w:space="0" w:color="000000"/>
              <w:right w:val="single" w:sz="4" w:space="0" w:color="000000"/>
            </w:tcBorders>
            <w:shd w:val="clear" w:color="000000" w:fill="CCFFFF"/>
            <w:vAlign w:val="center"/>
            <w:hideMark/>
          </w:tcPr>
          <w:p w14:paraId="3D3F2E2A"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6.8%</w:t>
            </w:r>
          </w:p>
        </w:tc>
        <w:tc>
          <w:tcPr>
            <w:tcW w:w="278" w:type="dxa"/>
            <w:tcBorders>
              <w:top w:val="nil"/>
              <w:left w:val="nil"/>
              <w:bottom w:val="nil"/>
              <w:right w:val="nil"/>
            </w:tcBorders>
            <w:shd w:val="clear" w:color="auto" w:fill="auto"/>
            <w:noWrap/>
            <w:vAlign w:val="bottom"/>
            <w:hideMark/>
          </w:tcPr>
          <w:p w14:paraId="3BDAE37D"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57561145"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A4: About half the time</w:t>
            </w:r>
          </w:p>
        </w:tc>
        <w:tc>
          <w:tcPr>
            <w:tcW w:w="750" w:type="dxa"/>
            <w:tcBorders>
              <w:top w:val="nil"/>
              <w:left w:val="nil"/>
              <w:bottom w:val="single" w:sz="4" w:space="0" w:color="000000"/>
              <w:right w:val="single" w:sz="4" w:space="0" w:color="000000"/>
            </w:tcBorders>
            <w:shd w:val="clear" w:color="000000" w:fill="CCFFFF"/>
            <w:vAlign w:val="center"/>
            <w:hideMark/>
          </w:tcPr>
          <w:p w14:paraId="1BE15C42"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343</w:t>
            </w:r>
          </w:p>
        </w:tc>
        <w:tc>
          <w:tcPr>
            <w:tcW w:w="1030" w:type="dxa"/>
            <w:tcBorders>
              <w:top w:val="nil"/>
              <w:left w:val="nil"/>
              <w:bottom w:val="single" w:sz="4" w:space="0" w:color="000000"/>
              <w:right w:val="single" w:sz="4" w:space="0" w:color="000000"/>
            </w:tcBorders>
            <w:shd w:val="clear" w:color="000000" w:fill="CCFFFF"/>
            <w:vAlign w:val="center"/>
            <w:hideMark/>
          </w:tcPr>
          <w:p w14:paraId="2F9D21CD"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21.4%</w:t>
            </w:r>
          </w:p>
        </w:tc>
      </w:tr>
      <w:tr w:rsidR="005F5E59" w:rsidRPr="005F5E59" w14:paraId="42937B22"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709A6CAB"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A5: Frequently</w:t>
            </w:r>
          </w:p>
        </w:tc>
        <w:tc>
          <w:tcPr>
            <w:tcW w:w="854" w:type="dxa"/>
            <w:tcBorders>
              <w:top w:val="nil"/>
              <w:left w:val="nil"/>
              <w:bottom w:val="single" w:sz="4" w:space="0" w:color="000000"/>
              <w:right w:val="single" w:sz="4" w:space="0" w:color="000000"/>
            </w:tcBorders>
            <w:shd w:val="clear" w:color="000000" w:fill="CCFFFF"/>
            <w:vAlign w:val="center"/>
            <w:hideMark/>
          </w:tcPr>
          <w:p w14:paraId="6F47CEFC"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230</w:t>
            </w:r>
          </w:p>
        </w:tc>
        <w:tc>
          <w:tcPr>
            <w:tcW w:w="1000" w:type="dxa"/>
            <w:tcBorders>
              <w:top w:val="nil"/>
              <w:left w:val="nil"/>
              <w:bottom w:val="single" w:sz="4" w:space="0" w:color="000000"/>
              <w:right w:val="single" w:sz="4" w:space="0" w:color="000000"/>
            </w:tcBorders>
            <w:shd w:val="clear" w:color="000000" w:fill="CCFFFF"/>
            <w:vAlign w:val="center"/>
            <w:hideMark/>
          </w:tcPr>
          <w:p w14:paraId="30DC84EC"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17.1%</w:t>
            </w:r>
          </w:p>
        </w:tc>
        <w:tc>
          <w:tcPr>
            <w:tcW w:w="278" w:type="dxa"/>
            <w:tcBorders>
              <w:top w:val="nil"/>
              <w:left w:val="nil"/>
              <w:bottom w:val="nil"/>
              <w:right w:val="nil"/>
            </w:tcBorders>
            <w:shd w:val="clear" w:color="auto" w:fill="auto"/>
            <w:noWrap/>
            <w:vAlign w:val="bottom"/>
            <w:hideMark/>
          </w:tcPr>
          <w:p w14:paraId="16E41074"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4657E6E4"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A5: Frequently</w:t>
            </w:r>
          </w:p>
        </w:tc>
        <w:tc>
          <w:tcPr>
            <w:tcW w:w="750" w:type="dxa"/>
            <w:tcBorders>
              <w:top w:val="nil"/>
              <w:left w:val="nil"/>
              <w:bottom w:val="single" w:sz="4" w:space="0" w:color="000000"/>
              <w:right w:val="single" w:sz="4" w:space="0" w:color="000000"/>
            </w:tcBorders>
            <w:shd w:val="clear" w:color="000000" w:fill="CCFFFF"/>
            <w:vAlign w:val="center"/>
            <w:hideMark/>
          </w:tcPr>
          <w:p w14:paraId="35418DDF"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360</w:t>
            </w:r>
          </w:p>
        </w:tc>
        <w:tc>
          <w:tcPr>
            <w:tcW w:w="1030" w:type="dxa"/>
            <w:tcBorders>
              <w:top w:val="nil"/>
              <w:left w:val="nil"/>
              <w:bottom w:val="single" w:sz="4" w:space="0" w:color="000000"/>
              <w:right w:val="single" w:sz="4" w:space="0" w:color="000000"/>
            </w:tcBorders>
            <w:shd w:val="clear" w:color="000000" w:fill="CCFFFF"/>
            <w:vAlign w:val="center"/>
            <w:hideMark/>
          </w:tcPr>
          <w:p w14:paraId="2EEC8412"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22.5%</w:t>
            </w:r>
          </w:p>
        </w:tc>
      </w:tr>
      <w:tr w:rsidR="005F5E59" w:rsidRPr="005F5E59" w14:paraId="78728394"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2EE7A3F7"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A6: Almost always</w:t>
            </w:r>
          </w:p>
        </w:tc>
        <w:tc>
          <w:tcPr>
            <w:tcW w:w="854" w:type="dxa"/>
            <w:tcBorders>
              <w:top w:val="nil"/>
              <w:left w:val="nil"/>
              <w:bottom w:val="single" w:sz="4" w:space="0" w:color="000000"/>
              <w:right w:val="single" w:sz="4" w:space="0" w:color="000000"/>
            </w:tcBorders>
            <w:shd w:val="clear" w:color="000000" w:fill="CCFFFF"/>
            <w:vAlign w:val="center"/>
            <w:hideMark/>
          </w:tcPr>
          <w:p w14:paraId="078A01B1"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272</w:t>
            </w:r>
          </w:p>
        </w:tc>
        <w:tc>
          <w:tcPr>
            <w:tcW w:w="1000" w:type="dxa"/>
            <w:tcBorders>
              <w:top w:val="nil"/>
              <w:left w:val="nil"/>
              <w:bottom w:val="single" w:sz="4" w:space="0" w:color="000000"/>
              <w:right w:val="single" w:sz="4" w:space="0" w:color="000000"/>
            </w:tcBorders>
            <w:shd w:val="clear" w:color="000000" w:fill="CCFFFF"/>
            <w:vAlign w:val="center"/>
            <w:hideMark/>
          </w:tcPr>
          <w:p w14:paraId="546F974D"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20.2%</w:t>
            </w:r>
          </w:p>
        </w:tc>
        <w:tc>
          <w:tcPr>
            <w:tcW w:w="278" w:type="dxa"/>
            <w:tcBorders>
              <w:top w:val="nil"/>
              <w:left w:val="nil"/>
              <w:bottom w:val="nil"/>
              <w:right w:val="nil"/>
            </w:tcBorders>
            <w:shd w:val="clear" w:color="auto" w:fill="auto"/>
            <w:noWrap/>
            <w:vAlign w:val="bottom"/>
            <w:hideMark/>
          </w:tcPr>
          <w:p w14:paraId="580C410F"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6928BF5A"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A6: Almost always</w:t>
            </w:r>
          </w:p>
        </w:tc>
        <w:tc>
          <w:tcPr>
            <w:tcW w:w="750" w:type="dxa"/>
            <w:tcBorders>
              <w:top w:val="nil"/>
              <w:left w:val="nil"/>
              <w:bottom w:val="single" w:sz="4" w:space="0" w:color="000000"/>
              <w:right w:val="single" w:sz="4" w:space="0" w:color="000000"/>
            </w:tcBorders>
            <w:shd w:val="clear" w:color="000000" w:fill="CCFFFF"/>
            <w:vAlign w:val="center"/>
            <w:hideMark/>
          </w:tcPr>
          <w:p w14:paraId="5B41D6E8"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216</w:t>
            </w:r>
          </w:p>
        </w:tc>
        <w:tc>
          <w:tcPr>
            <w:tcW w:w="1030" w:type="dxa"/>
            <w:tcBorders>
              <w:top w:val="nil"/>
              <w:left w:val="nil"/>
              <w:bottom w:val="single" w:sz="4" w:space="0" w:color="000000"/>
              <w:right w:val="single" w:sz="4" w:space="0" w:color="000000"/>
            </w:tcBorders>
            <w:shd w:val="clear" w:color="000000" w:fill="CCFFFF"/>
            <w:vAlign w:val="center"/>
            <w:hideMark/>
          </w:tcPr>
          <w:p w14:paraId="07DE5BC0"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13.5%</w:t>
            </w:r>
          </w:p>
        </w:tc>
      </w:tr>
      <w:tr w:rsidR="005F5E59" w:rsidRPr="005F5E59" w14:paraId="4CADB96F"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5C2EB2C2"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A7: Always</w:t>
            </w:r>
          </w:p>
        </w:tc>
        <w:tc>
          <w:tcPr>
            <w:tcW w:w="854" w:type="dxa"/>
            <w:tcBorders>
              <w:top w:val="nil"/>
              <w:left w:val="nil"/>
              <w:bottom w:val="single" w:sz="4" w:space="0" w:color="000000"/>
              <w:right w:val="single" w:sz="4" w:space="0" w:color="000000"/>
            </w:tcBorders>
            <w:shd w:val="clear" w:color="000000" w:fill="CCFFFF"/>
            <w:vAlign w:val="center"/>
            <w:hideMark/>
          </w:tcPr>
          <w:p w14:paraId="068CAF32"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373</w:t>
            </w:r>
          </w:p>
        </w:tc>
        <w:tc>
          <w:tcPr>
            <w:tcW w:w="1000" w:type="dxa"/>
            <w:tcBorders>
              <w:top w:val="nil"/>
              <w:left w:val="nil"/>
              <w:bottom w:val="single" w:sz="4" w:space="0" w:color="000000"/>
              <w:right w:val="single" w:sz="4" w:space="0" w:color="000000"/>
            </w:tcBorders>
            <w:shd w:val="clear" w:color="000000" w:fill="CCFFFF"/>
            <w:vAlign w:val="center"/>
            <w:hideMark/>
          </w:tcPr>
          <w:p w14:paraId="5E29C829"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27.7%</w:t>
            </w:r>
          </w:p>
        </w:tc>
        <w:tc>
          <w:tcPr>
            <w:tcW w:w="278" w:type="dxa"/>
            <w:tcBorders>
              <w:top w:val="nil"/>
              <w:left w:val="nil"/>
              <w:bottom w:val="nil"/>
              <w:right w:val="nil"/>
            </w:tcBorders>
            <w:shd w:val="clear" w:color="auto" w:fill="auto"/>
            <w:noWrap/>
            <w:vAlign w:val="bottom"/>
            <w:hideMark/>
          </w:tcPr>
          <w:p w14:paraId="03F0B32D"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44167680"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A7: Always</w:t>
            </w:r>
          </w:p>
        </w:tc>
        <w:tc>
          <w:tcPr>
            <w:tcW w:w="750" w:type="dxa"/>
            <w:tcBorders>
              <w:top w:val="nil"/>
              <w:left w:val="nil"/>
              <w:bottom w:val="single" w:sz="4" w:space="0" w:color="000000"/>
              <w:right w:val="single" w:sz="4" w:space="0" w:color="000000"/>
            </w:tcBorders>
            <w:shd w:val="clear" w:color="000000" w:fill="CCFFFF"/>
            <w:vAlign w:val="center"/>
            <w:hideMark/>
          </w:tcPr>
          <w:p w14:paraId="2CCCEC56"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124</w:t>
            </w:r>
          </w:p>
        </w:tc>
        <w:tc>
          <w:tcPr>
            <w:tcW w:w="1030" w:type="dxa"/>
            <w:tcBorders>
              <w:top w:val="nil"/>
              <w:left w:val="nil"/>
              <w:bottom w:val="single" w:sz="4" w:space="0" w:color="000000"/>
              <w:right w:val="single" w:sz="4" w:space="0" w:color="000000"/>
            </w:tcBorders>
            <w:shd w:val="clear" w:color="000000" w:fill="CCFFFF"/>
            <w:vAlign w:val="center"/>
            <w:hideMark/>
          </w:tcPr>
          <w:p w14:paraId="4C935EEE"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7.7%</w:t>
            </w:r>
          </w:p>
        </w:tc>
      </w:tr>
      <w:tr w:rsidR="005F5E59" w:rsidRPr="005F5E59" w14:paraId="70062A02" w14:textId="77777777" w:rsidTr="000D74AC">
        <w:trPr>
          <w:trHeight w:val="300"/>
        </w:trPr>
        <w:tc>
          <w:tcPr>
            <w:tcW w:w="2788" w:type="dxa"/>
            <w:tcBorders>
              <w:top w:val="nil"/>
              <w:left w:val="nil"/>
              <w:bottom w:val="nil"/>
              <w:right w:val="single" w:sz="4" w:space="0" w:color="000000"/>
            </w:tcBorders>
            <w:shd w:val="clear" w:color="000000" w:fill="FFFFFF"/>
            <w:vAlign w:val="center"/>
          </w:tcPr>
          <w:p w14:paraId="3FAFC385" w14:textId="36664718" w:rsidR="005F5E59" w:rsidRPr="005F5E59" w:rsidRDefault="005F5E59" w:rsidP="005F5E59">
            <w:pPr>
              <w:jc w:val="right"/>
              <w:rPr>
                <w:rFonts w:ascii="Arial" w:eastAsia="Times New Roman" w:hAnsi="Arial" w:cs="Arial"/>
                <w:sz w:val="24"/>
                <w:szCs w:val="24"/>
              </w:rPr>
            </w:pPr>
          </w:p>
        </w:tc>
        <w:tc>
          <w:tcPr>
            <w:tcW w:w="854" w:type="dxa"/>
            <w:tcBorders>
              <w:top w:val="nil"/>
              <w:left w:val="nil"/>
              <w:bottom w:val="single" w:sz="4" w:space="0" w:color="000000"/>
              <w:right w:val="single" w:sz="4" w:space="0" w:color="000000"/>
            </w:tcBorders>
            <w:shd w:val="clear" w:color="000000" w:fill="CCFFFF"/>
            <w:vAlign w:val="center"/>
          </w:tcPr>
          <w:p w14:paraId="54ECAA3E" w14:textId="760B9BD6" w:rsidR="005F5E59" w:rsidRPr="005F5E59" w:rsidRDefault="005F5E59" w:rsidP="005F5E59">
            <w:pPr>
              <w:rPr>
                <w:rFonts w:ascii="Arial" w:eastAsia="Times New Roman" w:hAnsi="Arial" w:cs="Arial"/>
                <w:sz w:val="24"/>
                <w:szCs w:val="24"/>
              </w:rPr>
            </w:pPr>
          </w:p>
        </w:tc>
        <w:tc>
          <w:tcPr>
            <w:tcW w:w="1000" w:type="dxa"/>
            <w:tcBorders>
              <w:top w:val="nil"/>
              <w:left w:val="nil"/>
              <w:bottom w:val="nil"/>
              <w:right w:val="nil"/>
            </w:tcBorders>
            <w:shd w:val="clear" w:color="auto" w:fill="auto"/>
            <w:noWrap/>
            <w:vAlign w:val="bottom"/>
          </w:tcPr>
          <w:p w14:paraId="164C0011" w14:textId="77777777" w:rsidR="005F5E59" w:rsidRPr="005F5E59" w:rsidRDefault="005F5E59" w:rsidP="005F5E59">
            <w:pPr>
              <w:rPr>
                <w:rFonts w:ascii="Arial" w:eastAsia="Times New Roman" w:hAnsi="Arial" w:cs="Arial"/>
                <w:sz w:val="24"/>
                <w:szCs w:val="24"/>
              </w:rPr>
            </w:pPr>
          </w:p>
        </w:tc>
        <w:tc>
          <w:tcPr>
            <w:tcW w:w="278" w:type="dxa"/>
            <w:tcBorders>
              <w:top w:val="nil"/>
              <w:left w:val="nil"/>
              <w:bottom w:val="nil"/>
              <w:right w:val="nil"/>
            </w:tcBorders>
            <w:shd w:val="clear" w:color="auto" w:fill="auto"/>
            <w:noWrap/>
            <w:vAlign w:val="bottom"/>
          </w:tcPr>
          <w:p w14:paraId="7CAB4318" w14:textId="77777777" w:rsidR="005F5E59" w:rsidRPr="005F5E59" w:rsidRDefault="005F5E59" w:rsidP="005F5E59">
            <w:pPr>
              <w:rPr>
                <w:rFonts w:ascii="Times New Roman" w:eastAsia="Times New Roman" w:hAnsi="Times New Roman" w:cs="Times New Roman"/>
                <w:sz w:val="20"/>
                <w:szCs w:val="20"/>
              </w:rPr>
            </w:pPr>
          </w:p>
        </w:tc>
        <w:tc>
          <w:tcPr>
            <w:tcW w:w="2750" w:type="dxa"/>
            <w:tcBorders>
              <w:top w:val="nil"/>
              <w:left w:val="nil"/>
              <w:bottom w:val="nil"/>
              <w:right w:val="single" w:sz="4" w:space="0" w:color="000000"/>
            </w:tcBorders>
            <w:shd w:val="clear" w:color="000000" w:fill="FFFFFF"/>
            <w:vAlign w:val="center"/>
          </w:tcPr>
          <w:p w14:paraId="5139F564" w14:textId="1A9F8DB2" w:rsidR="005F5E59" w:rsidRPr="005F5E59" w:rsidRDefault="005F5E59" w:rsidP="005F5E59">
            <w:pPr>
              <w:jc w:val="right"/>
              <w:rPr>
                <w:rFonts w:ascii="Arial" w:eastAsia="Times New Roman" w:hAnsi="Arial" w:cs="Arial"/>
                <w:sz w:val="24"/>
                <w:szCs w:val="24"/>
              </w:rPr>
            </w:pPr>
          </w:p>
        </w:tc>
        <w:tc>
          <w:tcPr>
            <w:tcW w:w="750" w:type="dxa"/>
            <w:tcBorders>
              <w:top w:val="nil"/>
              <w:left w:val="nil"/>
              <w:bottom w:val="single" w:sz="4" w:space="0" w:color="000000"/>
              <w:right w:val="single" w:sz="4" w:space="0" w:color="000000"/>
            </w:tcBorders>
            <w:shd w:val="clear" w:color="000000" w:fill="CCFFFF"/>
            <w:vAlign w:val="center"/>
          </w:tcPr>
          <w:p w14:paraId="3787D8F7" w14:textId="6804C8FD" w:rsidR="005F5E59" w:rsidRPr="005F5E59" w:rsidRDefault="005F5E59" w:rsidP="005F5E59">
            <w:pPr>
              <w:rPr>
                <w:rFonts w:ascii="Arial" w:eastAsia="Times New Roman" w:hAnsi="Arial" w:cs="Arial"/>
                <w:sz w:val="24"/>
                <w:szCs w:val="24"/>
              </w:rPr>
            </w:pPr>
          </w:p>
        </w:tc>
        <w:tc>
          <w:tcPr>
            <w:tcW w:w="1030" w:type="dxa"/>
            <w:tcBorders>
              <w:top w:val="nil"/>
              <w:left w:val="nil"/>
              <w:bottom w:val="nil"/>
              <w:right w:val="nil"/>
            </w:tcBorders>
            <w:shd w:val="clear" w:color="auto" w:fill="auto"/>
            <w:noWrap/>
            <w:vAlign w:val="bottom"/>
          </w:tcPr>
          <w:p w14:paraId="719B5B30" w14:textId="22991E85" w:rsidR="000D74AC" w:rsidRPr="005F5E59" w:rsidRDefault="000D74AC" w:rsidP="005F5E59">
            <w:pPr>
              <w:rPr>
                <w:rFonts w:ascii="Arial" w:eastAsia="Times New Roman" w:hAnsi="Arial" w:cs="Arial"/>
                <w:sz w:val="24"/>
                <w:szCs w:val="24"/>
              </w:rPr>
            </w:pPr>
          </w:p>
        </w:tc>
      </w:tr>
      <w:tr w:rsidR="005F5E59" w:rsidRPr="005F5E59" w14:paraId="7FC5B93E" w14:textId="77777777" w:rsidTr="000D74AC">
        <w:trPr>
          <w:trHeight w:val="350"/>
        </w:trPr>
        <w:tc>
          <w:tcPr>
            <w:tcW w:w="4642" w:type="dxa"/>
            <w:gridSpan w:val="3"/>
            <w:tcBorders>
              <w:top w:val="nil"/>
              <w:left w:val="nil"/>
              <w:bottom w:val="nil"/>
              <w:right w:val="nil"/>
            </w:tcBorders>
            <w:shd w:val="clear" w:color="000000" w:fill="9FC0E0"/>
            <w:vAlign w:val="center"/>
            <w:hideMark/>
          </w:tcPr>
          <w:p w14:paraId="37868C62" w14:textId="22267B3E"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Q12.8: Changed your GPS or music while driving</w:t>
            </w:r>
          </w:p>
        </w:tc>
        <w:tc>
          <w:tcPr>
            <w:tcW w:w="278" w:type="dxa"/>
            <w:tcBorders>
              <w:top w:val="nil"/>
              <w:left w:val="nil"/>
              <w:bottom w:val="nil"/>
              <w:right w:val="nil"/>
            </w:tcBorders>
            <w:shd w:val="clear" w:color="auto" w:fill="auto"/>
            <w:noWrap/>
            <w:vAlign w:val="bottom"/>
            <w:hideMark/>
          </w:tcPr>
          <w:p w14:paraId="3FC4569B" w14:textId="77777777" w:rsidR="005F5E59" w:rsidRPr="005F5E59" w:rsidRDefault="005F5E59" w:rsidP="005F5E59">
            <w:pPr>
              <w:rPr>
                <w:rFonts w:ascii="Arial" w:eastAsia="Times New Roman" w:hAnsi="Arial" w:cs="Arial"/>
                <w:sz w:val="24"/>
                <w:szCs w:val="24"/>
              </w:rPr>
            </w:pPr>
          </w:p>
        </w:tc>
        <w:tc>
          <w:tcPr>
            <w:tcW w:w="4530" w:type="dxa"/>
            <w:gridSpan w:val="3"/>
            <w:tcBorders>
              <w:top w:val="nil"/>
              <w:left w:val="nil"/>
              <w:bottom w:val="nil"/>
              <w:right w:val="nil"/>
            </w:tcBorders>
            <w:shd w:val="clear" w:color="000000" w:fill="9FC0E0"/>
            <w:vAlign w:val="center"/>
            <w:hideMark/>
          </w:tcPr>
          <w:p w14:paraId="6A3B4B54"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Q13.8: Changed their GPS or music while driving</w:t>
            </w:r>
          </w:p>
        </w:tc>
      </w:tr>
      <w:tr w:rsidR="005F5E59" w:rsidRPr="005F5E59" w14:paraId="1708B227" w14:textId="77777777" w:rsidTr="000D74AC">
        <w:trPr>
          <w:trHeight w:val="300"/>
        </w:trPr>
        <w:tc>
          <w:tcPr>
            <w:tcW w:w="2788"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5F6076A8"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A1: Never</w:t>
            </w:r>
          </w:p>
        </w:tc>
        <w:tc>
          <w:tcPr>
            <w:tcW w:w="854" w:type="dxa"/>
            <w:tcBorders>
              <w:top w:val="single" w:sz="4" w:space="0" w:color="000000"/>
              <w:left w:val="nil"/>
              <w:bottom w:val="single" w:sz="4" w:space="0" w:color="000000"/>
              <w:right w:val="single" w:sz="4" w:space="0" w:color="000000"/>
            </w:tcBorders>
            <w:shd w:val="clear" w:color="000000" w:fill="CCFFFF"/>
            <w:vAlign w:val="center"/>
            <w:hideMark/>
          </w:tcPr>
          <w:p w14:paraId="12B5040B"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361</w:t>
            </w:r>
          </w:p>
        </w:tc>
        <w:tc>
          <w:tcPr>
            <w:tcW w:w="1000" w:type="dxa"/>
            <w:tcBorders>
              <w:top w:val="single" w:sz="4" w:space="0" w:color="000000"/>
              <w:left w:val="nil"/>
              <w:bottom w:val="single" w:sz="4" w:space="0" w:color="000000"/>
              <w:right w:val="single" w:sz="4" w:space="0" w:color="000000"/>
            </w:tcBorders>
            <w:shd w:val="clear" w:color="000000" w:fill="CCFFFF"/>
            <w:vAlign w:val="center"/>
            <w:hideMark/>
          </w:tcPr>
          <w:p w14:paraId="4568DAE2"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26.8%</w:t>
            </w:r>
          </w:p>
        </w:tc>
        <w:tc>
          <w:tcPr>
            <w:tcW w:w="278" w:type="dxa"/>
            <w:tcBorders>
              <w:top w:val="nil"/>
              <w:left w:val="nil"/>
              <w:bottom w:val="nil"/>
              <w:right w:val="nil"/>
            </w:tcBorders>
            <w:shd w:val="clear" w:color="auto" w:fill="auto"/>
            <w:noWrap/>
            <w:vAlign w:val="bottom"/>
            <w:hideMark/>
          </w:tcPr>
          <w:p w14:paraId="62A1F57A" w14:textId="77777777" w:rsidR="005F5E59" w:rsidRPr="005F5E59" w:rsidRDefault="005F5E59" w:rsidP="005F5E59">
            <w:pPr>
              <w:rPr>
                <w:rFonts w:ascii="Arial" w:eastAsia="Times New Roman" w:hAnsi="Arial" w:cs="Arial"/>
                <w:sz w:val="24"/>
                <w:szCs w:val="24"/>
              </w:rPr>
            </w:pPr>
          </w:p>
        </w:tc>
        <w:tc>
          <w:tcPr>
            <w:tcW w:w="275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7A53404E"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A1: Never</w:t>
            </w:r>
          </w:p>
        </w:tc>
        <w:tc>
          <w:tcPr>
            <w:tcW w:w="750" w:type="dxa"/>
            <w:tcBorders>
              <w:top w:val="single" w:sz="4" w:space="0" w:color="000000"/>
              <w:left w:val="nil"/>
              <w:bottom w:val="single" w:sz="4" w:space="0" w:color="000000"/>
              <w:right w:val="single" w:sz="4" w:space="0" w:color="000000"/>
            </w:tcBorders>
            <w:shd w:val="clear" w:color="000000" w:fill="CCFFFF"/>
            <w:vAlign w:val="center"/>
            <w:hideMark/>
          </w:tcPr>
          <w:p w14:paraId="66D6DB42"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134</w:t>
            </w:r>
          </w:p>
        </w:tc>
        <w:tc>
          <w:tcPr>
            <w:tcW w:w="1030" w:type="dxa"/>
            <w:tcBorders>
              <w:top w:val="single" w:sz="4" w:space="0" w:color="000000"/>
              <w:left w:val="nil"/>
              <w:bottom w:val="single" w:sz="4" w:space="0" w:color="000000"/>
              <w:right w:val="single" w:sz="4" w:space="0" w:color="000000"/>
            </w:tcBorders>
            <w:shd w:val="clear" w:color="000000" w:fill="CCFFFF"/>
            <w:vAlign w:val="center"/>
            <w:hideMark/>
          </w:tcPr>
          <w:p w14:paraId="5BA6549B"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8.4%</w:t>
            </w:r>
          </w:p>
        </w:tc>
      </w:tr>
      <w:tr w:rsidR="005F5E59" w:rsidRPr="005F5E59" w14:paraId="3694D78A"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43A72E9A"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A2: Rarely</w:t>
            </w:r>
          </w:p>
        </w:tc>
        <w:tc>
          <w:tcPr>
            <w:tcW w:w="854" w:type="dxa"/>
            <w:tcBorders>
              <w:top w:val="nil"/>
              <w:left w:val="nil"/>
              <w:bottom w:val="single" w:sz="4" w:space="0" w:color="000000"/>
              <w:right w:val="single" w:sz="4" w:space="0" w:color="000000"/>
            </w:tcBorders>
            <w:shd w:val="clear" w:color="000000" w:fill="CCFFFF"/>
            <w:vAlign w:val="center"/>
            <w:hideMark/>
          </w:tcPr>
          <w:p w14:paraId="7FB398C4"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265</w:t>
            </w:r>
          </w:p>
        </w:tc>
        <w:tc>
          <w:tcPr>
            <w:tcW w:w="1000" w:type="dxa"/>
            <w:tcBorders>
              <w:top w:val="nil"/>
              <w:left w:val="nil"/>
              <w:bottom w:val="single" w:sz="4" w:space="0" w:color="000000"/>
              <w:right w:val="single" w:sz="4" w:space="0" w:color="000000"/>
            </w:tcBorders>
            <w:shd w:val="clear" w:color="000000" w:fill="CCFFFF"/>
            <w:vAlign w:val="center"/>
            <w:hideMark/>
          </w:tcPr>
          <w:p w14:paraId="27F89AB4"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19.7%</w:t>
            </w:r>
          </w:p>
        </w:tc>
        <w:tc>
          <w:tcPr>
            <w:tcW w:w="278" w:type="dxa"/>
            <w:tcBorders>
              <w:top w:val="nil"/>
              <w:left w:val="nil"/>
              <w:bottom w:val="nil"/>
              <w:right w:val="nil"/>
            </w:tcBorders>
            <w:shd w:val="clear" w:color="auto" w:fill="auto"/>
            <w:noWrap/>
            <w:vAlign w:val="bottom"/>
            <w:hideMark/>
          </w:tcPr>
          <w:p w14:paraId="0753BCD7"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32804897"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A2: Rarely</w:t>
            </w:r>
          </w:p>
        </w:tc>
        <w:tc>
          <w:tcPr>
            <w:tcW w:w="750" w:type="dxa"/>
            <w:tcBorders>
              <w:top w:val="nil"/>
              <w:left w:val="nil"/>
              <w:bottom w:val="single" w:sz="4" w:space="0" w:color="000000"/>
              <w:right w:val="single" w:sz="4" w:space="0" w:color="000000"/>
            </w:tcBorders>
            <w:shd w:val="clear" w:color="000000" w:fill="CCFFFF"/>
            <w:vAlign w:val="center"/>
            <w:hideMark/>
          </w:tcPr>
          <w:p w14:paraId="7E6DA371"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122</w:t>
            </w:r>
          </w:p>
        </w:tc>
        <w:tc>
          <w:tcPr>
            <w:tcW w:w="1030" w:type="dxa"/>
            <w:tcBorders>
              <w:top w:val="nil"/>
              <w:left w:val="nil"/>
              <w:bottom w:val="single" w:sz="4" w:space="0" w:color="000000"/>
              <w:right w:val="single" w:sz="4" w:space="0" w:color="000000"/>
            </w:tcBorders>
            <w:shd w:val="clear" w:color="000000" w:fill="CCFFFF"/>
            <w:vAlign w:val="center"/>
            <w:hideMark/>
          </w:tcPr>
          <w:p w14:paraId="4F24170B"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7.6%</w:t>
            </w:r>
          </w:p>
        </w:tc>
      </w:tr>
      <w:tr w:rsidR="005F5E59" w:rsidRPr="005F5E59" w14:paraId="28BB75E8"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071D9B1C"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A3: Occasionally</w:t>
            </w:r>
          </w:p>
        </w:tc>
        <w:tc>
          <w:tcPr>
            <w:tcW w:w="854" w:type="dxa"/>
            <w:tcBorders>
              <w:top w:val="nil"/>
              <w:left w:val="nil"/>
              <w:bottom w:val="single" w:sz="4" w:space="0" w:color="000000"/>
              <w:right w:val="single" w:sz="4" w:space="0" w:color="000000"/>
            </w:tcBorders>
            <w:shd w:val="clear" w:color="000000" w:fill="CCFFFF"/>
            <w:vAlign w:val="center"/>
            <w:hideMark/>
          </w:tcPr>
          <w:p w14:paraId="15D429B6"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290</w:t>
            </w:r>
          </w:p>
        </w:tc>
        <w:tc>
          <w:tcPr>
            <w:tcW w:w="1000" w:type="dxa"/>
            <w:tcBorders>
              <w:top w:val="nil"/>
              <w:left w:val="nil"/>
              <w:bottom w:val="single" w:sz="4" w:space="0" w:color="000000"/>
              <w:right w:val="single" w:sz="4" w:space="0" w:color="000000"/>
            </w:tcBorders>
            <w:shd w:val="clear" w:color="000000" w:fill="CCFFFF"/>
            <w:vAlign w:val="center"/>
            <w:hideMark/>
          </w:tcPr>
          <w:p w14:paraId="0750E8DD"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21.5%</w:t>
            </w:r>
          </w:p>
        </w:tc>
        <w:tc>
          <w:tcPr>
            <w:tcW w:w="278" w:type="dxa"/>
            <w:tcBorders>
              <w:top w:val="nil"/>
              <w:left w:val="nil"/>
              <w:bottom w:val="nil"/>
              <w:right w:val="nil"/>
            </w:tcBorders>
            <w:shd w:val="clear" w:color="auto" w:fill="auto"/>
            <w:noWrap/>
            <w:vAlign w:val="bottom"/>
            <w:hideMark/>
          </w:tcPr>
          <w:p w14:paraId="46020D2C"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57C0353D"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A3: Occasionally</w:t>
            </w:r>
          </w:p>
        </w:tc>
        <w:tc>
          <w:tcPr>
            <w:tcW w:w="750" w:type="dxa"/>
            <w:tcBorders>
              <w:top w:val="nil"/>
              <w:left w:val="nil"/>
              <w:bottom w:val="single" w:sz="4" w:space="0" w:color="000000"/>
              <w:right w:val="single" w:sz="4" w:space="0" w:color="000000"/>
            </w:tcBorders>
            <w:shd w:val="clear" w:color="000000" w:fill="CCFFFF"/>
            <w:vAlign w:val="center"/>
            <w:hideMark/>
          </w:tcPr>
          <w:p w14:paraId="03C7405A"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340</w:t>
            </w:r>
          </w:p>
        </w:tc>
        <w:tc>
          <w:tcPr>
            <w:tcW w:w="1030" w:type="dxa"/>
            <w:tcBorders>
              <w:top w:val="nil"/>
              <w:left w:val="nil"/>
              <w:bottom w:val="single" w:sz="4" w:space="0" w:color="000000"/>
              <w:right w:val="single" w:sz="4" w:space="0" w:color="000000"/>
            </w:tcBorders>
            <w:shd w:val="clear" w:color="000000" w:fill="CCFFFF"/>
            <w:vAlign w:val="center"/>
            <w:hideMark/>
          </w:tcPr>
          <w:p w14:paraId="0DFC7259"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21.2%</w:t>
            </w:r>
          </w:p>
        </w:tc>
      </w:tr>
      <w:tr w:rsidR="005F5E59" w:rsidRPr="005F5E59" w14:paraId="33C843D2"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3AA71A40"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A4: About half the time</w:t>
            </w:r>
          </w:p>
        </w:tc>
        <w:tc>
          <w:tcPr>
            <w:tcW w:w="854" w:type="dxa"/>
            <w:tcBorders>
              <w:top w:val="nil"/>
              <w:left w:val="nil"/>
              <w:bottom w:val="single" w:sz="4" w:space="0" w:color="000000"/>
              <w:right w:val="single" w:sz="4" w:space="0" w:color="000000"/>
            </w:tcBorders>
            <w:shd w:val="clear" w:color="000000" w:fill="CCFFFF"/>
            <w:vAlign w:val="center"/>
            <w:hideMark/>
          </w:tcPr>
          <w:p w14:paraId="37A6E257"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112</w:t>
            </w:r>
          </w:p>
        </w:tc>
        <w:tc>
          <w:tcPr>
            <w:tcW w:w="1000" w:type="dxa"/>
            <w:tcBorders>
              <w:top w:val="nil"/>
              <w:left w:val="nil"/>
              <w:bottom w:val="single" w:sz="4" w:space="0" w:color="000000"/>
              <w:right w:val="single" w:sz="4" w:space="0" w:color="000000"/>
            </w:tcBorders>
            <w:shd w:val="clear" w:color="000000" w:fill="CCFFFF"/>
            <w:vAlign w:val="center"/>
            <w:hideMark/>
          </w:tcPr>
          <w:p w14:paraId="1845FC53"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8.3%</w:t>
            </w:r>
          </w:p>
        </w:tc>
        <w:tc>
          <w:tcPr>
            <w:tcW w:w="278" w:type="dxa"/>
            <w:tcBorders>
              <w:top w:val="nil"/>
              <w:left w:val="nil"/>
              <w:bottom w:val="nil"/>
              <w:right w:val="nil"/>
            </w:tcBorders>
            <w:shd w:val="clear" w:color="auto" w:fill="auto"/>
            <w:noWrap/>
            <w:vAlign w:val="bottom"/>
            <w:hideMark/>
          </w:tcPr>
          <w:p w14:paraId="4FEDB206"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6CD38105"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A4: About half the time</w:t>
            </w:r>
          </w:p>
        </w:tc>
        <w:tc>
          <w:tcPr>
            <w:tcW w:w="750" w:type="dxa"/>
            <w:tcBorders>
              <w:top w:val="nil"/>
              <w:left w:val="nil"/>
              <w:bottom w:val="single" w:sz="4" w:space="0" w:color="000000"/>
              <w:right w:val="single" w:sz="4" w:space="0" w:color="000000"/>
            </w:tcBorders>
            <w:shd w:val="clear" w:color="000000" w:fill="CCFFFF"/>
            <w:vAlign w:val="center"/>
            <w:hideMark/>
          </w:tcPr>
          <w:p w14:paraId="09098BCA"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265</w:t>
            </w:r>
          </w:p>
        </w:tc>
        <w:tc>
          <w:tcPr>
            <w:tcW w:w="1030" w:type="dxa"/>
            <w:tcBorders>
              <w:top w:val="nil"/>
              <w:left w:val="nil"/>
              <w:bottom w:val="single" w:sz="4" w:space="0" w:color="000000"/>
              <w:right w:val="single" w:sz="4" w:space="0" w:color="000000"/>
            </w:tcBorders>
            <w:shd w:val="clear" w:color="000000" w:fill="CCFFFF"/>
            <w:vAlign w:val="center"/>
            <w:hideMark/>
          </w:tcPr>
          <w:p w14:paraId="4E44784F"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16.5%</w:t>
            </w:r>
          </w:p>
        </w:tc>
      </w:tr>
      <w:tr w:rsidR="005F5E59" w:rsidRPr="005F5E59" w14:paraId="6B5245F3"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24DE8FF4"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A5: Frequently</w:t>
            </w:r>
          </w:p>
        </w:tc>
        <w:tc>
          <w:tcPr>
            <w:tcW w:w="854" w:type="dxa"/>
            <w:tcBorders>
              <w:top w:val="nil"/>
              <w:left w:val="nil"/>
              <w:bottom w:val="single" w:sz="4" w:space="0" w:color="000000"/>
              <w:right w:val="single" w:sz="4" w:space="0" w:color="000000"/>
            </w:tcBorders>
            <w:shd w:val="clear" w:color="000000" w:fill="CCFFFF"/>
            <w:vAlign w:val="center"/>
            <w:hideMark/>
          </w:tcPr>
          <w:p w14:paraId="0945541E"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177</w:t>
            </w:r>
          </w:p>
        </w:tc>
        <w:tc>
          <w:tcPr>
            <w:tcW w:w="1000" w:type="dxa"/>
            <w:tcBorders>
              <w:top w:val="nil"/>
              <w:left w:val="nil"/>
              <w:bottom w:val="single" w:sz="4" w:space="0" w:color="000000"/>
              <w:right w:val="single" w:sz="4" w:space="0" w:color="000000"/>
            </w:tcBorders>
            <w:shd w:val="clear" w:color="000000" w:fill="CCFFFF"/>
            <w:vAlign w:val="center"/>
            <w:hideMark/>
          </w:tcPr>
          <w:p w14:paraId="43B8B985"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13.1%</w:t>
            </w:r>
          </w:p>
        </w:tc>
        <w:tc>
          <w:tcPr>
            <w:tcW w:w="278" w:type="dxa"/>
            <w:tcBorders>
              <w:top w:val="nil"/>
              <w:left w:val="nil"/>
              <w:bottom w:val="nil"/>
              <w:right w:val="nil"/>
            </w:tcBorders>
            <w:shd w:val="clear" w:color="auto" w:fill="auto"/>
            <w:noWrap/>
            <w:vAlign w:val="bottom"/>
            <w:hideMark/>
          </w:tcPr>
          <w:p w14:paraId="20B20D1E"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69ADFDA8"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A5: Frequently</w:t>
            </w:r>
          </w:p>
        </w:tc>
        <w:tc>
          <w:tcPr>
            <w:tcW w:w="750" w:type="dxa"/>
            <w:tcBorders>
              <w:top w:val="nil"/>
              <w:left w:val="nil"/>
              <w:bottom w:val="single" w:sz="4" w:space="0" w:color="000000"/>
              <w:right w:val="single" w:sz="4" w:space="0" w:color="000000"/>
            </w:tcBorders>
            <w:shd w:val="clear" w:color="000000" w:fill="CCFFFF"/>
            <w:vAlign w:val="center"/>
            <w:hideMark/>
          </w:tcPr>
          <w:p w14:paraId="52E8F3FE"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412</w:t>
            </w:r>
          </w:p>
        </w:tc>
        <w:tc>
          <w:tcPr>
            <w:tcW w:w="1030" w:type="dxa"/>
            <w:tcBorders>
              <w:top w:val="nil"/>
              <w:left w:val="nil"/>
              <w:bottom w:val="single" w:sz="4" w:space="0" w:color="000000"/>
              <w:right w:val="single" w:sz="4" w:space="0" w:color="000000"/>
            </w:tcBorders>
            <w:shd w:val="clear" w:color="000000" w:fill="CCFFFF"/>
            <w:vAlign w:val="center"/>
            <w:hideMark/>
          </w:tcPr>
          <w:p w14:paraId="4DE52892"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25.7%</w:t>
            </w:r>
          </w:p>
        </w:tc>
      </w:tr>
      <w:tr w:rsidR="005F5E59" w:rsidRPr="005F5E59" w14:paraId="366339CB"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4E525E1B"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A6: Almost always</w:t>
            </w:r>
          </w:p>
        </w:tc>
        <w:tc>
          <w:tcPr>
            <w:tcW w:w="854" w:type="dxa"/>
            <w:tcBorders>
              <w:top w:val="nil"/>
              <w:left w:val="nil"/>
              <w:bottom w:val="single" w:sz="4" w:space="0" w:color="000000"/>
              <w:right w:val="single" w:sz="4" w:space="0" w:color="000000"/>
            </w:tcBorders>
            <w:shd w:val="clear" w:color="000000" w:fill="CCFFFF"/>
            <w:vAlign w:val="center"/>
            <w:hideMark/>
          </w:tcPr>
          <w:p w14:paraId="48F12220"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64</w:t>
            </w:r>
          </w:p>
        </w:tc>
        <w:tc>
          <w:tcPr>
            <w:tcW w:w="1000" w:type="dxa"/>
            <w:tcBorders>
              <w:top w:val="nil"/>
              <w:left w:val="nil"/>
              <w:bottom w:val="single" w:sz="4" w:space="0" w:color="000000"/>
              <w:right w:val="single" w:sz="4" w:space="0" w:color="000000"/>
            </w:tcBorders>
            <w:shd w:val="clear" w:color="000000" w:fill="CCFFFF"/>
            <w:vAlign w:val="center"/>
            <w:hideMark/>
          </w:tcPr>
          <w:p w14:paraId="65B70A2D"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4.7%</w:t>
            </w:r>
          </w:p>
        </w:tc>
        <w:tc>
          <w:tcPr>
            <w:tcW w:w="278" w:type="dxa"/>
            <w:tcBorders>
              <w:top w:val="nil"/>
              <w:left w:val="nil"/>
              <w:bottom w:val="nil"/>
              <w:right w:val="nil"/>
            </w:tcBorders>
            <w:shd w:val="clear" w:color="auto" w:fill="auto"/>
            <w:noWrap/>
            <w:vAlign w:val="bottom"/>
            <w:hideMark/>
          </w:tcPr>
          <w:p w14:paraId="3A0E5769"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533C22AC"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A6: Almost always</w:t>
            </w:r>
          </w:p>
        </w:tc>
        <w:tc>
          <w:tcPr>
            <w:tcW w:w="750" w:type="dxa"/>
            <w:tcBorders>
              <w:top w:val="nil"/>
              <w:left w:val="nil"/>
              <w:bottom w:val="single" w:sz="4" w:space="0" w:color="000000"/>
              <w:right w:val="single" w:sz="4" w:space="0" w:color="000000"/>
            </w:tcBorders>
            <w:shd w:val="clear" w:color="000000" w:fill="CCFFFF"/>
            <w:vAlign w:val="center"/>
            <w:hideMark/>
          </w:tcPr>
          <w:p w14:paraId="450AFDEC"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196</w:t>
            </w:r>
          </w:p>
        </w:tc>
        <w:tc>
          <w:tcPr>
            <w:tcW w:w="1030" w:type="dxa"/>
            <w:tcBorders>
              <w:top w:val="nil"/>
              <w:left w:val="nil"/>
              <w:bottom w:val="single" w:sz="4" w:space="0" w:color="000000"/>
              <w:right w:val="single" w:sz="4" w:space="0" w:color="000000"/>
            </w:tcBorders>
            <w:shd w:val="clear" w:color="000000" w:fill="CCFFFF"/>
            <w:vAlign w:val="center"/>
            <w:hideMark/>
          </w:tcPr>
          <w:p w14:paraId="51BC0D9E"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12.2%</w:t>
            </w:r>
          </w:p>
        </w:tc>
      </w:tr>
      <w:tr w:rsidR="005F5E59" w:rsidRPr="005F5E59" w14:paraId="69AC500B"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17AD00F5"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A7: Always</w:t>
            </w:r>
          </w:p>
        </w:tc>
        <w:tc>
          <w:tcPr>
            <w:tcW w:w="854" w:type="dxa"/>
            <w:tcBorders>
              <w:top w:val="nil"/>
              <w:left w:val="nil"/>
              <w:bottom w:val="single" w:sz="4" w:space="0" w:color="000000"/>
              <w:right w:val="single" w:sz="4" w:space="0" w:color="000000"/>
            </w:tcBorders>
            <w:shd w:val="clear" w:color="000000" w:fill="CCFFFF"/>
            <w:vAlign w:val="center"/>
            <w:hideMark/>
          </w:tcPr>
          <w:p w14:paraId="630A732B"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79</w:t>
            </w:r>
          </w:p>
        </w:tc>
        <w:tc>
          <w:tcPr>
            <w:tcW w:w="1000" w:type="dxa"/>
            <w:tcBorders>
              <w:top w:val="nil"/>
              <w:left w:val="nil"/>
              <w:bottom w:val="single" w:sz="4" w:space="0" w:color="000000"/>
              <w:right w:val="single" w:sz="4" w:space="0" w:color="000000"/>
            </w:tcBorders>
            <w:shd w:val="clear" w:color="000000" w:fill="CCFFFF"/>
            <w:vAlign w:val="center"/>
            <w:hideMark/>
          </w:tcPr>
          <w:p w14:paraId="22F1335B"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5.9%</w:t>
            </w:r>
          </w:p>
        </w:tc>
        <w:tc>
          <w:tcPr>
            <w:tcW w:w="278" w:type="dxa"/>
            <w:tcBorders>
              <w:top w:val="nil"/>
              <w:left w:val="nil"/>
              <w:bottom w:val="nil"/>
              <w:right w:val="nil"/>
            </w:tcBorders>
            <w:shd w:val="clear" w:color="auto" w:fill="auto"/>
            <w:noWrap/>
            <w:vAlign w:val="bottom"/>
            <w:hideMark/>
          </w:tcPr>
          <w:p w14:paraId="1A4BF1C5"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6E86BF85"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A7: Always</w:t>
            </w:r>
          </w:p>
        </w:tc>
        <w:tc>
          <w:tcPr>
            <w:tcW w:w="750" w:type="dxa"/>
            <w:tcBorders>
              <w:top w:val="nil"/>
              <w:left w:val="nil"/>
              <w:bottom w:val="single" w:sz="4" w:space="0" w:color="000000"/>
              <w:right w:val="single" w:sz="4" w:space="0" w:color="000000"/>
            </w:tcBorders>
            <w:shd w:val="clear" w:color="000000" w:fill="CCFFFF"/>
            <w:vAlign w:val="center"/>
            <w:hideMark/>
          </w:tcPr>
          <w:p w14:paraId="426E50EB"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134</w:t>
            </w:r>
          </w:p>
        </w:tc>
        <w:tc>
          <w:tcPr>
            <w:tcW w:w="1030" w:type="dxa"/>
            <w:tcBorders>
              <w:top w:val="nil"/>
              <w:left w:val="nil"/>
              <w:bottom w:val="single" w:sz="4" w:space="0" w:color="000000"/>
              <w:right w:val="single" w:sz="4" w:space="0" w:color="000000"/>
            </w:tcBorders>
            <w:shd w:val="clear" w:color="000000" w:fill="CCFFFF"/>
            <w:vAlign w:val="center"/>
            <w:hideMark/>
          </w:tcPr>
          <w:p w14:paraId="1D232E1A"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8.4%</w:t>
            </w:r>
          </w:p>
        </w:tc>
      </w:tr>
      <w:tr w:rsidR="005F5E59" w:rsidRPr="005F5E59" w14:paraId="3E1DD52F" w14:textId="77777777" w:rsidTr="000D74AC">
        <w:trPr>
          <w:trHeight w:val="300"/>
        </w:trPr>
        <w:tc>
          <w:tcPr>
            <w:tcW w:w="2788" w:type="dxa"/>
            <w:tcBorders>
              <w:top w:val="nil"/>
              <w:left w:val="nil"/>
              <w:bottom w:val="nil"/>
              <w:right w:val="single" w:sz="4" w:space="0" w:color="000000"/>
            </w:tcBorders>
            <w:shd w:val="clear" w:color="000000" w:fill="FFFFFF"/>
            <w:vAlign w:val="center"/>
            <w:hideMark/>
          </w:tcPr>
          <w:p w14:paraId="1287A378" w14:textId="77777777" w:rsidR="005F5E59" w:rsidRPr="005F5E59" w:rsidRDefault="005F5E59" w:rsidP="005F5E59">
            <w:pPr>
              <w:jc w:val="right"/>
              <w:rPr>
                <w:rFonts w:ascii="Arial" w:eastAsia="Times New Roman" w:hAnsi="Arial" w:cs="Arial"/>
                <w:sz w:val="24"/>
                <w:szCs w:val="24"/>
              </w:rPr>
            </w:pPr>
            <w:r w:rsidRPr="005F5E59">
              <w:rPr>
                <w:rFonts w:ascii="Arial" w:eastAsia="Times New Roman" w:hAnsi="Arial" w:cs="Arial"/>
                <w:sz w:val="24"/>
                <w:szCs w:val="24"/>
              </w:rPr>
              <w:t>Q12.8 total:</w:t>
            </w:r>
          </w:p>
        </w:tc>
        <w:tc>
          <w:tcPr>
            <w:tcW w:w="854" w:type="dxa"/>
            <w:tcBorders>
              <w:top w:val="nil"/>
              <w:left w:val="nil"/>
              <w:bottom w:val="single" w:sz="4" w:space="0" w:color="000000"/>
              <w:right w:val="single" w:sz="4" w:space="0" w:color="000000"/>
            </w:tcBorders>
            <w:shd w:val="clear" w:color="000000" w:fill="CCFFFF"/>
            <w:vAlign w:val="center"/>
            <w:hideMark/>
          </w:tcPr>
          <w:p w14:paraId="7896F487"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1348</w:t>
            </w:r>
          </w:p>
        </w:tc>
        <w:tc>
          <w:tcPr>
            <w:tcW w:w="1000" w:type="dxa"/>
            <w:tcBorders>
              <w:top w:val="nil"/>
              <w:left w:val="nil"/>
              <w:bottom w:val="nil"/>
              <w:right w:val="nil"/>
            </w:tcBorders>
            <w:shd w:val="clear" w:color="auto" w:fill="auto"/>
            <w:noWrap/>
            <w:vAlign w:val="bottom"/>
            <w:hideMark/>
          </w:tcPr>
          <w:p w14:paraId="522FD940" w14:textId="77777777" w:rsidR="005F5E59" w:rsidRPr="005F5E59" w:rsidRDefault="005F5E59" w:rsidP="005F5E59">
            <w:pPr>
              <w:rPr>
                <w:rFonts w:ascii="Arial" w:eastAsia="Times New Roman" w:hAnsi="Arial" w:cs="Arial"/>
                <w:sz w:val="24"/>
                <w:szCs w:val="24"/>
              </w:rPr>
            </w:pPr>
          </w:p>
        </w:tc>
        <w:tc>
          <w:tcPr>
            <w:tcW w:w="278" w:type="dxa"/>
            <w:tcBorders>
              <w:top w:val="nil"/>
              <w:left w:val="nil"/>
              <w:bottom w:val="nil"/>
              <w:right w:val="nil"/>
            </w:tcBorders>
            <w:shd w:val="clear" w:color="auto" w:fill="auto"/>
            <w:noWrap/>
            <w:vAlign w:val="bottom"/>
            <w:hideMark/>
          </w:tcPr>
          <w:p w14:paraId="10AE4FFC" w14:textId="77777777" w:rsidR="005F5E59" w:rsidRPr="005F5E59" w:rsidRDefault="005F5E59" w:rsidP="005F5E59">
            <w:pPr>
              <w:rPr>
                <w:rFonts w:ascii="Times New Roman" w:eastAsia="Times New Roman" w:hAnsi="Times New Roman" w:cs="Times New Roman"/>
                <w:sz w:val="20"/>
                <w:szCs w:val="20"/>
              </w:rPr>
            </w:pPr>
          </w:p>
        </w:tc>
        <w:tc>
          <w:tcPr>
            <w:tcW w:w="2750" w:type="dxa"/>
            <w:tcBorders>
              <w:top w:val="nil"/>
              <w:left w:val="nil"/>
              <w:bottom w:val="nil"/>
              <w:right w:val="single" w:sz="4" w:space="0" w:color="000000"/>
            </w:tcBorders>
            <w:shd w:val="clear" w:color="000000" w:fill="FFFFFF"/>
            <w:vAlign w:val="center"/>
            <w:hideMark/>
          </w:tcPr>
          <w:p w14:paraId="0A3F20F6" w14:textId="77777777" w:rsidR="005F5E59" w:rsidRPr="005F5E59" w:rsidRDefault="005F5E59" w:rsidP="005F5E59">
            <w:pPr>
              <w:jc w:val="right"/>
              <w:rPr>
                <w:rFonts w:ascii="Arial" w:eastAsia="Times New Roman" w:hAnsi="Arial" w:cs="Arial"/>
                <w:sz w:val="24"/>
                <w:szCs w:val="24"/>
              </w:rPr>
            </w:pPr>
            <w:r w:rsidRPr="005F5E59">
              <w:rPr>
                <w:rFonts w:ascii="Arial" w:eastAsia="Times New Roman" w:hAnsi="Arial" w:cs="Arial"/>
                <w:sz w:val="24"/>
                <w:szCs w:val="24"/>
              </w:rPr>
              <w:t>Q13.8 total:</w:t>
            </w:r>
          </w:p>
        </w:tc>
        <w:tc>
          <w:tcPr>
            <w:tcW w:w="750" w:type="dxa"/>
            <w:tcBorders>
              <w:top w:val="nil"/>
              <w:left w:val="nil"/>
              <w:bottom w:val="single" w:sz="4" w:space="0" w:color="000000"/>
              <w:right w:val="single" w:sz="4" w:space="0" w:color="000000"/>
            </w:tcBorders>
            <w:shd w:val="clear" w:color="000000" w:fill="CCFFFF"/>
            <w:vAlign w:val="center"/>
            <w:hideMark/>
          </w:tcPr>
          <w:p w14:paraId="32E02980"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1603</w:t>
            </w:r>
          </w:p>
        </w:tc>
        <w:tc>
          <w:tcPr>
            <w:tcW w:w="1030" w:type="dxa"/>
            <w:tcBorders>
              <w:top w:val="nil"/>
              <w:left w:val="nil"/>
              <w:bottom w:val="nil"/>
              <w:right w:val="nil"/>
            </w:tcBorders>
            <w:shd w:val="clear" w:color="auto" w:fill="auto"/>
            <w:noWrap/>
            <w:vAlign w:val="bottom"/>
            <w:hideMark/>
          </w:tcPr>
          <w:p w14:paraId="5CA4ECD0" w14:textId="77777777" w:rsidR="005F5E59" w:rsidRPr="005F5E59" w:rsidRDefault="005F5E59" w:rsidP="005F5E59">
            <w:pPr>
              <w:rPr>
                <w:rFonts w:ascii="Arial" w:eastAsia="Times New Roman" w:hAnsi="Arial" w:cs="Arial"/>
                <w:sz w:val="24"/>
                <w:szCs w:val="24"/>
              </w:rPr>
            </w:pPr>
          </w:p>
        </w:tc>
      </w:tr>
      <w:tr w:rsidR="005F5E59" w:rsidRPr="005F5E59" w14:paraId="2DADBE34" w14:textId="77777777" w:rsidTr="000D74AC">
        <w:trPr>
          <w:trHeight w:val="300"/>
        </w:trPr>
        <w:tc>
          <w:tcPr>
            <w:tcW w:w="4642" w:type="dxa"/>
            <w:gridSpan w:val="3"/>
            <w:tcBorders>
              <w:top w:val="nil"/>
              <w:left w:val="nil"/>
              <w:bottom w:val="nil"/>
              <w:right w:val="nil"/>
            </w:tcBorders>
            <w:shd w:val="clear" w:color="000000" w:fill="9FC0E0"/>
            <w:vAlign w:val="center"/>
            <w:hideMark/>
          </w:tcPr>
          <w:p w14:paraId="19883BF3"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Q12.9: Surfed the web</w:t>
            </w:r>
          </w:p>
        </w:tc>
        <w:tc>
          <w:tcPr>
            <w:tcW w:w="278" w:type="dxa"/>
            <w:tcBorders>
              <w:top w:val="nil"/>
              <w:left w:val="nil"/>
              <w:bottom w:val="nil"/>
              <w:right w:val="nil"/>
            </w:tcBorders>
            <w:shd w:val="clear" w:color="auto" w:fill="auto"/>
            <w:noWrap/>
            <w:vAlign w:val="bottom"/>
            <w:hideMark/>
          </w:tcPr>
          <w:p w14:paraId="1A70A4E2" w14:textId="77777777" w:rsidR="005F5E59" w:rsidRPr="005F5E59" w:rsidRDefault="005F5E59" w:rsidP="005F5E59">
            <w:pPr>
              <w:rPr>
                <w:rFonts w:ascii="Arial" w:eastAsia="Times New Roman" w:hAnsi="Arial" w:cs="Arial"/>
                <w:sz w:val="24"/>
                <w:szCs w:val="24"/>
              </w:rPr>
            </w:pPr>
          </w:p>
        </w:tc>
        <w:tc>
          <w:tcPr>
            <w:tcW w:w="4530" w:type="dxa"/>
            <w:gridSpan w:val="3"/>
            <w:tcBorders>
              <w:top w:val="nil"/>
              <w:left w:val="nil"/>
              <w:bottom w:val="nil"/>
              <w:right w:val="nil"/>
            </w:tcBorders>
            <w:shd w:val="clear" w:color="000000" w:fill="9FC0E0"/>
            <w:vAlign w:val="center"/>
            <w:hideMark/>
          </w:tcPr>
          <w:p w14:paraId="6E723024"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Q13.9: Surfed the web</w:t>
            </w:r>
          </w:p>
        </w:tc>
      </w:tr>
      <w:tr w:rsidR="005F5E59" w:rsidRPr="005F5E59" w14:paraId="2CB8C99A" w14:textId="77777777" w:rsidTr="000D74AC">
        <w:trPr>
          <w:trHeight w:val="300"/>
        </w:trPr>
        <w:tc>
          <w:tcPr>
            <w:tcW w:w="2788"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7D66A4BB"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A1: Never</w:t>
            </w:r>
          </w:p>
        </w:tc>
        <w:tc>
          <w:tcPr>
            <w:tcW w:w="854" w:type="dxa"/>
            <w:tcBorders>
              <w:top w:val="single" w:sz="4" w:space="0" w:color="000000"/>
              <w:left w:val="nil"/>
              <w:bottom w:val="single" w:sz="4" w:space="0" w:color="000000"/>
              <w:right w:val="single" w:sz="4" w:space="0" w:color="000000"/>
            </w:tcBorders>
            <w:shd w:val="clear" w:color="000000" w:fill="CCFFFF"/>
            <w:vAlign w:val="center"/>
            <w:hideMark/>
          </w:tcPr>
          <w:p w14:paraId="65CAA3F3"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602</w:t>
            </w:r>
          </w:p>
        </w:tc>
        <w:tc>
          <w:tcPr>
            <w:tcW w:w="1000" w:type="dxa"/>
            <w:tcBorders>
              <w:top w:val="single" w:sz="4" w:space="0" w:color="000000"/>
              <w:left w:val="nil"/>
              <w:bottom w:val="single" w:sz="4" w:space="0" w:color="000000"/>
              <w:right w:val="single" w:sz="4" w:space="0" w:color="000000"/>
            </w:tcBorders>
            <w:shd w:val="clear" w:color="000000" w:fill="CCFFFF"/>
            <w:vAlign w:val="center"/>
            <w:hideMark/>
          </w:tcPr>
          <w:p w14:paraId="2A009199"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44.7%</w:t>
            </w:r>
          </w:p>
        </w:tc>
        <w:tc>
          <w:tcPr>
            <w:tcW w:w="278" w:type="dxa"/>
            <w:tcBorders>
              <w:top w:val="nil"/>
              <w:left w:val="nil"/>
              <w:bottom w:val="nil"/>
              <w:right w:val="nil"/>
            </w:tcBorders>
            <w:shd w:val="clear" w:color="auto" w:fill="auto"/>
            <w:noWrap/>
            <w:vAlign w:val="bottom"/>
            <w:hideMark/>
          </w:tcPr>
          <w:p w14:paraId="72DE58C5" w14:textId="77777777" w:rsidR="005F5E59" w:rsidRPr="005F5E59" w:rsidRDefault="005F5E59" w:rsidP="005F5E59">
            <w:pPr>
              <w:rPr>
                <w:rFonts w:ascii="Arial" w:eastAsia="Times New Roman" w:hAnsi="Arial" w:cs="Arial"/>
                <w:sz w:val="24"/>
                <w:szCs w:val="24"/>
              </w:rPr>
            </w:pPr>
          </w:p>
        </w:tc>
        <w:tc>
          <w:tcPr>
            <w:tcW w:w="275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570074A0"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A1: Never</w:t>
            </w:r>
          </w:p>
        </w:tc>
        <w:tc>
          <w:tcPr>
            <w:tcW w:w="750" w:type="dxa"/>
            <w:tcBorders>
              <w:top w:val="single" w:sz="4" w:space="0" w:color="000000"/>
              <w:left w:val="nil"/>
              <w:bottom w:val="single" w:sz="4" w:space="0" w:color="000000"/>
              <w:right w:val="single" w:sz="4" w:space="0" w:color="000000"/>
            </w:tcBorders>
            <w:shd w:val="clear" w:color="000000" w:fill="CCFFFF"/>
            <w:vAlign w:val="center"/>
            <w:hideMark/>
          </w:tcPr>
          <w:p w14:paraId="47871017"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241</w:t>
            </w:r>
          </w:p>
        </w:tc>
        <w:tc>
          <w:tcPr>
            <w:tcW w:w="1030" w:type="dxa"/>
            <w:tcBorders>
              <w:top w:val="single" w:sz="4" w:space="0" w:color="000000"/>
              <w:left w:val="nil"/>
              <w:bottom w:val="single" w:sz="4" w:space="0" w:color="000000"/>
              <w:right w:val="single" w:sz="4" w:space="0" w:color="000000"/>
            </w:tcBorders>
            <w:shd w:val="clear" w:color="000000" w:fill="CCFFFF"/>
            <w:vAlign w:val="center"/>
            <w:hideMark/>
          </w:tcPr>
          <w:p w14:paraId="238126C3"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15.0%</w:t>
            </w:r>
          </w:p>
        </w:tc>
      </w:tr>
      <w:tr w:rsidR="005F5E59" w:rsidRPr="005F5E59" w14:paraId="6A9C681F"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481AECB7"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A2: Rarely</w:t>
            </w:r>
          </w:p>
        </w:tc>
        <w:tc>
          <w:tcPr>
            <w:tcW w:w="854" w:type="dxa"/>
            <w:tcBorders>
              <w:top w:val="nil"/>
              <w:left w:val="nil"/>
              <w:bottom w:val="single" w:sz="4" w:space="0" w:color="000000"/>
              <w:right w:val="single" w:sz="4" w:space="0" w:color="000000"/>
            </w:tcBorders>
            <w:shd w:val="clear" w:color="000000" w:fill="CCFFFF"/>
            <w:vAlign w:val="center"/>
            <w:hideMark/>
          </w:tcPr>
          <w:p w14:paraId="4BF8052B"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124</w:t>
            </w:r>
          </w:p>
        </w:tc>
        <w:tc>
          <w:tcPr>
            <w:tcW w:w="1000" w:type="dxa"/>
            <w:tcBorders>
              <w:top w:val="nil"/>
              <w:left w:val="nil"/>
              <w:bottom w:val="single" w:sz="4" w:space="0" w:color="000000"/>
              <w:right w:val="single" w:sz="4" w:space="0" w:color="000000"/>
            </w:tcBorders>
            <w:shd w:val="clear" w:color="000000" w:fill="CCFFFF"/>
            <w:vAlign w:val="center"/>
            <w:hideMark/>
          </w:tcPr>
          <w:p w14:paraId="04EB108D"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9.2%</w:t>
            </w:r>
          </w:p>
        </w:tc>
        <w:tc>
          <w:tcPr>
            <w:tcW w:w="278" w:type="dxa"/>
            <w:tcBorders>
              <w:top w:val="nil"/>
              <w:left w:val="nil"/>
              <w:bottom w:val="nil"/>
              <w:right w:val="nil"/>
            </w:tcBorders>
            <w:shd w:val="clear" w:color="auto" w:fill="auto"/>
            <w:noWrap/>
            <w:vAlign w:val="bottom"/>
            <w:hideMark/>
          </w:tcPr>
          <w:p w14:paraId="48E6A11A"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52BF3EE8"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A2: Rarely</w:t>
            </w:r>
          </w:p>
        </w:tc>
        <w:tc>
          <w:tcPr>
            <w:tcW w:w="750" w:type="dxa"/>
            <w:tcBorders>
              <w:top w:val="nil"/>
              <w:left w:val="nil"/>
              <w:bottom w:val="single" w:sz="4" w:space="0" w:color="000000"/>
              <w:right w:val="single" w:sz="4" w:space="0" w:color="000000"/>
            </w:tcBorders>
            <w:shd w:val="clear" w:color="000000" w:fill="CCFFFF"/>
            <w:vAlign w:val="center"/>
            <w:hideMark/>
          </w:tcPr>
          <w:p w14:paraId="0DDD29AB"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335</w:t>
            </w:r>
          </w:p>
        </w:tc>
        <w:tc>
          <w:tcPr>
            <w:tcW w:w="1030" w:type="dxa"/>
            <w:tcBorders>
              <w:top w:val="nil"/>
              <w:left w:val="nil"/>
              <w:bottom w:val="single" w:sz="4" w:space="0" w:color="000000"/>
              <w:right w:val="single" w:sz="4" w:space="0" w:color="000000"/>
            </w:tcBorders>
            <w:shd w:val="clear" w:color="000000" w:fill="CCFFFF"/>
            <w:vAlign w:val="center"/>
            <w:hideMark/>
          </w:tcPr>
          <w:p w14:paraId="7894415C"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20.9%</w:t>
            </w:r>
          </w:p>
        </w:tc>
      </w:tr>
      <w:tr w:rsidR="005F5E59" w:rsidRPr="005F5E59" w14:paraId="30F5AFAC"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0D53574A"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A3: Occasionally</w:t>
            </w:r>
          </w:p>
        </w:tc>
        <w:tc>
          <w:tcPr>
            <w:tcW w:w="854" w:type="dxa"/>
            <w:tcBorders>
              <w:top w:val="nil"/>
              <w:left w:val="nil"/>
              <w:bottom w:val="single" w:sz="4" w:space="0" w:color="000000"/>
              <w:right w:val="single" w:sz="4" w:space="0" w:color="000000"/>
            </w:tcBorders>
            <w:shd w:val="clear" w:color="000000" w:fill="CCFFFF"/>
            <w:vAlign w:val="center"/>
            <w:hideMark/>
          </w:tcPr>
          <w:p w14:paraId="5148662F"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135</w:t>
            </w:r>
          </w:p>
        </w:tc>
        <w:tc>
          <w:tcPr>
            <w:tcW w:w="1000" w:type="dxa"/>
            <w:tcBorders>
              <w:top w:val="nil"/>
              <w:left w:val="nil"/>
              <w:bottom w:val="single" w:sz="4" w:space="0" w:color="000000"/>
              <w:right w:val="single" w:sz="4" w:space="0" w:color="000000"/>
            </w:tcBorders>
            <w:shd w:val="clear" w:color="000000" w:fill="CCFFFF"/>
            <w:vAlign w:val="center"/>
            <w:hideMark/>
          </w:tcPr>
          <w:p w14:paraId="6184EAAB"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10.0%</w:t>
            </w:r>
          </w:p>
        </w:tc>
        <w:tc>
          <w:tcPr>
            <w:tcW w:w="278" w:type="dxa"/>
            <w:tcBorders>
              <w:top w:val="nil"/>
              <w:left w:val="nil"/>
              <w:bottom w:val="nil"/>
              <w:right w:val="nil"/>
            </w:tcBorders>
            <w:shd w:val="clear" w:color="auto" w:fill="auto"/>
            <w:noWrap/>
            <w:vAlign w:val="bottom"/>
            <w:hideMark/>
          </w:tcPr>
          <w:p w14:paraId="432B9AE8"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7AE288A0"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A3: Occasionally</w:t>
            </w:r>
          </w:p>
        </w:tc>
        <w:tc>
          <w:tcPr>
            <w:tcW w:w="750" w:type="dxa"/>
            <w:tcBorders>
              <w:top w:val="nil"/>
              <w:left w:val="nil"/>
              <w:bottom w:val="single" w:sz="4" w:space="0" w:color="000000"/>
              <w:right w:val="single" w:sz="4" w:space="0" w:color="000000"/>
            </w:tcBorders>
            <w:shd w:val="clear" w:color="000000" w:fill="CCFFFF"/>
            <w:vAlign w:val="center"/>
            <w:hideMark/>
          </w:tcPr>
          <w:p w14:paraId="5FA053DD"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369</w:t>
            </w:r>
          </w:p>
        </w:tc>
        <w:tc>
          <w:tcPr>
            <w:tcW w:w="1030" w:type="dxa"/>
            <w:tcBorders>
              <w:top w:val="nil"/>
              <w:left w:val="nil"/>
              <w:bottom w:val="single" w:sz="4" w:space="0" w:color="000000"/>
              <w:right w:val="single" w:sz="4" w:space="0" w:color="000000"/>
            </w:tcBorders>
            <w:shd w:val="clear" w:color="000000" w:fill="CCFFFF"/>
            <w:vAlign w:val="center"/>
            <w:hideMark/>
          </w:tcPr>
          <w:p w14:paraId="24BE3B4D"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23.0%</w:t>
            </w:r>
          </w:p>
        </w:tc>
      </w:tr>
      <w:tr w:rsidR="005F5E59" w:rsidRPr="005F5E59" w14:paraId="7AA2DA20"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5C6123E3"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A4: About half the time</w:t>
            </w:r>
          </w:p>
        </w:tc>
        <w:tc>
          <w:tcPr>
            <w:tcW w:w="854" w:type="dxa"/>
            <w:tcBorders>
              <w:top w:val="nil"/>
              <w:left w:val="nil"/>
              <w:bottom w:val="single" w:sz="4" w:space="0" w:color="000000"/>
              <w:right w:val="single" w:sz="4" w:space="0" w:color="000000"/>
            </w:tcBorders>
            <w:shd w:val="clear" w:color="000000" w:fill="CCFFFF"/>
            <w:vAlign w:val="center"/>
            <w:hideMark/>
          </w:tcPr>
          <w:p w14:paraId="15AAA378"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40</w:t>
            </w:r>
          </w:p>
        </w:tc>
        <w:tc>
          <w:tcPr>
            <w:tcW w:w="1000" w:type="dxa"/>
            <w:tcBorders>
              <w:top w:val="nil"/>
              <w:left w:val="nil"/>
              <w:bottom w:val="single" w:sz="4" w:space="0" w:color="000000"/>
              <w:right w:val="single" w:sz="4" w:space="0" w:color="000000"/>
            </w:tcBorders>
            <w:shd w:val="clear" w:color="000000" w:fill="CCFFFF"/>
            <w:vAlign w:val="center"/>
            <w:hideMark/>
          </w:tcPr>
          <w:p w14:paraId="4E4DEA91"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3.0%</w:t>
            </w:r>
          </w:p>
        </w:tc>
        <w:tc>
          <w:tcPr>
            <w:tcW w:w="278" w:type="dxa"/>
            <w:tcBorders>
              <w:top w:val="nil"/>
              <w:left w:val="nil"/>
              <w:bottom w:val="nil"/>
              <w:right w:val="nil"/>
            </w:tcBorders>
            <w:shd w:val="clear" w:color="auto" w:fill="auto"/>
            <w:noWrap/>
            <w:vAlign w:val="bottom"/>
            <w:hideMark/>
          </w:tcPr>
          <w:p w14:paraId="1E2C8A74"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2DC84C73"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A4: About half the time</w:t>
            </w:r>
          </w:p>
        </w:tc>
        <w:tc>
          <w:tcPr>
            <w:tcW w:w="750" w:type="dxa"/>
            <w:tcBorders>
              <w:top w:val="nil"/>
              <w:left w:val="nil"/>
              <w:bottom w:val="single" w:sz="4" w:space="0" w:color="000000"/>
              <w:right w:val="single" w:sz="4" w:space="0" w:color="000000"/>
            </w:tcBorders>
            <w:shd w:val="clear" w:color="000000" w:fill="CCFFFF"/>
            <w:vAlign w:val="center"/>
            <w:hideMark/>
          </w:tcPr>
          <w:p w14:paraId="7829961D"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201</w:t>
            </w:r>
          </w:p>
        </w:tc>
        <w:tc>
          <w:tcPr>
            <w:tcW w:w="1030" w:type="dxa"/>
            <w:tcBorders>
              <w:top w:val="nil"/>
              <w:left w:val="nil"/>
              <w:bottom w:val="single" w:sz="4" w:space="0" w:color="000000"/>
              <w:right w:val="single" w:sz="4" w:space="0" w:color="000000"/>
            </w:tcBorders>
            <w:shd w:val="clear" w:color="000000" w:fill="CCFFFF"/>
            <w:vAlign w:val="center"/>
            <w:hideMark/>
          </w:tcPr>
          <w:p w14:paraId="6E70DB88"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12.5%</w:t>
            </w:r>
          </w:p>
        </w:tc>
      </w:tr>
      <w:tr w:rsidR="005F5E59" w:rsidRPr="005F5E59" w14:paraId="4D0AD869"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54970937"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A5: Frequently</w:t>
            </w:r>
          </w:p>
        </w:tc>
        <w:tc>
          <w:tcPr>
            <w:tcW w:w="854" w:type="dxa"/>
            <w:tcBorders>
              <w:top w:val="nil"/>
              <w:left w:val="nil"/>
              <w:bottom w:val="single" w:sz="4" w:space="0" w:color="000000"/>
              <w:right w:val="single" w:sz="4" w:space="0" w:color="000000"/>
            </w:tcBorders>
            <w:shd w:val="clear" w:color="000000" w:fill="CCFFFF"/>
            <w:vAlign w:val="center"/>
            <w:hideMark/>
          </w:tcPr>
          <w:p w14:paraId="41496C1B"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171</w:t>
            </w:r>
          </w:p>
        </w:tc>
        <w:tc>
          <w:tcPr>
            <w:tcW w:w="1000" w:type="dxa"/>
            <w:tcBorders>
              <w:top w:val="nil"/>
              <w:left w:val="nil"/>
              <w:bottom w:val="single" w:sz="4" w:space="0" w:color="000000"/>
              <w:right w:val="single" w:sz="4" w:space="0" w:color="000000"/>
            </w:tcBorders>
            <w:shd w:val="clear" w:color="000000" w:fill="CCFFFF"/>
            <w:vAlign w:val="center"/>
            <w:hideMark/>
          </w:tcPr>
          <w:p w14:paraId="38C51B94"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12.7%</w:t>
            </w:r>
          </w:p>
        </w:tc>
        <w:tc>
          <w:tcPr>
            <w:tcW w:w="278" w:type="dxa"/>
            <w:tcBorders>
              <w:top w:val="nil"/>
              <w:left w:val="nil"/>
              <w:bottom w:val="nil"/>
              <w:right w:val="nil"/>
            </w:tcBorders>
            <w:shd w:val="clear" w:color="auto" w:fill="auto"/>
            <w:noWrap/>
            <w:vAlign w:val="bottom"/>
            <w:hideMark/>
          </w:tcPr>
          <w:p w14:paraId="7CBFD973"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67060510"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A5: Frequently</w:t>
            </w:r>
          </w:p>
        </w:tc>
        <w:tc>
          <w:tcPr>
            <w:tcW w:w="750" w:type="dxa"/>
            <w:tcBorders>
              <w:top w:val="nil"/>
              <w:left w:val="nil"/>
              <w:bottom w:val="single" w:sz="4" w:space="0" w:color="000000"/>
              <w:right w:val="single" w:sz="4" w:space="0" w:color="000000"/>
            </w:tcBorders>
            <w:shd w:val="clear" w:color="000000" w:fill="CCFFFF"/>
            <w:vAlign w:val="center"/>
            <w:hideMark/>
          </w:tcPr>
          <w:p w14:paraId="6CFD336A"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255</w:t>
            </w:r>
          </w:p>
        </w:tc>
        <w:tc>
          <w:tcPr>
            <w:tcW w:w="1030" w:type="dxa"/>
            <w:tcBorders>
              <w:top w:val="nil"/>
              <w:left w:val="nil"/>
              <w:bottom w:val="single" w:sz="4" w:space="0" w:color="000000"/>
              <w:right w:val="single" w:sz="4" w:space="0" w:color="000000"/>
            </w:tcBorders>
            <w:shd w:val="clear" w:color="000000" w:fill="CCFFFF"/>
            <w:vAlign w:val="center"/>
            <w:hideMark/>
          </w:tcPr>
          <w:p w14:paraId="48AA6C55"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15.9%</w:t>
            </w:r>
          </w:p>
        </w:tc>
      </w:tr>
      <w:tr w:rsidR="005F5E59" w:rsidRPr="005F5E59" w14:paraId="4930C2C7"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341D24B0"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A6: Almost always</w:t>
            </w:r>
          </w:p>
        </w:tc>
        <w:tc>
          <w:tcPr>
            <w:tcW w:w="854" w:type="dxa"/>
            <w:tcBorders>
              <w:top w:val="nil"/>
              <w:left w:val="nil"/>
              <w:bottom w:val="single" w:sz="4" w:space="0" w:color="000000"/>
              <w:right w:val="single" w:sz="4" w:space="0" w:color="000000"/>
            </w:tcBorders>
            <w:shd w:val="clear" w:color="000000" w:fill="CCFFFF"/>
            <w:vAlign w:val="center"/>
            <w:hideMark/>
          </w:tcPr>
          <w:p w14:paraId="5D154708"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89</w:t>
            </w:r>
          </w:p>
        </w:tc>
        <w:tc>
          <w:tcPr>
            <w:tcW w:w="1000" w:type="dxa"/>
            <w:tcBorders>
              <w:top w:val="nil"/>
              <w:left w:val="nil"/>
              <w:bottom w:val="single" w:sz="4" w:space="0" w:color="000000"/>
              <w:right w:val="single" w:sz="4" w:space="0" w:color="000000"/>
            </w:tcBorders>
            <w:shd w:val="clear" w:color="000000" w:fill="CCFFFF"/>
            <w:vAlign w:val="center"/>
            <w:hideMark/>
          </w:tcPr>
          <w:p w14:paraId="1452E89B"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6.6%</w:t>
            </w:r>
          </w:p>
        </w:tc>
        <w:tc>
          <w:tcPr>
            <w:tcW w:w="278" w:type="dxa"/>
            <w:tcBorders>
              <w:top w:val="nil"/>
              <w:left w:val="nil"/>
              <w:bottom w:val="nil"/>
              <w:right w:val="nil"/>
            </w:tcBorders>
            <w:shd w:val="clear" w:color="auto" w:fill="auto"/>
            <w:noWrap/>
            <w:vAlign w:val="bottom"/>
            <w:hideMark/>
          </w:tcPr>
          <w:p w14:paraId="4BB24EF6"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128C063E"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A6: Almost always</w:t>
            </w:r>
          </w:p>
        </w:tc>
        <w:tc>
          <w:tcPr>
            <w:tcW w:w="750" w:type="dxa"/>
            <w:tcBorders>
              <w:top w:val="nil"/>
              <w:left w:val="nil"/>
              <w:bottom w:val="single" w:sz="4" w:space="0" w:color="000000"/>
              <w:right w:val="single" w:sz="4" w:space="0" w:color="000000"/>
            </w:tcBorders>
            <w:shd w:val="clear" w:color="000000" w:fill="CCFFFF"/>
            <w:vAlign w:val="center"/>
            <w:hideMark/>
          </w:tcPr>
          <w:p w14:paraId="20D827F5"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86</w:t>
            </w:r>
          </w:p>
        </w:tc>
        <w:tc>
          <w:tcPr>
            <w:tcW w:w="1030" w:type="dxa"/>
            <w:tcBorders>
              <w:top w:val="nil"/>
              <w:left w:val="nil"/>
              <w:bottom w:val="single" w:sz="4" w:space="0" w:color="000000"/>
              <w:right w:val="single" w:sz="4" w:space="0" w:color="000000"/>
            </w:tcBorders>
            <w:shd w:val="clear" w:color="000000" w:fill="CCFFFF"/>
            <w:vAlign w:val="center"/>
            <w:hideMark/>
          </w:tcPr>
          <w:p w14:paraId="1F8194A8"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5.4%</w:t>
            </w:r>
          </w:p>
        </w:tc>
      </w:tr>
      <w:tr w:rsidR="005F5E59" w:rsidRPr="005F5E59" w14:paraId="2AA2D36A"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6EAD2CA6"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A7: Always</w:t>
            </w:r>
          </w:p>
        </w:tc>
        <w:tc>
          <w:tcPr>
            <w:tcW w:w="854" w:type="dxa"/>
            <w:tcBorders>
              <w:top w:val="nil"/>
              <w:left w:val="nil"/>
              <w:bottom w:val="single" w:sz="4" w:space="0" w:color="000000"/>
              <w:right w:val="single" w:sz="4" w:space="0" w:color="000000"/>
            </w:tcBorders>
            <w:shd w:val="clear" w:color="000000" w:fill="CCFFFF"/>
            <w:vAlign w:val="center"/>
            <w:hideMark/>
          </w:tcPr>
          <w:p w14:paraId="0496CCC7"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187</w:t>
            </w:r>
          </w:p>
        </w:tc>
        <w:tc>
          <w:tcPr>
            <w:tcW w:w="1000" w:type="dxa"/>
            <w:tcBorders>
              <w:top w:val="nil"/>
              <w:left w:val="nil"/>
              <w:bottom w:val="single" w:sz="4" w:space="0" w:color="000000"/>
              <w:right w:val="single" w:sz="4" w:space="0" w:color="000000"/>
            </w:tcBorders>
            <w:shd w:val="clear" w:color="000000" w:fill="CCFFFF"/>
            <w:vAlign w:val="center"/>
            <w:hideMark/>
          </w:tcPr>
          <w:p w14:paraId="283A9422"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13.9%</w:t>
            </w:r>
          </w:p>
        </w:tc>
        <w:tc>
          <w:tcPr>
            <w:tcW w:w="278" w:type="dxa"/>
            <w:tcBorders>
              <w:top w:val="nil"/>
              <w:left w:val="nil"/>
              <w:bottom w:val="nil"/>
              <w:right w:val="nil"/>
            </w:tcBorders>
            <w:shd w:val="clear" w:color="auto" w:fill="auto"/>
            <w:noWrap/>
            <w:vAlign w:val="bottom"/>
            <w:hideMark/>
          </w:tcPr>
          <w:p w14:paraId="6A51ABC6"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5A37B973"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A7: Always</w:t>
            </w:r>
          </w:p>
        </w:tc>
        <w:tc>
          <w:tcPr>
            <w:tcW w:w="750" w:type="dxa"/>
            <w:tcBorders>
              <w:top w:val="nil"/>
              <w:left w:val="nil"/>
              <w:bottom w:val="single" w:sz="4" w:space="0" w:color="000000"/>
              <w:right w:val="single" w:sz="4" w:space="0" w:color="000000"/>
            </w:tcBorders>
            <w:shd w:val="clear" w:color="000000" w:fill="CCFFFF"/>
            <w:vAlign w:val="center"/>
            <w:hideMark/>
          </w:tcPr>
          <w:p w14:paraId="26D2478C"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116</w:t>
            </w:r>
          </w:p>
        </w:tc>
        <w:tc>
          <w:tcPr>
            <w:tcW w:w="1030" w:type="dxa"/>
            <w:tcBorders>
              <w:top w:val="nil"/>
              <w:left w:val="nil"/>
              <w:bottom w:val="single" w:sz="4" w:space="0" w:color="000000"/>
              <w:right w:val="single" w:sz="4" w:space="0" w:color="000000"/>
            </w:tcBorders>
            <w:shd w:val="clear" w:color="000000" w:fill="CCFFFF"/>
            <w:vAlign w:val="center"/>
            <w:hideMark/>
          </w:tcPr>
          <w:p w14:paraId="6C0F865F"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7.2%</w:t>
            </w:r>
          </w:p>
        </w:tc>
      </w:tr>
      <w:tr w:rsidR="005F5E59" w:rsidRPr="005F5E59" w14:paraId="5E4E9E76" w14:textId="77777777" w:rsidTr="000D74AC">
        <w:trPr>
          <w:trHeight w:val="300"/>
        </w:trPr>
        <w:tc>
          <w:tcPr>
            <w:tcW w:w="2788" w:type="dxa"/>
            <w:tcBorders>
              <w:top w:val="nil"/>
              <w:left w:val="nil"/>
              <w:bottom w:val="nil"/>
              <w:right w:val="single" w:sz="4" w:space="0" w:color="000000"/>
            </w:tcBorders>
            <w:shd w:val="clear" w:color="000000" w:fill="FFFFFF"/>
            <w:vAlign w:val="center"/>
            <w:hideMark/>
          </w:tcPr>
          <w:p w14:paraId="4395485F" w14:textId="77777777" w:rsidR="005F5E59" w:rsidRPr="005F5E59" w:rsidRDefault="005F5E59" w:rsidP="005F5E59">
            <w:pPr>
              <w:jc w:val="right"/>
              <w:rPr>
                <w:rFonts w:ascii="Arial" w:eastAsia="Times New Roman" w:hAnsi="Arial" w:cs="Arial"/>
                <w:sz w:val="24"/>
                <w:szCs w:val="24"/>
              </w:rPr>
            </w:pPr>
            <w:r w:rsidRPr="005F5E59">
              <w:rPr>
                <w:rFonts w:ascii="Arial" w:eastAsia="Times New Roman" w:hAnsi="Arial" w:cs="Arial"/>
                <w:sz w:val="24"/>
                <w:szCs w:val="24"/>
              </w:rPr>
              <w:t>Q12.9 total:</w:t>
            </w:r>
          </w:p>
        </w:tc>
        <w:tc>
          <w:tcPr>
            <w:tcW w:w="854" w:type="dxa"/>
            <w:tcBorders>
              <w:top w:val="nil"/>
              <w:left w:val="nil"/>
              <w:bottom w:val="single" w:sz="4" w:space="0" w:color="000000"/>
              <w:right w:val="single" w:sz="4" w:space="0" w:color="000000"/>
            </w:tcBorders>
            <w:shd w:val="clear" w:color="000000" w:fill="CCFFFF"/>
            <w:vAlign w:val="center"/>
            <w:hideMark/>
          </w:tcPr>
          <w:p w14:paraId="51064D8F"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1348</w:t>
            </w:r>
          </w:p>
        </w:tc>
        <w:tc>
          <w:tcPr>
            <w:tcW w:w="1000" w:type="dxa"/>
            <w:tcBorders>
              <w:top w:val="nil"/>
              <w:left w:val="nil"/>
              <w:bottom w:val="nil"/>
              <w:right w:val="nil"/>
            </w:tcBorders>
            <w:shd w:val="clear" w:color="auto" w:fill="auto"/>
            <w:noWrap/>
            <w:vAlign w:val="bottom"/>
            <w:hideMark/>
          </w:tcPr>
          <w:p w14:paraId="79DA5A1C" w14:textId="77777777" w:rsidR="005F5E59" w:rsidRPr="005F5E59" w:rsidRDefault="005F5E59" w:rsidP="005F5E59">
            <w:pPr>
              <w:rPr>
                <w:rFonts w:ascii="Arial" w:eastAsia="Times New Roman" w:hAnsi="Arial" w:cs="Arial"/>
                <w:sz w:val="24"/>
                <w:szCs w:val="24"/>
              </w:rPr>
            </w:pPr>
          </w:p>
        </w:tc>
        <w:tc>
          <w:tcPr>
            <w:tcW w:w="278" w:type="dxa"/>
            <w:tcBorders>
              <w:top w:val="nil"/>
              <w:left w:val="nil"/>
              <w:bottom w:val="nil"/>
              <w:right w:val="nil"/>
            </w:tcBorders>
            <w:shd w:val="clear" w:color="auto" w:fill="auto"/>
            <w:noWrap/>
            <w:vAlign w:val="bottom"/>
            <w:hideMark/>
          </w:tcPr>
          <w:p w14:paraId="48BFEB58" w14:textId="77777777" w:rsidR="005F5E59" w:rsidRPr="005F5E59" w:rsidRDefault="005F5E59" w:rsidP="005F5E59">
            <w:pPr>
              <w:rPr>
                <w:rFonts w:ascii="Times New Roman" w:eastAsia="Times New Roman" w:hAnsi="Times New Roman" w:cs="Times New Roman"/>
                <w:sz w:val="20"/>
                <w:szCs w:val="20"/>
              </w:rPr>
            </w:pPr>
          </w:p>
        </w:tc>
        <w:tc>
          <w:tcPr>
            <w:tcW w:w="2750" w:type="dxa"/>
            <w:tcBorders>
              <w:top w:val="nil"/>
              <w:left w:val="nil"/>
              <w:bottom w:val="nil"/>
              <w:right w:val="single" w:sz="4" w:space="0" w:color="000000"/>
            </w:tcBorders>
            <w:shd w:val="clear" w:color="000000" w:fill="FFFFFF"/>
            <w:vAlign w:val="center"/>
            <w:hideMark/>
          </w:tcPr>
          <w:p w14:paraId="05B45C86" w14:textId="77777777" w:rsidR="005F5E59" w:rsidRPr="005F5E59" w:rsidRDefault="005F5E59" w:rsidP="005F5E59">
            <w:pPr>
              <w:jc w:val="right"/>
              <w:rPr>
                <w:rFonts w:ascii="Arial" w:eastAsia="Times New Roman" w:hAnsi="Arial" w:cs="Arial"/>
                <w:sz w:val="24"/>
                <w:szCs w:val="24"/>
              </w:rPr>
            </w:pPr>
            <w:r w:rsidRPr="005F5E59">
              <w:rPr>
                <w:rFonts w:ascii="Arial" w:eastAsia="Times New Roman" w:hAnsi="Arial" w:cs="Arial"/>
                <w:sz w:val="24"/>
                <w:szCs w:val="24"/>
              </w:rPr>
              <w:t>Q13.9 total:</w:t>
            </w:r>
          </w:p>
        </w:tc>
        <w:tc>
          <w:tcPr>
            <w:tcW w:w="750" w:type="dxa"/>
            <w:tcBorders>
              <w:top w:val="nil"/>
              <w:left w:val="nil"/>
              <w:bottom w:val="single" w:sz="4" w:space="0" w:color="000000"/>
              <w:right w:val="single" w:sz="4" w:space="0" w:color="000000"/>
            </w:tcBorders>
            <w:shd w:val="clear" w:color="000000" w:fill="CCFFFF"/>
            <w:vAlign w:val="center"/>
            <w:hideMark/>
          </w:tcPr>
          <w:p w14:paraId="734E3414"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1603</w:t>
            </w:r>
          </w:p>
        </w:tc>
        <w:tc>
          <w:tcPr>
            <w:tcW w:w="1030" w:type="dxa"/>
            <w:tcBorders>
              <w:top w:val="nil"/>
              <w:left w:val="nil"/>
              <w:bottom w:val="nil"/>
              <w:right w:val="nil"/>
            </w:tcBorders>
            <w:shd w:val="clear" w:color="auto" w:fill="auto"/>
            <w:noWrap/>
            <w:vAlign w:val="bottom"/>
            <w:hideMark/>
          </w:tcPr>
          <w:p w14:paraId="1A30D456" w14:textId="77777777" w:rsidR="005F5E59" w:rsidRPr="005F5E59" w:rsidRDefault="005F5E59" w:rsidP="005F5E59">
            <w:pPr>
              <w:rPr>
                <w:rFonts w:ascii="Arial" w:eastAsia="Times New Roman" w:hAnsi="Arial" w:cs="Arial"/>
                <w:sz w:val="24"/>
                <w:szCs w:val="24"/>
              </w:rPr>
            </w:pPr>
          </w:p>
        </w:tc>
      </w:tr>
    </w:tbl>
    <w:p w14:paraId="4B4A8FA1" w14:textId="43C061A3" w:rsidR="000D74AC" w:rsidRPr="00A30E2C" w:rsidRDefault="000D74AC" w:rsidP="000D74AC">
      <w:r>
        <w:br w:type="page"/>
      </w:r>
      <w:r w:rsidR="00433B65">
        <w:rPr>
          <w:rFonts w:ascii="Verdana" w:hAnsi="Verdana"/>
          <w:b/>
          <w:bCs/>
          <w:color w:val="595959" w:themeColor="text1" w:themeTint="A6"/>
          <w:sz w:val="20"/>
          <w:szCs w:val="20"/>
        </w:rPr>
        <w:t>Table C -- D</w:t>
      </w:r>
      <w:r w:rsidR="00183013">
        <w:rPr>
          <w:rFonts w:ascii="Verdana" w:hAnsi="Verdana"/>
          <w:b/>
          <w:bCs/>
          <w:color w:val="595959" w:themeColor="text1" w:themeTint="A6"/>
          <w:sz w:val="20"/>
          <w:szCs w:val="20"/>
        </w:rPr>
        <w:t>istracted</w:t>
      </w:r>
      <w:r>
        <w:rPr>
          <w:rFonts w:ascii="Verdana" w:hAnsi="Verdana"/>
          <w:b/>
          <w:bCs/>
          <w:color w:val="595959" w:themeColor="text1" w:themeTint="A6"/>
          <w:sz w:val="20"/>
          <w:szCs w:val="20"/>
        </w:rPr>
        <w:t xml:space="preserve"> Driving Behaviors – </w:t>
      </w:r>
      <w:r w:rsidR="00600EC5">
        <w:rPr>
          <w:rFonts w:ascii="Verdana" w:hAnsi="Verdana"/>
          <w:b/>
          <w:bCs/>
          <w:color w:val="595959" w:themeColor="text1" w:themeTint="A6"/>
          <w:sz w:val="20"/>
          <w:szCs w:val="20"/>
        </w:rPr>
        <w:t>Self</w:t>
      </w:r>
      <w:r>
        <w:rPr>
          <w:rFonts w:ascii="Verdana" w:hAnsi="Verdana"/>
          <w:b/>
          <w:bCs/>
          <w:color w:val="595959" w:themeColor="text1" w:themeTint="A6"/>
          <w:sz w:val="20"/>
          <w:szCs w:val="20"/>
        </w:rPr>
        <w:t xml:space="preserve"> and Others (Continued)</w:t>
      </w:r>
    </w:p>
    <w:p w14:paraId="6F581E79" w14:textId="77777777" w:rsidR="000D74AC" w:rsidRPr="005F5E59" w:rsidRDefault="000D74AC" w:rsidP="000D74AC">
      <w:pPr>
        <w:rPr>
          <w:rFonts w:ascii="Verdana" w:hAnsi="Verdana"/>
          <w:color w:val="595959" w:themeColor="text1" w:themeTint="A6"/>
          <w:sz w:val="20"/>
          <w:szCs w:val="20"/>
        </w:rPr>
      </w:pPr>
    </w:p>
    <w:tbl>
      <w:tblPr>
        <w:tblW w:w="9450" w:type="dxa"/>
        <w:tblLook w:val="04A0" w:firstRow="1" w:lastRow="0" w:firstColumn="1" w:lastColumn="0" w:noHBand="0" w:noVBand="1"/>
      </w:tblPr>
      <w:tblGrid>
        <w:gridCol w:w="2788"/>
        <w:gridCol w:w="854"/>
        <w:gridCol w:w="1000"/>
        <w:gridCol w:w="278"/>
        <w:gridCol w:w="2750"/>
        <w:gridCol w:w="750"/>
        <w:gridCol w:w="1030"/>
      </w:tblGrid>
      <w:tr w:rsidR="000D74AC" w:rsidRPr="005F5E59" w14:paraId="7D030C22" w14:textId="77777777" w:rsidTr="000D74AC">
        <w:trPr>
          <w:trHeight w:val="1053"/>
        </w:trPr>
        <w:tc>
          <w:tcPr>
            <w:tcW w:w="4642" w:type="dxa"/>
            <w:gridSpan w:val="3"/>
            <w:tcBorders>
              <w:top w:val="nil"/>
              <w:left w:val="nil"/>
              <w:bottom w:val="nil"/>
              <w:right w:val="nil"/>
            </w:tcBorders>
            <w:shd w:val="clear" w:color="000000" w:fill="719BC3"/>
            <w:vAlign w:val="center"/>
            <w:hideMark/>
          </w:tcPr>
          <w:p w14:paraId="4653847B" w14:textId="77777777" w:rsidR="000D74AC" w:rsidRDefault="000D74AC" w:rsidP="00183013">
            <w:pPr>
              <w:rPr>
                <w:rFonts w:ascii="Arial" w:eastAsia="Times New Roman" w:hAnsi="Arial" w:cs="Arial"/>
                <w:color w:val="FFFFFF"/>
                <w:sz w:val="24"/>
                <w:szCs w:val="24"/>
              </w:rPr>
            </w:pPr>
            <w:r w:rsidRPr="005F5E59">
              <w:rPr>
                <w:rFonts w:ascii="Arial" w:eastAsia="Times New Roman" w:hAnsi="Arial" w:cs="Arial"/>
                <w:color w:val="FFFFFF"/>
                <w:sz w:val="24"/>
                <w:szCs w:val="24"/>
              </w:rPr>
              <w:t xml:space="preserve">Q12 </w:t>
            </w:r>
          </w:p>
          <w:p w14:paraId="0D0E3B54" w14:textId="77777777" w:rsidR="000D74AC" w:rsidRPr="005F5E59" w:rsidRDefault="000D74AC" w:rsidP="00183013">
            <w:pPr>
              <w:rPr>
                <w:rFonts w:ascii="Arial" w:eastAsia="Times New Roman" w:hAnsi="Arial" w:cs="Arial"/>
                <w:color w:val="FFFFFF"/>
                <w:sz w:val="24"/>
                <w:szCs w:val="24"/>
              </w:rPr>
            </w:pPr>
            <w:r w:rsidRPr="005F5E59">
              <w:rPr>
                <w:rFonts w:ascii="Arial" w:eastAsia="Times New Roman" w:hAnsi="Arial" w:cs="Arial"/>
                <w:color w:val="FFFFFF"/>
                <w:sz w:val="24"/>
                <w:szCs w:val="24"/>
              </w:rPr>
              <w:t>Thinking back over the last 30 days, have you done the following:</w:t>
            </w:r>
          </w:p>
        </w:tc>
        <w:tc>
          <w:tcPr>
            <w:tcW w:w="278" w:type="dxa"/>
            <w:tcBorders>
              <w:top w:val="nil"/>
              <w:left w:val="nil"/>
              <w:bottom w:val="nil"/>
              <w:right w:val="nil"/>
            </w:tcBorders>
            <w:shd w:val="clear" w:color="000000" w:fill="FFFFFF"/>
            <w:noWrap/>
            <w:vAlign w:val="bottom"/>
            <w:hideMark/>
          </w:tcPr>
          <w:p w14:paraId="7606B46B" w14:textId="77777777" w:rsidR="000D74AC" w:rsidRPr="005F5E59" w:rsidRDefault="000D74AC" w:rsidP="00183013">
            <w:pPr>
              <w:rPr>
                <w:rFonts w:ascii="Arial" w:eastAsia="Times New Roman" w:hAnsi="Arial" w:cs="Arial"/>
              </w:rPr>
            </w:pPr>
            <w:r w:rsidRPr="005F5E59">
              <w:rPr>
                <w:rFonts w:ascii="Arial" w:eastAsia="Times New Roman" w:hAnsi="Arial" w:cs="Arial"/>
              </w:rPr>
              <w:t> </w:t>
            </w:r>
          </w:p>
        </w:tc>
        <w:tc>
          <w:tcPr>
            <w:tcW w:w="4530" w:type="dxa"/>
            <w:gridSpan w:val="3"/>
            <w:tcBorders>
              <w:top w:val="nil"/>
              <w:left w:val="nil"/>
              <w:bottom w:val="nil"/>
              <w:right w:val="nil"/>
            </w:tcBorders>
            <w:shd w:val="clear" w:color="000000" w:fill="719BC3"/>
            <w:vAlign w:val="center"/>
            <w:hideMark/>
          </w:tcPr>
          <w:p w14:paraId="7A4461D5" w14:textId="77777777" w:rsidR="000D74AC" w:rsidRDefault="000D74AC" w:rsidP="00183013">
            <w:pPr>
              <w:rPr>
                <w:rFonts w:ascii="Arial" w:eastAsia="Times New Roman" w:hAnsi="Arial" w:cs="Arial"/>
                <w:color w:val="FFFFFF"/>
                <w:sz w:val="24"/>
                <w:szCs w:val="24"/>
              </w:rPr>
            </w:pPr>
            <w:r w:rsidRPr="005F5E59">
              <w:rPr>
                <w:rFonts w:ascii="Arial" w:eastAsia="Times New Roman" w:hAnsi="Arial" w:cs="Arial"/>
                <w:color w:val="FFFFFF"/>
                <w:sz w:val="24"/>
                <w:szCs w:val="24"/>
              </w:rPr>
              <w:t xml:space="preserve">Q13 </w:t>
            </w:r>
          </w:p>
          <w:p w14:paraId="2C6A170D" w14:textId="77777777" w:rsidR="000D74AC" w:rsidRPr="005F5E59" w:rsidRDefault="000D74AC" w:rsidP="00183013">
            <w:pPr>
              <w:rPr>
                <w:rFonts w:ascii="Arial" w:eastAsia="Times New Roman" w:hAnsi="Arial" w:cs="Arial"/>
                <w:color w:val="FFFFFF"/>
                <w:sz w:val="24"/>
                <w:szCs w:val="24"/>
              </w:rPr>
            </w:pPr>
            <w:r w:rsidRPr="005F5E59">
              <w:rPr>
                <w:rFonts w:ascii="Arial" w:eastAsia="Times New Roman" w:hAnsi="Arial" w:cs="Arial"/>
                <w:color w:val="FFFFFF"/>
                <w:sz w:val="24"/>
                <w:szCs w:val="24"/>
              </w:rPr>
              <w:t>In your opinion, in the past 30 days, how often did most other drivers in your county do the following?</w:t>
            </w:r>
          </w:p>
        </w:tc>
      </w:tr>
      <w:tr w:rsidR="005F5E59" w:rsidRPr="005F5E59" w14:paraId="7D2AB783" w14:textId="77777777" w:rsidTr="000D74AC">
        <w:trPr>
          <w:trHeight w:val="300"/>
        </w:trPr>
        <w:tc>
          <w:tcPr>
            <w:tcW w:w="4642" w:type="dxa"/>
            <w:gridSpan w:val="3"/>
            <w:tcBorders>
              <w:top w:val="nil"/>
              <w:left w:val="nil"/>
              <w:bottom w:val="nil"/>
              <w:right w:val="nil"/>
            </w:tcBorders>
            <w:shd w:val="clear" w:color="000000" w:fill="9FC0E0"/>
            <w:vAlign w:val="center"/>
            <w:hideMark/>
          </w:tcPr>
          <w:p w14:paraId="0922100E" w14:textId="1911BB76"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Q12.10: Posted to social media</w:t>
            </w:r>
          </w:p>
        </w:tc>
        <w:tc>
          <w:tcPr>
            <w:tcW w:w="278" w:type="dxa"/>
            <w:tcBorders>
              <w:top w:val="nil"/>
              <w:left w:val="nil"/>
              <w:bottom w:val="nil"/>
              <w:right w:val="nil"/>
            </w:tcBorders>
            <w:shd w:val="clear" w:color="auto" w:fill="auto"/>
            <w:noWrap/>
            <w:vAlign w:val="bottom"/>
            <w:hideMark/>
          </w:tcPr>
          <w:p w14:paraId="7ACE8DDF" w14:textId="77777777" w:rsidR="005F5E59" w:rsidRPr="005F5E59" w:rsidRDefault="005F5E59" w:rsidP="005F5E59">
            <w:pPr>
              <w:rPr>
                <w:rFonts w:ascii="Arial" w:eastAsia="Times New Roman" w:hAnsi="Arial" w:cs="Arial"/>
                <w:sz w:val="24"/>
                <w:szCs w:val="24"/>
              </w:rPr>
            </w:pPr>
          </w:p>
        </w:tc>
        <w:tc>
          <w:tcPr>
            <w:tcW w:w="4530" w:type="dxa"/>
            <w:gridSpan w:val="3"/>
            <w:tcBorders>
              <w:top w:val="nil"/>
              <w:left w:val="nil"/>
              <w:bottom w:val="nil"/>
              <w:right w:val="nil"/>
            </w:tcBorders>
            <w:shd w:val="clear" w:color="000000" w:fill="9FC0E0"/>
            <w:vAlign w:val="center"/>
            <w:hideMark/>
          </w:tcPr>
          <w:p w14:paraId="6125AB55"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Q13.10: Posted to social media</w:t>
            </w:r>
          </w:p>
        </w:tc>
      </w:tr>
      <w:tr w:rsidR="005F5E59" w:rsidRPr="005F5E59" w14:paraId="2B779B82" w14:textId="77777777" w:rsidTr="000D74AC">
        <w:trPr>
          <w:trHeight w:val="300"/>
        </w:trPr>
        <w:tc>
          <w:tcPr>
            <w:tcW w:w="2788"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6ACF2269"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A1: Never</w:t>
            </w:r>
          </w:p>
        </w:tc>
        <w:tc>
          <w:tcPr>
            <w:tcW w:w="854" w:type="dxa"/>
            <w:tcBorders>
              <w:top w:val="single" w:sz="4" w:space="0" w:color="000000"/>
              <w:left w:val="nil"/>
              <w:bottom w:val="single" w:sz="4" w:space="0" w:color="000000"/>
              <w:right w:val="single" w:sz="4" w:space="0" w:color="000000"/>
            </w:tcBorders>
            <w:shd w:val="clear" w:color="000000" w:fill="CCFFFF"/>
            <w:vAlign w:val="center"/>
            <w:hideMark/>
          </w:tcPr>
          <w:p w14:paraId="2767FFDF"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714</w:t>
            </w:r>
          </w:p>
        </w:tc>
        <w:tc>
          <w:tcPr>
            <w:tcW w:w="1000" w:type="dxa"/>
            <w:tcBorders>
              <w:top w:val="single" w:sz="4" w:space="0" w:color="000000"/>
              <w:left w:val="nil"/>
              <w:bottom w:val="single" w:sz="4" w:space="0" w:color="000000"/>
              <w:right w:val="single" w:sz="4" w:space="0" w:color="000000"/>
            </w:tcBorders>
            <w:shd w:val="clear" w:color="000000" w:fill="CCFFFF"/>
            <w:vAlign w:val="center"/>
            <w:hideMark/>
          </w:tcPr>
          <w:p w14:paraId="5BCFCCE0"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53.0%</w:t>
            </w:r>
          </w:p>
        </w:tc>
        <w:tc>
          <w:tcPr>
            <w:tcW w:w="278" w:type="dxa"/>
            <w:tcBorders>
              <w:top w:val="nil"/>
              <w:left w:val="nil"/>
              <w:bottom w:val="nil"/>
              <w:right w:val="nil"/>
            </w:tcBorders>
            <w:shd w:val="clear" w:color="auto" w:fill="auto"/>
            <w:noWrap/>
            <w:vAlign w:val="bottom"/>
            <w:hideMark/>
          </w:tcPr>
          <w:p w14:paraId="4DF3966D" w14:textId="77777777" w:rsidR="005F5E59" w:rsidRPr="005F5E59" w:rsidRDefault="005F5E59" w:rsidP="005F5E59">
            <w:pPr>
              <w:rPr>
                <w:rFonts w:ascii="Arial" w:eastAsia="Times New Roman" w:hAnsi="Arial" w:cs="Arial"/>
                <w:sz w:val="24"/>
                <w:szCs w:val="24"/>
              </w:rPr>
            </w:pPr>
          </w:p>
        </w:tc>
        <w:tc>
          <w:tcPr>
            <w:tcW w:w="275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14DEA067"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A1: Never</w:t>
            </w:r>
          </w:p>
        </w:tc>
        <w:tc>
          <w:tcPr>
            <w:tcW w:w="750" w:type="dxa"/>
            <w:tcBorders>
              <w:top w:val="single" w:sz="4" w:space="0" w:color="000000"/>
              <w:left w:val="nil"/>
              <w:bottom w:val="single" w:sz="4" w:space="0" w:color="000000"/>
              <w:right w:val="single" w:sz="4" w:space="0" w:color="000000"/>
            </w:tcBorders>
            <w:shd w:val="clear" w:color="000000" w:fill="CCFFFF"/>
            <w:vAlign w:val="center"/>
            <w:hideMark/>
          </w:tcPr>
          <w:p w14:paraId="3BBC49DD"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224</w:t>
            </w:r>
          </w:p>
        </w:tc>
        <w:tc>
          <w:tcPr>
            <w:tcW w:w="1030" w:type="dxa"/>
            <w:tcBorders>
              <w:top w:val="single" w:sz="4" w:space="0" w:color="000000"/>
              <w:left w:val="nil"/>
              <w:bottom w:val="single" w:sz="4" w:space="0" w:color="000000"/>
              <w:right w:val="single" w:sz="4" w:space="0" w:color="000000"/>
            </w:tcBorders>
            <w:shd w:val="clear" w:color="000000" w:fill="CCFFFF"/>
            <w:vAlign w:val="center"/>
            <w:hideMark/>
          </w:tcPr>
          <w:p w14:paraId="416A70D6"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14.0%</w:t>
            </w:r>
          </w:p>
        </w:tc>
      </w:tr>
      <w:tr w:rsidR="005F5E59" w:rsidRPr="005F5E59" w14:paraId="273FD93A"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269594EF"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A2: Rarely</w:t>
            </w:r>
          </w:p>
        </w:tc>
        <w:tc>
          <w:tcPr>
            <w:tcW w:w="854" w:type="dxa"/>
            <w:tcBorders>
              <w:top w:val="nil"/>
              <w:left w:val="nil"/>
              <w:bottom w:val="single" w:sz="4" w:space="0" w:color="000000"/>
              <w:right w:val="single" w:sz="4" w:space="0" w:color="000000"/>
            </w:tcBorders>
            <w:shd w:val="clear" w:color="000000" w:fill="CCFFFF"/>
            <w:vAlign w:val="center"/>
            <w:hideMark/>
          </w:tcPr>
          <w:p w14:paraId="537F4BF8"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185</w:t>
            </w:r>
          </w:p>
        </w:tc>
        <w:tc>
          <w:tcPr>
            <w:tcW w:w="1000" w:type="dxa"/>
            <w:tcBorders>
              <w:top w:val="nil"/>
              <w:left w:val="nil"/>
              <w:bottom w:val="single" w:sz="4" w:space="0" w:color="000000"/>
              <w:right w:val="single" w:sz="4" w:space="0" w:color="000000"/>
            </w:tcBorders>
            <w:shd w:val="clear" w:color="000000" w:fill="CCFFFF"/>
            <w:vAlign w:val="center"/>
            <w:hideMark/>
          </w:tcPr>
          <w:p w14:paraId="55925D4E"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13.7%</w:t>
            </w:r>
          </w:p>
        </w:tc>
        <w:tc>
          <w:tcPr>
            <w:tcW w:w="278" w:type="dxa"/>
            <w:tcBorders>
              <w:top w:val="nil"/>
              <w:left w:val="nil"/>
              <w:bottom w:val="nil"/>
              <w:right w:val="nil"/>
            </w:tcBorders>
            <w:shd w:val="clear" w:color="auto" w:fill="auto"/>
            <w:noWrap/>
            <w:vAlign w:val="bottom"/>
            <w:hideMark/>
          </w:tcPr>
          <w:p w14:paraId="6B126EF9"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3D38270A"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A2: Rarely</w:t>
            </w:r>
          </w:p>
        </w:tc>
        <w:tc>
          <w:tcPr>
            <w:tcW w:w="750" w:type="dxa"/>
            <w:tcBorders>
              <w:top w:val="nil"/>
              <w:left w:val="nil"/>
              <w:bottom w:val="single" w:sz="4" w:space="0" w:color="000000"/>
              <w:right w:val="single" w:sz="4" w:space="0" w:color="000000"/>
            </w:tcBorders>
            <w:shd w:val="clear" w:color="000000" w:fill="CCFFFF"/>
            <w:vAlign w:val="center"/>
            <w:hideMark/>
          </w:tcPr>
          <w:p w14:paraId="2E3E89B8"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285</w:t>
            </w:r>
          </w:p>
        </w:tc>
        <w:tc>
          <w:tcPr>
            <w:tcW w:w="1030" w:type="dxa"/>
            <w:tcBorders>
              <w:top w:val="nil"/>
              <w:left w:val="nil"/>
              <w:bottom w:val="single" w:sz="4" w:space="0" w:color="000000"/>
              <w:right w:val="single" w:sz="4" w:space="0" w:color="000000"/>
            </w:tcBorders>
            <w:shd w:val="clear" w:color="000000" w:fill="CCFFFF"/>
            <w:vAlign w:val="center"/>
            <w:hideMark/>
          </w:tcPr>
          <w:p w14:paraId="30361E94"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17.8%</w:t>
            </w:r>
          </w:p>
        </w:tc>
      </w:tr>
      <w:tr w:rsidR="005F5E59" w:rsidRPr="005F5E59" w14:paraId="0AE8D1E6"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577D4828"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A3: Occasionally</w:t>
            </w:r>
          </w:p>
        </w:tc>
        <w:tc>
          <w:tcPr>
            <w:tcW w:w="854" w:type="dxa"/>
            <w:tcBorders>
              <w:top w:val="nil"/>
              <w:left w:val="nil"/>
              <w:bottom w:val="single" w:sz="4" w:space="0" w:color="000000"/>
              <w:right w:val="single" w:sz="4" w:space="0" w:color="000000"/>
            </w:tcBorders>
            <w:shd w:val="clear" w:color="000000" w:fill="CCFFFF"/>
            <w:vAlign w:val="center"/>
            <w:hideMark/>
          </w:tcPr>
          <w:p w14:paraId="7C46084F"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176</w:t>
            </w:r>
          </w:p>
        </w:tc>
        <w:tc>
          <w:tcPr>
            <w:tcW w:w="1000" w:type="dxa"/>
            <w:tcBorders>
              <w:top w:val="nil"/>
              <w:left w:val="nil"/>
              <w:bottom w:val="single" w:sz="4" w:space="0" w:color="000000"/>
              <w:right w:val="single" w:sz="4" w:space="0" w:color="000000"/>
            </w:tcBorders>
            <w:shd w:val="clear" w:color="000000" w:fill="CCFFFF"/>
            <w:vAlign w:val="center"/>
            <w:hideMark/>
          </w:tcPr>
          <w:p w14:paraId="25B9C07A"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13.1%</w:t>
            </w:r>
          </w:p>
        </w:tc>
        <w:tc>
          <w:tcPr>
            <w:tcW w:w="278" w:type="dxa"/>
            <w:tcBorders>
              <w:top w:val="nil"/>
              <w:left w:val="nil"/>
              <w:bottom w:val="nil"/>
              <w:right w:val="nil"/>
            </w:tcBorders>
            <w:shd w:val="clear" w:color="auto" w:fill="auto"/>
            <w:noWrap/>
            <w:vAlign w:val="bottom"/>
            <w:hideMark/>
          </w:tcPr>
          <w:p w14:paraId="6219D2DF"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13BBAAF4"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A3: Occasionally</w:t>
            </w:r>
          </w:p>
        </w:tc>
        <w:tc>
          <w:tcPr>
            <w:tcW w:w="750" w:type="dxa"/>
            <w:tcBorders>
              <w:top w:val="nil"/>
              <w:left w:val="nil"/>
              <w:bottom w:val="single" w:sz="4" w:space="0" w:color="000000"/>
              <w:right w:val="single" w:sz="4" w:space="0" w:color="000000"/>
            </w:tcBorders>
            <w:shd w:val="clear" w:color="000000" w:fill="CCFFFF"/>
            <w:vAlign w:val="center"/>
            <w:hideMark/>
          </w:tcPr>
          <w:p w14:paraId="219A025F"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395</w:t>
            </w:r>
          </w:p>
        </w:tc>
        <w:tc>
          <w:tcPr>
            <w:tcW w:w="1030" w:type="dxa"/>
            <w:tcBorders>
              <w:top w:val="nil"/>
              <w:left w:val="nil"/>
              <w:bottom w:val="single" w:sz="4" w:space="0" w:color="000000"/>
              <w:right w:val="single" w:sz="4" w:space="0" w:color="000000"/>
            </w:tcBorders>
            <w:shd w:val="clear" w:color="000000" w:fill="CCFFFF"/>
            <w:vAlign w:val="center"/>
            <w:hideMark/>
          </w:tcPr>
          <w:p w14:paraId="2C59C50A"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24.6%</w:t>
            </w:r>
          </w:p>
        </w:tc>
      </w:tr>
      <w:tr w:rsidR="005F5E59" w:rsidRPr="005F5E59" w14:paraId="4466E4D6"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20C9200D"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A4: About half the time</w:t>
            </w:r>
          </w:p>
        </w:tc>
        <w:tc>
          <w:tcPr>
            <w:tcW w:w="854" w:type="dxa"/>
            <w:tcBorders>
              <w:top w:val="nil"/>
              <w:left w:val="nil"/>
              <w:bottom w:val="single" w:sz="4" w:space="0" w:color="000000"/>
              <w:right w:val="single" w:sz="4" w:space="0" w:color="000000"/>
            </w:tcBorders>
            <w:shd w:val="clear" w:color="000000" w:fill="CCFFFF"/>
            <w:vAlign w:val="center"/>
            <w:hideMark/>
          </w:tcPr>
          <w:p w14:paraId="5EDF4EBD"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53</w:t>
            </w:r>
          </w:p>
        </w:tc>
        <w:tc>
          <w:tcPr>
            <w:tcW w:w="1000" w:type="dxa"/>
            <w:tcBorders>
              <w:top w:val="nil"/>
              <w:left w:val="nil"/>
              <w:bottom w:val="single" w:sz="4" w:space="0" w:color="000000"/>
              <w:right w:val="single" w:sz="4" w:space="0" w:color="000000"/>
            </w:tcBorders>
            <w:shd w:val="clear" w:color="000000" w:fill="CCFFFF"/>
            <w:vAlign w:val="center"/>
            <w:hideMark/>
          </w:tcPr>
          <w:p w14:paraId="37DC9575"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3.9%</w:t>
            </w:r>
          </w:p>
        </w:tc>
        <w:tc>
          <w:tcPr>
            <w:tcW w:w="278" w:type="dxa"/>
            <w:tcBorders>
              <w:top w:val="nil"/>
              <w:left w:val="nil"/>
              <w:bottom w:val="nil"/>
              <w:right w:val="nil"/>
            </w:tcBorders>
            <w:shd w:val="clear" w:color="auto" w:fill="auto"/>
            <w:noWrap/>
            <w:vAlign w:val="bottom"/>
            <w:hideMark/>
          </w:tcPr>
          <w:p w14:paraId="245E7974"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576629B6"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A4: About half the time</w:t>
            </w:r>
          </w:p>
        </w:tc>
        <w:tc>
          <w:tcPr>
            <w:tcW w:w="750" w:type="dxa"/>
            <w:tcBorders>
              <w:top w:val="nil"/>
              <w:left w:val="nil"/>
              <w:bottom w:val="single" w:sz="4" w:space="0" w:color="000000"/>
              <w:right w:val="single" w:sz="4" w:space="0" w:color="000000"/>
            </w:tcBorders>
            <w:shd w:val="clear" w:color="000000" w:fill="CCFFFF"/>
            <w:vAlign w:val="center"/>
            <w:hideMark/>
          </w:tcPr>
          <w:p w14:paraId="055B0B67"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224</w:t>
            </w:r>
          </w:p>
        </w:tc>
        <w:tc>
          <w:tcPr>
            <w:tcW w:w="1030" w:type="dxa"/>
            <w:tcBorders>
              <w:top w:val="nil"/>
              <w:left w:val="nil"/>
              <w:bottom w:val="single" w:sz="4" w:space="0" w:color="000000"/>
              <w:right w:val="single" w:sz="4" w:space="0" w:color="000000"/>
            </w:tcBorders>
            <w:shd w:val="clear" w:color="000000" w:fill="CCFFFF"/>
            <w:vAlign w:val="center"/>
            <w:hideMark/>
          </w:tcPr>
          <w:p w14:paraId="10D1318F"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14.0%</w:t>
            </w:r>
          </w:p>
        </w:tc>
      </w:tr>
      <w:tr w:rsidR="005F5E59" w:rsidRPr="005F5E59" w14:paraId="3464C8DB"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3A65ADD3"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A5: Frequently</w:t>
            </w:r>
          </w:p>
        </w:tc>
        <w:tc>
          <w:tcPr>
            <w:tcW w:w="854" w:type="dxa"/>
            <w:tcBorders>
              <w:top w:val="nil"/>
              <w:left w:val="nil"/>
              <w:bottom w:val="single" w:sz="4" w:space="0" w:color="000000"/>
              <w:right w:val="single" w:sz="4" w:space="0" w:color="000000"/>
            </w:tcBorders>
            <w:shd w:val="clear" w:color="000000" w:fill="CCFFFF"/>
            <w:vAlign w:val="center"/>
            <w:hideMark/>
          </w:tcPr>
          <w:p w14:paraId="69CA4773"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102</w:t>
            </w:r>
          </w:p>
        </w:tc>
        <w:tc>
          <w:tcPr>
            <w:tcW w:w="1000" w:type="dxa"/>
            <w:tcBorders>
              <w:top w:val="nil"/>
              <w:left w:val="nil"/>
              <w:bottom w:val="single" w:sz="4" w:space="0" w:color="000000"/>
              <w:right w:val="single" w:sz="4" w:space="0" w:color="000000"/>
            </w:tcBorders>
            <w:shd w:val="clear" w:color="000000" w:fill="CCFFFF"/>
            <w:vAlign w:val="center"/>
            <w:hideMark/>
          </w:tcPr>
          <w:p w14:paraId="1023F1C7"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7.6%</w:t>
            </w:r>
          </w:p>
        </w:tc>
        <w:tc>
          <w:tcPr>
            <w:tcW w:w="278" w:type="dxa"/>
            <w:tcBorders>
              <w:top w:val="nil"/>
              <w:left w:val="nil"/>
              <w:bottom w:val="nil"/>
              <w:right w:val="nil"/>
            </w:tcBorders>
            <w:shd w:val="clear" w:color="auto" w:fill="auto"/>
            <w:noWrap/>
            <w:vAlign w:val="bottom"/>
            <w:hideMark/>
          </w:tcPr>
          <w:p w14:paraId="4DFF2174"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4FB347E4"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A5: Frequently</w:t>
            </w:r>
          </w:p>
        </w:tc>
        <w:tc>
          <w:tcPr>
            <w:tcW w:w="750" w:type="dxa"/>
            <w:tcBorders>
              <w:top w:val="nil"/>
              <w:left w:val="nil"/>
              <w:bottom w:val="single" w:sz="4" w:space="0" w:color="000000"/>
              <w:right w:val="single" w:sz="4" w:space="0" w:color="000000"/>
            </w:tcBorders>
            <w:shd w:val="clear" w:color="000000" w:fill="CCFFFF"/>
            <w:vAlign w:val="center"/>
            <w:hideMark/>
          </w:tcPr>
          <w:p w14:paraId="2BD9CD1F"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269</w:t>
            </w:r>
          </w:p>
        </w:tc>
        <w:tc>
          <w:tcPr>
            <w:tcW w:w="1030" w:type="dxa"/>
            <w:tcBorders>
              <w:top w:val="nil"/>
              <w:left w:val="nil"/>
              <w:bottom w:val="single" w:sz="4" w:space="0" w:color="000000"/>
              <w:right w:val="single" w:sz="4" w:space="0" w:color="000000"/>
            </w:tcBorders>
            <w:shd w:val="clear" w:color="000000" w:fill="CCFFFF"/>
            <w:vAlign w:val="center"/>
            <w:hideMark/>
          </w:tcPr>
          <w:p w14:paraId="5D9EE930"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16.8%</w:t>
            </w:r>
          </w:p>
        </w:tc>
      </w:tr>
      <w:tr w:rsidR="005F5E59" w:rsidRPr="005F5E59" w14:paraId="676AE5DC"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197A3B0C"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A6: Almost always</w:t>
            </w:r>
          </w:p>
        </w:tc>
        <w:tc>
          <w:tcPr>
            <w:tcW w:w="854" w:type="dxa"/>
            <w:tcBorders>
              <w:top w:val="nil"/>
              <w:left w:val="nil"/>
              <w:bottom w:val="single" w:sz="4" w:space="0" w:color="000000"/>
              <w:right w:val="single" w:sz="4" w:space="0" w:color="000000"/>
            </w:tcBorders>
            <w:shd w:val="clear" w:color="000000" w:fill="CCFFFF"/>
            <w:vAlign w:val="center"/>
            <w:hideMark/>
          </w:tcPr>
          <w:p w14:paraId="01380BC3"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42</w:t>
            </w:r>
          </w:p>
        </w:tc>
        <w:tc>
          <w:tcPr>
            <w:tcW w:w="1000" w:type="dxa"/>
            <w:tcBorders>
              <w:top w:val="nil"/>
              <w:left w:val="nil"/>
              <w:bottom w:val="single" w:sz="4" w:space="0" w:color="000000"/>
              <w:right w:val="single" w:sz="4" w:space="0" w:color="000000"/>
            </w:tcBorders>
            <w:shd w:val="clear" w:color="000000" w:fill="CCFFFF"/>
            <w:vAlign w:val="center"/>
            <w:hideMark/>
          </w:tcPr>
          <w:p w14:paraId="5E27E77E"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3.1%</w:t>
            </w:r>
          </w:p>
        </w:tc>
        <w:tc>
          <w:tcPr>
            <w:tcW w:w="278" w:type="dxa"/>
            <w:tcBorders>
              <w:top w:val="nil"/>
              <w:left w:val="nil"/>
              <w:bottom w:val="nil"/>
              <w:right w:val="nil"/>
            </w:tcBorders>
            <w:shd w:val="clear" w:color="auto" w:fill="auto"/>
            <w:noWrap/>
            <w:vAlign w:val="bottom"/>
            <w:hideMark/>
          </w:tcPr>
          <w:p w14:paraId="3BE8BAB2"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6A4F0F82"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A6: Almost always</w:t>
            </w:r>
          </w:p>
        </w:tc>
        <w:tc>
          <w:tcPr>
            <w:tcW w:w="750" w:type="dxa"/>
            <w:tcBorders>
              <w:top w:val="nil"/>
              <w:left w:val="nil"/>
              <w:bottom w:val="single" w:sz="4" w:space="0" w:color="000000"/>
              <w:right w:val="single" w:sz="4" w:space="0" w:color="000000"/>
            </w:tcBorders>
            <w:shd w:val="clear" w:color="000000" w:fill="CCFFFF"/>
            <w:vAlign w:val="center"/>
            <w:hideMark/>
          </w:tcPr>
          <w:p w14:paraId="7612EE0D"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88</w:t>
            </w:r>
          </w:p>
        </w:tc>
        <w:tc>
          <w:tcPr>
            <w:tcW w:w="1030" w:type="dxa"/>
            <w:tcBorders>
              <w:top w:val="nil"/>
              <w:left w:val="nil"/>
              <w:bottom w:val="single" w:sz="4" w:space="0" w:color="000000"/>
              <w:right w:val="single" w:sz="4" w:space="0" w:color="000000"/>
            </w:tcBorders>
            <w:shd w:val="clear" w:color="000000" w:fill="CCFFFF"/>
            <w:vAlign w:val="center"/>
            <w:hideMark/>
          </w:tcPr>
          <w:p w14:paraId="4F436447"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5.5%</w:t>
            </w:r>
          </w:p>
        </w:tc>
      </w:tr>
      <w:tr w:rsidR="005F5E59" w:rsidRPr="005F5E59" w14:paraId="4A65A8B8"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0B01229C"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A7: Always</w:t>
            </w:r>
          </w:p>
        </w:tc>
        <w:tc>
          <w:tcPr>
            <w:tcW w:w="854" w:type="dxa"/>
            <w:tcBorders>
              <w:top w:val="nil"/>
              <w:left w:val="nil"/>
              <w:bottom w:val="single" w:sz="4" w:space="0" w:color="000000"/>
              <w:right w:val="single" w:sz="4" w:space="0" w:color="000000"/>
            </w:tcBorders>
            <w:shd w:val="clear" w:color="000000" w:fill="CCFFFF"/>
            <w:vAlign w:val="center"/>
            <w:hideMark/>
          </w:tcPr>
          <w:p w14:paraId="45996D8C"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76</w:t>
            </w:r>
          </w:p>
        </w:tc>
        <w:tc>
          <w:tcPr>
            <w:tcW w:w="1000" w:type="dxa"/>
            <w:tcBorders>
              <w:top w:val="nil"/>
              <w:left w:val="nil"/>
              <w:bottom w:val="single" w:sz="4" w:space="0" w:color="000000"/>
              <w:right w:val="single" w:sz="4" w:space="0" w:color="000000"/>
            </w:tcBorders>
            <w:shd w:val="clear" w:color="000000" w:fill="CCFFFF"/>
            <w:vAlign w:val="center"/>
            <w:hideMark/>
          </w:tcPr>
          <w:p w14:paraId="2A0C7A83"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5.6%</w:t>
            </w:r>
          </w:p>
        </w:tc>
        <w:tc>
          <w:tcPr>
            <w:tcW w:w="278" w:type="dxa"/>
            <w:tcBorders>
              <w:top w:val="nil"/>
              <w:left w:val="nil"/>
              <w:bottom w:val="nil"/>
              <w:right w:val="nil"/>
            </w:tcBorders>
            <w:shd w:val="clear" w:color="auto" w:fill="auto"/>
            <w:noWrap/>
            <w:vAlign w:val="bottom"/>
            <w:hideMark/>
          </w:tcPr>
          <w:p w14:paraId="3BC4C796"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072990B9"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A7: Always</w:t>
            </w:r>
          </w:p>
        </w:tc>
        <w:tc>
          <w:tcPr>
            <w:tcW w:w="750" w:type="dxa"/>
            <w:tcBorders>
              <w:top w:val="nil"/>
              <w:left w:val="nil"/>
              <w:bottom w:val="single" w:sz="4" w:space="0" w:color="000000"/>
              <w:right w:val="single" w:sz="4" w:space="0" w:color="000000"/>
            </w:tcBorders>
            <w:shd w:val="clear" w:color="000000" w:fill="CCFFFF"/>
            <w:vAlign w:val="center"/>
            <w:hideMark/>
          </w:tcPr>
          <w:p w14:paraId="60A1CAC5"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118</w:t>
            </w:r>
          </w:p>
        </w:tc>
        <w:tc>
          <w:tcPr>
            <w:tcW w:w="1030" w:type="dxa"/>
            <w:tcBorders>
              <w:top w:val="nil"/>
              <w:left w:val="nil"/>
              <w:bottom w:val="single" w:sz="4" w:space="0" w:color="000000"/>
              <w:right w:val="single" w:sz="4" w:space="0" w:color="000000"/>
            </w:tcBorders>
            <w:shd w:val="clear" w:color="000000" w:fill="CCFFFF"/>
            <w:vAlign w:val="center"/>
            <w:hideMark/>
          </w:tcPr>
          <w:p w14:paraId="39ECBEEF"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7.4%</w:t>
            </w:r>
          </w:p>
        </w:tc>
      </w:tr>
      <w:tr w:rsidR="005F5E59" w:rsidRPr="005F5E59" w14:paraId="72FD78F8" w14:textId="77777777" w:rsidTr="000D74AC">
        <w:trPr>
          <w:trHeight w:val="300"/>
        </w:trPr>
        <w:tc>
          <w:tcPr>
            <w:tcW w:w="2788" w:type="dxa"/>
            <w:tcBorders>
              <w:top w:val="nil"/>
              <w:left w:val="nil"/>
              <w:bottom w:val="nil"/>
              <w:right w:val="single" w:sz="4" w:space="0" w:color="000000"/>
            </w:tcBorders>
            <w:shd w:val="clear" w:color="000000" w:fill="FFFFFF"/>
            <w:vAlign w:val="center"/>
            <w:hideMark/>
          </w:tcPr>
          <w:p w14:paraId="39068924" w14:textId="77777777" w:rsidR="005F5E59" w:rsidRPr="005F5E59" w:rsidRDefault="005F5E59" w:rsidP="005F5E59">
            <w:pPr>
              <w:jc w:val="right"/>
              <w:rPr>
                <w:rFonts w:ascii="Arial" w:eastAsia="Times New Roman" w:hAnsi="Arial" w:cs="Arial"/>
                <w:sz w:val="24"/>
                <w:szCs w:val="24"/>
              </w:rPr>
            </w:pPr>
            <w:r w:rsidRPr="005F5E59">
              <w:rPr>
                <w:rFonts w:ascii="Arial" w:eastAsia="Times New Roman" w:hAnsi="Arial" w:cs="Arial"/>
                <w:sz w:val="24"/>
                <w:szCs w:val="24"/>
              </w:rPr>
              <w:t>Q12.10 total:</w:t>
            </w:r>
          </w:p>
        </w:tc>
        <w:tc>
          <w:tcPr>
            <w:tcW w:w="854" w:type="dxa"/>
            <w:tcBorders>
              <w:top w:val="nil"/>
              <w:left w:val="nil"/>
              <w:bottom w:val="single" w:sz="4" w:space="0" w:color="000000"/>
              <w:right w:val="single" w:sz="4" w:space="0" w:color="000000"/>
            </w:tcBorders>
            <w:shd w:val="clear" w:color="000000" w:fill="CCFFFF"/>
            <w:vAlign w:val="center"/>
            <w:hideMark/>
          </w:tcPr>
          <w:p w14:paraId="4AC7EBF1"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1348</w:t>
            </w:r>
          </w:p>
        </w:tc>
        <w:tc>
          <w:tcPr>
            <w:tcW w:w="1000" w:type="dxa"/>
            <w:tcBorders>
              <w:top w:val="nil"/>
              <w:left w:val="nil"/>
              <w:bottom w:val="nil"/>
              <w:right w:val="nil"/>
            </w:tcBorders>
            <w:shd w:val="clear" w:color="auto" w:fill="auto"/>
            <w:noWrap/>
            <w:vAlign w:val="bottom"/>
            <w:hideMark/>
          </w:tcPr>
          <w:p w14:paraId="72B3496D" w14:textId="77777777" w:rsidR="005F5E59" w:rsidRPr="005F5E59" w:rsidRDefault="005F5E59" w:rsidP="005F5E59">
            <w:pPr>
              <w:rPr>
                <w:rFonts w:ascii="Arial" w:eastAsia="Times New Roman" w:hAnsi="Arial" w:cs="Arial"/>
                <w:sz w:val="24"/>
                <w:szCs w:val="24"/>
              </w:rPr>
            </w:pPr>
          </w:p>
        </w:tc>
        <w:tc>
          <w:tcPr>
            <w:tcW w:w="278" w:type="dxa"/>
            <w:tcBorders>
              <w:top w:val="nil"/>
              <w:left w:val="nil"/>
              <w:bottom w:val="nil"/>
              <w:right w:val="nil"/>
            </w:tcBorders>
            <w:shd w:val="clear" w:color="auto" w:fill="auto"/>
            <w:noWrap/>
            <w:vAlign w:val="bottom"/>
            <w:hideMark/>
          </w:tcPr>
          <w:p w14:paraId="6314C25F" w14:textId="77777777" w:rsidR="005F5E59" w:rsidRPr="005F5E59" w:rsidRDefault="005F5E59" w:rsidP="005F5E59">
            <w:pPr>
              <w:rPr>
                <w:rFonts w:ascii="Times New Roman" w:eastAsia="Times New Roman" w:hAnsi="Times New Roman" w:cs="Times New Roman"/>
                <w:sz w:val="20"/>
                <w:szCs w:val="20"/>
              </w:rPr>
            </w:pPr>
          </w:p>
        </w:tc>
        <w:tc>
          <w:tcPr>
            <w:tcW w:w="2750" w:type="dxa"/>
            <w:tcBorders>
              <w:top w:val="nil"/>
              <w:left w:val="nil"/>
              <w:bottom w:val="nil"/>
              <w:right w:val="single" w:sz="4" w:space="0" w:color="000000"/>
            </w:tcBorders>
            <w:shd w:val="clear" w:color="000000" w:fill="FFFFFF"/>
            <w:vAlign w:val="center"/>
            <w:hideMark/>
          </w:tcPr>
          <w:p w14:paraId="2E71A662" w14:textId="77777777" w:rsidR="005F5E59" w:rsidRPr="005F5E59" w:rsidRDefault="005F5E59" w:rsidP="005F5E59">
            <w:pPr>
              <w:jc w:val="right"/>
              <w:rPr>
                <w:rFonts w:ascii="Arial" w:eastAsia="Times New Roman" w:hAnsi="Arial" w:cs="Arial"/>
                <w:sz w:val="24"/>
                <w:szCs w:val="24"/>
              </w:rPr>
            </w:pPr>
            <w:r w:rsidRPr="005F5E59">
              <w:rPr>
                <w:rFonts w:ascii="Arial" w:eastAsia="Times New Roman" w:hAnsi="Arial" w:cs="Arial"/>
                <w:sz w:val="24"/>
                <w:szCs w:val="24"/>
              </w:rPr>
              <w:t>Q13.10 total:</w:t>
            </w:r>
          </w:p>
        </w:tc>
        <w:tc>
          <w:tcPr>
            <w:tcW w:w="750" w:type="dxa"/>
            <w:tcBorders>
              <w:top w:val="nil"/>
              <w:left w:val="nil"/>
              <w:bottom w:val="single" w:sz="4" w:space="0" w:color="000000"/>
              <w:right w:val="single" w:sz="4" w:space="0" w:color="000000"/>
            </w:tcBorders>
            <w:shd w:val="clear" w:color="000000" w:fill="CCFFFF"/>
            <w:vAlign w:val="center"/>
            <w:hideMark/>
          </w:tcPr>
          <w:p w14:paraId="5908B858"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1603</w:t>
            </w:r>
          </w:p>
        </w:tc>
        <w:tc>
          <w:tcPr>
            <w:tcW w:w="1030" w:type="dxa"/>
            <w:tcBorders>
              <w:top w:val="nil"/>
              <w:left w:val="nil"/>
              <w:bottom w:val="nil"/>
              <w:right w:val="nil"/>
            </w:tcBorders>
            <w:shd w:val="clear" w:color="auto" w:fill="auto"/>
            <w:noWrap/>
            <w:vAlign w:val="bottom"/>
            <w:hideMark/>
          </w:tcPr>
          <w:p w14:paraId="3E94F165" w14:textId="77777777" w:rsidR="005F5E59" w:rsidRPr="005F5E59" w:rsidRDefault="005F5E59" w:rsidP="005F5E59">
            <w:pPr>
              <w:rPr>
                <w:rFonts w:ascii="Arial" w:eastAsia="Times New Roman" w:hAnsi="Arial" w:cs="Arial"/>
                <w:sz w:val="24"/>
                <w:szCs w:val="24"/>
              </w:rPr>
            </w:pPr>
          </w:p>
        </w:tc>
      </w:tr>
      <w:tr w:rsidR="005F5E59" w:rsidRPr="005F5E59" w14:paraId="6E13D789" w14:textId="77777777" w:rsidTr="000D74AC">
        <w:trPr>
          <w:trHeight w:val="300"/>
        </w:trPr>
        <w:tc>
          <w:tcPr>
            <w:tcW w:w="4642" w:type="dxa"/>
            <w:gridSpan w:val="3"/>
            <w:tcBorders>
              <w:top w:val="nil"/>
              <w:left w:val="nil"/>
              <w:bottom w:val="nil"/>
              <w:right w:val="nil"/>
            </w:tcBorders>
            <w:shd w:val="clear" w:color="000000" w:fill="9FC0E0"/>
            <w:vAlign w:val="center"/>
            <w:hideMark/>
          </w:tcPr>
          <w:p w14:paraId="0116B4AA"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Q12.11: Reached for an object</w:t>
            </w:r>
          </w:p>
        </w:tc>
        <w:tc>
          <w:tcPr>
            <w:tcW w:w="278" w:type="dxa"/>
            <w:tcBorders>
              <w:top w:val="nil"/>
              <w:left w:val="nil"/>
              <w:bottom w:val="nil"/>
              <w:right w:val="nil"/>
            </w:tcBorders>
            <w:shd w:val="clear" w:color="auto" w:fill="auto"/>
            <w:noWrap/>
            <w:vAlign w:val="bottom"/>
            <w:hideMark/>
          </w:tcPr>
          <w:p w14:paraId="5F1D86E4" w14:textId="77777777" w:rsidR="005F5E59" w:rsidRPr="005F5E59" w:rsidRDefault="005F5E59" w:rsidP="005F5E59">
            <w:pPr>
              <w:rPr>
                <w:rFonts w:ascii="Arial" w:eastAsia="Times New Roman" w:hAnsi="Arial" w:cs="Arial"/>
                <w:sz w:val="24"/>
                <w:szCs w:val="24"/>
              </w:rPr>
            </w:pPr>
          </w:p>
        </w:tc>
        <w:tc>
          <w:tcPr>
            <w:tcW w:w="4530" w:type="dxa"/>
            <w:gridSpan w:val="3"/>
            <w:tcBorders>
              <w:top w:val="nil"/>
              <w:left w:val="nil"/>
              <w:bottom w:val="nil"/>
              <w:right w:val="nil"/>
            </w:tcBorders>
            <w:shd w:val="clear" w:color="000000" w:fill="9FC0E0"/>
            <w:vAlign w:val="center"/>
            <w:hideMark/>
          </w:tcPr>
          <w:p w14:paraId="0ACCCE52"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Q13.11: Reached for an object</w:t>
            </w:r>
          </w:p>
        </w:tc>
      </w:tr>
      <w:tr w:rsidR="005F5E59" w:rsidRPr="005F5E59" w14:paraId="792BECD1" w14:textId="77777777" w:rsidTr="000D74AC">
        <w:trPr>
          <w:trHeight w:val="300"/>
        </w:trPr>
        <w:tc>
          <w:tcPr>
            <w:tcW w:w="2788"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0A408202"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A1: Never</w:t>
            </w:r>
          </w:p>
        </w:tc>
        <w:tc>
          <w:tcPr>
            <w:tcW w:w="854" w:type="dxa"/>
            <w:tcBorders>
              <w:top w:val="single" w:sz="4" w:space="0" w:color="000000"/>
              <w:left w:val="nil"/>
              <w:bottom w:val="single" w:sz="4" w:space="0" w:color="000000"/>
              <w:right w:val="single" w:sz="4" w:space="0" w:color="000000"/>
            </w:tcBorders>
            <w:shd w:val="clear" w:color="000000" w:fill="CCFFFF"/>
            <w:vAlign w:val="center"/>
            <w:hideMark/>
          </w:tcPr>
          <w:p w14:paraId="67C8351B"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166</w:t>
            </w:r>
          </w:p>
        </w:tc>
        <w:tc>
          <w:tcPr>
            <w:tcW w:w="1000" w:type="dxa"/>
            <w:tcBorders>
              <w:top w:val="single" w:sz="4" w:space="0" w:color="000000"/>
              <w:left w:val="nil"/>
              <w:bottom w:val="single" w:sz="4" w:space="0" w:color="000000"/>
              <w:right w:val="single" w:sz="4" w:space="0" w:color="000000"/>
            </w:tcBorders>
            <w:shd w:val="clear" w:color="000000" w:fill="CCFFFF"/>
            <w:vAlign w:val="center"/>
            <w:hideMark/>
          </w:tcPr>
          <w:p w14:paraId="06AA375C"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12.3%</w:t>
            </w:r>
          </w:p>
        </w:tc>
        <w:tc>
          <w:tcPr>
            <w:tcW w:w="278" w:type="dxa"/>
            <w:tcBorders>
              <w:top w:val="nil"/>
              <w:left w:val="nil"/>
              <w:bottom w:val="nil"/>
              <w:right w:val="nil"/>
            </w:tcBorders>
            <w:shd w:val="clear" w:color="auto" w:fill="auto"/>
            <w:noWrap/>
            <w:vAlign w:val="bottom"/>
            <w:hideMark/>
          </w:tcPr>
          <w:p w14:paraId="4B1A8323" w14:textId="77777777" w:rsidR="005F5E59" w:rsidRPr="005F5E59" w:rsidRDefault="005F5E59" w:rsidP="005F5E59">
            <w:pPr>
              <w:rPr>
                <w:rFonts w:ascii="Arial" w:eastAsia="Times New Roman" w:hAnsi="Arial" w:cs="Arial"/>
                <w:sz w:val="24"/>
                <w:szCs w:val="24"/>
              </w:rPr>
            </w:pPr>
          </w:p>
        </w:tc>
        <w:tc>
          <w:tcPr>
            <w:tcW w:w="275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5325B0D4"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A1: Never</w:t>
            </w:r>
          </w:p>
        </w:tc>
        <w:tc>
          <w:tcPr>
            <w:tcW w:w="750" w:type="dxa"/>
            <w:tcBorders>
              <w:top w:val="single" w:sz="4" w:space="0" w:color="000000"/>
              <w:left w:val="nil"/>
              <w:bottom w:val="single" w:sz="4" w:space="0" w:color="000000"/>
              <w:right w:val="single" w:sz="4" w:space="0" w:color="000000"/>
            </w:tcBorders>
            <w:shd w:val="clear" w:color="000000" w:fill="CCFFFF"/>
            <w:vAlign w:val="center"/>
            <w:hideMark/>
          </w:tcPr>
          <w:p w14:paraId="67FD8A0F"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110</w:t>
            </w:r>
          </w:p>
        </w:tc>
        <w:tc>
          <w:tcPr>
            <w:tcW w:w="1030" w:type="dxa"/>
            <w:tcBorders>
              <w:top w:val="single" w:sz="4" w:space="0" w:color="000000"/>
              <w:left w:val="nil"/>
              <w:bottom w:val="single" w:sz="4" w:space="0" w:color="000000"/>
              <w:right w:val="single" w:sz="4" w:space="0" w:color="000000"/>
            </w:tcBorders>
            <w:shd w:val="clear" w:color="000000" w:fill="CCFFFF"/>
            <w:vAlign w:val="center"/>
            <w:hideMark/>
          </w:tcPr>
          <w:p w14:paraId="04A64183"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6.9%</w:t>
            </w:r>
          </w:p>
        </w:tc>
      </w:tr>
      <w:tr w:rsidR="005F5E59" w:rsidRPr="005F5E59" w14:paraId="47BAD378"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252910E7"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A2: Rarely</w:t>
            </w:r>
          </w:p>
        </w:tc>
        <w:tc>
          <w:tcPr>
            <w:tcW w:w="854" w:type="dxa"/>
            <w:tcBorders>
              <w:top w:val="nil"/>
              <w:left w:val="nil"/>
              <w:bottom w:val="single" w:sz="4" w:space="0" w:color="000000"/>
              <w:right w:val="single" w:sz="4" w:space="0" w:color="000000"/>
            </w:tcBorders>
            <w:shd w:val="clear" w:color="000000" w:fill="CCFFFF"/>
            <w:vAlign w:val="center"/>
            <w:hideMark/>
          </w:tcPr>
          <w:p w14:paraId="337A34E0"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275</w:t>
            </w:r>
          </w:p>
        </w:tc>
        <w:tc>
          <w:tcPr>
            <w:tcW w:w="1000" w:type="dxa"/>
            <w:tcBorders>
              <w:top w:val="nil"/>
              <w:left w:val="nil"/>
              <w:bottom w:val="single" w:sz="4" w:space="0" w:color="000000"/>
              <w:right w:val="single" w:sz="4" w:space="0" w:color="000000"/>
            </w:tcBorders>
            <w:shd w:val="clear" w:color="000000" w:fill="CCFFFF"/>
            <w:vAlign w:val="center"/>
            <w:hideMark/>
          </w:tcPr>
          <w:p w14:paraId="724B4FBC"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20.4%</w:t>
            </w:r>
          </w:p>
        </w:tc>
        <w:tc>
          <w:tcPr>
            <w:tcW w:w="278" w:type="dxa"/>
            <w:tcBorders>
              <w:top w:val="nil"/>
              <w:left w:val="nil"/>
              <w:bottom w:val="nil"/>
              <w:right w:val="nil"/>
            </w:tcBorders>
            <w:shd w:val="clear" w:color="auto" w:fill="auto"/>
            <w:noWrap/>
            <w:vAlign w:val="bottom"/>
            <w:hideMark/>
          </w:tcPr>
          <w:p w14:paraId="4E3EE1BF"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5D673F5E"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A2: Rarely</w:t>
            </w:r>
          </w:p>
        </w:tc>
        <w:tc>
          <w:tcPr>
            <w:tcW w:w="750" w:type="dxa"/>
            <w:tcBorders>
              <w:top w:val="nil"/>
              <w:left w:val="nil"/>
              <w:bottom w:val="single" w:sz="4" w:space="0" w:color="000000"/>
              <w:right w:val="single" w:sz="4" w:space="0" w:color="000000"/>
            </w:tcBorders>
            <w:shd w:val="clear" w:color="000000" w:fill="CCFFFF"/>
            <w:vAlign w:val="center"/>
            <w:hideMark/>
          </w:tcPr>
          <w:p w14:paraId="5CF6D0F7"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109</w:t>
            </w:r>
          </w:p>
        </w:tc>
        <w:tc>
          <w:tcPr>
            <w:tcW w:w="1030" w:type="dxa"/>
            <w:tcBorders>
              <w:top w:val="nil"/>
              <w:left w:val="nil"/>
              <w:bottom w:val="single" w:sz="4" w:space="0" w:color="000000"/>
              <w:right w:val="single" w:sz="4" w:space="0" w:color="000000"/>
            </w:tcBorders>
            <w:shd w:val="clear" w:color="000000" w:fill="CCFFFF"/>
            <w:vAlign w:val="center"/>
            <w:hideMark/>
          </w:tcPr>
          <w:p w14:paraId="03BB6914"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6.8%</w:t>
            </w:r>
          </w:p>
        </w:tc>
      </w:tr>
      <w:tr w:rsidR="005F5E59" w:rsidRPr="005F5E59" w14:paraId="46F39871"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654F8D11"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A3: Occasionally</w:t>
            </w:r>
          </w:p>
        </w:tc>
        <w:tc>
          <w:tcPr>
            <w:tcW w:w="854" w:type="dxa"/>
            <w:tcBorders>
              <w:top w:val="nil"/>
              <w:left w:val="nil"/>
              <w:bottom w:val="single" w:sz="4" w:space="0" w:color="000000"/>
              <w:right w:val="single" w:sz="4" w:space="0" w:color="000000"/>
            </w:tcBorders>
            <w:shd w:val="clear" w:color="000000" w:fill="CCFFFF"/>
            <w:vAlign w:val="center"/>
            <w:hideMark/>
          </w:tcPr>
          <w:p w14:paraId="37E3A349"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446</w:t>
            </w:r>
          </w:p>
        </w:tc>
        <w:tc>
          <w:tcPr>
            <w:tcW w:w="1000" w:type="dxa"/>
            <w:tcBorders>
              <w:top w:val="nil"/>
              <w:left w:val="nil"/>
              <w:bottom w:val="single" w:sz="4" w:space="0" w:color="000000"/>
              <w:right w:val="single" w:sz="4" w:space="0" w:color="000000"/>
            </w:tcBorders>
            <w:shd w:val="clear" w:color="000000" w:fill="CCFFFF"/>
            <w:vAlign w:val="center"/>
            <w:hideMark/>
          </w:tcPr>
          <w:p w14:paraId="32FC06C1"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33.1%</w:t>
            </w:r>
          </w:p>
        </w:tc>
        <w:tc>
          <w:tcPr>
            <w:tcW w:w="278" w:type="dxa"/>
            <w:tcBorders>
              <w:top w:val="nil"/>
              <w:left w:val="nil"/>
              <w:bottom w:val="nil"/>
              <w:right w:val="nil"/>
            </w:tcBorders>
            <w:shd w:val="clear" w:color="auto" w:fill="auto"/>
            <w:noWrap/>
            <w:vAlign w:val="bottom"/>
            <w:hideMark/>
          </w:tcPr>
          <w:p w14:paraId="099BEEC9"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3E24523D"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A3: Occasionally</w:t>
            </w:r>
          </w:p>
        </w:tc>
        <w:tc>
          <w:tcPr>
            <w:tcW w:w="750" w:type="dxa"/>
            <w:tcBorders>
              <w:top w:val="nil"/>
              <w:left w:val="nil"/>
              <w:bottom w:val="single" w:sz="4" w:space="0" w:color="000000"/>
              <w:right w:val="single" w:sz="4" w:space="0" w:color="000000"/>
            </w:tcBorders>
            <w:shd w:val="clear" w:color="000000" w:fill="CCFFFF"/>
            <w:vAlign w:val="center"/>
            <w:hideMark/>
          </w:tcPr>
          <w:p w14:paraId="1273B100"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345</w:t>
            </w:r>
          </w:p>
        </w:tc>
        <w:tc>
          <w:tcPr>
            <w:tcW w:w="1030" w:type="dxa"/>
            <w:tcBorders>
              <w:top w:val="nil"/>
              <w:left w:val="nil"/>
              <w:bottom w:val="single" w:sz="4" w:space="0" w:color="000000"/>
              <w:right w:val="single" w:sz="4" w:space="0" w:color="000000"/>
            </w:tcBorders>
            <w:shd w:val="clear" w:color="000000" w:fill="CCFFFF"/>
            <w:vAlign w:val="center"/>
            <w:hideMark/>
          </w:tcPr>
          <w:p w14:paraId="7B5A015F"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21.5%</w:t>
            </w:r>
          </w:p>
        </w:tc>
      </w:tr>
      <w:tr w:rsidR="005F5E59" w:rsidRPr="005F5E59" w14:paraId="2883EFCD"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0A2BF581"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A4: About half the time</w:t>
            </w:r>
          </w:p>
        </w:tc>
        <w:tc>
          <w:tcPr>
            <w:tcW w:w="854" w:type="dxa"/>
            <w:tcBorders>
              <w:top w:val="nil"/>
              <w:left w:val="nil"/>
              <w:bottom w:val="single" w:sz="4" w:space="0" w:color="000000"/>
              <w:right w:val="single" w:sz="4" w:space="0" w:color="000000"/>
            </w:tcBorders>
            <w:shd w:val="clear" w:color="000000" w:fill="CCFFFF"/>
            <w:vAlign w:val="center"/>
            <w:hideMark/>
          </w:tcPr>
          <w:p w14:paraId="53761028"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86</w:t>
            </w:r>
          </w:p>
        </w:tc>
        <w:tc>
          <w:tcPr>
            <w:tcW w:w="1000" w:type="dxa"/>
            <w:tcBorders>
              <w:top w:val="nil"/>
              <w:left w:val="nil"/>
              <w:bottom w:val="single" w:sz="4" w:space="0" w:color="000000"/>
              <w:right w:val="single" w:sz="4" w:space="0" w:color="000000"/>
            </w:tcBorders>
            <w:shd w:val="clear" w:color="000000" w:fill="CCFFFF"/>
            <w:vAlign w:val="center"/>
            <w:hideMark/>
          </w:tcPr>
          <w:p w14:paraId="7356B481"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6.4%</w:t>
            </w:r>
          </w:p>
        </w:tc>
        <w:tc>
          <w:tcPr>
            <w:tcW w:w="278" w:type="dxa"/>
            <w:tcBorders>
              <w:top w:val="nil"/>
              <w:left w:val="nil"/>
              <w:bottom w:val="nil"/>
              <w:right w:val="nil"/>
            </w:tcBorders>
            <w:shd w:val="clear" w:color="auto" w:fill="auto"/>
            <w:noWrap/>
            <w:vAlign w:val="bottom"/>
            <w:hideMark/>
          </w:tcPr>
          <w:p w14:paraId="6057C13B"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219CE4C1"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A4: About half the time</w:t>
            </w:r>
          </w:p>
        </w:tc>
        <w:tc>
          <w:tcPr>
            <w:tcW w:w="750" w:type="dxa"/>
            <w:tcBorders>
              <w:top w:val="nil"/>
              <w:left w:val="nil"/>
              <w:bottom w:val="single" w:sz="4" w:space="0" w:color="000000"/>
              <w:right w:val="single" w:sz="4" w:space="0" w:color="000000"/>
            </w:tcBorders>
            <w:shd w:val="clear" w:color="000000" w:fill="CCFFFF"/>
            <w:vAlign w:val="center"/>
            <w:hideMark/>
          </w:tcPr>
          <w:p w14:paraId="1B007E4E"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264</w:t>
            </w:r>
          </w:p>
        </w:tc>
        <w:tc>
          <w:tcPr>
            <w:tcW w:w="1030" w:type="dxa"/>
            <w:tcBorders>
              <w:top w:val="nil"/>
              <w:left w:val="nil"/>
              <w:bottom w:val="single" w:sz="4" w:space="0" w:color="000000"/>
              <w:right w:val="single" w:sz="4" w:space="0" w:color="000000"/>
            </w:tcBorders>
            <w:shd w:val="clear" w:color="000000" w:fill="CCFFFF"/>
            <w:vAlign w:val="center"/>
            <w:hideMark/>
          </w:tcPr>
          <w:p w14:paraId="7CFA4708"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16.5%</w:t>
            </w:r>
          </w:p>
        </w:tc>
      </w:tr>
      <w:tr w:rsidR="005F5E59" w:rsidRPr="005F5E59" w14:paraId="5C829804"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6893428B"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A5: Frequently</w:t>
            </w:r>
          </w:p>
        </w:tc>
        <w:tc>
          <w:tcPr>
            <w:tcW w:w="854" w:type="dxa"/>
            <w:tcBorders>
              <w:top w:val="nil"/>
              <w:left w:val="nil"/>
              <w:bottom w:val="single" w:sz="4" w:space="0" w:color="000000"/>
              <w:right w:val="single" w:sz="4" w:space="0" w:color="000000"/>
            </w:tcBorders>
            <w:shd w:val="clear" w:color="000000" w:fill="CCFFFF"/>
            <w:vAlign w:val="center"/>
            <w:hideMark/>
          </w:tcPr>
          <w:p w14:paraId="746CBBBD"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173</w:t>
            </w:r>
          </w:p>
        </w:tc>
        <w:tc>
          <w:tcPr>
            <w:tcW w:w="1000" w:type="dxa"/>
            <w:tcBorders>
              <w:top w:val="nil"/>
              <w:left w:val="nil"/>
              <w:bottom w:val="single" w:sz="4" w:space="0" w:color="000000"/>
              <w:right w:val="single" w:sz="4" w:space="0" w:color="000000"/>
            </w:tcBorders>
            <w:shd w:val="clear" w:color="000000" w:fill="CCFFFF"/>
            <w:vAlign w:val="center"/>
            <w:hideMark/>
          </w:tcPr>
          <w:p w14:paraId="0A6B3B6C"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12.8%</w:t>
            </w:r>
          </w:p>
        </w:tc>
        <w:tc>
          <w:tcPr>
            <w:tcW w:w="278" w:type="dxa"/>
            <w:tcBorders>
              <w:top w:val="nil"/>
              <w:left w:val="nil"/>
              <w:bottom w:val="nil"/>
              <w:right w:val="nil"/>
            </w:tcBorders>
            <w:shd w:val="clear" w:color="auto" w:fill="auto"/>
            <w:noWrap/>
            <w:vAlign w:val="bottom"/>
            <w:hideMark/>
          </w:tcPr>
          <w:p w14:paraId="4ED35827"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1CE9B9AB"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A5: Frequently</w:t>
            </w:r>
          </w:p>
        </w:tc>
        <w:tc>
          <w:tcPr>
            <w:tcW w:w="750" w:type="dxa"/>
            <w:tcBorders>
              <w:top w:val="nil"/>
              <w:left w:val="nil"/>
              <w:bottom w:val="single" w:sz="4" w:space="0" w:color="000000"/>
              <w:right w:val="single" w:sz="4" w:space="0" w:color="000000"/>
            </w:tcBorders>
            <w:shd w:val="clear" w:color="000000" w:fill="CCFFFF"/>
            <w:vAlign w:val="center"/>
            <w:hideMark/>
          </w:tcPr>
          <w:p w14:paraId="4D84A55E"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452</w:t>
            </w:r>
          </w:p>
        </w:tc>
        <w:tc>
          <w:tcPr>
            <w:tcW w:w="1030" w:type="dxa"/>
            <w:tcBorders>
              <w:top w:val="nil"/>
              <w:left w:val="nil"/>
              <w:bottom w:val="single" w:sz="4" w:space="0" w:color="000000"/>
              <w:right w:val="single" w:sz="4" w:space="0" w:color="000000"/>
            </w:tcBorders>
            <w:shd w:val="clear" w:color="000000" w:fill="CCFFFF"/>
            <w:vAlign w:val="center"/>
            <w:hideMark/>
          </w:tcPr>
          <w:p w14:paraId="74C8F597"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28.2%</w:t>
            </w:r>
          </w:p>
        </w:tc>
      </w:tr>
      <w:tr w:rsidR="005F5E59" w:rsidRPr="005F5E59" w14:paraId="75DC25C2"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190EBC87"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A6: Almost always</w:t>
            </w:r>
          </w:p>
        </w:tc>
        <w:tc>
          <w:tcPr>
            <w:tcW w:w="854" w:type="dxa"/>
            <w:tcBorders>
              <w:top w:val="nil"/>
              <w:left w:val="nil"/>
              <w:bottom w:val="single" w:sz="4" w:space="0" w:color="000000"/>
              <w:right w:val="single" w:sz="4" w:space="0" w:color="000000"/>
            </w:tcBorders>
            <w:shd w:val="clear" w:color="000000" w:fill="CCFFFF"/>
            <w:vAlign w:val="center"/>
            <w:hideMark/>
          </w:tcPr>
          <w:p w14:paraId="6563502C"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59</w:t>
            </w:r>
          </w:p>
        </w:tc>
        <w:tc>
          <w:tcPr>
            <w:tcW w:w="1000" w:type="dxa"/>
            <w:tcBorders>
              <w:top w:val="nil"/>
              <w:left w:val="nil"/>
              <w:bottom w:val="single" w:sz="4" w:space="0" w:color="000000"/>
              <w:right w:val="single" w:sz="4" w:space="0" w:color="000000"/>
            </w:tcBorders>
            <w:shd w:val="clear" w:color="000000" w:fill="CCFFFF"/>
            <w:vAlign w:val="center"/>
            <w:hideMark/>
          </w:tcPr>
          <w:p w14:paraId="2E078C9D"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4.4%</w:t>
            </w:r>
          </w:p>
        </w:tc>
        <w:tc>
          <w:tcPr>
            <w:tcW w:w="278" w:type="dxa"/>
            <w:tcBorders>
              <w:top w:val="nil"/>
              <w:left w:val="nil"/>
              <w:bottom w:val="nil"/>
              <w:right w:val="nil"/>
            </w:tcBorders>
            <w:shd w:val="clear" w:color="auto" w:fill="auto"/>
            <w:noWrap/>
            <w:vAlign w:val="bottom"/>
            <w:hideMark/>
          </w:tcPr>
          <w:p w14:paraId="72AA3AB3"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079AD2CD"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A6: Almost always</w:t>
            </w:r>
          </w:p>
        </w:tc>
        <w:tc>
          <w:tcPr>
            <w:tcW w:w="750" w:type="dxa"/>
            <w:tcBorders>
              <w:top w:val="nil"/>
              <w:left w:val="nil"/>
              <w:bottom w:val="single" w:sz="4" w:space="0" w:color="000000"/>
              <w:right w:val="single" w:sz="4" w:space="0" w:color="000000"/>
            </w:tcBorders>
            <w:shd w:val="clear" w:color="000000" w:fill="CCFFFF"/>
            <w:vAlign w:val="center"/>
            <w:hideMark/>
          </w:tcPr>
          <w:p w14:paraId="5995B9FE"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161</w:t>
            </w:r>
          </w:p>
        </w:tc>
        <w:tc>
          <w:tcPr>
            <w:tcW w:w="1030" w:type="dxa"/>
            <w:tcBorders>
              <w:top w:val="nil"/>
              <w:left w:val="nil"/>
              <w:bottom w:val="single" w:sz="4" w:space="0" w:color="000000"/>
              <w:right w:val="single" w:sz="4" w:space="0" w:color="000000"/>
            </w:tcBorders>
            <w:shd w:val="clear" w:color="000000" w:fill="CCFFFF"/>
            <w:vAlign w:val="center"/>
            <w:hideMark/>
          </w:tcPr>
          <w:p w14:paraId="600D35F7"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10.0%</w:t>
            </w:r>
          </w:p>
        </w:tc>
      </w:tr>
      <w:tr w:rsidR="005F5E59" w:rsidRPr="005F5E59" w14:paraId="2F06DB4C" w14:textId="77777777" w:rsidTr="000D74AC">
        <w:trPr>
          <w:trHeight w:val="300"/>
        </w:trPr>
        <w:tc>
          <w:tcPr>
            <w:tcW w:w="2788" w:type="dxa"/>
            <w:tcBorders>
              <w:top w:val="nil"/>
              <w:left w:val="single" w:sz="4" w:space="0" w:color="000000"/>
              <w:bottom w:val="single" w:sz="4" w:space="0" w:color="000000"/>
              <w:right w:val="single" w:sz="4" w:space="0" w:color="000000"/>
            </w:tcBorders>
            <w:shd w:val="clear" w:color="000000" w:fill="CCFFFF"/>
            <w:vAlign w:val="center"/>
            <w:hideMark/>
          </w:tcPr>
          <w:p w14:paraId="19A18C4C"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A7: Always</w:t>
            </w:r>
          </w:p>
        </w:tc>
        <w:tc>
          <w:tcPr>
            <w:tcW w:w="854" w:type="dxa"/>
            <w:tcBorders>
              <w:top w:val="nil"/>
              <w:left w:val="nil"/>
              <w:bottom w:val="single" w:sz="4" w:space="0" w:color="000000"/>
              <w:right w:val="single" w:sz="4" w:space="0" w:color="000000"/>
            </w:tcBorders>
            <w:shd w:val="clear" w:color="000000" w:fill="CCFFFF"/>
            <w:vAlign w:val="center"/>
            <w:hideMark/>
          </w:tcPr>
          <w:p w14:paraId="65900D28"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143</w:t>
            </w:r>
          </w:p>
        </w:tc>
        <w:tc>
          <w:tcPr>
            <w:tcW w:w="1000" w:type="dxa"/>
            <w:tcBorders>
              <w:top w:val="nil"/>
              <w:left w:val="nil"/>
              <w:bottom w:val="single" w:sz="4" w:space="0" w:color="000000"/>
              <w:right w:val="single" w:sz="4" w:space="0" w:color="000000"/>
            </w:tcBorders>
            <w:shd w:val="clear" w:color="000000" w:fill="CCFFFF"/>
            <w:vAlign w:val="center"/>
            <w:hideMark/>
          </w:tcPr>
          <w:p w14:paraId="6255B7A8"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10.6%</w:t>
            </w:r>
          </w:p>
        </w:tc>
        <w:tc>
          <w:tcPr>
            <w:tcW w:w="278" w:type="dxa"/>
            <w:tcBorders>
              <w:top w:val="nil"/>
              <w:left w:val="nil"/>
              <w:bottom w:val="nil"/>
              <w:right w:val="nil"/>
            </w:tcBorders>
            <w:shd w:val="clear" w:color="auto" w:fill="auto"/>
            <w:noWrap/>
            <w:vAlign w:val="bottom"/>
            <w:hideMark/>
          </w:tcPr>
          <w:p w14:paraId="0D73991A" w14:textId="77777777" w:rsidR="005F5E59" w:rsidRPr="005F5E59" w:rsidRDefault="005F5E59" w:rsidP="005F5E59">
            <w:pPr>
              <w:rPr>
                <w:rFonts w:ascii="Arial" w:eastAsia="Times New Roman" w:hAnsi="Arial" w:cs="Arial"/>
                <w:sz w:val="24"/>
                <w:szCs w:val="24"/>
              </w:rPr>
            </w:pPr>
          </w:p>
        </w:tc>
        <w:tc>
          <w:tcPr>
            <w:tcW w:w="2750" w:type="dxa"/>
            <w:tcBorders>
              <w:top w:val="nil"/>
              <w:left w:val="single" w:sz="4" w:space="0" w:color="000000"/>
              <w:bottom w:val="single" w:sz="4" w:space="0" w:color="000000"/>
              <w:right w:val="single" w:sz="4" w:space="0" w:color="000000"/>
            </w:tcBorders>
            <w:shd w:val="clear" w:color="000000" w:fill="CCFFFF"/>
            <w:vAlign w:val="center"/>
            <w:hideMark/>
          </w:tcPr>
          <w:p w14:paraId="26C53198"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A7: Always</w:t>
            </w:r>
          </w:p>
        </w:tc>
        <w:tc>
          <w:tcPr>
            <w:tcW w:w="750" w:type="dxa"/>
            <w:tcBorders>
              <w:top w:val="nil"/>
              <w:left w:val="nil"/>
              <w:bottom w:val="single" w:sz="4" w:space="0" w:color="000000"/>
              <w:right w:val="single" w:sz="4" w:space="0" w:color="000000"/>
            </w:tcBorders>
            <w:shd w:val="clear" w:color="000000" w:fill="CCFFFF"/>
            <w:vAlign w:val="center"/>
            <w:hideMark/>
          </w:tcPr>
          <w:p w14:paraId="760C6211"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162</w:t>
            </w:r>
          </w:p>
        </w:tc>
        <w:tc>
          <w:tcPr>
            <w:tcW w:w="1030" w:type="dxa"/>
            <w:tcBorders>
              <w:top w:val="nil"/>
              <w:left w:val="nil"/>
              <w:bottom w:val="single" w:sz="4" w:space="0" w:color="000000"/>
              <w:right w:val="single" w:sz="4" w:space="0" w:color="000000"/>
            </w:tcBorders>
            <w:shd w:val="clear" w:color="000000" w:fill="CCFFFF"/>
            <w:vAlign w:val="center"/>
            <w:hideMark/>
          </w:tcPr>
          <w:p w14:paraId="541B1BD0"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10.1%</w:t>
            </w:r>
          </w:p>
        </w:tc>
      </w:tr>
      <w:tr w:rsidR="005F5E59" w:rsidRPr="005F5E59" w14:paraId="56C1B68C" w14:textId="77777777" w:rsidTr="000D74AC">
        <w:trPr>
          <w:trHeight w:val="300"/>
        </w:trPr>
        <w:tc>
          <w:tcPr>
            <w:tcW w:w="2788" w:type="dxa"/>
            <w:tcBorders>
              <w:top w:val="nil"/>
              <w:left w:val="nil"/>
              <w:bottom w:val="nil"/>
              <w:right w:val="single" w:sz="4" w:space="0" w:color="000000"/>
            </w:tcBorders>
            <w:shd w:val="clear" w:color="000000" w:fill="FFFFFF"/>
            <w:vAlign w:val="center"/>
            <w:hideMark/>
          </w:tcPr>
          <w:p w14:paraId="3517B931" w14:textId="77777777" w:rsidR="005F5E59" w:rsidRPr="005F5E59" w:rsidRDefault="005F5E59" w:rsidP="005F5E59">
            <w:pPr>
              <w:jc w:val="right"/>
              <w:rPr>
                <w:rFonts w:ascii="Arial" w:eastAsia="Times New Roman" w:hAnsi="Arial" w:cs="Arial"/>
                <w:sz w:val="24"/>
                <w:szCs w:val="24"/>
              </w:rPr>
            </w:pPr>
            <w:r w:rsidRPr="005F5E59">
              <w:rPr>
                <w:rFonts w:ascii="Arial" w:eastAsia="Times New Roman" w:hAnsi="Arial" w:cs="Arial"/>
                <w:sz w:val="24"/>
                <w:szCs w:val="24"/>
              </w:rPr>
              <w:t>Q12.11 total:</w:t>
            </w:r>
          </w:p>
        </w:tc>
        <w:tc>
          <w:tcPr>
            <w:tcW w:w="854" w:type="dxa"/>
            <w:tcBorders>
              <w:top w:val="nil"/>
              <w:left w:val="nil"/>
              <w:bottom w:val="single" w:sz="4" w:space="0" w:color="000000"/>
              <w:right w:val="single" w:sz="4" w:space="0" w:color="000000"/>
            </w:tcBorders>
            <w:shd w:val="clear" w:color="000000" w:fill="CCFFFF"/>
            <w:vAlign w:val="center"/>
            <w:hideMark/>
          </w:tcPr>
          <w:p w14:paraId="6A286AAF"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1348</w:t>
            </w:r>
          </w:p>
        </w:tc>
        <w:tc>
          <w:tcPr>
            <w:tcW w:w="1000" w:type="dxa"/>
            <w:tcBorders>
              <w:top w:val="nil"/>
              <w:left w:val="nil"/>
              <w:bottom w:val="nil"/>
              <w:right w:val="nil"/>
            </w:tcBorders>
            <w:shd w:val="clear" w:color="auto" w:fill="auto"/>
            <w:noWrap/>
            <w:vAlign w:val="bottom"/>
            <w:hideMark/>
          </w:tcPr>
          <w:p w14:paraId="2B91AC45" w14:textId="77777777" w:rsidR="005F5E59" w:rsidRPr="005F5E59" w:rsidRDefault="005F5E59" w:rsidP="005F5E59">
            <w:pPr>
              <w:rPr>
                <w:rFonts w:ascii="Arial" w:eastAsia="Times New Roman" w:hAnsi="Arial" w:cs="Arial"/>
                <w:sz w:val="24"/>
                <w:szCs w:val="24"/>
              </w:rPr>
            </w:pPr>
          </w:p>
        </w:tc>
        <w:tc>
          <w:tcPr>
            <w:tcW w:w="278" w:type="dxa"/>
            <w:tcBorders>
              <w:top w:val="nil"/>
              <w:left w:val="nil"/>
              <w:bottom w:val="nil"/>
              <w:right w:val="nil"/>
            </w:tcBorders>
            <w:shd w:val="clear" w:color="auto" w:fill="auto"/>
            <w:noWrap/>
            <w:vAlign w:val="bottom"/>
            <w:hideMark/>
          </w:tcPr>
          <w:p w14:paraId="0E8A8DBD" w14:textId="77777777" w:rsidR="005F5E59" w:rsidRPr="005F5E59" w:rsidRDefault="005F5E59" w:rsidP="005F5E59">
            <w:pPr>
              <w:rPr>
                <w:rFonts w:ascii="Times New Roman" w:eastAsia="Times New Roman" w:hAnsi="Times New Roman" w:cs="Times New Roman"/>
                <w:sz w:val="20"/>
                <w:szCs w:val="20"/>
              </w:rPr>
            </w:pPr>
          </w:p>
        </w:tc>
        <w:tc>
          <w:tcPr>
            <w:tcW w:w="2750" w:type="dxa"/>
            <w:tcBorders>
              <w:top w:val="nil"/>
              <w:left w:val="nil"/>
              <w:bottom w:val="nil"/>
              <w:right w:val="single" w:sz="4" w:space="0" w:color="000000"/>
            </w:tcBorders>
            <w:shd w:val="clear" w:color="000000" w:fill="FFFFFF"/>
            <w:vAlign w:val="center"/>
            <w:hideMark/>
          </w:tcPr>
          <w:p w14:paraId="746C47C0" w14:textId="77777777" w:rsidR="005F5E59" w:rsidRPr="005F5E59" w:rsidRDefault="005F5E59" w:rsidP="005F5E59">
            <w:pPr>
              <w:jc w:val="right"/>
              <w:rPr>
                <w:rFonts w:ascii="Arial" w:eastAsia="Times New Roman" w:hAnsi="Arial" w:cs="Arial"/>
                <w:sz w:val="24"/>
                <w:szCs w:val="24"/>
              </w:rPr>
            </w:pPr>
            <w:r w:rsidRPr="005F5E59">
              <w:rPr>
                <w:rFonts w:ascii="Arial" w:eastAsia="Times New Roman" w:hAnsi="Arial" w:cs="Arial"/>
                <w:sz w:val="24"/>
                <w:szCs w:val="24"/>
              </w:rPr>
              <w:t>Q13.11 total:</w:t>
            </w:r>
          </w:p>
        </w:tc>
        <w:tc>
          <w:tcPr>
            <w:tcW w:w="750" w:type="dxa"/>
            <w:tcBorders>
              <w:top w:val="nil"/>
              <w:left w:val="nil"/>
              <w:bottom w:val="single" w:sz="4" w:space="0" w:color="000000"/>
              <w:right w:val="single" w:sz="4" w:space="0" w:color="000000"/>
            </w:tcBorders>
            <w:shd w:val="clear" w:color="000000" w:fill="CCFFFF"/>
            <w:vAlign w:val="center"/>
            <w:hideMark/>
          </w:tcPr>
          <w:p w14:paraId="79098483" w14:textId="77777777" w:rsidR="005F5E59" w:rsidRPr="005F5E59" w:rsidRDefault="005F5E59" w:rsidP="005F5E59">
            <w:pPr>
              <w:rPr>
                <w:rFonts w:ascii="Arial" w:eastAsia="Times New Roman" w:hAnsi="Arial" w:cs="Arial"/>
                <w:sz w:val="24"/>
                <w:szCs w:val="24"/>
              </w:rPr>
            </w:pPr>
            <w:r w:rsidRPr="005F5E59">
              <w:rPr>
                <w:rFonts w:ascii="Arial" w:eastAsia="Times New Roman" w:hAnsi="Arial" w:cs="Arial"/>
                <w:sz w:val="24"/>
                <w:szCs w:val="24"/>
              </w:rPr>
              <w:t>1603</w:t>
            </w:r>
          </w:p>
        </w:tc>
        <w:tc>
          <w:tcPr>
            <w:tcW w:w="1030" w:type="dxa"/>
            <w:tcBorders>
              <w:top w:val="nil"/>
              <w:left w:val="nil"/>
              <w:bottom w:val="nil"/>
              <w:right w:val="nil"/>
            </w:tcBorders>
            <w:shd w:val="clear" w:color="auto" w:fill="auto"/>
            <w:noWrap/>
            <w:vAlign w:val="bottom"/>
            <w:hideMark/>
          </w:tcPr>
          <w:p w14:paraId="7D2D87DA" w14:textId="77777777" w:rsidR="005F5E59" w:rsidRPr="005F5E59" w:rsidRDefault="005F5E59" w:rsidP="005F5E59">
            <w:pPr>
              <w:rPr>
                <w:rFonts w:ascii="Arial" w:eastAsia="Times New Roman" w:hAnsi="Arial" w:cs="Arial"/>
                <w:sz w:val="24"/>
                <w:szCs w:val="24"/>
              </w:rPr>
            </w:pPr>
          </w:p>
        </w:tc>
      </w:tr>
    </w:tbl>
    <w:p w14:paraId="226231EE" w14:textId="75FE71AE" w:rsidR="00183013" w:rsidRDefault="00183013" w:rsidP="00CD12F2">
      <w:pPr>
        <w:rPr>
          <w:rFonts w:ascii="Verdana" w:hAnsi="Verdana"/>
          <w:b/>
          <w:bCs/>
          <w:color w:val="595959" w:themeColor="text1" w:themeTint="A6"/>
          <w:sz w:val="20"/>
          <w:szCs w:val="20"/>
        </w:rPr>
      </w:pPr>
    </w:p>
    <w:p w14:paraId="35C146AA" w14:textId="77777777" w:rsidR="00C137BF" w:rsidRDefault="00C137BF">
      <w:pPr>
        <w:rPr>
          <w:rFonts w:ascii="Verdana" w:hAnsi="Verdana"/>
          <w:b/>
          <w:bCs/>
          <w:color w:val="595959" w:themeColor="text1" w:themeTint="A6"/>
          <w:sz w:val="20"/>
          <w:szCs w:val="20"/>
        </w:rPr>
      </w:pPr>
      <w:r>
        <w:rPr>
          <w:rFonts w:ascii="Verdana" w:hAnsi="Verdana"/>
          <w:b/>
          <w:bCs/>
          <w:color w:val="595959" w:themeColor="text1" w:themeTint="A6"/>
          <w:sz w:val="20"/>
          <w:szCs w:val="20"/>
        </w:rPr>
        <w:br w:type="page"/>
      </w:r>
    </w:p>
    <w:p w14:paraId="27BBC7A6" w14:textId="218A257D" w:rsidR="00C137BF" w:rsidRDefault="00433B65" w:rsidP="00C137BF">
      <w:pPr>
        <w:rPr>
          <w:rFonts w:ascii="Verdana" w:hAnsi="Verdana"/>
          <w:b/>
          <w:bCs/>
          <w:color w:val="595959" w:themeColor="text1" w:themeTint="A6"/>
          <w:sz w:val="20"/>
          <w:szCs w:val="20"/>
        </w:rPr>
      </w:pPr>
      <w:r>
        <w:rPr>
          <w:rFonts w:ascii="Verdana" w:hAnsi="Verdana"/>
          <w:b/>
          <w:bCs/>
          <w:color w:val="595959" w:themeColor="text1" w:themeTint="A6"/>
          <w:sz w:val="20"/>
          <w:szCs w:val="20"/>
        </w:rPr>
        <w:t xml:space="preserve">Table </w:t>
      </w:r>
      <w:r w:rsidR="00DB356B">
        <w:rPr>
          <w:rFonts w:ascii="Verdana" w:hAnsi="Verdana"/>
          <w:b/>
          <w:bCs/>
          <w:color w:val="595959" w:themeColor="text1" w:themeTint="A6"/>
          <w:sz w:val="20"/>
          <w:szCs w:val="20"/>
        </w:rPr>
        <w:t>D</w:t>
      </w:r>
      <w:r>
        <w:rPr>
          <w:rFonts w:ascii="Verdana" w:hAnsi="Verdana"/>
          <w:b/>
          <w:bCs/>
          <w:color w:val="595959" w:themeColor="text1" w:themeTint="A6"/>
          <w:sz w:val="20"/>
          <w:szCs w:val="20"/>
        </w:rPr>
        <w:t xml:space="preserve"> -- </w:t>
      </w:r>
      <w:r w:rsidR="00C137BF">
        <w:rPr>
          <w:rFonts w:ascii="Verdana" w:hAnsi="Verdana"/>
          <w:b/>
          <w:bCs/>
          <w:color w:val="595959" w:themeColor="text1" w:themeTint="A6"/>
          <w:sz w:val="20"/>
          <w:szCs w:val="20"/>
        </w:rPr>
        <w:t>Assessing the Safety of Distracted Behaviors (Q24)</w:t>
      </w:r>
    </w:p>
    <w:p w14:paraId="69E6E586" w14:textId="77777777" w:rsidR="00C137BF" w:rsidRDefault="00C137BF" w:rsidP="00C137BF">
      <w:pPr>
        <w:rPr>
          <w:rFonts w:ascii="Verdana" w:hAnsi="Verdana"/>
          <w:b/>
          <w:bCs/>
          <w:color w:val="595959" w:themeColor="text1" w:themeTint="A6"/>
          <w:sz w:val="20"/>
          <w:szCs w:val="20"/>
        </w:rPr>
      </w:pPr>
    </w:p>
    <w:tbl>
      <w:tblPr>
        <w:tblW w:w="5940" w:type="dxa"/>
        <w:tblLook w:val="04A0" w:firstRow="1" w:lastRow="0" w:firstColumn="1" w:lastColumn="0" w:noHBand="0" w:noVBand="1"/>
      </w:tblPr>
      <w:tblGrid>
        <w:gridCol w:w="3460"/>
        <w:gridCol w:w="760"/>
        <w:gridCol w:w="1720"/>
      </w:tblGrid>
      <w:tr w:rsidR="00C137BF" w:rsidRPr="00183013" w14:paraId="6D6807C1" w14:textId="77777777" w:rsidTr="00600EC5">
        <w:trPr>
          <w:trHeight w:val="1404"/>
        </w:trPr>
        <w:tc>
          <w:tcPr>
            <w:tcW w:w="5940" w:type="dxa"/>
            <w:gridSpan w:val="3"/>
            <w:tcBorders>
              <w:top w:val="nil"/>
              <w:left w:val="nil"/>
              <w:bottom w:val="nil"/>
              <w:right w:val="nil"/>
            </w:tcBorders>
            <w:shd w:val="clear" w:color="000000" w:fill="719BC3"/>
            <w:vAlign w:val="center"/>
            <w:hideMark/>
          </w:tcPr>
          <w:p w14:paraId="5A0024B0" w14:textId="77777777" w:rsidR="00C137BF" w:rsidRDefault="00C137BF" w:rsidP="00BD0D34">
            <w:pPr>
              <w:rPr>
                <w:rFonts w:ascii="Arial" w:eastAsia="Times New Roman" w:hAnsi="Arial" w:cs="Arial"/>
                <w:color w:val="FFFFFF"/>
                <w:sz w:val="28"/>
                <w:szCs w:val="28"/>
              </w:rPr>
            </w:pPr>
            <w:bookmarkStart w:id="47" w:name="_Hlk20127805"/>
            <w:r w:rsidRPr="00183013">
              <w:rPr>
                <w:rFonts w:ascii="Arial" w:eastAsia="Times New Roman" w:hAnsi="Arial" w:cs="Arial"/>
                <w:color w:val="FFFFFF"/>
                <w:sz w:val="28"/>
                <w:szCs w:val="28"/>
              </w:rPr>
              <w:t xml:space="preserve">Q24 </w:t>
            </w:r>
          </w:p>
          <w:p w14:paraId="528C5A10" w14:textId="77777777" w:rsidR="00C137BF" w:rsidRPr="00183013" w:rsidRDefault="00C137BF" w:rsidP="00BD0D34">
            <w:pPr>
              <w:rPr>
                <w:rFonts w:ascii="Arial" w:eastAsia="Times New Roman" w:hAnsi="Arial" w:cs="Arial"/>
                <w:color w:val="FFFFFF"/>
                <w:sz w:val="28"/>
                <w:szCs w:val="28"/>
              </w:rPr>
            </w:pPr>
            <w:r w:rsidRPr="00183013">
              <w:rPr>
                <w:rFonts w:ascii="Arial" w:eastAsia="Times New Roman" w:hAnsi="Arial" w:cs="Arial"/>
                <w:color w:val="FFFFFF"/>
                <w:sz w:val="28"/>
                <w:szCs w:val="28"/>
              </w:rPr>
              <w:t>Imagine you are a passenger in a vehicle. On a scale of 1 to 7, how would you feel about the driver engaging in each of the following actions?  Would it feel dangerous or safe?</w:t>
            </w:r>
          </w:p>
        </w:tc>
      </w:tr>
      <w:bookmarkEnd w:id="47"/>
      <w:tr w:rsidR="00C137BF" w:rsidRPr="00183013" w14:paraId="1B9699D1" w14:textId="77777777" w:rsidTr="00600EC5">
        <w:trPr>
          <w:trHeight w:val="300"/>
        </w:trPr>
        <w:tc>
          <w:tcPr>
            <w:tcW w:w="5940" w:type="dxa"/>
            <w:gridSpan w:val="3"/>
            <w:tcBorders>
              <w:top w:val="nil"/>
              <w:left w:val="nil"/>
              <w:bottom w:val="nil"/>
              <w:right w:val="nil"/>
            </w:tcBorders>
            <w:shd w:val="clear" w:color="000000" w:fill="9FC0E0"/>
            <w:vAlign w:val="center"/>
            <w:hideMark/>
          </w:tcPr>
          <w:p w14:paraId="4AFE5F30" w14:textId="77777777" w:rsidR="00C137BF" w:rsidRPr="00183013" w:rsidRDefault="00C137BF" w:rsidP="00BD0D34">
            <w:pPr>
              <w:rPr>
                <w:rFonts w:ascii="Arial" w:eastAsia="Times New Roman" w:hAnsi="Arial" w:cs="Arial"/>
                <w:sz w:val="28"/>
                <w:szCs w:val="28"/>
              </w:rPr>
            </w:pPr>
            <w:r w:rsidRPr="00183013">
              <w:rPr>
                <w:rFonts w:ascii="Arial" w:eastAsia="Times New Roman" w:hAnsi="Arial" w:cs="Arial"/>
                <w:sz w:val="28"/>
                <w:szCs w:val="28"/>
              </w:rPr>
              <w:t>Q24.1: Using a hand-held cell phone</w:t>
            </w:r>
          </w:p>
        </w:tc>
      </w:tr>
      <w:tr w:rsidR="00C137BF" w:rsidRPr="00183013" w14:paraId="4AA1765C" w14:textId="77777777" w:rsidTr="00600EC5">
        <w:trPr>
          <w:trHeight w:val="300"/>
        </w:trPr>
        <w:tc>
          <w:tcPr>
            <w:tcW w:w="346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7B97B78C" w14:textId="77777777" w:rsidR="00C137BF" w:rsidRPr="00183013" w:rsidRDefault="00C137BF" w:rsidP="00BD0D34">
            <w:pPr>
              <w:rPr>
                <w:rFonts w:ascii="Arial" w:eastAsia="Times New Roman" w:hAnsi="Arial" w:cs="Arial"/>
              </w:rPr>
            </w:pPr>
            <w:r w:rsidRPr="00183013">
              <w:rPr>
                <w:rFonts w:ascii="Arial" w:eastAsia="Times New Roman" w:hAnsi="Arial" w:cs="Arial"/>
              </w:rPr>
              <w:t>A1: 1 -- It would feel dangerous</w:t>
            </w:r>
          </w:p>
        </w:tc>
        <w:tc>
          <w:tcPr>
            <w:tcW w:w="760" w:type="dxa"/>
            <w:tcBorders>
              <w:top w:val="single" w:sz="4" w:space="0" w:color="000000"/>
              <w:left w:val="nil"/>
              <w:bottom w:val="single" w:sz="4" w:space="0" w:color="000000"/>
              <w:right w:val="single" w:sz="4" w:space="0" w:color="000000"/>
            </w:tcBorders>
            <w:shd w:val="clear" w:color="000000" w:fill="CCFFFF"/>
            <w:vAlign w:val="center"/>
            <w:hideMark/>
          </w:tcPr>
          <w:p w14:paraId="066960C9" w14:textId="77777777" w:rsidR="00C137BF" w:rsidRPr="00183013" w:rsidRDefault="00C137BF" w:rsidP="00BD0D34">
            <w:pPr>
              <w:rPr>
                <w:rFonts w:ascii="Arial" w:eastAsia="Times New Roman" w:hAnsi="Arial" w:cs="Arial"/>
              </w:rPr>
            </w:pPr>
            <w:r w:rsidRPr="00183013">
              <w:rPr>
                <w:rFonts w:ascii="Arial" w:eastAsia="Times New Roman" w:hAnsi="Arial" w:cs="Arial"/>
              </w:rPr>
              <w:t>589</w:t>
            </w:r>
          </w:p>
        </w:tc>
        <w:tc>
          <w:tcPr>
            <w:tcW w:w="1720" w:type="dxa"/>
            <w:tcBorders>
              <w:top w:val="single" w:sz="4" w:space="0" w:color="000000"/>
              <w:left w:val="nil"/>
              <w:bottom w:val="single" w:sz="4" w:space="0" w:color="000000"/>
              <w:right w:val="single" w:sz="4" w:space="0" w:color="000000"/>
            </w:tcBorders>
            <w:shd w:val="clear" w:color="000000" w:fill="CCFFFF"/>
            <w:vAlign w:val="center"/>
            <w:hideMark/>
          </w:tcPr>
          <w:p w14:paraId="13B2BA4A" w14:textId="249E081E" w:rsidR="00C137BF" w:rsidRPr="00183013" w:rsidRDefault="00C137BF" w:rsidP="00BD0D34">
            <w:pPr>
              <w:rPr>
                <w:rFonts w:ascii="Arial" w:eastAsia="Times New Roman" w:hAnsi="Arial" w:cs="Arial"/>
              </w:rPr>
            </w:pPr>
            <w:r w:rsidRPr="00183013">
              <w:rPr>
                <w:rFonts w:ascii="Arial" w:eastAsia="Times New Roman" w:hAnsi="Arial" w:cs="Arial"/>
              </w:rPr>
              <w:t>36.7%</w:t>
            </w:r>
            <w:r>
              <w:rPr>
                <w:rFonts w:ascii="Arial" w:eastAsia="Times New Roman" w:hAnsi="Arial" w:cs="Arial"/>
              </w:rPr>
              <w:t xml:space="preserve">              </w:t>
            </w:r>
          </w:p>
        </w:tc>
      </w:tr>
      <w:tr w:rsidR="00C137BF" w:rsidRPr="00183013" w14:paraId="4FBDA6D9" w14:textId="77777777" w:rsidTr="00600EC5">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2F467A38" w14:textId="77777777" w:rsidR="00C137BF" w:rsidRPr="00183013" w:rsidRDefault="00C137BF" w:rsidP="00BD0D34">
            <w:pPr>
              <w:rPr>
                <w:rFonts w:ascii="Arial" w:eastAsia="Times New Roman" w:hAnsi="Arial" w:cs="Arial"/>
              </w:rPr>
            </w:pPr>
            <w:r w:rsidRPr="00183013">
              <w:rPr>
                <w:rFonts w:ascii="Arial" w:eastAsia="Times New Roman" w:hAnsi="Arial" w:cs="Arial"/>
              </w:rPr>
              <w:t>A2: 2</w:t>
            </w:r>
          </w:p>
        </w:tc>
        <w:tc>
          <w:tcPr>
            <w:tcW w:w="760" w:type="dxa"/>
            <w:tcBorders>
              <w:top w:val="nil"/>
              <w:left w:val="nil"/>
              <w:bottom w:val="single" w:sz="4" w:space="0" w:color="000000"/>
              <w:right w:val="single" w:sz="4" w:space="0" w:color="000000"/>
            </w:tcBorders>
            <w:shd w:val="clear" w:color="000000" w:fill="CCFFFF"/>
            <w:vAlign w:val="center"/>
            <w:hideMark/>
          </w:tcPr>
          <w:p w14:paraId="3DCB852B" w14:textId="77777777" w:rsidR="00C137BF" w:rsidRPr="00183013" w:rsidRDefault="00C137BF" w:rsidP="00BD0D34">
            <w:pPr>
              <w:rPr>
                <w:rFonts w:ascii="Arial" w:eastAsia="Times New Roman" w:hAnsi="Arial" w:cs="Arial"/>
              </w:rPr>
            </w:pPr>
            <w:r w:rsidRPr="00183013">
              <w:rPr>
                <w:rFonts w:ascii="Arial" w:eastAsia="Times New Roman" w:hAnsi="Arial" w:cs="Arial"/>
              </w:rPr>
              <w:t>257</w:t>
            </w:r>
          </w:p>
        </w:tc>
        <w:tc>
          <w:tcPr>
            <w:tcW w:w="1720" w:type="dxa"/>
            <w:tcBorders>
              <w:top w:val="nil"/>
              <w:left w:val="nil"/>
              <w:bottom w:val="single" w:sz="4" w:space="0" w:color="000000"/>
              <w:right w:val="single" w:sz="4" w:space="0" w:color="000000"/>
            </w:tcBorders>
            <w:shd w:val="clear" w:color="000000" w:fill="CCFFFF"/>
            <w:vAlign w:val="center"/>
            <w:hideMark/>
          </w:tcPr>
          <w:p w14:paraId="43C09FC2" w14:textId="5C14DAB7" w:rsidR="00C137BF" w:rsidRPr="00183013" w:rsidRDefault="00C137BF" w:rsidP="00BD0D34">
            <w:pPr>
              <w:rPr>
                <w:rFonts w:ascii="Arial" w:eastAsia="Times New Roman" w:hAnsi="Arial" w:cs="Arial"/>
              </w:rPr>
            </w:pPr>
            <w:r w:rsidRPr="00183013">
              <w:rPr>
                <w:rFonts w:ascii="Arial" w:eastAsia="Times New Roman" w:hAnsi="Arial" w:cs="Arial"/>
              </w:rPr>
              <w:t>16.0%</w:t>
            </w:r>
            <w:r>
              <w:rPr>
                <w:rFonts w:ascii="Arial" w:eastAsia="Times New Roman" w:hAnsi="Arial" w:cs="Arial"/>
              </w:rPr>
              <w:t xml:space="preserve">              </w:t>
            </w:r>
          </w:p>
        </w:tc>
      </w:tr>
      <w:tr w:rsidR="00C137BF" w:rsidRPr="00183013" w14:paraId="495AF621" w14:textId="77777777" w:rsidTr="00600EC5">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39B6B6B6" w14:textId="77777777" w:rsidR="00C137BF" w:rsidRPr="00183013" w:rsidRDefault="00C137BF" w:rsidP="00BD0D34">
            <w:pPr>
              <w:rPr>
                <w:rFonts w:ascii="Arial" w:eastAsia="Times New Roman" w:hAnsi="Arial" w:cs="Arial"/>
              </w:rPr>
            </w:pPr>
            <w:r w:rsidRPr="00183013">
              <w:rPr>
                <w:rFonts w:ascii="Arial" w:eastAsia="Times New Roman" w:hAnsi="Arial" w:cs="Arial"/>
              </w:rPr>
              <w:t>A3: 3</w:t>
            </w:r>
          </w:p>
        </w:tc>
        <w:tc>
          <w:tcPr>
            <w:tcW w:w="760" w:type="dxa"/>
            <w:tcBorders>
              <w:top w:val="nil"/>
              <w:left w:val="nil"/>
              <w:bottom w:val="single" w:sz="4" w:space="0" w:color="000000"/>
              <w:right w:val="single" w:sz="4" w:space="0" w:color="000000"/>
            </w:tcBorders>
            <w:shd w:val="clear" w:color="000000" w:fill="CCFFFF"/>
            <w:vAlign w:val="center"/>
            <w:hideMark/>
          </w:tcPr>
          <w:p w14:paraId="318C42D4" w14:textId="77777777" w:rsidR="00C137BF" w:rsidRPr="00183013" w:rsidRDefault="00C137BF" w:rsidP="00BD0D34">
            <w:pPr>
              <w:rPr>
                <w:rFonts w:ascii="Arial" w:eastAsia="Times New Roman" w:hAnsi="Arial" w:cs="Arial"/>
              </w:rPr>
            </w:pPr>
            <w:r w:rsidRPr="00183013">
              <w:rPr>
                <w:rFonts w:ascii="Arial" w:eastAsia="Times New Roman" w:hAnsi="Arial" w:cs="Arial"/>
              </w:rPr>
              <w:t>251</w:t>
            </w:r>
          </w:p>
        </w:tc>
        <w:tc>
          <w:tcPr>
            <w:tcW w:w="1720" w:type="dxa"/>
            <w:tcBorders>
              <w:top w:val="nil"/>
              <w:left w:val="nil"/>
              <w:bottom w:val="single" w:sz="4" w:space="0" w:color="000000"/>
              <w:right w:val="single" w:sz="4" w:space="0" w:color="000000"/>
            </w:tcBorders>
            <w:shd w:val="clear" w:color="000000" w:fill="CCFFFF"/>
            <w:vAlign w:val="center"/>
            <w:hideMark/>
          </w:tcPr>
          <w:p w14:paraId="6CEC8944" w14:textId="4D656C21" w:rsidR="00C137BF" w:rsidRPr="00183013" w:rsidRDefault="00C137BF" w:rsidP="00BD0D34">
            <w:pPr>
              <w:rPr>
                <w:rFonts w:ascii="Arial" w:eastAsia="Times New Roman" w:hAnsi="Arial" w:cs="Arial"/>
              </w:rPr>
            </w:pPr>
            <w:r w:rsidRPr="00183013">
              <w:rPr>
                <w:rFonts w:ascii="Arial" w:eastAsia="Times New Roman" w:hAnsi="Arial" w:cs="Arial"/>
              </w:rPr>
              <w:t>15.7%</w:t>
            </w:r>
            <w:r>
              <w:rPr>
                <w:rFonts w:ascii="Arial" w:eastAsia="Times New Roman" w:hAnsi="Arial" w:cs="Arial"/>
              </w:rPr>
              <w:t xml:space="preserve">            </w:t>
            </w:r>
          </w:p>
        </w:tc>
      </w:tr>
      <w:tr w:rsidR="00C137BF" w:rsidRPr="00183013" w14:paraId="28028F9E" w14:textId="77777777" w:rsidTr="00600EC5">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41A136B7" w14:textId="77777777" w:rsidR="00C137BF" w:rsidRPr="00183013" w:rsidRDefault="00C137BF" w:rsidP="00BD0D34">
            <w:pPr>
              <w:rPr>
                <w:rFonts w:ascii="Arial" w:eastAsia="Times New Roman" w:hAnsi="Arial" w:cs="Arial"/>
              </w:rPr>
            </w:pPr>
            <w:r w:rsidRPr="00183013">
              <w:rPr>
                <w:rFonts w:ascii="Arial" w:eastAsia="Times New Roman" w:hAnsi="Arial" w:cs="Arial"/>
              </w:rPr>
              <w:t>A4: 4 -- Neutral</w:t>
            </w:r>
          </w:p>
        </w:tc>
        <w:tc>
          <w:tcPr>
            <w:tcW w:w="760" w:type="dxa"/>
            <w:tcBorders>
              <w:top w:val="nil"/>
              <w:left w:val="nil"/>
              <w:bottom w:val="single" w:sz="4" w:space="0" w:color="000000"/>
              <w:right w:val="single" w:sz="4" w:space="0" w:color="000000"/>
            </w:tcBorders>
            <w:shd w:val="clear" w:color="000000" w:fill="CCFFFF"/>
            <w:vAlign w:val="center"/>
            <w:hideMark/>
          </w:tcPr>
          <w:p w14:paraId="60BCE571" w14:textId="77777777" w:rsidR="00C137BF" w:rsidRPr="00183013" w:rsidRDefault="00C137BF" w:rsidP="00BD0D34">
            <w:pPr>
              <w:rPr>
                <w:rFonts w:ascii="Arial" w:eastAsia="Times New Roman" w:hAnsi="Arial" w:cs="Arial"/>
              </w:rPr>
            </w:pPr>
            <w:r w:rsidRPr="00183013">
              <w:rPr>
                <w:rFonts w:ascii="Arial" w:eastAsia="Times New Roman" w:hAnsi="Arial" w:cs="Arial"/>
              </w:rPr>
              <w:t>277</w:t>
            </w:r>
          </w:p>
        </w:tc>
        <w:tc>
          <w:tcPr>
            <w:tcW w:w="1720" w:type="dxa"/>
            <w:tcBorders>
              <w:top w:val="nil"/>
              <w:left w:val="nil"/>
              <w:bottom w:val="single" w:sz="4" w:space="0" w:color="000000"/>
              <w:right w:val="single" w:sz="4" w:space="0" w:color="000000"/>
            </w:tcBorders>
            <w:shd w:val="clear" w:color="000000" w:fill="CCFFFF"/>
            <w:vAlign w:val="center"/>
            <w:hideMark/>
          </w:tcPr>
          <w:p w14:paraId="49BB0D85" w14:textId="2D3D997D" w:rsidR="00C137BF" w:rsidRPr="00183013" w:rsidRDefault="00C137BF" w:rsidP="00BD0D34">
            <w:pPr>
              <w:rPr>
                <w:rFonts w:ascii="Arial" w:eastAsia="Times New Roman" w:hAnsi="Arial" w:cs="Arial"/>
              </w:rPr>
            </w:pPr>
            <w:r w:rsidRPr="00183013">
              <w:rPr>
                <w:rFonts w:ascii="Arial" w:eastAsia="Times New Roman" w:hAnsi="Arial" w:cs="Arial"/>
              </w:rPr>
              <w:t>17.3%</w:t>
            </w:r>
            <w:r>
              <w:rPr>
                <w:rFonts w:ascii="Arial" w:eastAsia="Times New Roman" w:hAnsi="Arial" w:cs="Arial"/>
              </w:rPr>
              <w:t xml:space="preserve">        </w:t>
            </w:r>
          </w:p>
        </w:tc>
      </w:tr>
      <w:tr w:rsidR="00C137BF" w:rsidRPr="00183013" w14:paraId="44993692" w14:textId="77777777" w:rsidTr="00600EC5">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054C743F" w14:textId="77777777" w:rsidR="00C137BF" w:rsidRPr="00183013" w:rsidRDefault="00C137BF" w:rsidP="00BD0D34">
            <w:pPr>
              <w:rPr>
                <w:rFonts w:ascii="Arial" w:eastAsia="Times New Roman" w:hAnsi="Arial" w:cs="Arial"/>
              </w:rPr>
            </w:pPr>
            <w:r w:rsidRPr="00183013">
              <w:rPr>
                <w:rFonts w:ascii="Arial" w:eastAsia="Times New Roman" w:hAnsi="Arial" w:cs="Arial"/>
              </w:rPr>
              <w:t>A5: 5</w:t>
            </w:r>
          </w:p>
        </w:tc>
        <w:tc>
          <w:tcPr>
            <w:tcW w:w="760" w:type="dxa"/>
            <w:tcBorders>
              <w:top w:val="nil"/>
              <w:left w:val="nil"/>
              <w:bottom w:val="single" w:sz="4" w:space="0" w:color="000000"/>
              <w:right w:val="single" w:sz="4" w:space="0" w:color="000000"/>
            </w:tcBorders>
            <w:shd w:val="clear" w:color="000000" w:fill="CCFFFF"/>
            <w:vAlign w:val="center"/>
            <w:hideMark/>
          </w:tcPr>
          <w:p w14:paraId="6114522D" w14:textId="77777777" w:rsidR="00C137BF" w:rsidRPr="00183013" w:rsidRDefault="00C137BF" w:rsidP="00BD0D34">
            <w:pPr>
              <w:rPr>
                <w:rFonts w:ascii="Arial" w:eastAsia="Times New Roman" w:hAnsi="Arial" w:cs="Arial"/>
              </w:rPr>
            </w:pPr>
            <w:r w:rsidRPr="00183013">
              <w:rPr>
                <w:rFonts w:ascii="Arial" w:eastAsia="Times New Roman" w:hAnsi="Arial" w:cs="Arial"/>
              </w:rPr>
              <w:t>83</w:t>
            </w:r>
          </w:p>
        </w:tc>
        <w:tc>
          <w:tcPr>
            <w:tcW w:w="1720" w:type="dxa"/>
            <w:tcBorders>
              <w:top w:val="nil"/>
              <w:left w:val="nil"/>
              <w:bottom w:val="single" w:sz="4" w:space="0" w:color="000000"/>
              <w:right w:val="single" w:sz="4" w:space="0" w:color="000000"/>
            </w:tcBorders>
            <w:shd w:val="clear" w:color="000000" w:fill="CCFFFF"/>
            <w:vAlign w:val="center"/>
            <w:hideMark/>
          </w:tcPr>
          <w:p w14:paraId="63A17883" w14:textId="40EC562F" w:rsidR="00C137BF" w:rsidRPr="00183013" w:rsidRDefault="00C137BF" w:rsidP="00BD0D34">
            <w:pPr>
              <w:rPr>
                <w:rFonts w:ascii="Arial" w:eastAsia="Times New Roman" w:hAnsi="Arial" w:cs="Arial"/>
              </w:rPr>
            </w:pPr>
            <w:r w:rsidRPr="00183013">
              <w:rPr>
                <w:rFonts w:ascii="Arial" w:eastAsia="Times New Roman" w:hAnsi="Arial" w:cs="Arial"/>
              </w:rPr>
              <w:t>5.2%</w:t>
            </w:r>
            <w:r>
              <w:rPr>
                <w:rFonts w:ascii="Arial" w:eastAsia="Times New Roman" w:hAnsi="Arial" w:cs="Arial"/>
              </w:rPr>
              <w:t xml:space="preserve">           </w:t>
            </w:r>
          </w:p>
        </w:tc>
      </w:tr>
      <w:tr w:rsidR="00C137BF" w:rsidRPr="00183013" w14:paraId="5188FD90" w14:textId="77777777" w:rsidTr="00600EC5">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44CF57FB" w14:textId="77777777" w:rsidR="00C137BF" w:rsidRPr="00183013" w:rsidRDefault="00C137BF" w:rsidP="00BD0D34">
            <w:pPr>
              <w:rPr>
                <w:rFonts w:ascii="Arial" w:eastAsia="Times New Roman" w:hAnsi="Arial" w:cs="Arial"/>
              </w:rPr>
            </w:pPr>
            <w:r w:rsidRPr="00183013">
              <w:rPr>
                <w:rFonts w:ascii="Arial" w:eastAsia="Times New Roman" w:hAnsi="Arial" w:cs="Arial"/>
              </w:rPr>
              <w:t>A6: 6</w:t>
            </w:r>
          </w:p>
        </w:tc>
        <w:tc>
          <w:tcPr>
            <w:tcW w:w="760" w:type="dxa"/>
            <w:tcBorders>
              <w:top w:val="nil"/>
              <w:left w:val="nil"/>
              <w:bottom w:val="single" w:sz="4" w:space="0" w:color="000000"/>
              <w:right w:val="single" w:sz="4" w:space="0" w:color="000000"/>
            </w:tcBorders>
            <w:shd w:val="clear" w:color="000000" w:fill="CCFFFF"/>
            <w:vAlign w:val="center"/>
            <w:hideMark/>
          </w:tcPr>
          <w:p w14:paraId="616F02F6" w14:textId="77777777" w:rsidR="00C137BF" w:rsidRPr="00183013" w:rsidRDefault="00C137BF" w:rsidP="00BD0D34">
            <w:pPr>
              <w:rPr>
                <w:rFonts w:ascii="Arial" w:eastAsia="Times New Roman" w:hAnsi="Arial" w:cs="Arial"/>
              </w:rPr>
            </w:pPr>
            <w:r w:rsidRPr="00183013">
              <w:rPr>
                <w:rFonts w:ascii="Arial" w:eastAsia="Times New Roman" w:hAnsi="Arial" w:cs="Arial"/>
              </w:rPr>
              <w:t>59</w:t>
            </w:r>
          </w:p>
        </w:tc>
        <w:tc>
          <w:tcPr>
            <w:tcW w:w="1720" w:type="dxa"/>
            <w:tcBorders>
              <w:top w:val="nil"/>
              <w:left w:val="nil"/>
              <w:bottom w:val="single" w:sz="4" w:space="0" w:color="000000"/>
              <w:right w:val="single" w:sz="4" w:space="0" w:color="000000"/>
            </w:tcBorders>
            <w:shd w:val="clear" w:color="000000" w:fill="CCFFFF"/>
            <w:vAlign w:val="center"/>
            <w:hideMark/>
          </w:tcPr>
          <w:p w14:paraId="7AD17BD8" w14:textId="1F7BE5C9" w:rsidR="00C137BF" w:rsidRPr="00183013" w:rsidRDefault="00C137BF" w:rsidP="00BD0D34">
            <w:pPr>
              <w:rPr>
                <w:rFonts w:ascii="Arial" w:eastAsia="Times New Roman" w:hAnsi="Arial" w:cs="Arial"/>
              </w:rPr>
            </w:pPr>
            <w:r w:rsidRPr="00183013">
              <w:rPr>
                <w:rFonts w:ascii="Arial" w:eastAsia="Times New Roman" w:hAnsi="Arial" w:cs="Arial"/>
              </w:rPr>
              <w:t>3.7%</w:t>
            </w:r>
            <w:r>
              <w:rPr>
                <w:rFonts w:ascii="Arial" w:eastAsia="Times New Roman" w:hAnsi="Arial" w:cs="Arial"/>
              </w:rPr>
              <w:t xml:space="preserve">           </w:t>
            </w:r>
          </w:p>
        </w:tc>
      </w:tr>
      <w:tr w:rsidR="00C137BF" w:rsidRPr="00183013" w14:paraId="7023CBDC" w14:textId="77777777" w:rsidTr="00600EC5">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0F744CF7" w14:textId="77777777" w:rsidR="00C137BF" w:rsidRPr="00183013" w:rsidRDefault="00C137BF" w:rsidP="00BD0D34">
            <w:pPr>
              <w:rPr>
                <w:rFonts w:ascii="Arial" w:eastAsia="Times New Roman" w:hAnsi="Arial" w:cs="Arial"/>
              </w:rPr>
            </w:pPr>
            <w:r w:rsidRPr="00183013">
              <w:rPr>
                <w:rFonts w:ascii="Arial" w:eastAsia="Times New Roman" w:hAnsi="Arial" w:cs="Arial"/>
              </w:rPr>
              <w:t>A7: 7 -- It would feel safe</w:t>
            </w:r>
          </w:p>
        </w:tc>
        <w:tc>
          <w:tcPr>
            <w:tcW w:w="760" w:type="dxa"/>
            <w:tcBorders>
              <w:top w:val="nil"/>
              <w:left w:val="nil"/>
              <w:bottom w:val="single" w:sz="4" w:space="0" w:color="000000"/>
              <w:right w:val="single" w:sz="4" w:space="0" w:color="000000"/>
            </w:tcBorders>
            <w:shd w:val="clear" w:color="000000" w:fill="CCFFFF"/>
            <w:vAlign w:val="center"/>
            <w:hideMark/>
          </w:tcPr>
          <w:p w14:paraId="7BB9566D" w14:textId="77777777" w:rsidR="00C137BF" w:rsidRPr="00183013" w:rsidRDefault="00C137BF" w:rsidP="00BD0D34">
            <w:pPr>
              <w:rPr>
                <w:rFonts w:ascii="Arial" w:eastAsia="Times New Roman" w:hAnsi="Arial" w:cs="Arial"/>
              </w:rPr>
            </w:pPr>
            <w:r w:rsidRPr="00183013">
              <w:rPr>
                <w:rFonts w:ascii="Arial" w:eastAsia="Times New Roman" w:hAnsi="Arial" w:cs="Arial"/>
              </w:rPr>
              <w:t>87</w:t>
            </w:r>
          </w:p>
        </w:tc>
        <w:tc>
          <w:tcPr>
            <w:tcW w:w="1720" w:type="dxa"/>
            <w:tcBorders>
              <w:top w:val="nil"/>
              <w:left w:val="nil"/>
              <w:bottom w:val="single" w:sz="4" w:space="0" w:color="000000"/>
              <w:right w:val="single" w:sz="4" w:space="0" w:color="000000"/>
            </w:tcBorders>
            <w:shd w:val="clear" w:color="000000" w:fill="CCFFFF"/>
            <w:vAlign w:val="center"/>
            <w:hideMark/>
          </w:tcPr>
          <w:p w14:paraId="1035845E" w14:textId="0384FF35" w:rsidR="00C137BF" w:rsidRPr="00183013" w:rsidRDefault="00C137BF" w:rsidP="00BD0D34">
            <w:pPr>
              <w:rPr>
                <w:rFonts w:ascii="Arial" w:eastAsia="Times New Roman" w:hAnsi="Arial" w:cs="Arial"/>
              </w:rPr>
            </w:pPr>
            <w:r w:rsidRPr="00183013">
              <w:rPr>
                <w:rFonts w:ascii="Arial" w:eastAsia="Times New Roman" w:hAnsi="Arial" w:cs="Arial"/>
              </w:rPr>
              <w:t>5.4%</w:t>
            </w:r>
            <w:r>
              <w:rPr>
                <w:rFonts w:ascii="Arial" w:eastAsia="Times New Roman" w:hAnsi="Arial" w:cs="Arial"/>
              </w:rPr>
              <w:t xml:space="preserve">              </w:t>
            </w:r>
          </w:p>
        </w:tc>
      </w:tr>
      <w:tr w:rsidR="00C137BF" w:rsidRPr="00183013" w14:paraId="7E2D566E" w14:textId="77777777" w:rsidTr="00600EC5">
        <w:trPr>
          <w:trHeight w:val="300"/>
        </w:trPr>
        <w:tc>
          <w:tcPr>
            <w:tcW w:w="3460" w:type="dxa"/>
            <w:tcBorders>
              <w:top w:val="nil"/>
              <w:left w:val="nil"/>
              <w:bottom w:val="nil"/>
              <w:right w:val="single" w:sz="4" w:space="0" w:color="000000"/>
            </w:tcBorders>
            <w:shd w:val="clear" w:color="000000" w:fill="FFFFFF"/>
            <w:vAlign w:val="center"/>
            <w:hideMark/>
          </w:tcPr>
          <w:p w14:paraId="28509C3A" w14:textId="77777777" w:rsidR="00C137BF" w:rsidRPr="00183013" w:rsidRDefault="00C137BF" w:rsidP="00BD0D34">
            <w:pPr>
              <w:jc w:val="right"/>
              <w:rPr>
                <w:rFonts w:ascii="Arial" w:eastAsia="Times New Roman" w:hAnsi="Arial" w:cs="Arial"/>
              </w:rPr>
            </w:pPr>
            <w:r w:rsidRPr="00183013">
              <w:rPr>
                <w:rFonts w:ascii="Arial" w:eastAsia="Times New Roman" w:hAnsi="Arial" w:cs="Arial"/>
              </w:rPr>
              <w:t>Q24.1 total:</w:t>
            </w:r>
          </w:p>
        </w:tc>
        <w:tc>
          <w:tcPr>
            <w:tcW w:w="760" w:type="dxa"/>
            <w:tcBorders>
              <w:top w:val="nil"/>
              <w:left w:val="nil"/>
              <w:bottom w:val="single" w:sz="4" w:space="0" w:color="000000"/>
              <w:right w:val="single" w:sz="4" w:space="0" w:color="000000"/>
            </w:tcBorders>
            <w:shd w:val="clear" w:color="000000" w:fill="CCFFFF"/>
            <w:vAlign w:val="center"/>
            <w:hideMark/>
          </w:tcPr>
          <w:p w14:paraId="378626BA" w14:textId="77777777" w:rsidR="00C137BF" w:rsidRPr="00183013" w:rsidRDefault="00C137BF" w:rsidP="00BD0D34">
            <w:pPr>
              <w:rPr>
                <w:rFonts w:ascii="Arial" w:eastAsia="Times New Roman" w:hAnsi="Arial" w:cs="Arial"/>
              </w:rPr>
            </w:pPr>
            <w:r w:rsidRPr="00183013">
              <w:rPr>
                <w:rFonts w:ascii="Arial" w:eastAsia="Times New Roman" w:hAnsi="Arial" w:cs="Arial"/>
              </w:rPr>
              <w:t>1603</w:t>
            </w:r>
          </w:p>
        </w:tc>
        <w:tc>
          <w:tcPr>
            <w:tcW w:w="1720" w:type="dxa"/>
            <w:tcBorders>
              <w:top w:val="nil"/>
              <w:left w:val="nil"/>
              <w:bottom w:val="nil"/>
              <w:right w:val="nil"/>
            </w:tcBorders>
            <w:shd w:val="clear" w:color="auto" w:fill="auto"/>
            <w:noWrap/>
            <w:vAlign w:val="bottom"/>
            <w:hideMark/>
          </w:tcPr>
          <w:p w14:paraId="30887641" w14:textId="77777777" w:rsidR="00C137BF" w:rsidRPr="00183013" w:rsidRDefault="00C137BF" w:rsidP="00BD0D34">
            <w:pPr>
              <w:rPr>
                <w:rFonts w:ascii="Arial" w:eastAsia="Times New Roman" w:hAnsi="Arial" w:cs="Arial"/>
              </w:rPr>
            </w:pPr>
          </w:p>
        </w:tc>
      </w:tr>
      <w:tr w:rsidR="00C137BF" w:rsidRPr="00183013" w14:paraId="06E92A39" w14:textId="77777777" w:rsidTr="00600EC5">
        <w:trPr>
          <w:trHeight w:val="300"/>
        </w:trPr>
        <w:tc>
          <w:tcPr>
            <w:tcW w:w="5940" w:type="dxa"/>
            <w:gridSpan w:val="3"/>
            <w:tcBorders>
              <w:top w:val="nil"/>
              <w:left w:val="nil"/>
              <w:bottom w:val="nil"/>
              <w:right w:val="nil"/>
            </w:tcBorders>
            <w:shd w:val="clear" w:color="000000" w:fill="9FC0E0"/>
            <w:vAlign w:val="center"/>
            <w:hideMark/>
          </w:tcPr>
          <w:p w14:paraId="2C59AA5B" w14:textId="77777777" w:rsidR="00C137BF" w:rsidRPr="00183013" w:rsidRDefault="00C137BF" w:rsidP="00BD0D34">
            <w:pPr>
              <w:rPr>
                <w:rFonts w:ascii="Arial" w:eastAsia="Times New Roman" w:hAnsi="Arial" w:cs="Arial"/>
                <w:sz w:val="28"/>
                <w:szCs w:val="28"/>
              </w:rPr>
            </w:pPr>
            <w:r w:rsidRPr="00183013">
              <w:rPr>
                <w:rFonts w:ascii="Arial" w:eastAsia="Times New Roman" w:hAnsi="Arial" w:cs="Arial"/>
                <w:sz w:val="28"/>
                <w:szCs w:val="28"/>
              </w:rPr>
              <w:t>Q24.2: Using a cell phone "hands-free"</w:t>
            </w:r>
          </w:p>
        </w:tc>
      </w:tr>
      <w:tr w:rsidR="00C137BF" w:rsidRPr="00183013" w14:paraId="576700A1" w14:textId="77777777" w:rsidTr="00600EC5">
        <w:trPr>
          <w:trHeight w:val="300"/>
        </w:trPr>
        <w:tc>
          <w:tcPr>
            <w:tcW w:w="346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3A0572EC" w14:textId="77777777" w:rsidR="00C137BF" w:rsidRPr="00183013" w:rsidRDefault="00C137BF" w:rsidP="00BD0D34">
            <w:pPr>
              <w:rPr>
                <w:rFonts w:ascii="Arial" w:eastAsia="Times New Roman" w:hAnsi="Arial" w:cs="Arial"/>
              </w:rPr>
            </w:pPr>
            <w:r w:rsidRPr="00183013">
              <w:rPr>
                <w:rFonts w:ascii="Arial" w:eastAsia="Times New Roman" w:hAnsi="Arial" w:cs="Arial"/>
              </w:rPr>
              <w:t>A1: 1 -- It would feel dangerous</w:t>
            </w:r>
          </w:p>
        </w:tc>
        <w:tc>
          <w:tcPr>
            <w:tcW w:w="760" w:type="dxa"/>
            <w:tcBorders>
              <w:top w:val="single" w:sz="4" w:space="0" w:color="000000"/>
              <w:left w:val="nil"/>
              <w:bottom w:val="single" w:sz="4" w:space="0" w:color="000000"/>
              <w:right w:val="single" w:sz="4" w:space="0" w:color="000000"/>
            </w:tcBorders>
            <w:shd w:val="clear" w:color="000000" w:fill="CCFFFF"/>
            <w:vAlign w:val="center"/>
            <w:hideMark/>
          </w:tcPr>
          <w:p w14:paraId="7E1693A2" w14:textId="77777777" w:rsidR="00C137BF" w:rsidRPr="00183013" w:rsidRDefault="00C137BF" w:rsidP="00BD0D34">
            <w:pPr>
              <w:rPr>
                <w:rFonts w:ascii="Arial" w:eastAsia="Times New Roman" w:hAnsi="Arial" w:cs="Arial"/>
              </w:rPr>
            </w:pPr>
            <w:r w:rsidRPr="00183013">
              <w:rPr>
                <w:rFonts w:ascii="Arial" w:eastAsia="Times New Roman" w:hAnsi="Arial" w:cs="Arial"/>
              </w:rPr>
              <w:t>110</w:t>
            </w:r>
          </w:p>
        </w:tc>
        <w:tc>
          <w:tcPr>
            <w:tcW w:w="1720" w:type="dxa"/>
            <w:tcBorders>
              <w:top w:val="single" w:sz="4" w:space="0" w:color="000000"/>
              <w:left w:val="nil"/>
              <w:bottom w:val="single" w:sz="4" w:space="0" w:color="000000"/>
              <w:right w:val="single" w:sz="4" w:space="0" w:color="000000"/>
            </w:tcBorders>
            <w:shd w:val="clear" w:color="000000" w:fill="CCFFFF"/>
            <w:vAlign w:val="center"/>
            <w:hideMark/>
          </w:tcPr>
          <w:p w14:paraId="432AAE21" w14:textId="77777777" w:rsidR="00C137BF" w:rsidRPr="00183013" w:rsidRDefault="00C137BF" w:rsidP="00BD0D34">
            <w:pPr>
              <w:rPr>
                <w:rFonts w:ascii="Arial" w:eastAsia="Times New Roman" w:hAnsi="Arial" w:cs="Arial"/>
              </w:rPr>
            </w:pPr>
            <w:r w:rsidRPr="00183013">
              <w:rPr>
                <w:rFonts w:ascii="Arial" w:eastAsia="Times New Roman" w:hAnsi="Arial" w:cs="Arial"/>
              </w:rPr>
              <w:t>6.9%</w:t>
            </w:r>
          </w:p>
        </w:tc>
      </w:tr>
      <w:tr w:rsidR="00C137BF" w:rsidRPr="00183013" w14:paraId="079BA2E0" w14:textId="77777777" w:rsidTr="00600EC5">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258FF5C2" w14:textId="77777777" w:rsidR="00C137BF" w:rsidRPr="00183013" w:rsidRDefault="00C137BF" w:rsidP="00BD0D34">
            <w:pPr>
              <w:rPr>
                <w:rFonts w:ascii="Arial" w:eastAsia="Times New Roman" w:hAnsi="Arial" w:cs="Arial"/>
              </w:rPr>
            </w:pPr>
            <w:r w:rsidRPr="00183013">
              <w:rPr>
                <w:rFonts w:ascii="Arial" w:eastAsia="Times New Roman" w:hAnsi="Arial" w:cs="Arial"/>
              </w:rPr>
              <w:t>A2: 2</w:t>
            </w:r>
          </w:p>
        </w:tc>
        <w:tc>
          <w:tcPr>
            <w:tcW w:w="760" w:type="dxa"/>
            <w:tcBorders>
              <w:top w:val="nil"/>
              <w:left w:val="nil"/>
              <w:bottom w:val="single" w:sz="4" w:space="0" w:color="000000"/>
              <w:right w:val="single" w:sz="4" w:space="0" w:color="000000"/>
            </w:tcBorders>
            <w:shd w:val="clear" w:color="000000" w:fill="CCFFFF"/>
            <w:vAlign w:val="center"/>
            <w:hideMark/>
          </w:tcPr>
          <w:p w14:paraId="1ED3E214" w14:textId="77777777" w:rsidR="00C137BF" w:rsidRPr="00183013" w:rsidRDefault="00C137BF" w:rsidP="00BD0D34">
            <w:pPr>
              <w:rPr>
                <w:rFonts w:ascii="Arial" w:eastAsia="Times New Roman" w:hAnsi="Arial" w:cs="Arial"/>
              </w:rPr>
            </w:pPr>
            <w:r w:rsidRPr="00183013">
              <w:rPr>
                <w:rFonts w:ascii="Arial" w:eastAsia="Times New Roman" w:hAnsi="Arial" w:cs="Arial"/>
              </w:rPr>
              <w:t>70</w:t>
            </w:r>
          </w:p>
        </w:tc>
        <w:tc>
          <w:tcPr>
            <w:tcW w:w="1720" w:type="dxa"/>
            <w:tcBorders>
              <w:top w:val="nil"/>
              <w:left w:val="nil"/>
              <w:bottom w:val="single" w:sz="4" w:space="0" w:color="000000"/>
              <w:right w:val="single" w:sz="4" w:space="0" w:color="000000"/>
            </w:tcBorders>
            <w:shd w:val="clear" w:color="000000" w:fill="CCFFFF"/>
            <w:vAlign w:val="center"/>
            <w:hideMark/>
          </w:tcPr>
          <w:p w14:paraId="4194E17F" w14:textId="77777777" w:rsidR="00C137BF" w:rsidRPr="00183013" w:rsidRDefault="00C137BF" w:rsidP="00BD0D34">
            <w:pPr>
              <w:rPr>
                <w:rFonts w:ascii="Arial" w:eastAsia="Times New Roman" w:hAnsi="Arial" w:cs="Arial"/>
              </w:rPr>
            </w:pPr>
            <w:r w:rsidRPr="00183013">
              <w:rPr>
                <w:rFonts w:ascii="Arial" w:eastAsia="Times New Roman" w:hAnsi="Arial" w:cs="Arial"/>
              </w:rPr>
              <w:t>4.4%</w:t>
            </w:r>
          </w:p>
        </w:tc>
      </w:tr>
      <w:tr w:rsidR="00C137BF" w:rsidRPr="00183013" w14:paraId="18464DDC" w14:textId="77777777" w:rsidTr="00600EC5">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78C427C4" w14:textId="77777777" w:rsidR="00C137BF" w:rsidRPr="00183013" w:rsidRDefault="00C137BF" w:rsidP="00BD0D34">
            <w:pPr>
              <w:rPr>
                <w:rFonts w:ascii="Arial" w:eastAsia="Times New Roman" w:hAnsi="Arial" w:cs="Arial"/>
              </w:rPr>
            </w:pPr>
            <w:r w:rsidRPr="00183013">
              <w:rPr>
                <w:rFonts w:ascii="Arial" w:eastAsia="Times New Roman" w:hAnsi="Arial" w:cs="Arial"/>
              </w:rPr>
              <w:t>A3: 3</w:t>
            </w:r>
          </w:p>
        </w:tc>
        <w:tc>
          <w:tcPr>
            <w:tcW w:w="760" w:type="dxa"/>
            <w:tcBorders>
              <w:top w:val="nil"/>
              <w:left w:val="nil"/>
              <w:bottom w:val="single" w:sz="4" w:space="0" w:color="000000"/>
              <w:right w:val="single" w:sz="4" w:space="0" w:color="000000"/>
            </w:tcBorders>
            <w:shd w:val="clear" w:color="000000" w:fill="CCFFFF"/>
            <w:vAlign w:val="center"/>
            <w:hideMark/>
          </w:tcPr>
          <w:p w14:paraId="1836737B" w14:textId="77777777" w:rsidR="00C137BF" w:rsidRPr="00183013" w:rsidRDefault="00C137BF" w:rsidP="00BD0D34">
            <w:pPr>
              <w:rPr>
                <w:rFonts w:ascii="Arial" w:eastAsia="Times New Roman" w:hAnsi="Arial" w:cs="Arial"/>
              </w:rPr>
            </w:pPr>
            <w:r w:rsidRPr="00183013">
              <w:rPr>
                <w:rFonts w:ascii="Arial" w:eastAsia="Times New Roman" w:hAnsi="Arial" w:cs="Arial"/>
              </w:rPr>
              <w:t>141</w:t>
            </w:r>
          </w:p>
        </w:tc>
        <w:tc>
          <w:tcPr>
            <w:tcW w:w="1720" w:type="dxa"/>
            <w:tcBorders>
              <w:top w:val="nil"/>
              <w:left w:val="nil"/>
              <w:bottom w:val="single" w:sz="4" w:space="0" w:color="000000"/>
              <w:right w:val="single" w:sz="4" w:space="0" w:color="000000"/>
            </w:tcBorders>
            <w:shd w:val="clear" w:color="000000" w:fill="CCFFFF"/>
            <w:vAlign w:val="center"/>
            <w:hideMark/>
          </w:tcPr>
          <w:p w14:paraId="7BF8F119" w14:textId="77777777" w:rsidR="00C137BF" w:rsidRPr="00183013" w:rsidRDefault="00C137BF" w:rsidP="00BD0D34">
            <w:pPr>
              <w:rPr>
                <w:rFonts w:ascii="Arial" w:eastAsia="Times New Roman" w:hAnsi="Arial" w:cs="Arial"/>
              </w:rPr>
            </w:pPr>
            <w:r w:rsidRPr="00183013">
              <w:rPr>
                <w:rFonts w:ascii="Arial" w:eastAsia="Times New Roman" w:hAnsi="Arial" w:cs="Arial"/>
              </w:rPr>
              <w:t>8.8%</w:t>
            </w:r>
          </w:p>
        </w:tc>
      </w:tr>
      <w:tr w:rsidR="00C137BF" w:rsidRPr="00183013" w14:paraId="4B3BA00B" w14:textId="77777777" w:rsidTr="00600EC5">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5C25BB79" w14:textId="77777777" w:rsidR="00C137BF" w:rsidRPr="00183013" w:rsidRDefault="00C137BF" w:rsidP="00BD0D34">
            <w:pPr>
              <w:rPr>
                <w:rFonts w:ascii="Arial" w:eastAsia="Times New Roman" w:hAnsi="Arial" w:cs="Arial"/>
              </w:rPr>
            </w:pPr>
            <w:r w:rsidRPr="00183013">
              <w:rPr>
                <w:rFonts w:ascii="Arial" w:eastAsia="Times New Roman" w:hAnsi="Arial" w:cs="Arial"/>
              </w:rPr>
              <w:t>A4: 4 -- Neutral</w:t>
            </w:r>
          </w:p>
        </w:tc>
        <w:tc>
          <w:tcPr>
            <w:tcW w:w="760" w:type="dxa"/>
            <w:tcBorders>
              <w:top w:val="nil"/>
              <w:left w:val="nil"/>
              <w:bottom w:val="single" w:sz="4" w:space="0" w:color="000000"/>
              <w:right w:val="single" w:sz="4" w:space="0" w:color="000000"/>
            </w:tcBorders>
            <w:shd w:val="clear" w:color="000000" w:fill="CCFFFF"/>
            <w:vAlign w:val="center"/>
            <w:hideMark/>
          </w:tcPr>
          <w:p w14:paraId="2E9606E5" w14:textId="77777777" w:rsidR="00C137BF" w:rsidRPr="00183013" w:rsidRDefault="00C137BF" w:rsidP="00BD0D34">
            <w:pPr>
              <w:rPr>
                <w:rFonts w:ascii="Arial" w:eastAsia="Times New Roman" w:hAnsi="Arial" w:cs="Arial"/>
              </w:rPr>
            </w:pPr>
            <w:r w:rsidRPr="00183013">
              <w:rPr>
                <w:rFonts w:ascii="Arial" w:eastAsia="Times New Roman" w:hAnsi="Arial" w:cs="Arial"/>
              </w:rPr>
              <w:t>428</w:t>
            </w:r>
          </w:p>
        </w:tc>
        <w:tc>
          <w:tcPr>
            <w:tcW w:w="1720" w:type="dxa"/>
            <w:tcBorders>
              <w:top w:val="nil"/>
              <w:left w:val="nil"/>
              <w:bottom w:val="single" w:sz="4" w:space="0" w:color="000000"/>
              <w:right w:val="single" w:sz="4" w:space="0" w:color="000000"/>
            </w:tcBorders>
            <w:shd w:val="clear" w:color="000000" w:fill="CCFFFF"/>
            <w:vAlign w:val="center"/>
            <w:hideMark/>
          </w:tcPr>
          <w:p w14:paraId="4C935549" w14:textId="77777777" w:rsidR="00C137BF" w:rsidRPr="00183013" w:rsidRDefault="00C137BF" w:rsidP="00BD0D34">
            <w:pPr>
              <w:rPr>
                <w:rFonts w:ascii="Arial" w:eastAsia="Times New Roman" w:hAnsi="Arial" w:cs="Arial"/>
              </w:rPr>
            </w:pPr>
            <w:r w:rsidRPr="00183013">
              <w:rPr>
                <w:rFonts w:ascii="Arial" w:eastAsia="Times New Roman" w:hAnsi="Arial" w:cs="Arial"/>
              </w:rPr>
              <w:t>26.7%</w:t>
            </w:r>
          </w:p>
        </w:tc>
      </w:tr>
      <w:tr w:rsidR="00C137BF" w:rsidRPr="00183013" w14:paraId="5E9E3016" w14:textId="77777777" w:rsidTr="00600EC5">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4977AD9F" w14:textId="77777777" w:rsidR="00C137BF" w:rsidRPr="00183013" w:rsidRDefault="00C137BF" w:rsidP="00BD0D34">
            <w:pPr>
              <w:rPr>
                <w:rFonts w:ascii="Arial" w:eastAsia="Times New Roman" w:hAnsi="Arial" w:cs="Arial"/>
              </w:rPr>
            </w:pPr>
            <w:r w:rsidRPr="00183013">
              <w:rPr>
                <w:rFonts w:ascii="Arial" w:eastAsia="Times New Roman" w:hAnsi="Arial" w:cs="Arial"/>
              </w:rPr>
              <w:t>A5: 5</w:t>
            </w:r>
          </w:p>
        </w:tc>
        <w:tc>
          <w:tcPr>
            <w:tcW w:w="760" w:type="dxa"/>
            <w:tcBorders>
              <w:top w:val="nil"/>
              <w:left w:val="nil"/>
              <w:bottom w:val="single" w:sz="4" w:space="0" w:color="000000"/>
              <w:right w:val="single" w:sz="4" w:space="0" w:color="000000"/>
            </w:tcBorders>
            <w:shd w:val="clear" w:color="000000" w:fill="CCFFFF"/>
            <w:vAlign w:val="center"/>
            <w:hideMark/>
          </w:tcPr>
          <w:p w14:paraId="0F4C8E9F" w14:textId="77777777" w:rsidR="00C137BF" w:rsidRPr="00183013" w:rsidRDefault="00C137BF" w:rsidP="00BD0D34">
            <w:pPr>
              <w:rPr>
                <w:rFonts w:ascii="Arial" w:eastAsia="Times New Roman" w:hAnsi="Arial" w:cs="Arial"/>
              </w:rPr>
            </w:pPr>
            <w:r w:rsidRPr="00183013">
              <w:rPr>
                <w:rFonts w:ascii="Arial" w:eastAsia="Times New Roman" w:hAnsi="Arial" w:cs="Arial"/>
              </w:rPr>
              <w:t>242</w:t>
            </w:r>
          </w:p>
        </w:tc>
        <w:tc>
          <w:tcPr>
            <w:tcW w:w="1720" w:type="dxa"/>
            <w:tcBorders>
              <w:top w:val="nil"/>
              <w:left w:val="nil"/>
              <w:bottom w:val="single" w:sz="4" w:space="0" w:color="000000"/>
              <w:right w:val="single" w:sz="4" w:space="0" w:color="000000"/>
            </w:tcBorders>
            <w:shd w:val="clear" w:color="000000" w:fill="CCFFFF"/>
            <w:vAlign w:val="center"/>
            <w:hideMark/>
          </w:tcPr>
          <w:p w14:paraId="070825C8" w14:textId="77777777" w:rsidR="00C137BF" w:rsidRPr="00183013" w:rsidRDefault="00C137BF" w:rsidP="00BD0D34">
            <w:pPr>
              <w:rPr>
                <w:rFonts w:ascii="Arial" w:eastAsia="Times New Roman" w:hAnsi="Arial" w:cs="Arial"/>
              </w:rPr>
            </w:pPr>
            <w:r w:rsidRPr="00183013">
              <w:rPr>
                <w:rFonts w:ascii="Arial" w:eastAsia="Times New Roman" w:hAnsi="Arial" w:cs="Arial"/>
              </w:rPr>
              <w:t>15.1%</w:t>
            </w:r>
          </w:p>
        </w:tc>
      </w:tr>
      <w:tr w:rsidR="00C137BF" w:rsidRPr="00183013" w14:paraId="6F5D5D8D" w14:textId="77777777" w:rsidTr="00600EC5">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75A7B24D" w14:textId="77777777" w:rsidR="00C137BF" w:rsidRPr="00183013" w:rsidRDefault="00C137BF" w:rsidP="00BD0D34">
            <w:pPr>
              <w:rPr>
                <w:rFonts w:ascii="Arial" w:eastAsia="Times New Roman" w:hAnsi="Arial" w:cs="Arial"/>
              </w:rPr>
            </w:pPr>
            <w:r w:rsidRPr="00183013">
              <w:rPr>
                <w:rFonts w:ascii="Arial" w:eastAsia="Times New Roman" w:hAnsi="Arial" w:cs="Arial"/>
              </w:rPr>
              <w:t>A6: 6</w:t>
            </w:r>
          </w:p>
        </w:tc>
        <w:tc>
          <w:tcPr>
            <w:tcW w:w="760" w:type="dxa"/>
            <w:tcBorders>
              <w:top w:val="nil"/>
              <w:left w:val="nil"/>
              <w:bottom w:val="single" w:sz="4" w:space="0" w:color="000000"/>
              <w:right w:val="single" w:sz="4" w:space="0" w:color="000000"/>
            </w:tcBorders>
            <w:shd w:val="clear" w:color="000000" w:fill="CCFFFF"/>
            <w:vAlign w:val="center"/>
            <w:hideMark/>
          </w:tcPr>
          <w:p w14:paraId="3D702CE8" w14:textId="77777777" w:rsidR="00C137BF" w:rsidRPr="00183013" w:rsidRDefault="00C137BF" w:rsidP="00BD0D34">
            <w:pPr>
              <w:rPr>
                <w:rFonts w:ascii="Arial" w:eastAsia="Times New Roman" w:hAnsi="Arial" w:cs="Arial"/>
              </w:rPr>
            </w:pPr>
            <w:r w:rsidRPr="00183013">
              <w:rPr>
                <w:rFonts w:ascii="Arial" w:eastAsia="Times New Roman" w:hAnsi="Arial" w:cs="Arial"/>
              </w:rPr>
              <w:t>230</w:t>
            </w:r>
          </w:p>
        </w:tc>
        <w:tc>
          <w:tcPr>
            <w:tcW w:w="1720" w:type="dxa"/>
            <w:tcBorders>
              <w:top w:val="nil"/>
              <w:left w:val="nil"/>
              <w:bottom w:val="single" w:sz="4" w:space="0" w:color="000000"/>
              <w:right w:val="single" w:sz="4" w:space="0" w:color="000000"/>
            </w:tcBorders>
            <w:shd w:val="clear" w:color="000000" w:fill="CCFFFF"/>
            <w:vAlign w:val="center"/>
            <w:hideMark/>
          </w:tcPr>
          <w:p w14:paraId="1377A0B8" w14:textId="77777777" w:rsidR="00C137BF" w:rsidRPr="00183013" w:rsidRDefault="00C137BF" w:rsidP="00BD0D34">
            <w:pPr>
              <w:rPr>
                <w:rFonts w:ascii="Arial" w:eastAsia="Times New Roman" w:hAnsi="Arial" w:cs="Arial"/>
              </w:rPr>
            </w:pPr>
            <w:r w:rsidRPr="00183013">
              <w:rPr>
                <w:rFonts w:ascii="Arial" w:eastAsia="Times New Roman" w:hAnsi="Arial" w:cs="Arial"/>
              </w:rPr>
              <w:t>14.3%</w:t>
            </w:r>
          </w:p>
        </w:tc>
      </w:tr>
      <w:tr w:rsidR="00C137BF" w:rsidRPr="00183013" w14:paraId="29C6B13C" w14:textId="77777777" w:rsidTr="00600EC5">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6BDAD897" w14:textId="77777777" w:rsidR="00C137BF" w:rsidRPr="00183013" w:rsidRDefault="00C137BF" w:rsidP="00BD0D34">
            <w:pPr>
              <w:rPr>
                <w:rFonts w:ascii="Arial" w:eastAsia="Times New Roman" w:hAnsi="Arial" w:cs="Arial"/>
              </w:rPr>
            </w:pPr>
            <w:r w:rsidRPr="00183013">
              <w:rPr>
                <w:rFonts w:ascii="Arial" w:eastAsia="Times New Roman" w:hAnsi="Arial" w:cs="Arial"/>
              </w:rPr>
              <w:t>A7: 7 -- It would feel safe</w:t>
            </w:r>
          </w:p>
        </w:tc>
        <w:tc>
          <w:tcPr>
            <w:tcW w:w="760" w:type="dxa"/>
            <w:tcBorders>
              <w:top w:val="nil"/>
              <w:left w:val="nil"/>
              <w:bottom w:val="single" w:sz="4" w:space="0" w:color="000000"/>
              <w:right w:val="single" w:sz="4" w:space="0" w:color="000000"/>
            </w:tcBorders>
            <w:shd w:val="clear" w:color="000000" w:fill="CCFFFF"/>
            <w:vAlign w:val="center"/>
            <w:hideMark/>
          </w:tcPr>
          <w:p w14:paraId="45B40820" w14:textId="77777777" w:rsidR="00C137BF" w:rsidRPr="00183013" w:rsidRDefault="00C137BF" w:rsidP="00BD0D34">
            <w:pPr>
              <w:rPr>
                <w:rFonts w:ascii="Arial" w:eastAsia="Times New Roman" w:hAnsi="Arial" w:cs="Arial"/>
              </w:rPr>
            </w:pPr>
            <w:r w:rsidRPr="00183013">
              <w:rPr>
                <w:rFonts w:ascii="Arial" w:eastAsia="Times New Roman" w:hAnsi="Arial" w:cs="Arial"/>
              </w:rPr>
              <w:t>382</w:t>
            </w:r>
          </w:p>
        </w:tc>
        <w:tc>
          <w:tcPr>
            <w:tcW w:w="1720" w:type="dxa"/>
            <w:tcBorders>
              <w:top w:val="nil"/>
              <w:left w:val="nil"/>
              <w:bottom w:val="single" w:sz="4" w:space="0" w:color="000000"/>
              <w:right w:val="single" w:sz="4" w:space="0" w:color="000000"/>
            </w:tcBorders>
            <w:shd w:val="clear" w:color="000000" w:fill="CCFFFF"/>
            <w:vAlign w:val="center"/>
            <w:hideMark/>
          </w:tcPr>
          <w:p w14:paraId="26A8836D" w14:textId="77777777" w:rsidR="00C137BF" w:rsidRPr="00183013" w:rsidRDefault="00C137BF" w:rsidP="00BD0D34">
            <w:pPr>
              <w:rPr>
                <w:rFonts w:ascii="Arial" w:eastAsia="Times New Roman" w:hAnsi="Arial" w:cs="Arial"/>
              </w:rPr>
            </w:pPr>
            <w:r w:rsidRPr="00183013">
              <w:rPr>
                <w:rFonts w:ascii="Arial" w:eastAsia="Times New Roman" w:hAnsi="Arial" w:cs="Arial"/>
              </w:rPr>
              <w:t>23.8%</w:t>
            </w:r>
          </w:p>
        </w:tc>
      </w:tr>
      <w:tr w:rsidR="00C137BF" w:rsidRPr="00183013" w14:paraId="67A54AB5" w14:textId="77777777" w:rsidTr="00600EC5">
        <w:trPr>
          <w:trHeight w:val="300"/>
        </w:trPr>
        <w:tc>
          <w:tcPr>
            <w:tcW w:w="3460" w:type="dxa"/>
            <w:tcBorders>
              <w:top w:val="nil"/>
              <w:left w:val="nil"/>
              <w:bottom w:val="nil"/>
              <w:right w:val="single" w:sz="4" w:space="0" w:color="000000"/>
            </w:tcBorders>
            <w:shd w:val="clear" w:color="000000" w:fill="FFFFFF"/>
            <w:vAlign w:val="center"/>
            <w:hideMark/>
          </w:tcPr>
          <w:p w14:paraId="468A0CF5" w14:textId="77777777" w:rsidR="00C137BF" w:rsidRPr="00183013" w:rsidRDefault="00C137BF" w:rsidP="00BD0D34">
            <w:pPr>
              <w:jc w:val="right"/>
              <w:rPr>
                <w:rFonts w:ascii="Arial" w:eastAsia="Times New Roman" w:hAnsi="Arial" w:cs="Arial"/>
              </w:rPr>
            </w:pPr>
            <w:r w:rsidRPr="00183013">
              <w:rPr>
                <w:rFonts w:ascii="Arial" w:eastAsia="Times New Roman" w:hAnsi="Arial" w:cs="Arial"/>
              </w:rPr>
              <w:t>Q24.2 total:</w:t>
            </w:r>
          </w:p>
        </w:tc>
        <w:tc>
          <w:tcPr>
            <w:tcW w:w="760" w:type="dxa"/>
            <w:tcBorders>
              <w:top w:val="nil"/>
              <w:left w:val="nil"/>
              <w:bottom w:val="single" w:sz="4" w:space="0" w:color="000000"/>
              <w:right w:val="single" w:sz="4" w:space="0" w:color="000000"/>
            </w:tcBorders>
            <w:shd w:val="clear" w:color="000000" w:fill="CCFFFF"/>
            <w:vAlign w:val="center"/>
            <w:hideMark/>
          </w:tcPr>
          <w:p w14:paraId="391FFBC1" w14:textId="77777777" w:rsidR="00C137BF" w:rsidRPr="00183013" w:rsidRDefault="00C137BF" w:rsidP="00BD0D34">
            <w:pPr>
              <w:rPr>
                <w:rFonts w:ascii="Arial" w:eastAsia="Times New Roman" w:hAnsi="Arial" w:cs="Arial"/>
              </w:rPr>
            </w:pPr>
            <w:r w:rsidRPr="00183013">
              <w:rPr>
                <w:rFonts w:ascii="Arial" w:eastAsia="Times New Roman" w:hAnsi="Arial" w:cs="Arial"/>
              </w:rPr>
              <w:t>1603</w:t>
            </w:r>
          </w:p>
        </w:tc>
        <w:tc>
          <w:tcPr>
            <w:tcW w:w="1720" w:type="dxa"/>
            <w:tcBorders>
              <w:top w:val="nil"/>
              <w:left w:val="nil"/>
              <w:bottom w:val="nil"/>
              <w:right w:val="nil"/>
            </w:tcBorders>
            <w:shd w:val="clear" w:color="auto" w:fill="auto"/>
            <w:noWrap/>
            <w:vAlign w:val="bottom"/>
            <w:hideMark/>
          </w:tcPr>
          <w:p w14:paraId="1B09F268" w14:textId="77777777" w:rsidR="00C137BF" w:rsidRPr="00183013" w:rsidRDefault="00C137BF" w:rsidP="00BD0D34">
            <w:pPr>
              <w:rPr>
                <w:rFonts w:ascii="Arial" w:eastAsia="Times New Roman" w:hAnsi="Arial" w:cs="Arial"/>
              </w:rPr>
            </w:pPr>
          </w:p>
        </w:tc>
      </w:tr>
      <w:tr w:rsidR="00C137BF" w:rsidRPr="00183013" w14:paraId="09B6FD7A" w14:textId="77777777" w:rsidTr="00600EC5">
        <w:trPr>
          <w:trHeight w:val="300"/>
        </w:trPr>
        <w:tc>
          <w:tcPr>
            <w:tcW w:w="5940" w:type="dxa"/>
            <w:gridSpan w:val="3"/>
            <w:tcBorders>
              <w:top w:val="nil"/>
              <w:left w:val="nil"/>
              <w:bottom w:val="nil"/>
              <w:right w:val="nil"/>
            </w:tcBorders>
            <w:shd w:val="clear" w:color="000000" w:fill="9FC0E0"/>
            <w:vAlign w:val="center"/>
            <w:hideMark/>
          </w:tcPr>
          <w:p w14:paraId="4B2FF42B" w14:textId="77777777" w:rsidR="00C137BF" w:rsidRPr="00183013" w:rsidRDefault="00C137BF" w:rsidP="00BD0D34">
            <w:pPr>
              <w:rPr>
                <w:rFonts w:ascii="Arial" w:eastAsia="Times New Roman" w:hAnsi="Arial" w:cs="Arial"/>
                <w:sz w:val="28"/>
                <w:szCs w:val="28"/>
              </w:rPr>
            </w:pPr>
            <w:r w:rsidRPr="00183013">
              <w:rPr>
                <w:rFonts w:ascii="Arial" w:eastAsia="Times New Roman" w:hAnsi="Arial" w:cs="Arial"/>
                <w:sz w:val="28"/>
                <w:szCs w:val="28"/>
              </w:rPr>
              <w:t>Q24.3: Typing into a cell phone</w:t>
            </w:r>
          </w:p>
        </w:tc>
      </w:tr>
      <w:tr w:rsidR="00C137BF" w:rsidRPr="00183013" w14:paraId="3A439A09" w14:textId="77777777" w:rsidTr="00600EC5">
        <w:trPr>
          <w:trHeight w:val="300"/>
        </w:trPr>
        <w:tc>
          <w:tcPr>
            <w:tcW w:w="346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4C26DB5B" w14:textId="77777777" w:rsidR="00C137BF" w:rsidRPr="00183013" w:rsidRDefault="00C137BF" w:rsidP="00BD0D34">
            <w:pPr>
              <w:rPr>
                <w:rFonts w:ascii="Arial" w:eastAsia="Times New Roman" w:hAnsi="Arial" w:cs="Arial"/>
              </w:rPr>
            </w:pPr>
            <w:r w:rsidRPr="00183013">
              <w:rPr>
                <w:rFonts w:ascii="Arial" w:eastAsia="Times New Roman" w:hAnsi="Arial" w:cs="Arial"/>
              </w:rPr>
              <w:t>A1: 1 -- It would feel dangerous</w:t>
            </w:r>
          </w:p>
        </w:tc>
        <w:tc>
          <w:tcPr>
            <w:tcW w:w="760" w:type="dxa"/>
            <w:tcBorders>
              <w:top w:val="single" w:sz="4" w:space="0" w:color="000000"/>
              <w:left w:val="nil"/>
              <w:bottom w:val="single" w:sz="4" w:space="0" w:color="000000"/>
              <w:right w:val="single" w:sz="4" w:space="0" w:color="000000"/>
            </w:tcBorders>
            <w:shd w:val="clear" w:color="000000" w:fill="CCFFFF"/>
            <w:vAlign w:val="center"/>
            <w:hideMark/>
          </w:tcPr>
          <w:p w14:paraId="09BA0814" w14:textId="77777777" w:rsidR="00C137BF" w:rsidRPr="00183013" w:rsidRDefault="00C137BF" w:rsidP="00BD0D34">
            <w:pPr>
              <w:rPr>
                <w:rFonts w:ascii="Arial" w:eastAsia="Times New Roman" w:hAnsi="Arial" w:cs="Arial"/>
              </w:rPr>
            </w:pPr>
            <w:r w:rsidRPr="00183013">
              <w:rPr>
                <w:rFonts w:ascii="Arial" w:eastAsia="Times New Roman" w:hAnsi="Arial" w:cs="Arial"/>
              </w:rPr>
              <w:t>935</w:t>
            </w:r>
          </w:p>
        </w:tc>
        <w:tc>
          <w:tcPr>
            <w:tcW w:w="1720" w:type="dxa"/>
            <w:tcBorders>
              <w:top w:val="single" w:sz="4" w:space="0" w:color="000000"/>
              <w:left w:val="nil"/>
              <w:bottom w:val="single" w:sz="4" w:space="0" w:color="000000"/>
              <w:right w:val="single" w:sz="4" w:space="0" w:color="000000"/>
            </w:tcBorders>
            <w:shd w:val="clear" w:color="000000" w:fill="CCFFFF"/>
            <w:vAlign w:val="center"/>
            <w:hideMark/>
          </w:tcPr>
          <w:p w14:paraId="40D4AED3" w14:textId="77777777" w:rsidR="00C137BF" w:rsidRPr="00183013" w:rsidRDefault="00C137BF" w:rsidP="00BD0D34">
            <w:pPr>
              <w:rPr>
                <w:rFonts w:ascii="Arial" w:eastAsia="Times New Roman" w:hAnsi="Arial" w:cs="Arial"/>
              </w:rPr>
            </w:pPr>
            <w:r w:rsidRPr="00183013">
              <w:rPr>
                <w:rFonts w:ascii="Arial" w:eastAsia="Times New Roman" w:hAnsi="Arial" w:cs="Arial"/>
              </w:rPr>
              <w:t>58.3%</w:t>
            </w:r>
          </w:p>
        </w:tc>
      </w:tr>
      <w:tr w:rsidR="00C137BF" w:rsidRPr="00183013" w14:paraId="3A04C9D4" w14:textId="77777777" w:rsidTr="00600EC5">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4E792CC0" w14:textId="77777777" w:rsidR="00C137BF" w:rsidRPr="00183013" w:rsidRDefault="00C137BF" w:rsidP="00BD0D34">
            <w:pPr>
              <w:rPr>
                <w:rFonts w:ascii="Arial" w:eastAsia="Times New Roman" w:hAnsi="Arial" w:cs="Arial"/>
              </w:rPr>
            </w:pPr>
            <w:r w:rsidRPr="00183013">
              <w:rPr>
                <w:rFonts w:ascii="Arial" w:eastAsia="Times New Roman" w:hAnsi="Arial" w:cs="Arial"/>
              </w:rPr>
              <w:t>A2: 2</w:t>
            </w:r>
          </w:p>
        </w:tc>
        <w:tc>
          <w:tcPr>
            <w:tcW w:w="760" w:type="dxa"/>
            <w:tcBorders>
              <w:top w:val="nil"/>
              <w:left w:val="nil"/>
              <w:bottom w:val="single" w:sz="4" w:space="0" w:color="000000"/>
              <w:right w:val="single" w:sz="4" w:space="0" w:color="000000"/>
            </w:tcBorders>
            <w:shd w:val="clear" w:color="000000" w:fill="CCFFFF"/>
            <w:vAlign w:val="center"/>
            <w:hideMark/>
          </w:tcPr>
          <w:p w14:paraId="19B6A7A8" w14:textId="77777777" w:rsidR="00C137BF" w:rsidRPr="00183013" w:rsidRDefault="00C137BF" w:rsidP="00BD0D34">
            <w:pPr>
              <w:rPr>
                <w:rFonts w:ascii="Arial" w:eastAsia="Times New Roman" w:hAnsi="Arial" w:cs="Arial"/>
              </w:rPr>
            </w:pPr>
            <w:r w:rsidRPr="00183013">
              <w:rPr>
                <w:rFonts w:ascii="Arial" w:eastAsia="Times New Roman" w:hAnsi="Arial" w:cs="Arial"/>
              </w:rPr>
              <w:t>242</w:t>
            </w:r>
          </w:p>
        </w:tc>
        <w:tc>
          <w:tcPr>
            <w:tcW w:w="1720" w:type="dxa"/>
            <w:tcBorders>
              <w:top w:val="nil"/>
              <w:left w:val="nil"/>
              <w:bottom w:val="single" w:sz="4" w:space="0" w:color="000000"/>
              <w:right w:val="single" w:sz="4" w:space="0" w:color="000000"/>
            </w:tcBorders>
            <w:shd w:val="clear" w:color="000000" w:fill="CCFFFF"/>
            <w:vAlign w:val="center"/>
            <w:hideMark/>
          </w:tcPr>
          <w:p w14:paraId="0F4A8CB6" w14:textId="77777777" w:rsidR="00C137BF" w:rsidRPr="00183013" w:rsidRDefault="00C137BF" w:rsidP="00BD0D34">
            <w:pPr>
              <w:rPr>
                <w:rFonts w:ascii="Arial" w:eastAsia="Times New Roman" w:hAnsi="Arial" w:cs="Arial"/>
              </w:rPr>
            </w:pPr>
            <w:r w:rsidRPr="00183013">
              <w:rPr>
                <w:rFonts w:ascii="Arial" w:eastAsia="Times New Roman" w:hAnsi="Arial" w:cs="Arial"/>
              </w:rPr>
              <w:t>15.1%</w:t>
            </w:r>
          </w:p>
        </w:tc>
      </w:tr>
      <w:tr w:rsidR="00C137BF" w:rsidRPr="00183013" w14:paraId="1E92C2DD" w14:textId="77777777" w:rsidTr="00600EC5">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64BFAE31" w14:textId="77777777" w:rsidR="00C137BF" w:rsidRPr="00183013" w:rsidRDefault="00C137BF" w:rsidP="00BD0D34">
            <w:pPr>
              <w:rPr>
                <w:rFonts w:ascii="Arial" w:eastAsia="Times New Roman" w:hAnsi="Arial" w:cs="Arial"/>
              </w:rPr>
            </w:pPr>
            <w:r w:rsidRPr="00183013">
              <w:rPr>
                <w:rFonts w:ascii="Arial" w:eastAsia="Times New Roman" w:hAnsi="Arial" w:cs="Arial"/>
              </w:rPr>
              <w:t>A3: 3</w:t>
            </w:r>
          </w:p>
        </w:tc>
        <w:tc>
          <w:tcPr>
            <w:tcW w:w="760" w:type="dxa"/>
            <w:tcBorders>
              <w:top w:val="nil"/>
              <w:left w:val="nil"/>
              <w:bottom w:val="single" w:sz="4" w:space="0" w:color="000000"/>
              <w:right w:val="single" w:sz="4" w:space="0" w:color="000000"/>
            </w:tcBorders>
            <w:shd w:val="clear" w:color="000000" w:fill="CCFFFF"/>
            <w:vAlign w:val="center"/>
            <w:hideMark/>
          </w:tcPr>
          <w:p w14:paraId="288A8863" w14:textId="77777777" w:rsidR="00C137BF" w:rsidRPr="00183013" w:rsidRDefault="00C137BF" w:rsidP="00BD0D34">
            <w:pPr>
              <w:rPr>
                <w:rFonts w:ascii="Arial" w:eastAsia="Times New Roman" w:hAnsi="Arial" w:cs="Arial"/>
              </w:rPr>
            </w:pPr>
            <w:r w:rsidRPr="00183013">
              <w:rPr>
                <w:rFonts w:ascii="Arial" w:eastAsia="Times New Roman" w:hAnsi="Arial" w:cs="Arial"/>
              </w:rPr>
              <w:t>183</w:t>
            </w:r>
          </w:p>
        </w:tc>
        <w:tc>
          <w:tcPr>
            <w:tcW w:w="1720" w:type="dxa"/>
            <w:tcBorders>
              <w:top w:val="nil"/>
              <w:left w:val="nil"/>
              <w:bottom w:val="single" w:sz="4" w:space="0" w:color="000000"/>
              <w:right w:val="single" w:sz="4" w:space="0" w:color="000000"/>
            </w:tcBorders>
            <w:shd w:val="clear" w:color="000000" w:fill="CCFFFF"/>
            <w:vAlign w:val="center"/>
            <w:hideMark/>
          </w:tcPr>
          <w:p w14:paraId="659EF7BC" w14:textId="77777777" w:rsidR="00C137BF" w:rsidRPr="00183013" w:rsidRDefault="00C137BF" w:rsidP="00BD0D34">
            <w:pPr>
              <w:rPr>
                <w:rFonts w:ascii="Arial" w:eastAsia="Times New Roman" w:hAnsi="Arial" w:cs="Arial"/>
              </w:rPr>
            </w:pPr>
            <w:r w:rsidRPr="00183013">
              <w:rPr>
                <w:rFonts w:ascii="Arial" w:eastAsia="Times New Roman" w:hAnsi="Arial" w:cs="Arial"/>
              </w:rPr>
              <w:t>11.4%</w:t>
            </w:r>
          </w:p>
        </w:tc>
      </w:tr>
      <w:tr w:rsidR="00C137BF" w:rsidRPr="00183013" w14:paraId="382C6AC2" w14:textId="77777777" w:rsidTr="00600EC5">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7F4A4A69" w14:textId="77777777" w:rsidR="00C137BF" w:rsidRPr="00183013" w:rsidRDefault="00C137BF" w:rsidP="00BD0D34">
            <w:pPr>
              <w:rPr>
                <w:rFonts w:ascii="Arial" w:eastAsia="Times New Roman" w:hAnsi="Arial" w:cs="Arial"/>
              </w:rPr>
            </w:pPr>
            <w:r w:rsidRPr="00183013">
              <w:rPr>
                <w:rFonts w:ascii="Arial" w:eastAsia="Times New Roman" w:hAnsi="Arial" w:cs="Arial"/>
              </w:rPr>
              <w:t>A4: 4 -- Neutral</w:t>
            </w:r>
          </w:p>
        </w:tc>
        <w:tc>
          <w:tcPr>
            <w:tcW w:w="760" w:type="dxa"/>
            <w:tcBorders>
              <w:top w:val="nil"/>
              <w:left w:val="nil"/>
              <w:bottom w:val="single" w:sz="4" w:space="0" w:color="000000"/>
              <w:right w:val="single" w:sz="4" w:space="0" w:color="000000"/>
            </w:tcBorders>
            <w:shd w:val="clear" w:color="000000" w:fill="CCFFFF"/>
            <w:vAlign w:val="center"/>
            <w:hideMark/>
          </w:tcPr>
          <w:p w14:paraId="60158BD7" w14:textId="77777777" w:rsidR="00C137BF" w:rsidRPr="00183013" w:rsidRDefault="00C137BF" w:rsidP="00BD0D34">
            <w:pPr>
              <w:rPr>
                <w:rFonts w:ascii="Arial" w:eastAsia="Times New Roman" w:hAnsi="Arial" w:cs="Arial"/>
              </w:rPr>
            </w:pPr>
            <w:r w:rsidRPr="00183013">
              <w:rPr>
                <w:rFonts w:ascii="Arial" w:eastAsia="Times New Roman" w:hAnsi="Arial" w:cs="Arial"/>
              </w:rPr>
              <w:t>144</w:t>
            </w:r>
          </w:p>
        </w:tc>
        <w:tc>
          <w:tcPr>
            <w:tcW w:w="1720" w:type="dxa"/>
            <w:tcBorders>
              <w:top w:val="nil"/>
              <w:left w:val="nil"/>
              <w:bottom w:val="single" w:sz="4" w:space="0" w:color="000000"/>
              <w:right w:val="single" w:sz="4" w:space="0" w:color="000000"/>
            </w:tcBorders>
            <w:shd w:val="clear" w:color="000000" w:fill="CCFFFF"/>
            <w:vAlign w:val="center"/>
            <w:hideMark/>
          </w:tcPr>
          <w:p w14:paraId="35A28DF3" w14:textId="77777777" w:rsidR="00C137BF" w:rsidRPr="00183013" w:rsidRDefault="00C137BF" w:rsidP="00BD0D34">
            <w:pPr>
              <w:rPr>
                <w:rFonts w:ascii="Arial" w:eastAsia="Times New Roman" w:hAnsi="Arial" w:cs="Arial"/>
              </w:rPr>
            </w:pPr>
            <w:r w:rsidRPr="00183013">
              <w:rPr>
                <w:rFonts w:ascii="Arial" w:eastAsia="Times New Roman" w:hAnsi="Arial" w:cs="Arial"/>
              </w:rPr>
              <w:t>9.0%</w:t>
            </w:r>
          </w:p>
        </w:tc>
      </w:tr>
      <w:tr w:rsidR="00C137BF" w:rsidRPr="00183013" w14:paraId="0DCF68CA" w14:textId="77777777" w:rsidTr="00600EC5">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1B087942" w14:textId="77777777" w:rsidR="00C137BF" w:rsidRPr="00183013" w:rsidRDefault="00C137BF" w:rsidP="00BD0D34">
            <w:pPr>
              <w:rPr>
                <w:rFonts w:ascii="Arial" w:eastAsia="Times New Roman" w:hAnsi="Arial" w:cs="Arial"/>
              </w:rPr>
            </w:pPr>
            <w:r w:rsidRPr="00183013">
              <w:rPr>
                <w:rFonts w:ascii="Arial" w:eastAsia="Times New Roman" w:hAnsi="Arial" w:cs="Arial"/>
              </w:rPr>
              <w:t>A5: 5</w:t>
            </w:r>
          </w:p>
        </w:tc>
        <w:tc>
          <w:tcPr>
            <w:tcW w:w="760" w:type="dxa"/>
            <w:tcBorders>
              <w:top w:val="nil"/>
              <w:left w:val="nil"/>
              <w:bottom w:val="single" w:sz="4" w:space="0" w:color="000000"/>
              <w:right w:val="single" w:sz="4" w:space="0" w:color="000000"/>
            </w:tcBorders>
            <w:shd w:val="clear" w:color="000000" w:fill="CCFFFF"/>
            <w:vAlign w:val="center"/>
            <w:hideMark/>
          </w:tcPr>
          <w:p w14:paraId="2F209838" w14:textId="77777777" w:rsidR="00C137BF" w:rsidRPr="00183013" w:rsidRDefault="00C137BF" w:rsidP="00BD0D34">
            <w:pPr>
              <w:rPr>
                <w:rFonts w:ascii="Arial" w:eastAsia="Times New Roman" w:hAnsi="Arial" w:cs="Arial"/>
              </w:rPr>
            </w:pPr>
            <w:r w:rsidRPr="00183013">
              <w:rPr>
                <w:rFonts w:ascii="Arial" w:eastAsia="Times New Roman" w:hAnsi="Arial" w:cs="Arial"/>
              </w:rPr>
              <w:t>48</w:t>
            </w:r>
          </w:p>
        </w:tc>
        <w:tc>
          <w:tcPr>
            <w:tcW w:w="1720" w:type="dxa"/>
            <w:tcBorders>
              <w:top w:val="nil"/>
              <w:left w:val="nil"/>
              <w:bottom w:val="single" w:sz="4" w:space="0" w:color="000000"/>
              <w:right w:val="single" w:sz="4" w:space="0" w:color="000000"/>
            </w:tcBorders>
            <w:shd w:val="clear" w:color="000000" w:fill="CCFFFF"/>
            <w:vAlign w:val="center"/>
            <w:hideMark/>
          </w:tcPr>
          <w:p w14:paraId="107C5B83" w14:textId="77777777" w:rsidR="00C137BF" w:rsidRPr="00183013" w:rsidRDefault="00C137BF" w:rsidP="00BD0D34">
            <w:pPr>
              <w:rPr>
                <w:rFonts w:ascii="Arial" w:eastAsia="Times New Roman" w:hAnsi="Arial" w:cs="Arial"/>
              </w:rPr>
            </w:pPr>
            <w:r w:rsidRPr="00183013">
              <w:rPr>
                <w:rFonts w:ascii="Arial" w:eastAsia="Times New Roman" w:hAnsi="Arial" w:cs="Arial"/>
              </w:rPr>
              <w:t>3.0%</w:t>
            </w:r>
          </w:p>
        </w:tc>
      </w:tr>
      <w:tr w:rsidR="00C137BF" w:rsidRPr="00183013" w14:paraId="1C1CD7E7" w14:textId="77777777" w:rsidTr="00600EC5">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68F3C9B3" w14:textId="77777777" w:rsidR="00C137BF" w:rsidRPr="00183013" w:rsidRDefault="00C137BF" w:rsidP="00BD0D34">
            <w:pPr>
              <w:rPr>
                <w:rFonts w:ascii="Arial" w:eastAsia="Times New Roman" w:hAnsi="Arial" w:cs="Arial"/>
              </w:rPr>
            </w:pPr>
            <w:r w:rsidRPr="00183013">
              <w:rPr>
                <w:rFonts w:ascii="Arial" w:eastAsia="Times New Roman" w:hAnsi="Arial" w:cs="Arial"/>
              </w:rPr>
              <w:t>A6: 6</w:t>
            </w:r>
          </w:p>
        </w:tc>
        <w:tc>
          <w:tcPr>
            <w:tcW w:w="760" w:type="dxa"/>
            <w:tcBorders>
              <w:top w:val="nil"/>
              <w:left w:val="nil"/>
              <w:bottom w:val="single" w:sz="4" w:space="0" w:color="000000"/>
              <w:right w:val="single" w:sz="4" w:space="0" w:color="000000"/>
            </w:tcBorders>
            <w:shd w:val="clear" w:color="000000" w:fill="CCFFFF"/>
            <w:vAlign w:val="center"/>
            <w:hideMark/>
          </w:tcPr>
          <w:p w14:paraId="6B8DBA55" w14:textId="77777777" w:rsidR="00C137BF" w:rsidRPr="00183013" w:rsidRDefault="00C137BF" w:rsidP="00BD0D34">
            <w:pPr>
              <w:rPr>
                <w:rFonts w:ascii="Arial" w:eastAsia="Times New Roman" w:hAnsi="Arial" w:cs="Arial"/>
              </w:rPr>
            </w:pPr>
            <w:r w:rsidRPr="00183013">
              <w:rPr>
                <w:rFonts w:ascii="Arial" w:eastAsia="Times New Roman" w:hAnsi="Arial" w:cs="Arial"/>
              </w:rPr>
              <w:t>24</w:t>
            </w:r>
          </w:p>
        </w:tc>
        <w:tc>
          <w:tcPr>
            <w:tcW w:w="1720" w:type="dxa"/>
            <w:tcBorders>
              <w:top w:val="nil"/>
              <w:left w:val="nil"/>
              <w:bottom w:val="single" w:sz="4" w:space="0" w:color="000000"/>
              <w:right w:val="single" w:sz="4" w:space="0" w:color="000000"/>
            </w:tcBorders>
            <w:shd w:val="clear" w:color="000000" w:fill="CCFFFF"/>
            <w:vAlign w:val="center"/>
            <w:hideMark/>
          </w:tcPr>
          <w:p w14:paraId="373234B5" w14:textId="77777777" w:rsidR="00C137BF" w:rsidRPr="00183013" w:rsidRDefault="00C137BF" w:rsidP="00BD0D34">
            <w:pPr>
              <w:rPr>
                <w:rFonts w:ascii="Arial" w:eastAsia="Times New Roman" w:hAnsi="Arial" w:cs="Arial"/>
              </w:rPr>
            </w:pPr>
            <w:r w:rsidRPr="00183013">
              <w:rPr>
                <w:rFonts w:ascii="Arial" w:eastAsia="Times New Roman" w:hAnsi="Arial" w:cs="Arial"/>
              </w:rPr>
              <w:t>1.5%</w:t>
            </w:r>
          </w:p>
        </w:tc>
      </w:tr>
      <w:tr w:rsidR="00C137BF" w:rsidRPr="00183013" w14:paraId="784D6FBF" w14:textId="77777777" w:rsidTr="00600EC5">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19936BB9" w14:textId="77777777" w:rsidR="00C137BF" w:rsidRPr="00183013" w:rsidRDefault="00C137BF" w:rsidP="00BD0D34">
            <w:pPr>
              <w:rPr>
                <w:rFonts w:ascii="Arial" w:eastAsia="Times New Roman" w:hAnsi="Arial" w:cs="Arial"/>
              </w:rPr>
            </w:pPr>
            <w:r w:rsidRPr="00183013">
              <w:rPr>
                <w:rFonts w:ascii="Arial" w:eastAsia="Times New Roman" w:hAnsi="Arial" w:cs="Arial"/>
              </w:rPr>
              <w:t>A7: 7 -- It would feel safe</w:t>
            </w:r>
          </w:p>
        </w:tc>
        <w:tc>
          <w:tcPr>
            <w:tcW w:w="760" w:type="dxa"/>
            <w:tcBorders>
              <w:top w:val="nil"/>
              <w:left w:val="nil"/>
              <w:bottom w:val="single" w:sz="4" w:space="0" w:color="000000"/>
              <w:right w:val="single" w:sz="4" w:space="0" w:color="000000"/>
            </w:tcBorders>
            <w:shd w:val="clear" w:color="000000" w:fill="CCFFFF"/>
            <w:vAlign w:val="center"/>
            <w:hideMark/>
          </w:tcPr>
          <w:p w14:paraId="47985187" w14:textId="77777777" w:rsidR="00C137BF" w:rsidRPr="00183013" w:rsidRDefault="00C137BF" w:rsidP="00BD0D34">
            <w:pPr>
              <w:rPr>
                <w:rFonts w:ascii="Arial" w:eastAsia="Times New Roman" w:hAnsi="Arial" w:cs="Arial"/>
              </w:rPr>
            </w:pPr>
            <w:r w:rsidRPr="00183013">
              <w:rPr>
                <w:rFonts w:ascii="Arial" w:eastAsia="Times New Roman" w:hAnsi="Arial" w:cs="Arial"/>
              </w:rPr>
              <w:t>27</w:t>
            </w:r>
          </w:p>
        </w:tc>
        <w:tc>
          <w:tcPr>
            <w:tcW w:w="1720" w:type="dxa"/>
            <w:tcBorders>
              <w:top w:val="nil"/>
              <w:left w:val="nil"/>
              <w:bottom w:val="single" w:sz="4" w:space="0" w:color="000000"/>
              <w:right w:val="single" w:sz="4" w:space="0" w:color="000000"/>
            </w:tcBorders>
            <w:shd w:val="clear" w:color="000000" w:fill="CCFFFF"/>
            <w:vAlign w:val="center"/>
            <w:hideMark/>
          </w:tcPr>
          <w:p w14:paraId="397C8029" w14:textId="77777777" w:rsidR="00C137BF" w:rsidRPr="00183013" w:rsidRDefault="00C137BF" w:rsidP="00BD0D34">
            <w:pPr>
              <w:rPr>
                <w:rFonts w:ascii="Arial" w:eastAsia="Times New Roman" w:hAnsi="Arial" w:cs="Arial"/>
              </w:rPr>
            </w:pPr>
            <w:r w:rsidRPr="00183013">
              <w:rPr>
                <w:rFonts w:ascii="Arial" w:eastAsia="Times New Roman" w:hAnsi="Arial" w:cs="Arial"/>
              </w:rPr>
              <w:t>1.7%</w:t>
            </w:r>
          </w:p>
        </w:tc>
      </w:tr>
      <w:tr w:rsidR="00C137BF" w:rsidRPr="00183013" w14:paraId="09FAFC2B" w14:textId="77777777" w:rsidTr="00600EC5">
        <w:trPr>
          <w:trHeight w:val="300"/>
        </w:trPr>
        <w:tc>
          <w:tcPr>
            <w:tcW w:w="3460" w:type="dxa"/>
            <w:tcBorders>
              <w:top w:val="nil"/>
              <w:left w:val="nil"/>
              <w:bottom w:val="nil"/>
              <w:right w:val="single" w:sz="4" w:space="0" w:color="000000"/>
            </w:tcBorders>
            <w:shd w:val="clear" w:color="000000" w:fill="FFFFFF"/>
            <w:vAlign w:val="center"/>
            <w:hideMark/>
          </w:tcPr>
          <w:p w14:paraId="4DC4DDD5" w14:textId="77777777" w:rsidR="00C137BF" w:rsidRPr="00183013" w:rsidRDefault="00C137BF" w:rsidP="00BD0D34">
            <w:pPr>
              <w:jc w:val="right"/>
              <w:rPr>
                <w:rFonts w:ascii="Arial" w:eastAsia="Times New Roman" w:hAnsi="Arial" w:cs="Arial"/>
              </w:rPr>
            </w:pPr>
            <w:r w:rsidRPr="00183013">
              <w:rPr>
                <w:rFonts w:ascii="Arial" w:eastAsia="Times New Roman" w:hAnsi="Arial" w:cs="Arial"/>
              </w:rPr>
              <w:t>Q24.3 total:</w:t>
            </w:r>
          </w:p>
        </w:tc>
        <w:tc>
          <w:tcPr>
            <w:tcW w:w="760" w:type="dxa"/>
            <w:tcBorders>
              <w:top w:val="nil"/>
              <w:left w:val="nil"/>
              <w:bottom w:val="single" w:sz="4" w:space="0" w:color="000000"/>
              <w:right w:val="single" w:sz="4" w:space="0" w:color="000000"/>
            </w:tcBorders>
            <w:shd w:val="clear" w:color="000000" w:fill="CCFFFF"/>
            <w:vAlign w:val="center"/>
            <w:hideMark/>
          </w:tcPr>
          <w:p w14:paraId="147F2081" w14:textId="77777777" w:rsidR="00C137BF" w:rsidRPr="00183013" w:rsidRDefault="00C137BF" w:rsidP="00BD0D34">
            <w:pPr>
              <w:rPr>
                <w:rFonts w:ascii="Arial" w:eastAsia="Times New Roman" w:hAnsi="Arial" w:cs="Arial"/>
              </w:rPr>
            </w:pPr>
            <w:r w:rsidRPr="00183013">
              <w:rPr>
                <w:rFonts w:ascii="Arial" w:eastAsia="Times New Roman" w:hAnsi="Arial" w:cs="Arial"/>
              </w:rPr>
              <w:t>1603</w:t>
            </w:r>
          </w:p>
        </w:tc>
        <w:tc>
          <w:tcPr>
            <w:tcW w:w="1720" w:type="dxa"/>
            <w:tcBorders>
              <w:top w:val="nil"/>
              <w:left w:val="nil"/>
              <w:bottom w:val="nil"/>
              <w:right w:val="nil"/>
            </w:tcBorders>
            <w:shd w:val="clear" w:color="auto" w:fill="auto"/>
            <w:noWrap/>
            <w:vAlign w:val="bottom"/>
            <w:hideMark/>
          </w:tcPr>
          <w:p w14:paraId="6C0EAC75" w14:textId="77777777" w:rsidR="00C137BF" w:rsidRPr="00183013" w:rsidRDefault="00C137BF" w:rsidP="00BD0D34">
            <w:pPr>
              <w:rPr>
                <w:rFonts w:ascii="Arial" w:eastAsia="Times New Roman" w:hAnsi="Arial" w:cs="Arial"/>
              </w:rPr>
            </w:pPr>
          </w:p>
        </w:tc>
      </w:tr>
    </w:tbl>
    <w:p w14:paraId="7CA8B43E" w14:textId="77777777" w:rsidR="00C137BF" w:rsidRDefault="00C137BF" w:rsidP="00C137BF">
      <w:r>
        <w:br w:type="page"/>
      </w:r>
    </w:p>
    <w:p w14:paraId="6F179852" w14:textId="124AA460" w:rsidR="00C137BF" w:rsidRPr="00452A4A" w:rsidRDefault="00433B65" w:rsidP="00C137BF">
      <w:pPr>
        <w:rPr>
          <w:rFonts w:ascii="Verdana" w:hAnsi="Verdana"/>
          <w:b/>
          <w:bCs/>
          <w:color w:val="595959" w:themeColor="text1" w:themeTint="A6"/>
          <w:sz w:val="20"/>
          <w:szCs w:val="20"/>
        </w:rPr>
      </w:pPr>
      <w:r>
        <w:rPr>
          <w:rFonts w:ascii="Verdana" w:hAnsi="Verdana"/>
          <w:b/>
          <w:bCs/>
          <w:color w:val="595959" w:themeColor="text1" w:themeTint="A6"/>
          <w:sz w:val="20"/>
          <w:szCs w:val="20"/>
        </w:rPr>
        <w:t xml:space="preserve">Table </w:t>
      </w:r>
      <w:r w:rsidR="00DB356B">
        <w:rPr>
          <w:rFonts w:ascii="Verdana" w:hAnsi="Verdana"/>
          <w:b/>
          <w:bCs/>
          <w:color w:val="595959" w:themeColor="text1" w:themeTint="A6"/>
          <w:sz w:val="20"/>
          <w:szCs w:val="20"/>
        </w:rPr>
        <w:t>D</w:t>
      </w:r>
      <w:r>
        <w:rPr>
          <w:rFonts w:ascii="Verdana" w:hAnsi="Verdana"/>
          <w:b/>
          <w:bCs/>
          <w:color w:val="595959" w:themeColor="text1" w:themeTint="A6"/>
          <w:sz w:val="20"/>
          <w:szCs w:val="20"/>
        </w:rPr>
        <w:t xml:space="preserve"> -- </w:t>
      </w:r>
      <w:r w:rsidR="00C137BF">
        <w:rPr>
          <w:rFonts w:ascii="Verdana" w:hAnsi="Verdana"/>
          <w:b/>
          <w:bCs/>
          <w:color w:val="595959" w:themeColor="text1" w:themeTint="A6"/>
          <w:sz w:val="20"/>
          <w:szCs w:val="20"/>
        </w:rPr>
        <w:t>Assessing the Safety of Distracted Behaviors (Continued)</w:t>
      </w:r>
    </w:p>
    <w:p w14:paraId="773B6DE8" w14:textId="77777777" w:rsidR="00C137BF" w:rsidRDefault="00C137BF" w:rsidP="00C137BF"/>
    <w:tbl>
      <w:tblPr>
        <w:tblW w:w="6210" w:type="dxa"/>
        <w:tblLook w:val="04A0" w:firstRow="1" w:lastRow="0" w:firstColumn="1" w:lastColumn="0" w:noHBand="0" w:noVBand="1"/>
      </w:tblPr>
      <w:tblGrid>
        <w:gridCol w:w="3460"/>
        <w:gridCol w:w="760"/>
        <w:gridCol w:w="1990"/>
      </w:tblGrid>
      <w:tr w:rsidR="00C137BF" w:rsidRPr="00183013" w14:paraId="2EA488FB" w14:textId="77777777" w:rsidTr="00BD0D34">
        <w:trPr>
          <w:trHeight w:val="1404"/>
        </w:trPr>
        <w:tc>
          <w:tcPr>
            <w:tcW w:w="6210" w:type="dxa"/>
            <w:gridSpan w:val="3"/>
            <w:tcBorders>
              <w:top w:val="nil"/>
              <w:left w:val="nil"/>
              <w:bottom w:val="nil"/>
              <w:right w:val="nil"/>
            </w:tcBorders>
            <w:shd w:val="clear" w:color="000000" w:fill="719BC3"/>
            <w:vAlign w:val="center"/>
            <w:hideMark/>
          </w:tcPr>
          <w:p w14:paraId="3DF461AE" w14:textId="77777777" w:rsidR="00C137BF" w:rsidRDefault="00C137BF" w:rsidP="00BD0D34">
            <w:pPr>
              <w:rPr>
                <w:rFonts w:ascii="Arial" w:eastAsia="Times New Roman" w:hAnsi="Arial" w:cs="Arial"/>
                <w:color w:val="FFFFFF"/>
                <w:sz w:val="28"/>
                <w:szCs w:val="28"/>
              </w:rPr>
            </w:pPr>
            <w:r w:rsidRPr="00183013">
              <w:rPr>
                <w:rFonts w:ascii="Arial" w:eastAsia="Times New Roman" w:hAnsi="Arial" w:cs="Arial"/>
                <w:color w:val="FFFFFF"/>
                <w:sz w:val="28"/>
                <w:szCs w:val="28"/>
              </w:rPr>
              <w:t xml:space="preserve">Q24 </w:t>
            </w:r>
          </w:p>
          <w:p w14:paraId="6354288D" w14:textId="77777777" w:rsidR="00C137BF" w:rsidRPr="00183013" w:rsidRDefault="00C137BF" w:rsidP="00BD0D34">
            <w:pPr>
              <w:rPr>
                <w:rFonts w:ascii="Arial" w:eastAsia="Times New Roman" w:hAnsi="Arial" w:cs="Arial"/>
                <w:color w:val="FFFFFF"/>
                <w:sz w:val="28"/>
                <w:szCs w:val="28"/>
              </w:rPr>
            </w:pPr>
            <w:r w:rsidRPr="00183013">
              <w:rPr>
                <w:rFonts w:ascii="Arial" w:eastAsia="Times New Roman" w:hAnsi="Arial" w:cs="Arial"/>
                <w:color w:val="FFFFFF"/>
                <w:sz w:val="28"/>
                <w:szCs w:val="28"/>
              </w:rPr>
              <w:t>Imagine you are a passenger in a vehicle. On a scale of 1 to 7, how would you feel about the driver engaging in each of the following actions?  Would it feel dangerous or safe?</w:t>
            </w:r>
          </w:p>
        </w:tc>
      </w:tr>
      <w:tr w:rsidR="00C137BF" w:rsidRPr="00183013" w14:paraId="0A6CF1CD" w14:textId="77777777" w:rsidTr="00BD0D34">
        <w:trPr>
          <w:trHeight w:val="705"/>
        </w:trPr>
        <w:tc>
          <w:tcPr>
            <w:tcW w:w="6210" w:type="dxa"/>
            <w:gridSpan w:val="3"/>
            <w:tcBorders>
              <w:top w:val="nil"/>
              <w:left w:val="nil"/>
              <w:bottom w:val="nil"/>
              <w:right w:val="nil"/>
            </w:tcBorders>
            <w:shd w:val="clear" w:color="000000" w:fill="9FC0E0"/>
            <w:vAlign w:val="center"/>
            <w:hideMark/>
          </w:tcPr>
          <w:p w14:paraId="7927E444" w14:textId="77777777" w:rsidR="00C137BF" w:rsidRPr="00183013" w:rsidRDefault="00C137BF" w:rsidP="00BD0D34">
            <w:pPr>
              <w:rPr>
                <w:rFonts w:ascii="Arial" w:eastAsia="Times New Roman" w:hAnsi="Arial" w:cs="Arial"/>
                <w:sz w:val="28"/>
                <w:szCs w:val="28"/>
              </w:rPr>
            </w:pPr>
            <w:r w:rsidRPr="00183013">
              <w:rPr>
                <w:rFonts w:ascii="Arial" w:eastAsia="Times New Roman" w:hAnsi="Arial" w:cs="Arial"/>
                <w:sz w:val="28"/>
                <w:szCs w:val="28"/>
              </w:rPr>
              <w:t>Q24.4: Watching videos or playing video games</w:t>
            </w:r>
          </w:p>
        </w:tc>
      </w:tr>
      <w:tr w:rsidR="00C137BF" w:rsidRPr="00183013" w14:paraId="37182103" w14:textId="77777777" w:rsidTr="00BD0D34">
        <w:trPr>
          <w:trHeight w:val="300"/>
        </w:trPr>
        <w:tc>
          <w:tcPr>
            <w:tcW w:w="346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10850AEF" w14:textId="77777777" w:rsidR="00C137BF" w:rsidRPr="00183013" w:rsidRDefault="00C137BF" w:rsidP="00BD0D34">
            <w:pPr>
              <w:rPr>
                <w:rFonts w:ascii="Arial" w:eastAsia="Times New Roman" w:hAnsi="Arial" w:cs="Arial"/>
              </w:rPr>
            </w:pPr>
            <w:r w:rsidRPr="00183013">
              <w:rPr>
                <w:rFonts w:ascii="Arial" w:eastAsia="Times New Roman" w:hAnsi="Arial" w:cs="Arial"/>
              </w:rPr>
              <w:t>A1: 1 -- It would feel dangerous</w:t>
            </w:r>
          </w:p>
        </w:tc>
        <w:tc>
          <w:tcPr>
            <w:tcW w:w="760" w:type="dxa"/>
            <w:tcBorders>
              <w:top w:val="single" w:sz="4" w:space="0" w:color="000000"/>
              <w:left w:val="nil"/>
              <w:bottom w:val="single" w:sz="4" w:space="0" w:color="000000"/>
              <w:right w:val="single" w:sz="4" w:space="0" w:color="000000"/>
            </w:tcBorders>
            <w:shd w:val="clear" w:color="000000" w:fill="CCFFFF"/>
            <w:vAlign w:val="center"/>
            <w:hideMark/>
          </w:tcPr>
          <w:p w14:paraId="5B0134E9" w14:textId="77777777" w:rsidR="00C137BF" w:rsidRPr="00183013" w:rsidRDefault="00C137BF" w:rsidP="00BD0D34">
            <w:pPr>
              <w:rPr>
                <w:rFonts w:ascii="Arial" w:eastAsia="Times New Roman" w:hAnsi="Arial" w:cs="Arial"/>
              </w:rPr>
            </w:pPr>
            <w:r w:rsidRPr="00183013">
              <w:rPr>
                <w:rFonts w:ascii="Arial" w:eastAsia="Times New Roman" w:hAnsi="Arial" w:cs="Arial"/>
              </w:rPr>
              <w:t>1241</w:t>
            </w:r>
          </w:p>
        </w:tc>
        <w:tc>
          <w:tcPr>
            <w:tcW w:w="1990" w:type="dxa"/>
            <w:tcBorders>
              <w:top w:val="single" w:sz="4" w:space="0" w:color="000000"/>
              <w:left w:val="nil"/>
              <w:bottom w:val="single" w:sz="4" w:space="0" w:color="000000"/>
              <w:right w:val="single" w:sz="4" w:space="0" w:color="000000"/>
            </w:tcBorders>
            <w:shd w:val="clear" w:color="000000" w:fill="CCFFFF"/>
            <w:vAlign w:val="center"/>
            <w:hideMark/>
          </w:tcPr>
          <w:p w14:paraId="5857B06D" w14:textId="77777777" w:rsidR="00C137BF" w:rsidRPr="00183013" w:rsidRDefault="00C137BF" w:rsidP="00BD0D34">
            <w:pPr>
              <w:rPr>
                <w:rFonts w:ascii="Arial" w:eastAsia="Times New Roman" w:hAnsi="Arial" w:cs="Arial"/>
              </w:rPr>
            </w:pPr>
            <w:r w:rsidRPr="00183013">
              <w:rPr>
                <w:rFonts w:ascii="Arial" w:eastAsia="Times New Roman" w:hAnsi="Arial" w:cs="Arial"/>
              </w:rPr>
              <w:t>77.4%</w:t>
            </w:r>
          </w:p>
        </w:tc>
      </w:tr>
      <w:tr w:rsidR="00C137BF" w:rsidRPr="00183013" w14:paraId="00DDB3E3" w14:textId="77777777" w:rsidTr="00BD0D34">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33B73AA5" w14:textId="77777777" w:rsidR="00C137BF" w:rsidRPr="00183013" w:rsidRDefault="00C137BF" w:rsidP="00BD0D34">
            <w:pPr>
              <w:rPr>
                <w:rFonts w:ascii="Arial" w:eastAsia="Times New Roman" w:hAnsi="Arial" w:cs="Arial"/>
              </w:rPr>
            </w:pPr>
            <w:r w:rsidRPr="00183013">
              <w:rPr>
                <w:rFonts w:ascii="Arial" w:eastAsia="Times New Roman" w:hAnsi="Arial" w:cs="Arial"/>
              </w:rPr>
              <w:t>A2: 2</w:t>
            </w:r>
          </w:p>
        </w:tc>
        <w:tc>
          <w:tcPr>
            <w:tcW w:w="760" w:type="dxa"/>
            <w:tcBorders>
              <w:top w:val="nil"/>
              <w:left w:val="nil"/>
              <w:bottom w:val="single" w:sz="4" w:space="0" w:color="000000"/>
              <w:right w:val="single" w:sz="4" w:space="0" w:color="000000"/>
            </w:tcBorders>
            <w:shd w:val="clear" w:color="000000" w:fill="CCFFFF"/>
            <w:vAlign w:val="center"/>
            <w:hideMark/>
          </w:tcPr>
          <w:p w14:paraId="17519B85" w14:textId="77777777" w:rsidR="00C137BF" w:rsidRPr="00183013" w:rsidRDefault="00C137BF" w:rsidP="00BD0D34">
            <w:pPr>
              <w:rPr>
                <w:rFonts w:ascii="Arial" w:eastAsia="Times New Roman" w:hAnsi="Arial" w:cs="Arial"/>
              </w:rPr>
            </w:pPr>
            <w:r w:rsidRPr="00183013">
              <w:rPr>
                <w:rFonts w:ascii="Arial" w:eastAsia="Times New Roman" w:hAnsi="Arial" w:cs="Arial"/>
              </w:rPr>
              <w:t>115</w:t>
            </w:r>
          </w:p>
        </w:tc>
        <w:tc>
          <w:tcPr>
            <w:tcW w:w="1990" w:type="dxa"/>
            <w:tcBorders>
              <w:top w:val="nil"/>
              <w:left w:val="nil"/>
              <w:bottom w:val="single" w:sz="4" w:space="0" w:color="000000"/>
              <w:right w:val="single" w:sz="4" w:space="0" w:color="000000"/>
            </w:tcBorders>
            <w:shd w:val="clear" w:color="000000" w:fill="CCFFFF"/>
            <w:vAlign w:val="center"/>
            <w:hideMark/>
          </w:tcPr>
          <w:p w14:paraId="30C7ED0C" w14:textId="77777777" w:rsidR="00C137BF" w:rsidRPr="00183013" w:rsidRDefault="00C137BF" w:rsidP="00BD0D34">
            <w:pPr>
              <w:rPr>
                <w:rFonts w:ascii="Arial" w:eastAsia="Times New Roman" w:hAnsi="Arial" w:cs="Arial"/>
              </w:rPr>
            </w:pPr>
            <w:r w:rsidRPr="00183013">
              <w:rPr>
                <w:rFonts w:ascii="Arial" w:eastAsia="Times New Roman" w:hAnsi="Arial" w:cs="Arial"/>
              </w:rPr>
              <w:t>7.2%</w:t>
            </w:r>
          </w:p>
        </w:tc>
      </w:tr>
      <w:tr w:rsidR="00C137BF" w:rsidRPr="00183013" w14:paraId="6E03AFD4" w14:textId="77777777" w:rsidTr="00BD0D34">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544ACCBA" w14:textId="77777777" w:rsidR="00C137BF" w:rsidRPr="00183013" w:rsidRDefault="00C137BF" w:rsidP="00BD0D34">
            <w:pPr>
              <w:rPr>
                <w:rFonts w:ascii="Arial" w:eastAsia="Times New Roman" w:hAnsi="Arial" w:cs="Arial"/>
              </w:rPr>
            </w:pPr>
            <w:r w:rsidRPr="00183013">
              <w:rPr>
                <w:rFonts w:ascii="Arial" w:eastAsia="Times New Roman" w:hAnsi="Arial" w:cs="Arial"/>
              </w:rPr>
              <w:t>A3: 3</w:t>
            </w:r>
          </w:p>
        </w:tc>
        <w:tc>
          <w:tcPr>
            <w:tcW w:w="760" w:type="dxa"/>
            <w:tcBorders>
              <w:top w:val="nil"/>
              <w:left w:val="nil"/>
              <w:bottom w:val="single" w:sz="4" w:space="0" w:color="000000"/>
              <w:right w:val="single" w:sz="4" w:space="0" w:color="000000"/>
            </w:tcBorders>
            <w:shd w:val="clear" w:color="000000" w:fill="CCFFFF"/>
            <w:vAlign w:val="center"/>
            <w:hideMark/>
          </w:tcPr>
          <w:p w14:paraId="549CDD6D" w14:textId="77777777" w:rsidR="00C137BF" w:rsidRPr="00183013" w:rsidRDefault="00C137BF" w:rsidP="00BD0D34">
            <w:pPr>
              <w:rPr>
                <w:rFonts w:ascii="Arial" w:eastAsia="Times New Roman" w:hAnsi="Arial" w:cs="Arial"/>
              </w:rPr>
            </w:pPr>
            <w:r w:rsidRPr="00183013">
              <w:rPr>
                <w:rFonts w:ascii="Arial" w:eastAsia="Times New Roman" w:hAnsi="Arial" w:cs="Arial"/>
              </w:rPr>
              <w:t>68</w:t>
            </w:r>
          </w:p>
        </w:tc>
        <w:tc>
          <w:tcPr>
            <w:tcW w:w="1990" w:type="dxa"/>
            <w:tcBorders>
              <w:top w:val="nil"/>
              <w:left w:val="nil"/>
              <w:bottom w:val="single" w:sz="4" w:space="0" w:color="000000"/>
              <w:right w:val="single" w:sz="4" w:space="0" w:color="000000"/>
            </w:tcBorders>
            <w:shd w:val="clear" w:color="000000" w:fill="CCFFFF"/>
            <w:vAlign w:val="center"/>
            <w:hideMark/>
          </w:tcPr>
          <w:p w14:paraId="20E78C72" w14:textId="77777777" w:rsidR="00C137BF" w:rsidRPr="00183013" w:rsidRDefault="00C137BF" w:rsidP="00BD0D34">
            <w:pPr>
              <w:rPr>
                <w:rFonts w:ascii="Arial" w:eastAsia="Times New Roman" w:hAnsi="Arial" w:cs="Arial"/>
              </w:rPr>
            </w:pPr>
            <w:r w:rsidRPr="00183013">
              <w:rPr>
                <w:rFonts w:ascii="Arial" w:eastAsia="Times New Roman" w:hAnsi="Arial" w:cs="Arial"/>
              </w:rPr>
              <w:t>4.2%</w:t>
            </w:r>
          </w:p>
        </w:tc>
      </w:tr>
      <w:tr w:rsidR="00C137BF" w:rsidRPr="00183013" w14:paraId="1EE07CB7" w14:textId="77777777" w:rsidTr="00BD0D34">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1E7D3D9F" w14:textId="77777777" w:rsidR="00C137BF" w:rsidRPr="00183013" w:rsidRDefault="00C137BF" w:rsidP="00BD0D34">
            <w:pPr>
              <w:rPr>
                <w:rFonts w:ascii="Arial" w:eastAsia="Times New Roman" w:hAnsi="Arial" w:cs="Arial"/>
              </w:rPr>
            </w:pPr>
            <w:r w:rsidRPr="00183013">
              <w:rPr>
                <w:rFonts w:ascii="Arial" w:eastAsia="Times New Roman" w:hAnsi="Arial" w:cs="Arial"/>
              </w:rPr>
              <w:t>A4: 4 -- Neutral</w:t>
            </w:r>
          </w:p>
        </w:tc>
        <w:tc>
          <w:tcPr>
            <w:tcW w:w="760" w:type="dxa"/>
            <w:tcBorders>
              <w:top w:val="nil"/>
              <w:left w:val="nil"/>
              <w:bottom w:val="single" w:sz="4" w:space="0" w:color="000000"/>
              <w:right w:val="single" w:sz="4" w:space="0" w:color="000000"/>
            </w:tcBorders>
            <w:shd w:val="clear" w:color="000000" w:fill="CCFFFF"/>
            <w:vAlign w:val="center"/>
            <w:hideMark/>
          </w:tcPr>
          <w:p w14:paraId="45B1BBED" w14:textId="77777777" w:rsidR="00C137BF" w:rsidRPr="00183013" w:rsidRDefault="00C137BF" w:rsidP="00BD0D34">
            <w:pPr>
              <w:rPr>
                <w:rFonts w:ascii="Arial" w:eastAsia="Times New Roman" w:hAnsi="Arial" w:cs="Arial"/>
              </w:rPr>
            </w:pPr>
            <w:r w:rsidRPr="00183013">
              <w:rPr>
                <w:rFonts w:ascii="Arial" w:eastAsia="Times New Roman" w:hAnsi="Arial" w:cs="Arial"/>
              </w:rPr>
              <w:t>104</w:t>
            </w:r>
          </w:p>
        </w:tc>
        <w:tc>
          <w:tcPr>
            <w:tcW w:w="1990" w:type="dxa"/>
            <w:tcBorders>
              <w:top w:val="nil"/>
              <w:left w:val="nil"/>
              <w:bottom w:val="single" w:sz="4" w:space="0" w:color="000000"/>
              <w:right w:val="single" w:sz="4" w:space="0" w:color="000000"/>
            </w:tcBorders>
            <w:shd w:val="clear" w:color="000000" w:fill="CCFFFF"/>
            <w:vAlign w:val="center"/>
            <w:hideMark/>
          </w:tcPr>
          <w:p w14:paraId="4E8351A8" w14:textId="77777777" w:rsidR="00C137BF" w:rsidRPr="00183013" w:rsidRDefault="00C137BF" w:rsidP="00BD0D34">
            <w:pPr>
              <w:rPr>
                <w:rFonts w:ascii="Arial" w:eastAsia="Times New Roman" w:hAnsi="Arial" w:cs="Arial"/>
              </w:rPr>
            </w:pPr>
            <w:r w:rsidRPr="00183013">
              <w:rPr>
                <w:rFonts w:ascii="Arial" w:eastAsia="Times New Roman" w:hAnsi="Arial" w:cs="Arial"/>
              </w:rPr>
              <w:t>6.5%</w:t>
            </w:r>
          </w:p>
        </w:tc>
      </w:tr>
      <w:tr w:rsidR="00C137BF" w:rsidRPr="00183013" w14:paraId="05B4E674" w14:textId="77777777" w:rsidTr="00BD0D34">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251D346D" w14:textId="77777777" w:rsidR="00C137BF" w:rsidRPr="00183013" w:rsidRDefault="00C137BF" w:rsidP="00BD0D34">
            <w:pPr>
              <w:rPr>
                <w:rFonts w:ascii="Arial" w:eastAsia="Times New Roman" w:hAnsi="Arial" w:cs="Arial"/>
              </w:rPr>
            </w:pPr>
            <w:r w:rsidRPr="00183013">
              <w:rPr>
                <w:rFonts w:ascii="Arial" w:eastAsia="Times New Roman" w:hAnsi="Arial" w:cs="Arial"/>
              </w:rPr>
              <w:t>A5: 5</w:t>
            </w:r>
          </w:p>
        </w:tc>
        <w:tc>
          <w:tcPr>
            <w:tcW w:w="760" w:type="dxa"/>
            <w:tcBorders>
              <w:top w:val="nil"/>
              <w:left w:val="nil"/>
              <w:bottom w:val="single" w:sz="4" w:space="0" w:color="000000"/>
              <w:right w:val="single" w:sz="4" w:space="0" w:color="000000"/>
            </w:tcBorders>
            <w:shd w:val="clear" w:color="000000" w:fill="CCFFFF"/>
            <w:vAlign w:val="center"/>
            <w:hideMark/>
          </w:tcPr>
          <w:p w14:paraId="6C70F90F" w14:textId="77777777" w:rsidR="00C137BF" w:rsidRPr="00183013" w:rsidRDefault="00C137BF" w:rsidP="00BD0D34">
            <w:pPr>
              <w:rPr>
                <w:rFonts w:ascii="Arial" w:eastAsia="Times New Roman" w:hAnsi="Arial" w:cs="Arial"/>
              </w:rPr>
            </w:pPr>
            <w:r w:rsidRPr="00183013">
              <w:rPr>
                <w:rFonts w:ascii="Arial" w:eastAsia="Times New Roman" w:hAnsi="Arial" w:cs="Arial"/>
              </w:rPr>
              <w:t>22</w:t>
            </w:r>
          </w:p>
        </w:tc>
        <w:tc>
          <w:tcPr>
            <w:tcW w:w="1990" w:type="dxa"/>
            <w:tcBorders>
              <w:top w:val="nil"/>
              <w:left w:val="nil"/>
              <w:bottom w:val="single" w:sz="4" w:space="0" w:color="000000"/>
              <w:right w:val="single" w:sz="4" w:space="0" w:color="000000"/>
            </w:tcBorders>
            <w:shd w:val="clear" w:color="000000" w:fill="CCFFFF"/>
            <w:vAlign w:val="center"/>
            <w:hideMark/>
          </w:tcPr>
          <w:p w14:paraId="450FAEE2" w14:textId="77777777" w:rsidR="00C137BF" w:rsidRPr="00183013" w:rsidRDefault="00C137BF" w:rsidP="00BD0D34">
            <w:pPr>
              <w:rPr>
                <w:rFonts w:ascii="Arial" w:eastAsia="Times New Roman" w:hAnsi="Arial" w:cs="Arial"/>
              </w:rPr>
            </w:pPr>
            <w:r w:rsidRPr="00183013">
              <w:rPr>
                <w:rFonts w:ascii="Arial" w:eastAsia="Times New Roman" w:hAnsi="Arial" w:cs="Arial"/>
              </w:rPr>
              <w:t>1.4%</w:t>
            </w:r>
          </w:p>
        </w:tc>
      </w:tr>
      <w:tr w:rsidR="00C137BF" w:rsidRPr="00183013" w14:paraId="4C92668D" w14:textId="77777777" w:rsidTr="00BD0D34">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07F99529" w14:textId="77777777" w:rsidR="00C137BF" w:rsidRPr="00183013" w:rsidRDefault="00C137BF" w:rsidP="00BD0D34">
            <w:pPr>
              <w:rPr>
                <w:rFonts w:ascii="Arial" w:eastAsia="Times New Roman" w:hAnsi="Arial" w:cs="Arial"/>
              </w:rPr>
            </w:pPr>
            <w:r w:rsidRPr="00183013">
              <w:rPr>
                <w:rFonts w:ascii="Arial" w:eastAsia="Times New Roman" w:hAnsi="Arial" w:cs="Arial"/>
              </w:rPr>
              <w:t>A6: 6</w:t>
            </w:r>
          </w:p>
        </w:tc>
        <w:tc>
          <w:tcPr>
            <w:tcW w:w="760" w:type="dxa"/>
            <w:tcBorders>
              <w:top w:val="nil"/>
              <w:left w:val="nil"/>
              <w:bottom w:val="single" w:sz="4" w:space="0" w:color="000000"/>
              <w:right w:val="single" w:sz="4" w:space="0" w:color="000000"/>
            </w:tcBorders>
            <w:shd w:val="clear" w:color="000000" w:fill="CCFFFF"/>
            <w:vAlign w:val="center"/>
            <w:hideMark/>
          </w:tcPr>
          <w:p w14:paraId="0CDBEF09" w14:textId="77777777" w:rsidR="00C137BF" w:rsidRPr="00183013" w:rsidRDefault="00C137BF" w:rsidP="00BD0D34">
            <w:pPr>
              <w:rPr>
                <w:rFonts w:ascii="Arial" w:eastAsia="Times New Roman" w:hAnsi="Arial" w:cs="Arial"/>
              </w:rPr>
            </w:pPr>
            <w:r w:rsidRPr="00183013">
              <w:rPr>
                <w:rFonts w:ascii="Arial" w:eastAsia="Times New Roman" w:hAnsi="Arial" w:cs="Arial"/>
              </w:rPr>
              <w:t>22</w:t>
            </w:r>
          </w:p>
        </w:tc>
        <w:tc>
          <w:tcPr>
            <w:tcW w:w="1990" w:type="dxa"/>
            <w:tcBorders>
              <w:top w:val="nil"/>
              <w:left w:val="nil"/>
              <w:bottom w:val="single" w:sz="4" w:space="0" w:color="000000"/>
              <w:right w:val="single" w:sz="4" w:space="0" w:color="000000"/>
            </w:tcBorders>
            <w:shd w:val="clear" w:color="000000" w:fill="CCFFFF"/>
            <w:vAlign w:val="center"/>
            <w:hideMark/>
          </w:tcPr>
          <w:p w14:paraId="6C6DD507" w14:textId="77777777" w:rsidR="00C137BF" w:rsidRPr="00183013" w:rsidRDefault="00C137BF" w:rsidP="00BD0D34">
            <w:pPr>
              <w:rPr>
                <w:rFonts w:ascii="Arial" w:eastAsia="Times New Roman" w:hAnsi="Arial" w:cs="Arial"/>
              </w:rPr>
            </w:pPr>
            <w:r w:rsidRPr="00183013">
              <w:rPr>
                <w:rFonts w:ascii="Arial" w:eastAsia="Times New Roman" w:hAnsi="Arial" w:cs="Arial"/>
              </w:rPr>
              <w:t>1.4%</w:t>
            </w:r>
          </w:p>
        </w:tc>
      </w:tr>
      <w:tr w:rsidR="00C137BF" w:rsidRPr="00183013" w14:paraId="14634D6A" w14:textId="77777777" w:rsidTr="00BD0D34">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2775168D" w14:textId="77777777" w:rsidR="00C137BF" w:rsidRPr="00183013" w:rsidRDefault="00C137BF" w:rsidP="00BD0D34">
            <w:pPr>
              <w:rPr>
                <w:rFonts w:ascii="Arial" w:eastAsia="Times New Roman" w:hAnsi="Arial" w:cs="Arial"/>
              </w:rPr>
            </w:pPr>
            <w:r w:rsidRPr="00183013">
              <w:rPr>
                <w:rFonts w:ascii="Arial" w:eastAsia="Times New Roman" w:hAnsi="Arial" w:cs="Arial"/>
              </w:rPr>
              <w:t>A7: 7 -- It would feel safe</w:t>
            </w:r>
          </w:p>
        </w:tc>
        <w:tc>
          <w:tcPr>
            <w:tcW w:w="760" w:type="dxa"/>
            <w:tcBorders>
              <w:top w:val="nil"/>
              <w:left w:val="nil"/>
              <w:bottom w:val="single" w:sz="4" w:space="0" w:color="000000"/>
              <w:right w:val="single" w:sz="4" w:space="0" w:color="000000"/>
            </w:tcBorders>
            <w:shd w:val="clear" w:color="000000" w:fill="CCFFFF"/>
            <w:vAlign w:val="center"/>
            <w:hideMark/>
          </w:tcPr>
          <w:p w14:paraId="51EEE534" w14:textId="77777777" w:rsidR="00C137BF" w:rsidRPr="00183013" w:rsidRDefault="00C137BF" w:rsidP="00BD0D34">
            <w:pPr>
              <w:rPr>
                <w:rFonts w:ascii="Arial" w:eastAsia="Times New Roman" w:hAnsi="Arial" w:cs="Arial"/>
              </w:rPr>
            </w:pPr>
            <w:r w:rsidRPr="00183013">
              <w:rPr>
                <w:rFonts w:ascii="Arial" w:eastAsia="Times New Roman" w:hAnsi="Arial" w:cs="Arial"/>
              </w:rPr>
              <w:t>31</w:t>
            </w:r>
          </w:p>
        </w:tc>
        <w:tc>
          <w:tcPr>
            <w:tcW w:w="1990" w:type="dxa"/>
            <w:tcBorders>
              <w:top w:val="nil"/>
              <w:left w:val="nil"/>
              <w:bottom w:val="single" w:sz="4" w:space="0" w:color="000000"/>
              <w:right w:val="single" w:sz="4" w:space="0" w:color="000000"/>
            </w:tcBorders>
            <w:shd w:val="clear" w:color="000000" w:fill="CCFFFF"/>
            <w:vAlign w:val="center"/>
            <w:hideMark/>
          </w:tcPr>
          <w:p w14:paraId="54DBEEC1" w14:textId="77777777" w:rsidR="00C137BF" w:rsidRPr="00183013" w:rsidRDefault="00C137BF" w:rsidP="00BD0D34">
            <w:pPr>
              <w:rPr>
                <w:rFonts w:ascii="Arial" w:eastAsia="Times New Roman" w:hAnsi="Arial" w:cs="Arial"/>
              </w:rPr>
            </w:pPr>
            <w:r w:rsidRPr="00183013">
              <w:rPr>
                <w:rFonts w:ascii="Arial" w:eastAsia="Times New Roman" w:hAnsi="Arial" w:cs="Arial"/>
              </w:rPr>
              <w:t>1.9%</w:t>
            </w:r>
          </w:p>
        </w:tc>
      </w:tr>
      <w:tr w:rsidR="00C137BF" w:rsidRPr="00183013" w14:paraId="135B71F4" w14:textId="77777777" w:rsidTr="00BD0D34">
        <w:trPr>
          <w:trHeight w:val="300"/>
        </w:trPr>
        <w:tc>
          <w:tcPr>
            <w:tcW w:w="3460" w:type="dxa"/>
            <w:tcBorders>
              <w:top w:val="nil"/>
              <w:left w:val="nil"/>
              <w:bottom w:val="nil"/>
              <w:right w:val="single" w:sz="4" w:space="0" w:color="000000"/>
            </w:tcBorders>
            <w:shd w:val="clear" w:color="000000" w:fill="FFFFFF"/>
            <w:vAlign w:val="center"/>
            <w:hideMark/>
          </w:tcPr>
          <w:p w14:paraId="409D932E" w14:textId="77777777" w:rsidR="00C137BF" w:rsidRPr="00183013" w:rsidRDefault="00C137BF" w:rsidP="00BD0D34">
            <w:pPr>
              <w:jc w:val="right"/>
              <w:rPr>
                <w:rFonts w:ascii="Arial" w:eastAsia="Times New Roman" w:hAnsi="Arial" w:cs="Arial"/>
              </w:rPr>
            </w:pPr>
            <w:r w:rsidRPr="00183013">
              <w:rPr>
                <w:rFonts w:ascii="Arial" w:eastAsia="Times New Roman" w:hAnsi="Arial" w:cs="Arial"/>
              </w:rPr>
              <w:t>Q24.4 total:</w:t>
            </w:r>
          </w:p>
        </w:tc>
        <w:tc>
          <w:tcPr>
            <w:tcW w:w="760" w:type="dxa"/>
            <w:tcBorders>
              <w:top w:val="nil"/>
              <w:left w:val="nil"/>
              <w:bottom w:val="single" w:sz="4" w:space="0" w:color="000000"/>
              <w:right w:val="single" w:sz="4" w:space="0" w:color="000000"/>
            </w:tcBorders>
            <w:shd w:val="clear" w:color="000000" w:fill="CCFFFF"/>
            <w:vAlign w:val="center"/>
            <w:hideMark/>
          </w:tcPr>
          <w:p w14:paraId="782423F9" w14:textId="77777777" w:rsidR="00C137BF" w:rsidRPr="00183013" w:rsidRDefault="00C137BF" w:rsidP="00BD0D34">
            <w:pPr>
              <w:rPr>
                <w:rFonts w:ascii="Arial" w:eastAsia="Times New Roman" w:hAnsi="Arial" w:cs="Arial"/>
              </w:rPr>
            </w:pPr>
            <w:r w:rsidRPr="00183013">
              <w:rPr>
                <w:rFonts w:ascii="Arial" w:eastAsia="Times New Roman" w:hAnsi="Arial" w:cs="Arial"/>
              </w:rPr>
              <w:t>1603</w:t>
            </w:r>
          </w:p>
        </w:tc>
        <w:tc>
          <w:tcPr>
            <w:tcW w:w="1990" w:type="dxa"/>
            <w:tcBorders>
              <w:top w:val="nil"/>
              <w:left w:val="nil"/>
              <w:bottom w:val="nil"/>
              <w:right w:val="nil"/>
            </w:tcBorders>
            <w:shd w:val="clear" w:color="auto" w:fill="auto"/>
            <w:noWrap/>
            <w:vAlign w:val="bottom"/>
            <w:hideMark/>
          </w:tcPr>
          <w:p w14:paraId="1D85069D" w14:textId="77777777" w:rsidR="00C137BF" w:rsidRPr="00183013" w:rsidRDefault="00C137BF" w:rsidP="00BD0D34">
            <w:pPr>
              <w:rPr>
                <w:rFonts w:ascii="Arial" w:eastAsia="Times New Roman" w:hAnsi="Arial" w:cs="Arial"/>
              </w:rPr>
            </w:pPr>
          </w:p>
        </w:tc>
      </w:tr>
      <w:tr w:rsidR="00C137BF" w:rsidRPr="00183013" w14:paraId="542770F4" w14:textId="77777777" w:rsidTr="00BD0D34">
        <w:trPr>
          <w:trHeight w:val="615"/>
        </w:trPr>
        <w:tc>
          <w:tcPr>
            <w:tcW w:w="6210" w:type="dxa"/>
            <w:gridSpan w:val="3"/>
            <w:tcBorders>
              <w:top w:val="nil"/>
              <w:left w:val="nil"/>
              <w:bottom w:val="nil"/>
              <w:right w:val="nil"/>
            </w:tcBorders>
            <w:shd w:val="clear" w:color="000000" w:fill="9FC0E0"/>
            <w:vAlign w:val="center"/>
            <w:hideMark/>
          </w:tcPr>
          <w:p w14:paraId="362F6AF8" w14:textId="77777777" w:rsidR="00C137BF" w:rsidRPr="00183013" w:rsidRDefault="00C137BF" w:rsidP="00BD0D34">
            <w:pPr>
              <w:rPr>
                <w:rFonts w:ascii="Arial" w:eastAsia="Times New Roman" w:hAnsi="Arial" w:cs="Arial"/>
                <w:sz w:val="28"/>
                <w:szCs w:val="28"/>
              </w:rPr>
            </w:pPr>
            <w:r w:rsidRPr="00183013">
              <w:rPr>
                <w:rFonts w:ascii="Arial" w:eastAsia="Times New Roman" w:hAnsi="Arial" w:cs="Arial"/>
                <w:sz w:val="28"/>
                <w:szCs w:val="28"/>
              </w:rPr>
              <w:t>Q24.5: Using a cell phone while waiting at a traffic light</w:t>
            </w:r>
          </w:p>
        </w:tc>
      </w:tr>
      <w:tr w:rsidR="00C137BF" w:rsidRPr="00183013" w14:paraId="18F04081" w14:textId="77777777" w:rsidTr="00BD0D34">
        <w:trPr>
          <w:trHeight w:val="300"/>
        </w:trPr>
        <w:tc>
          <w:tcPr>
            <w:tcW w:w="346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082517B6" w14:textId="77777777" w:rsidR="00C137BF" w:rsidRPr="00183013" w:rsidRDefault="00C137BF" w:rsidP="00BD0D34">
            <w:pPr>
              <w:rPr>
                <w:rFonts w:ascii="Arial" w:eastAsia="Times New Roman" w:hAnsi="Arial" w:cs="Arial"/>
              </w:rPr>
            </w:pPr>
            <w:r w:rsidRPr="00183013">
              <w:rPr>
                <w:rFonts w:ascii="Arial" w:eastAsia="Times New Roman" w:hAnsi="Arial" w:cs="Arial"/>
              </w:rPr>
              <w:t>A1: 1 -- It would feel dangerous</w:t>
            </w:r>
          </w:p>
        </w:tc>
        <w:tc>
          <w:tcPr>
            <w:tcW w:w="760" w:type="dxa"/>
            <w:tcBorders>
              <w:top w:val="single" w:sz="4" w:space="0" w:color="000000"/>
              <w:left w:val="nil"/>
              <w:bottom w:val="single" w:sz="4" w:space="0" w:color="000000"/>
              <w:right w:val="single" w:sz="4" w:space="0" w:color="000000"/>
            </w:tcBorders>
            <w:shd w:val="clear" w:color="000000" w:fill="CCFFFF"/>
            <w:vAlign w:val="center"/>
            <w:hideMark/>
          </w:tcPr>
          <w:p w14:paraId="120B5725" w14:textId="77777777" w:rsidR="00C137BF" w:rsidRPr="00183013" w:rsidRDefault="00C137BF" w:rsidP="00BD0D34">
            <w:pPr>
              <w:rPr>
                <w:rFonts w:ascii="Arial" w:eastAsia="Times New Roman" w:hAnsi="Arial" w:cs="Arial"/>
              </w:rPr>
            </w:pPr>
            <w:r w:rsidRPr="00183013">
              <w:rPr>
                <w:rFonts w:ascii="Arial" w:eastAsia="Times New Roman" w:hAnsi="Arial" w:cs="Arial"/>
              </w:rPr>
              <w:t>258</w:t>
            </w:r>
          </w:p>
        </w:tc>
        <w:tc>
          <w:tcPr>
            <w:tcW w:w="1990" w:type="dxa"/>
            <w:tcBorders>
              <w:top w:val="single" w:sz="4" w:space="0" w:color="000000"/>
              <w:left w:val="nil"/>
              <w:bottom w:val="single" w:sz="4" w:space="0" w:color="000000"/>
              <w:right w:val="single" w:sz="4" w:space="0" w:color="000000"/>
            </w:tcBorders>
            <w:shd w:val="clear" w:color="000000" w:fill="CCFFFF"/>
            <w:vAlign w:val="center"/>
            <w:hideMark/>
          </w:tcPr>
          <w:p w14:paraId="581AD87E" w14:textId="77777777" w:rsidR="00C137BF" w:rsidRPr="00183013" w:rsidRDefault="00C137BF" w:rsidP="00BD0D34">
            <w:pPr>
              <w:rPr>
                <w:rFonts w:ascii="Arial" w:eastAsia="Times New Roman" w:hAnsi="Arial" w:cs="Arial"/>
              </w:rPr>
            </w:pPr>
            <w:r w:rsidRPr="00183013">
              <w:rPr>
                <w:rFonts w:ascii="Arial" w:eastAsia="Times New Roman" w:hAnsi="Arial" w:cs="Arial"/>
              </w:rPr>
              <w:t>16.1%</w:t>
            </w:r>
          </w:p>
        </w:tc>
      </w:tr>
      <w:tr w:rsidR="00C137BF" w:rsidRPr="00183013" w14:paraId="0F635058" w14:textId="77777777" w:rsidTr="00BD0D34">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53E74976" w14:textId="77777777" w:rsidR="00C137BF" w:rsidRPr="00183013" w:rsidRDefault="00C137BF" w:rsidP="00BD0D34">
            <w:pPr>
              <w:rPr>
                <w:rFonts w:ascii="Arial" w:eastAsia="Times New Roman" w:hAnsi="Arial" w:cs="Arial"/>
              </w:rPr>
            </w:pPr>
            <w:r w:rsidRPr="00183013">
              <w:rPr>
                <w:rFonts w:ascii="Arial" w:eastAsia="Times New Roman" w:hAnsi="Arial" w:cs="Arial"/>
              </w:rPr>
              <w:t>A2: 2</w:t>
            </w:r>
          </w:p>
        </w:tc>
        <w:tc>
          <w:tcPr>
            <w:tcW w:w="760" w:type="dxa"/>
            <w:tcBorders>
              <w:top w:val="nil"/>
              <w:left w:val="nil"/>
              <w:bottom w:val="single" w:sz="4" w:space="0" w:color="000000"/>
              <w:right w:val="single" w:sz="4" w:space="0" w:color="000000"/>
            </w:tcBorders>
            <w:shd w:val="clear" w:color="000000" w:fill="CCFFFF"/>
            <w:vAlign w:val="center"/>
            <w:hideMark/>
          </w:tcPr>
          <w:p w14:paraId="6AFA2156" w14:textId="77777777" w:rsidR="00C137BF" w:rsidRPr="00183013" w:rsidRDefault="00C137BF" w:rsidP="00BD0D34">
            <w:pPr>
              <w:rPr>
                <w:rFonts w:ascii="Arial" w:eastAsia="Times New Roman" w:hAnsi="Arial" w:cs="Arial"/>
              </w:rPr>
            </w:pPr>
            <w:r w:rsidRPr="00183013">
              <w:rPr>
                <w:rFonts w:ascii="Arial" w:eastAsia="Times New Roman" w:hAnsi="Arial" w:cs="Arial"/>
              </w:rPr>
              <w:t>167</w:t>
            </w:r>
          </w:p>
        </w:tc>
        <w:tc>
          <w:tcPr>
            <w:tcW w:w="1990" w:type="dxa"/>
            <w:tcBorders>
              <w:top w:val="nil"/>
              <w:left w:val="nil"/>
              <w:bottom w:val="single" w:sz="4" w:space="0" w:color="000000"/>
              <w:right w:val="single" w:sz="4" w:space="0" w:color="000000"/>
            </w:tcBorders>
            <w:shd w:val="clear" w:color="000000" w:fill="CCFFFF"/>
            <w:vAlign w:val="center"/>
            <w:hideMark/>
          </w:tcPr>
          <w:p w14:paraId="18DDC88C" w14:textId="77777777" w:rsidR="00C137BF" w:rsidRPr="00183013" w:rsidRDefault="00C137BF" w:rsidP="00BD0D34">
            <w:pPr>
              <w:rPr>
                <w:rFonts w:ascii="Arial" w:eastAsia="Times New Roman" w:hAnsi="Arial" w:cs="Arial"/>
              </w:rPr>
            </w:pPr>
            <w:r w:rsidRPr="00183013">
              <w:rPr>
                <w:rFonts w:ascii="Arial" w:eastAsia="Times New Roman" w:hAnsi="Arial" w:cs="Arial"/>
              </w:rPr>
              <w:t>10.4%</w:t>
            </w:r>
          </w:p>
        </w:tc>
      </w:tr>
      <w:tr w:rsidR="00C137BF" w:rsidRPr="00183013" w14:paraId="1BA9F743" w14:textId="77777777" w:rsidTr="00BD0D34">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700DFD42" w14:textId="77777777" w:rsidR="00C137BF" w:rsidRPr="00183013" w:rsidRDefault="00C137BF" w:rsidP="00BD0D34">
            <w:pPr>
              <w:rPr>
                <w:rFonts w:ascii="Arial" w:eastAsia="Times New Roman" w:hAnsi="Arial" w:cs="Arial"/>
              </w:rPr>
            </w:pPr>
            <w:r w:rsidRPr="00183013">
              <w:rPr>
                <w:rFonts w:ascii="Arial" w:eastAsia="Times New Roman" w:hAnsi="Arial" w:cs="Arial"/>
              </w:rPr>
              <w:t>A3: 3</w:t>
            </w:r>
          </w:p>
        </w:tc>
        <w:tc>
          <w:tcPr>
            <w:tcW w:w="760" w:type="dxa"/>
            <w:tcBorders>
              <w:top w:val="nil"/>
              <w:left w:val="nil"/>
              <w:bottom w:val="single" w:sz="4" w:space="0" w:color="000000"/>
              <w:right w:val="single" w:sz="4" w:space="0" w:color="000000"/>
            </w:tcBorders>
            <w:shd w:val="clear" w:color="000000" w:fill="CCFFFF"/>
            <w:vAlign w:val="center"/>
            <w:hideMark/>
          </w:tcPr>
          <w:p w14:paraId="63B9BD24" w14:textId="77777777" w:rsidR="00C137BF" w:rsidRPr="00183013" w:rsidRDefault="00C137BF" w:rsidP="00BD0D34">
            <w:pPr>
              <w:rPr>
                <w:rFonts w:ascii="Arial" w:eastAsia="Times New Roman" w:hAnsi="Arial" w:cs="Arial"/>
              </w:rPr>
            </w:pPr>
            <w:r w:rsidRPr="00183013">
              <w:rPr>
                <w:rFonts w:ascii="Arial" w:eastAsia="Times New Roman" w:hAnsi="Arial" w:cs="Arial"/>
              </w:rPr>
              <w:t>255</w:t>
            </w:r>
          </w:p>
        </w:tc>
        <w:tc>
          <w:tcPr>
            <w:tcW w:w="1990" w:type="dxa"/>
            <w:tcBorders>
              <w:top w:val="nil"/>
              <w:left w:val="nil"/>
              <w:bottom w:val="single" w:sz="4" w:space="0" w:color="000000"/>
              <w:right w:val="single" w:sz="4" w:space="0" w:color="000000"/>
            </w:tcBorders>
            <w:shd w:val="clear" w:color="000000" w:fill="CCFFFF"/>
            <w:vAlign w:val="center"/>
            <w:hideMark/>
          </w:tcPr>
          <w:p w14:paraId="679A0B22" w14:textId="77777777" w:rsidR="00C137BF" w:rsidRPr="00183013" w:rsidRDefault="00C137BF" w:rsidP="00BD0D34">
            <w:pPr>
              <w:rPr>
                <w:rFonts w:ascii="Arial" w:eastAsia="Times New Roman" w:hAnsi="Arial" w:cs="Arial"/>
              </w:rPr>
            </w:pPr>
            <w:r w:rsidRPr="00183013">
              <w:rPr>
                <w:rFonts w:ascii="Arial" w:eastAsia="Times New Roman" w:hAnsi="Arial" w:cs="Arial"/>
              </w:rPr>
              <w:t>15.9%</w:t>
            </w:r>
          </w:p>
        </w:tc>
      </w:tr>
      <w:tr w:rsidR="00C137BF" w:rsidRPr="00183013" w14:paraId="05A11398" w14:textId="77777777" w:rsidTr="00BD0D34">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627F8BFF" w14:textId="77777777" w:rsidR="00C137BF" w:rsidRPr="00183013" w:rsidRDefault="00C137BF" w:rsidP="00BD0D34">
            <w:pPr>
              <w:rPr>
                <w:rFonts w:ascii="Arial" w:eastAsia="Times New Roman" w:hAnsi="Arial" w:cs="Arial"/>
              </w:rPr>
            </w:pPr>
            <w:r w:rsidRPr="00183013">
              <w:rPr>
                <w:rFonts w:ascii="Arial" w:eastAsia="Times New Roman" w:hAnsi="Arial" w:cs="Arial"/>
              </w:rPr>
              <w:t>A4: 4 -- Neutral</w:t>
            </w:r>
          </w:p>
        </w:tc>
        <w:tc>
          <w:tcPr>
            <w:tcW w:w="760" w:type="dxa"/>
            <w:tcBorders>
              <w:top w:val="nil"/>
              <w:left w:val="nil"/>
              <w:bottom w:val="single" w:sz="4" w:space="0" w:color="000000"/>
              <w:right w:val="single" w:sz="4" w:space="0" w:color="000000"/>
            </w:tcBorders>
            <w:shd w:val="clear" w:color="000000" w:fill="CCFFFF"/>
            <w:vAlign w:val="center"/>
            <w:hideMark/>
          </w:tcPr>
          <w:p w14:paraId="522A9A7D" w14:textId="77777777" w:rsidR="00C137BF" w:rsidRPr="00183013" w:rsidRDefault="00C137BF" w:rsidP="00BD0D34">
            <w:pPr>
              <w:rPr>
                <w:rFonts w:ascii="Arial" w:eastAsia="Times New Roman" w:hAnsi="Arial" w:cs="Arial"/>
              </w:rPr>
            </w:pPr>
            <w:r w:rsidRPr="00183013">
              <w:rPr>
                <w:rFonts w:ascii="Arial" w:eastAsia="Times New Roman" w:hAnsi="Arial" w:cs="Arial"/>
              </w:rPr>
              <w:t>505</w:t>
            </w:r>
          </w:p>
        </w:tc>
        <w:tc>
          <w:tcPr>
            <w:tcW w:w="1990" w:type="dxa"/>
            <w:tcBorders>
              <w:top w:val="nil"/>
              <w:left w:val="nil"/>
              <w:bottom w:val="single" w:sz="4" w:space="0" w:color="000000"/>
              <w:right w:val="single" w:sz="4" w:space="0" w:color="000000"/>
            </w:tcBorders>
            <w:shd w:val="clear" w:color="000000" w:fill="CCFFFF"/>
            <w:vAlign w:val="center"/>
            <w:hideMark/>
          </w:tcPr>
          <w:p w14:paraId="477599FB" w14:textId="77777777" w:rsidR="00C137BF" w:rsidRPr="00183013" w:rsidRDefault="00C137BF" w:rsidP="00BD0D34">
            <w:pPr>
              <w:rPr>
                <w:rFonts w:ascii="Arial" w:eastAsia="Times New Roman" w:hAnsi="Arial" w:cs="Arial"/>
              </w:rPr>
            </w:pPr>
            <w:r w:rsidRPr="00183013">
              <w:rPr>
                <w:rFonts w:ascii="Arial" w:eastAsia="Times New Roman" w:hAnsi="Arial" w:cs="Arial"/>
              </w:rPr>
              <w:t>31.5%</w:t>
            </w:r>
          </w:p>
        </w:tc>
      </w:tr>
      <w:tr w:rsidR="00C137BF" w:rsidRPr="00183013" w14:paraId="35DA81DE" w14:textId="77777777" w:rsidTr="00BD0D34">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0F7966CB" w14:textId="77777777" w:rsidR="00C137BF" w:rsidRPr="00183013" w:rsidRDefault="00C137BF" w:rsidP="00BD0D34">
            <w:pPr>
              <w:rPr>
                <w:rFonts w:ascii="Arial" w:eastAsia="Times New Roman" w:hAnsi="Arial" w:cs="Arial"/>
              </w:rPr>
            </w:pPr>
            <w:r w:rsidRPr="00183013">
              <w:rPr>
                <w:rFonts w:ascii="Arial" w:eastAsia="Times New Roman" w:hAnsi="Arial" w:cs="Arial"/>
              </w:rPr>
              <w:t>A5: 5</w:t>
            </w:r>
          </w:p>
        </w:tc>
        <w:tc>
          <w:tcPr>
            <w:tcW w:w="760" w:type="dxa"/>
            <w:tcBorders>
              <w:top w:val="nil"/>
              <w:left w:val="nil"/>
              <w:bottom w:val="single" w:sz="4" w:space="0" w:color="000000"/>
              <w:right w:val="single" w:sz="4" w:space="0" w:color="000000"/>
            </w:tcBorders>
            <w:shd w:val="clear" w:color="000000" w:fill="CCFFFF"/>
            <w:vAlign w:val="center"/>
            <w:hideMark/>
          </w:tcPr>
          <w:p w14:paraId="3F69328B" w14:textId="77777777" w:rsidR="00C137BF" w:rsidRPr="00183013" w:rsidRDefault="00C137BF" w:rsidP="00BD0D34">
            <w:pPr>
              <w:rPr>
                <w:rFonts w:ascii="Arial" w:eastAsia="Times New Roman" w:hAnsi="Arial" w:cs="Arial"/>
              </w:rPr>
            </w:pPr>
            <w:r w:rsidRPr="00183013">
              <w:rPr>
                <w:rFonts w:ascii="Arial" w:eastAsia="Times New Roman" w:hAnsi="Arial" w:cs="Arial"/>
              </w:rPr>
              <w:t>157</w:t>
            </w:r>
          </w:p>
        </w:tc>
        <w:tc>
          <w:tcPr>
            <w:tcW w:w="1990" w:type="dxa"/>
            <w:tcBorders>
              <w:top w:val="nil"/>
              <w:left w:val="nil"/>
              <w:bottom w:val="single" w:sz="4" w:space="0" w:color="000000"/>
              <w:right w:val="single" w:sz="4" w:space="0" w:color="000000"/>
            </w:tcBorders>
            <w:shd w:val="clear" w:color="000000" w:fill="CCFFFF"/>
            <w:vAlign w:val="center"/>
            <w:hideMark/>
          </w:tcPr>
          <w:p w14:paraId="41C4CC32" w14:textId="77777777" w:rsidR="00C137BF" w:rsidRPr="00183013" w:rsidRDefault="00C137BF" w:rsidP="00BD0D34">
            <w:pPr>
              <w:rPr>
                <w:rFonts w:ascii="Arial" w:eastAsia="Times New Roman" w:hAnsi="Arial" w:cs="Arial"/>
              </w:rPr>
            </w:pPr>
            <w:r w:rsidRPr="00183013">
              <w:rPr>
                <w:rFonts w:ascii="Arial" w:eastAsia="Times New Roman" w:hAnsi="Arial" w:cs="Arial"/>
              </w:rPr>
              <w:t>9.8%</w:t>
            </w:r>
          </w:p>
        </w:tc>
      </w:tr>
      <w:tr w:rsidR="00C137BF" w:rsidRPr="00183013" w14:paraId="5F350DC7" w14:textId="77777777" w:rsidTr="00BD0D34">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1AB4E41D" w14:textId="77777777" w:rsidR="00C137BF" w:rsidRPr="00183013" w:rsidRDefault="00C137BF" w:rsidP="00BD0D34">
            <w:pPr>
              <w:rPr>
                <w:rFonts w:ascii="Arial" w:eastAsia="Times New Roman" w:hAnsi="Arial" w:cs="Arial"/>
              </w:rPr>
            </w:pPr>
            <w:r w:rsidRPr="00183013">
              <w:rPr>
                <w:rFonts w:ascii="Arial" w:eastAsia="Times New Roman" w:hAnsi="Arial" w:cs="Arial"/>
              </w:rPr>
              <w:t>A6: 6</w:t>
            </w:r>
          </w:p>
        </w:tc>
        <w:tc>
          <w:tcPr>
            <w:tcW w:w="760" w:type="dxa"/>
            <w:tcBorders>
              <w:top w:val="nil"/>
              <w:left w:val="nil"/>
              <w:bottom w:val="single" w:sz="4" w:space="0" w:color="000000"/>
              <w:right w:val="single" w:sz="4" w:space="0" w:color="000000"/>
            </w:tcBorders>
            <w:shd w:val="clear" w:color="000000" w:fill="CCFFFF"/>
            <w:vAlign w:val="center"/>
            <w:hideMark/>
          </w:tcPr>
          <w:p w14:paraId="289FE46F" w14:textId="77777777" w:rsidR="00C137BF" w:rsidRPr="00183013" w:rsidRDefault="00C137BF" w:rsidP="00BD0D34">
            <w:pPr>
              <w:rPr>
                <w:rFonts w:ascii="Arial" w:eastAsia="Times New Roman" w:hAnsi="Arial" w:cs="Arial"/>
              </w:rPr>
            </w:pPr>
            <w:r w:rsidRPr="00183013">
              <w:rPr>
                <w:rFonts w:ascii="Arial" w:eastAsia="Times New Roman" w:hAnsi="Arial" w:cs="Arial"/>
              </w:rPr>
              <w:t>102</w:t>
            </w:r>
          </w:p>
        </w:tc>
        <w:tc>
          <w:tcPr>
            <w:tcW w:w="1990" w:type="dxa"/>
            <w:tcBorders>
              <w:top w:val="nil"/>
              <w:left w:val="nil"/>
              <w:bottom w:val="single" w:sz="4" w:space="0" w:color="000000"/>
              <w:right w:val="single" w:sz="4" w:space="0" w:color="000000"/>
            </w:tcBorders>
            <w:shd w:val="clear" w:color="000000" w:fill="CCFFFF"/>
            <w:vAlign w:val="center"/>
            <w:hideMark/>
          </w:tcPr>
          <w:p w14:paraId="190B3D22" w14:textId="77777777" w:rsidR="00C137BF" w:rsidRPr="00183013" w:rsidRDefault="00C137BF" w:rsidP="00BD0D34">
            <w:pPr>
              <w:rPr>
                <w:rFonts w:ascii="Arial" w:eastAsia="Times New Roman" w:hAnsi="Arial" w:cs="Arial"/>
              </w:rPr>
            </w:pPr>
            <w:r w:rsidRPr="00183013">
              <w:rPr>
                <w:rFonts w:ascii="Arial" w:eastAsia="Times New Roman" w:hAnsi="Arial" w:cs="Arial"/>
              </w:rPr>
              <w:t>6.4%</w:t>
            </w:r>
          </w:p>
        </w:tc>
      </w:tr>
      <w:tr w:rsidR="00C137BF" w:rsidRPr="00183013" w14:paraId="2CC9A1BA" w14:textId="77777777" w:rsidTr="00BD0D34">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115E6FA0" w14:textId="77777777" w:rsidR="00C137BF" w:rsidRPr="00183013" w:rsidRDefault="00C137BF" w:rsidP="00BD0D34">
            <w:pPr>
              <w:rPr>
                <w:rFonts w:ascii="Arial" w:eastAsia="Times New Roman" w:hAnsi="Arial" w:cs="Arial"/>
              </w:rPr>
            </w:pPr>
            <w:r w:rsidRPr="00183013">
              <w:rPr>
                <w:rFonts w:ascii="Arial" w:eastAsia="Times New Roman" w:hAnsi="Arial" w:cs="Arial"/>
              </w:rPr>
              <w:t>A7: 7 -- It would feel safe</w:t>
            </w:r>
          </w:p>
        </w:tc>
        <w:tc>
          <w:tcPr>
            <w:tcW w:w="760" w:type="dxa"/>
            <w:tcBorders>
              <w:top w:val="nil"/>
              <w:left w:val="nil"/>
              <w:bottom w:val="single" w:sz="4" w:space="0" w:color="000000"/>
              <w:right w:val="single" w:sz="4" w:space="0" w:color="000000"/>
            </w:tcBorders>
            <w:shd w:val="clear" w:color="000000" w:fill="CCFFFF"/>
            <w:vAlign w:val="center"/>
            <w:hideMark/>
          </w:tcPr>
          <w:p w14:paraId="6EED08EA" w14:textId="77777777" w:rsidR="00C137BF" w:rsidRPr="00183013" w:rsidRDefault="00C137BF" w:rsidP="00BD0D34">
            <w:pPr>
              <w:rPr>
                <w:rFonts w:ascii="Arial" w:eastAsia="Times New Roman" w:hAnsi="Arial" w:cs="Arial"/>
              </w:rPr>
            </w:pPr>
            <w:r w:rsidRPr="00183013">
              <w:rPr>
                <w:rFonts w:ascii="Arial" w:eastAsia="Times New Roman" w:hAnsi="Arial" w:cs="Arial"/>
              </w:rPr>
              <w:t>159</w:t>
            </w:r>
          </w:p>
        </w:tc>
        <w:tc>
          <w:tcPr>
            <w:tcW w:w="1990" w:type="dxa"/>
            <w:tcBorders>
              <w:top w:val="nil"/>
              <w:left w:val="nil"/>
              <w:bottom w:val="single" w:sz="4" w:space="0" w:color="000000"/>
              <w:right w:val="single" w:sz="4" w:space="0" w:color="000000"/>
            </w:tcBorders>
            <w:shd w:val="clear" w:color="000000" w:fill="CCFFFF"/>
            <w:vAlign w:val="center"/>
            <w:hideMark/>
          </w:tcPr>
          <w:p w14:paraId="167BF744" w14:textId="77777777" w:rsidR="00C137BF" w:rsidRPr="00183013" w:rsidRDefault="00C137BF" w:rsidP="00BD0D34">
            <w:pPr>
              <w:rPr>
                <w:rFonts w:ascii="Arial" w:eastAsia="Times New Roman" w:hAnsi="Arial" w:cs="Arial"/>
              </w:rPr>
            </w:pPr>
            <w:r w:rsidRPr="00183013">
              <w:rPr>
                <w:rFonts w:ascii="Arial" w:eastAsia="Times New Roman" w:hAnsi="Arial" w:cs="Arial"/>
              </w:rPr>
              <w:t>9.9%</w:t>
            </w:r>
          </w:p>
        </w:tc>
      </w:tr>
      <w:tr w:rsidR="00C137BF" w:rsidRPr="00183013" w14:paraId="7E175FCB" w14:textId="77777777" w:rsidTr="00BD0D34">
        <w:trPr>
          <w:trHeight w:val="300"/>
        </w:trPr>
        <w:tc>
          <w:tcPr>
            <w:tcW w:w="3460" w:type="dxa"/>
            <w:tcBorders>
              <w:top w:val="nil"/>
              <w:left w:val="nil"/>
              <w:bottom w:val="nil"/>
              <w:right w:val="single" w:sz="4" w:space="0" w:color="000000"/>
            </w:tcBorders>
            <w:shd w:val="clear" w:color="000000" w:fill="FFFFFF"/>
            <w:vAlign w:val="center"/>
            <w:hideMark/>
          </w:tcPr>
          <w:p w14:paraId="4E4E34FC" w14:textId="77777777" w:rsidR="00C137BF" w:rsidRPr="00183013" w:rsidRDefault="00C137BF" w:rsidP="00BD0D34">
            <w:pPr>
              <w:jc w:val="right"/>
              <w:rPr>
                <w:rFonts w:ascii="Arial" w:eastAsia="Times New Roman" w:hAnsi="Arial" w:cs="Arial"/>
              </w:rPr>
            </w:pPr>
            <w:r w:rsidRPr="00183013">
              <w:rPr>
                <w:rFonts w:ascii="Arial" w:eastAsia="Times New Roman" w:hAnsi="Arial" w:cs="Arial"/>
              </w:rPr>
              <w:t>Q24.5 total:</w:t>
            </w:r>
          </w:p>
        </w:tc>
        <w:tc>
          <w:tcPr>
            <w:tcW w:w="760" w:type="dxa"/>
            <w:tcBorders>
              <w:top w:val="nil"/>
              <w:left w:val="nil"/>
              <w:bottom w:val="single" w:sz="4" w:space="0" w:color="000000"/>
              <w:right w:val="single" w:sz="4" w:space="0" w:color="000000"/>
            </w:tcBorders>
            <w:shd w:val="clear" w:color="000000" w:fill="CCFFFF"/>
            <w:vAlign w:val="center"/>
            <w:hideMark/>
          </w:tcPr>
          <w:p w14:paraId="29538E46" w14:textId="77777777" w:rsidR="00C137BF" w:rsidRPr="00183013" w:rsidRDefault="00C137BF" w:rsidP="00BD0D34">
            <w:pPr>
              <w:rPr>
                <w:rFonts w:ascii="Arial" w:eastAsia="Times New Roman" w:hAnsi="Arial" w:cs="Arial"/>
              </w:rPr>
            </w:pPr>
            <w:r w:rsidRPr="00183013">
              <w:rPr>
                <w:rFonts w:ascii="Arial" w:eastAsia="Times New Roman" w:hAnsi="Arial" w:cs="Arial"/>
              </w:rPr>
              <w:t>1603</w:t>
            </w:r>
          </w:p>
        </w:tc>
        <w:tc>
          <w:tcPr>
            <w:tcW w:w="1990" w:type="dxa"/>
            <w:tcBorders>
              <w:top w:val="nil"/>
              <w:left w:val="nil"/>
              <w:bottom w:val="nil"/>
              <w:right w:val="nil"/>
            </w:tcBorders>
            <w:shd w:val="clear" w:color="auto" w:fill="auto"/>
            <w:noWrap/>
            <w:vAlign w:val="bottom"/>
            <w:hideMark/>
          </w:tcPr>
          <w:p w14:paraId="0585EE66" w14:textId="77777777" w:rsidR="00C137BF" w:rsidRPr="00183013" w:rsidRDefault="00C137BF" w:rsidP="00BD0D34">
            <w:pPr>
              <w:rPr>
                <w:rFonts w:ascii="Arial" w:eastAsia="Times New Roman" w:hAnsi="Arial" w:cs="Arial"/>
              </w:rPr>
            </w:pPr>
          </w:p>
        </w:tc>
      </w:tr>
      <w:tr w:rsidR="00C137BF" w:rsidRPr="00183013" w14:paraId="108078FE" w14:textId="77777777" w:rsidTr="00BD0D34">
        <w:trPr>
          <w:trHeight w:val="915"/>
        </w:trPr>
        <w:tc>
          <w:tcPr>
            <w:tcW w:w="6210" w:type="dxa"/>
            <w:gridSpan w:val="3"/>
            <w:tcBorders>
              <w:top w:val="nil"/>
              <w:left w:val="nil"/>
              <w:bottom w:val="nil"/>
              <w:right w:val="nil"/>
            </w:tcBorders>
            <w:shd w:val="clear" w:color="auto" w:fill="70AD47" w:themeFill="accent6"/>
            <w:vAlign w:val="center"/>
            <w:hideMark/>
          </w:tcPr>
          <w:p w14:paraId="61C2FD68" w14:textId="77777777" w:rsidR="00C137BF" w:rsidRPr="00452A4A" w:rsidRDefault="00C137BF" w:rsidP="00BD0D34">
            <w:pPr>
              <w:rPr>
                <w:rFonts w:ascii="Arial" w:eastAsia="Times New Roman" w:hAnsi="Arial" w:cs="Arial"/>
                <w:color w:val="FFFFFF" w:themeColor="background1"/>
                <w:sz w:val="28"/>
                <w:szCs w:val="28"/>
              </w:rPr>
            </w:pPr>
            <w:r w:rsidRPr="00452A4A">
              <w:rPr>
                <w:rFonts w:ascii="Arial" w:eastAsia="Times New Roman" w:hAnsi="Arial" w:cs="Arial"/>
                <w:color w:val="FFFFFF" w:themeColor="background1"/>
                <w:sz w:val="28"/>
                <w:szCs w:val="28"/>
              </w:rPr>
              <w:t>Q24.6: Waiting to use a cell phone until they were parked and out of the flow of traffic</w:t>
            </w:r>
          </w:p>
        </w:tc>
      </w:tr>
      <w:tr w:rsidR="00C137BF" w:rsidRPr="00183013" w14:paraId="379010EA" w14:textId="77777777" w:rsidTr="00BD0D34">
        <w:trPr>
          <w:trHeight w:val="300"/>
        </w:trPr>
        <w:tc>
          <w:tcPr>
            <w:tcW w:w="346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2BAE6591" w14:textId="77777777" w:rsidR="00C137BF" w:rsidRPr="00183013" w:rsidRDefault="00C137BF" w:rsidP="00BD0D34">
            <w:pPr>
              <w:rPr>
                <w:rFonts w:ascii="Arial" w:eastAsia="Times New Roman" w:hAnsi="Arial" w:cs="Arial"/>
              </w:rPr>
            </w:pPr>
            <w:r w:rsidRPr="00183013">
              <w:rPr>
                <w:rFonts w:ascii="Arial" w:eastAsia="Times New Roman" w:hAnsi="Arial" w:cs="Arial"/>
              </w:rPr>
              <w:t>A1: 1 -- It would feel dangerous</w:t>
            </w:r>
          </w:p>
        </w:tc>
        <w:tc>
          <w:tcPr>
            <w:tcW w:w="760" w:type="dxa"/>
            <w:tcBorders>
              <w:top w:val="single" w:sz="4" w:space="0" w:color="000000"/>
              <w:left w:val="nil"/>
              <w:bottom w:val="single" w:sz="4" w:space="0" w:color="000000"/>
              <w:right w:val="single" w:sz="4" w:space="0" w:color="000000"/>
            </w:tcBorders>
            <w:shd w:val="clear" w:color="000000" w:fill="CCFFFF"/>
            <w:vAlign w:val="center"/>
            <w:hideMark/>
          </w:tcPr>
          <w:p w14:paraId="5C7B357B" w14:textId="77777777" w:rsidR="00C137BF" w:rsidRPr="00183013" w:rsidRDefault="00C137BF" w:rsidP="00BD0D34">
            <w:pPr>
              <w:rPr>
                <w:rFonts w:ascii="Arial" w:eastAsia="Times New Roman" w:hAnsi="Arial" w:cs="Arial"/>
              </w:rPr>
            </w:pPr>
            <w:r w:rsidRPr="00183013">
              <w:rPr>
                <w:rFonts w:ascii="Arial" w:eastAsia="Times New Roman" w:hAnsi="Arial" w:cs="Arial"/>
              </w:rPr>
              <w:t>97</w:t>
            </w:r>
          </w:p>
        </w:tc>
        <w:tc>
          <w:tcPr>
            <w:tcW w:w="1990" w:type="dxa"/>
            <w:tcBorders>
              <w:top w:val="single" w:sz="4" w:space="0" w:color="000000"/>
              <w:left w:val="nil"/>
              <w:bottom w:val="single" w:sz="4" w:space="0" w:color="000000"/>
              <w:right w:val="single" w:sz="4" w:space="0" w:color="000000"/>
            </w:tcBorders>
            <w:shd w:val="clear" w:color="000000" w:fill="CCFFFF"/>
            <w:vAlign w:val="center"/>
            <w:hideMark/>
          </w:tcPr>
          <w:p w14:paraId="7DBF864C" w14:textId="77777777" w:rsidR="00C137BF" w:rsidRPr="00183013" w:rsidRDefault="00C137BF" w:rsidP="00BD0D34">
            <w:pPr>
              <w:rPr>
                <w:rFonts w:ascii="Arial" w:eastAsia="Times New Roman" w:hAnsi="Arial" w:cs="Arial"/>
              </w:rPr>
            </w:pPr>
            <w:r w:rsidRPr="00183013">
              <w:rPr>
                <w:rFonts w:ascii="Arial" w:eastAsia="Times New Roman" w:hAnsi="Arial" w:cs="Arial"/>
              </w:rPr>
              <w:t>6.1%</w:t>
            </w:r>
          </w:p>
        </w:tc>
      </w:tr>
      <w:tr w:rsidR="00C137BF" w:rsidRPr="00183013" w14:paraId="49DFC14A" w14:textId="77777777" w:rsidTr="00BD0D34">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2CE5ABDD" w14:textId="77777777" w:rsidR="00C137BF" w:rsidRPr="00183013" w:rsidRDefault="00C137BF" w:rsidP="00BD0D34">
            <w:pPr>
              <w:rPr>
                <w:rFonts w:ascii="Arial" w:eastAsia="Times New Roman" w:hAnsi="Arial" w:cs="Arial"/>
              </w:rPr>
            </w:pPr>
            <w:r w:rsidRPr="00183013">
              <w:rPr>
                <w:rFonts w:ascii="Arial" w:eastAsia="Times New Roman" w:hAnsi="Arial" w:cs="Arial"/>
              </w:rPr>
              <w:t>A2: 2</w:t>
            </w:r>
          </w:p>
        </w:tc>
        <w:tc>
          <w:tcPr>
            <w:tcW w:w="760" w:type="dxa"/>
            <w:tcBorders>
              <w:top w:val="nil"/>
              <w:left w:val="nil"/>
              <w:bottom w:val="single" w:sz="4" w:space="0" w:color="000000"/>
              <w:right w:val="single" w:sz="4" w:space="0" w:color="000000"/>
            </w:tcBorders>
            <w:shd w:val="clear" w:color="000000" w:fill="CCFFFF"/>
            <w:vAlign w:val="center"/>
            <w:hideMark/>
          </w:tcPr>
          <w:p w14:paraId="01FF0260" w14:textId="77777777" w:rsidR="00C137BF" w:rsidRPr="00183013" w:rsidRDefault="00C137BF" w:rsidP="00BD0D34">
            <w:pPr>
              <w:rPr>
                <w:rFonts w:ascii="Arial" w:eastAsia="Times New Roman" w:hAnsi="Arial" w:cs="Arial"/>
              </w:rPr>
            </w:pPr>
            <w:r w:rsidRPr="00183013">
              <w:rPr>
                <w:rFonts w:ascii="Arial" w:eastAsia="Times New Roman" w:hAnsi="Arial" w:cs="Arial"/>
              </w:rPr>
              <w:t>33</w:t>
            </w:r>
          </w:p>
        </w:tc>
        <w:tc>
          <w:tcPr>
            <w:tcW w:w="1990" w:type="dxa"/>
            <w:tcBorders>
              <w:top w:val="nil"/>
              <w:left w:val="nil"/>
              <w:bottom w:val="single" w:sz="4" w:space="0" w:color="000000"/>
              <w:right w:val="single" w:sz="4" w:space="0" w:color="000000"/>
            </w:tcBorders>
            <w:shd w:val="clear" w:color="000000" w:fill="CCFFFF"/>
            <w:vAlign w:val="center"/>
            <w:hideMark/>
          </w:tcPr>
          <w:p w14:paraId="2F0ABC1F" w14:textId="77777777" w:rsidR="00C137BF" w:rsidRPr="00183013" w:rsidRDefault="00C137BF" w:rsidP="00BD0D34">
            <w:pPr>
              <w:rPr>
                <w:rFonts w:ascii="Arial" w:eastAsia="Times New Roman" w:hAnsi="Arial" w:cs="Arial"/>
              </w:rPr>
            </w:pPr>
            <w:r w:rsidRPr="00183013">
              <w:rPr>
                <w:rFonts w:ascii="Arial" w:eastAsia="Times New Roman" w:hAnsi="Arial" w:cs="Arial"/>
              </w:rPr>
              <w:t>2.1%</w:t>
            </w:r>
          </w:p>
        </w:tc>
      </w:tr>
      <w:tr w:rsidR="00C137BF" w:rsidRPr="00183013" w14:paraId="6B368DD5" w14:textId="77777777" w:rsidTr="00BD0D34">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2806FE10" w14:textId="77777777" w:rsidR="00C137BF" w:rsidRPr="00183013" w:rsidRDefault="00C137BF" w:rsidP="00BD0D34">
            <w:pPr>
              <w:rPr>
                <w:rFonts w:ascii="Arial" w:eastAsia="Times New Roman" w:hAnsi="Arial" w:cs="Arial"/>
              </w:rPr>
            </w:pPr>
            <w:r w:rsidRPr="00183013">
              <w:rPr>
                <w:rFonts w:ascii="Arial" w:eastAsia="Times New Roman" w:hAnsi="Arial" w:cs="Arial"/>
              </w:rPr>
              <w:t>A3: 3</w:t>
            </w:r>
          </w:p>
        </w:tc>
        <w:tc>
          <w:tcPr>
            <w:tcW w:w="760" w:type="dxa"/>
            <w:tcBorders>
              <w:top w:val="nil"/>
              <w:left w:val="nil"/>
              <w:bottom w:val="single" w:sz="4" w:space="0" w:color="000000"/>
              <w:right w:val="single" w:sz="4" w:space="0" w:color="000000"/>
            </w:tcBorders>
            <w:shd w:val="clear" w:color="000000" w:fill="CCFFFF"/>
            <w:vAlign w:val="center"/>
            <w:hideMark/>
          </w:tcPr>
          <w:p w14:paraId="2F4D7EE9" w14:textId="77777777" w:rsidR="00C137BF" w:rsidRPr="00183013" w:rsidRDefault="00C137BF" w:rsidP="00BD0D34">
            <w:pPr>
              <w:rPr>
                <w:rFonts w:ascii="Arial" w:eastAsia="Times New Roman" w:hAnsi="Arial" w:cs="Arial"/>
              </w:rPr>
            </w:pPr>
            <w:r w:rsidRPr="00183013">
              <w:rPr>
                <w:rFonts w:ascii="Arial" w:eastAsia="Times New Roman" w:hAnsi="Arial" w:cs="Arial"/>
              </w:rPr>
              <w:t>58</w:t>
            </w:r>
          </w:p>
        </w:tc>
        <w:tc>
          <w:tcPr>
            <w:tcW w:w="1990" w:type="dxa"/>
            <w:tcBorders>
              <w:top w:val="nil"/>
              <w:left w:val="nil"/>
              <w:bottom w:val="single" w:sz="4" w:space="0" w:color="000000"/>
              <w:right w:val="single" w:sz="4" w:space="0" w:color="000000"/>
            </w:tcBorders>
            <w:shd w:val="clear" w:color="000000" w:fill="CCFFFF"/>
            <w:vAlign w:val="center"/>
            <w:hideMark/>
          </w:tcPr>
          <w:p w14:paraId="4B0A74FB" w14:textId="77777777" w:rsidR="00C137BF" w:rsidRPr="00183013" w:rsidRDefault="00C137BF" w:rsidP="00BD0D34">
            <w:pPr>
              <w:rPr>
                <w:rFonts w:ascii="Arial" w:eastAsia="Times New Roman" w:hAnsi="Arial" w:cs="Arial"/>
              </w:rPr>
            </w:pPr>
            <w:r w:rsidRPr="00183013">
              <w:rPr>
                <w:rFonts w:ascii="Arial" w:eastAsia="Times New Roman" w:hAnsi="Arial" w:cs="Arial"/>
              </w:rPr>
              <w:t>3.6%</w:t>
            </w:r>
          </w:p>
        </w:tc>
      </w:tr>
      <w:tr w:rsidR="00C137BF" w:rsidRPr="00183013" w14:paraId="62010B6F" w14:textId="77777777" w:rsidTr="00BD0D34">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26EC1D9D" w14:textId="77777777" w:rsidR="00C137BF" w:rsidRPr="00183013" w:rsidRDefault="00C137BF" w:rsidP="00BD0D34">
            <w:pPr>
              <w:rPr>
                <w:rFonts w:ascii="Arial" w:eastAsia="Times New Roman" w:hAnsi="Arial" w:cs="Arial"/>
              </w:rPr>
            </w:pPr>
            <w:r w:rsidRPr="00183013">
              <w:rPr>
                <w:rFonts w:ascii="Arial" w:eastAsia="Times New Roman" w:hAnsi="Arial" w:cs="Arial"/>
              </w:rPr>
              <w:t>A4: 4 -- Neutral</w:t>
            </w:r>
          </w:p>
        </w:tc>
        <w:tc>
          <w:tcPr>
            <w:tcW w:w="760" w:type="dxa"/>
            <w:tcBorders>
              <w:top w:val="nil"/>
              <w:left w:val="nil"/>
              <w:bottom w:val="single" w:sz="4" w:space="0" w:color="000000"/>
              <w:right w:val="single" w:sz="4" w:space="0" w:color="000000"/>
            </w:tcBorders>
            <w:shd w:val="clear" w:color="000000" w:fill="CCFFFF"/>
            <w:vAlign w:val="center"/>
            <w:hideMark/>
          </w:tcPr>
          <w:p w14:paraId="4B38E5FA" w14:textId="77777777" w:rsidR="00C137BF" w:rsidRPr="00183013" w:rsidRDefault="00C137BF" w:rsidP="00BD0D34">
            <w:pPr>
              <w:rPr>
                <w:rFonts w:ascii="Arial" w:eastAsia="Times New Roman" w:hAnsi="Arial" w:cs="Arial"/>
              </w:rPr>
            </w:pPr>
            <w:r w:rsidRPr="00183013">
              <w:rPr>
                <w:rFonts w:ascii="Arial" w:eastAsia="Times New Roman" w:hAnsi="Arial" w:cs="Arial"/>
              </w:rPr>
              <w:t>170</w:t>
            </w:r>
          </w:p>
        </w:tc>
        <w:tc>
          <w:tcPr>
            <w:tcW w:w="1990" w:type="dxa"/>
            <w:tcBorders>
              <w:top w:val="nil"/>
              <w:left w:val="nil"/>
              <w:bottom w:val="single" w:sz="4" w:space="0" w:color="000000"/>
              <w:right w:val="single" w:sz="4" w:space="0" w:color="000000"/>
            </w:tcBorders>
            <w:shd w:val="clear" w:color="000000" w:fill="CCFFFF"/>
            <w:vAlign w:val="center"/>
            <w:hideMark/>
          </w:tcPr>
          <w:p w14:paraId="60DB8EC5" w14:textId="77777777" w:rsidR="00C137BF" w:rsidRPr="00183013" w:rsidRDefault="00C137BF" w:rsidP="00BD0D34">
            <w:pPr>
              <w:rPr>
                <w:rFonts w:ascii="Arial" w:eastAsia="Times New Roman" w:hAnsi="Arial" w:cs="Arial"/>
              </w:rPr>
            </w:pPr>
            <w:r w:rsidRPr="00183013">
              <w:rPr>
                <w:rFonts w:ascii="Arial" w:eastAsia="Times New Roman" w:hAnsi="Arial" w:cs="Arial"/>
              </w:rPr>
              <w:t>10.6%</w:t>
            </w:r>
          </w:p>
        </w:tc>
      </w:tr>
      <w:tr w:rsidR="00C137BF" w:rsidRPr="00183013" w14:paraId="4390D717" w14:textId="77777777" w:rsidTr="00BD0D34">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5D20826E" w14:textId="77777777" w:rsidR="00C137BF" w:rsidRPr="00183013" w:rsidRDefault="00C137BF" w:rsidP="00BD0D34">
            <w:pPr>
              <w:rPr>
                <w:rFonts w:ascii="Arial" w:eastAsia="Times New Roman" w:hAnsi="Arial" w:cs="Arial"/>
              </w:rPr>
            </w:pPr>
            <w:r w:rsidRPr="00183013">
              <w:rPr>
                <w:rFonts w:ascii="Arial" w:eastAsia="Times New Roman" w:hAnsi="Arial" w:cs="Arial"/>
              </w:rPr>
              <w:t>A5: 5</w:t>
            </w:r>
          </w:p>
        </w:tc>
        <w:tc>
          <w:tcPr>
            <w:tcW w:w="760" w:type="dxa"/>
            <w:tcBorders>
              <w:top w:val="nil"/>
              <w:left w:val="nil"/>
              <w:bottom w:val="single" w:sz="4" w:space="0" w:color="000000"/>
              <w:right w:val="single" w:sz="4" w:space="0" w:color="000000"/>
            </w:tcBorders>
            <w:shd w:val="clear" w:color="000000" w:fill="CCFFFF"/>
            <w:vAlign w:val="center"/>
            <w:hideMark/>
          </w:tcPr>
          <w:p w14:paraId="43389F63" w14:textId="77777777" w:rsidR="00C137BF" w:rsidRPr="00183013" w:rsidRDefault="00C137BF" w:rsidP="00BD0D34">
            <w:pPr>
              <w:rPr>
                <w:rFonts w:ascii="Arial" w:eastAsia="Times New Roman" w:hAnsi="Arial" w:cs="Arial"/>
              </w:rPr>
            </w:pPr>
            <w:r w:rsidRPr="00183013">
              <w:rPr>
                <w:rFonts w:ascii="Arial" w:eastAsia="Times New Roman" w:hAnsi="Arial" w:cs="Arial"/>
              </w:rPr>
              <w:t>39</w:t>
            </w:r>
          </w:p>
        </w:tc>
        <w:tc>
          <w:tcPr>
            <w:tcW w:w="1990" w:type="dxa"/>
            <w:tcBorders>
              <w:top w:val="nil"/>
              <w:left w:val="nil"/>
              <w:bottom w:val="single" w:sz="4" w:space="0" w:color="000000"/>
              <w:right w:val="single" w:sz="4" w:space="0" w:color="000000"/>
            </w:tcBorders>
            <w:shd w:val="clear" w:color="000000" w:fill="CCFFFF"/>
            <w:vAlign w:val="center"/>
            <w:hideMark/>
          </w:tcPr>
          <w:p w14:paraId="6E47623E" w14:textId="77777777" w:rsidR="00C137BF" w:rsidRPr="00183013" w:rsidRDefault="00C137BF" w:rsidP="00BD0D34">
            <w:pPr>
              <w:rPr>
                <w:rFonts w:ascii="Arial" w:eastAsia="Times New Roman" w:hAnsi="Arial" w:cs="Arial"/>
              </w:rPr>
            </w:pPr>
            <w:r w:rsidRPr="00183013">
              <w:rPr>
                <w:rFonts w:ascii="Arial" w:eastAsia="Times New Roman" w:hAnsi="Arial" w:cs="Arial"/>
              </w:rPr>
              <w:t>2.4%</w:t>
            </w:r>
          </w:p>
        </w:tc>
      </w:tr>
      <w:tr w:rsidR="00C137BF" w:rsidRPr="00183013" w14:paraId="46D91398" w14:textId="77777777" w:rsidTr="00BD0D34">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26985CDB" w14:textId="77777777" w:rsidR="00C137BF" w:rsidRPr="00183013" w:rsidRDefault="00C137BF" w:rsidP="00BD0D34">
            <w:pPr>
              <w:rPr>
                <w:rFonts w:ascii="Arial" w:eastAsia="Times New Roman" w:hAnsi="Arial" w:cs="Arial"/>
              </w:rPr>
            </w:pPr>
            <w:r w:rsidRPr="00183013">
              <w:rPr>
                <w:rFonts w:ascii="Arial" w:eastAsia="Times New Roman" w:hAnsi="Arial" w:cs="Arial"/>
              </w:rPr>
              <w:t>A6: 6</w:t>
            </w:r>
          </w:p>
        </w:tc>
        <w:tc>
          <w:tcPr>
            <w:tcW w:w="760" w:type="dxa"/>
            <w:tcBorders>
              <w:top w:val="nil"/>
              <w:left w:val="nil"/>
              <w:bottom w:val="single" w:sz="4" w:space="0" w:color="000000"/>
              <w:right w:val="single" w:sz="4" w:space="0" w:color="000000"/>
            </w:tcBorders>
            <w:shd w:val="clear" w:color="000000" w:fill="CCFFFF"/>
            <w:vAlign w:val="center"/>
            <w:hideMark/>
          </w:tcPr>
          <w:p w14:paraId="3E2F0CAF" w14:textId="77777777" w:rsidR="00C137BF" w:rsidRPr="00183013" w:rsidRDefault="00C137BF" w:rsidP="00BD0D34">
            <w:pPr>
              <w:rPr>
                <w:rFonts w:ascii="Arial" w:eastAsia="Times New Roman" w:hAnsi="Arial" w:cs="Arial"/>
              </w:rPr>
            </w:pPr>
            <w:r w:rsidRPr="00183013">
              <w:rPr>
                <w:rFonts w:ascii="Arial" w:eastAsia="Times New Roman" w:hAnsi="Arial" w:cs="Arial"/>
              </w:rPr>
              <w:t>123</w:t>
            </w:r>
          </w:p>
        </w:tc>
        <w:tc>
          <w:tcPr>
            <w:tcW w:w="1990" w:type="dxa"/>
            <w:tcBorders>
              <w:top w:val="nil"/>
              <w:left w:val="nil"/>
              <w:bottom w:val="single" w:sz="4" w:space="0" w:color="000000"/>
              <w:right w:val="single" w:sz="4" w:space="0" w:color="000000"/>
            </w:tcBorders>
            <w:shd w:val="clear" w:color="000000" w:fill="CCFFFF"/>
            <w:vAlign w:val="center"/>
            <w:hideMark/>
          </w:tcPr>
          <w:p w14:paraId="2E066839" w14:textId="77777777" w:rsidR="00C137BF" w:rsidRPr="00183013" w:rsidRDefault="00C137BF" w:rsidP="00BD0D34">
            <w:pPr>
              <w:rPr>
                <w:rFonts w:ascii="Arial" w:eastAsia="Times New Roman" w:hAnsi="Arial" w:cs="Arial"/>
              </w:rPr>
            </w:pPr>
            <w:r w:rsidRPr="00183013">
              <w:rPr>
                <w:rFonts w:ascii="Arial" w:eastAsia="Times New Roman" w:hAnsi="Arial" w:cs="Arial"/>
              </w:rPr>
              <w:t>7.7%</w:t>
            </w:r>
          </w:p>
        </w:tc>
      </w:tr>
      <w:tr w:rsidR="00C137BF" w:rsidRPr="00183013" w14:paraId="30D5DB1F" w14:textId="77777777" w:rsidTr="00BD0D34">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10D1939A" w14:textId="77777777" w:rsidR="00C137BF" w:rsidRPr="00183013" w:rsidRDefault="00C137BF" w:rsidP="00BD0D34">
            <w:pPr>
              <w:rPr>
                <w:rFonts w:ascii="Arial" w:eastAsia="Times New Roman" w:hAnsi="Arial" w:cs="Arial"/>
              </w:rPr>
            </w:pPr>
            <w:r w:rsidRPr="00183013">
              <w:rPr>
                <w:rFonts w:ascii="Arial" w:eastAsia="Times New Roman" w:hAnsi="Arial" w:cs="Arial"/>
              </w:rPr>
              <w:t>A7: 7 -- It would feel safe</w:t>
            </w:r>
          </w:p>
        </w:tc>
        <w:tc>
          <w:tcPr>
            <w:tcW w:w="760" w:type="dxa"/>
            <w:tcBorders>
              <w:top w:val="nil"/>
              <w:left w:val="nil"/>
              <w:bottom w:val="single" w:sz="4" w:space="0" w:color="000000"/>
              <w:right w:val="single" w:sz="4" w:space="0" w:color="000000"/>
            </w:tcBorders>
            <w:shd w:val="clear" w:color="000000" w:fill="CCFFFF"/>
            <w:vAlign w:val="center"/>
            <w:hideMark/>
          </w:tcPr>
          <w:p w14:paraId="53182534" w14:textId="77777777" w:rsidR="00C137BF" w:rsidRPr="00183013" w:rsidRDefault="00C137BF" w:rsidP="00BD0D34">
            <w:pPr>
              <w:rPr>
                <w:rFonts w:ascii="Arial" w:eastAsia="Times New Roman" w:hAnsi="Arial" w:cs="Arial"/>
              </w:rPr>
            </w:pPr>
            <w:r w:rsidRPr="00183013">
              <w:rPr>
                <w:rFonts w:ascii="Arial" w:eastAsia="Times New Roman" w:hAnsi="Arial" w:cs="Arial"/>
              </w:rPr>
              <w:t>1083</w:t>
            </w:r>
          </w:p>
        </w:tc>
        <w:tc>
          <w:tcPr>
            <w:tcW w:w="1990" w:type="dxa"/>
            <w:tcBorders>
              <w:top w:val="nil"/>
              <w:left w:val="nil"/>
              <w:bottom w:val="single" w:sz="4" w:space="0" w:color="000000"/>
              <w:right w:val="single" w:sz="4" w:space="0" w:color="000000"/>
            </w:tcBorders>
            <w:shd w:val="clear" w:color="000000" w:fill="CCFFFF"/>
            <w:vAlign w:val="center"/>
            <w:hideMark/>
          </w:tcPr>
          <w:p w14:paraId="605826D0" w14:textId="77777777" w:rsidR="00C137BF" w:rsidRPr="00183013" w:rsidRDefault="00C137BF" w:rsidP="00BD0D34">
            <w:pPr>
              <w:rPr>
                <w:rFonts w:ascii="Arial" w:eastAsia="Times New Roman" w:hAnsi="Arial" w:cs="Arial"/>
              </w:rPr>
            </w:pPr>
            <w:r w:rsidRPr="00183013">
              <w:rPr>
                <w:rFonts w:ascii="Arial" w:eastAsia="Times New Roman" w:hAnsi="Arial" w:cs="Arial"/>
              </w:rPr>
              <w:t>67.6%</w:t>
            </w:r>
          </w:p>
        </w:tc>
      </w:tr>
      <w:tr w:rsidR="00C137BF" w:rsidRPr="00183013" w14:paraId="7A0AFDCA" w14:textId="77777777" w:rsidTr="00BD0D34">
        <w:trPr>
          <w:trHeight w:val="300"/>
        </w:trPr>
        <w:tc>
          <w:tcPr>
            <w:tcW w:w="3460" w:type="dxa"/>
            <w:tcBorders>
              <w:top w:val="nil"/>
              <w:left w:val="nil"/>
              <w:bottom w:val="nil"/>
              <w:right w:val="single" w:sz="4" w:space="0" w:color="000000"/>
            </w:tcBorders>
            <w:shd w:val="clear" w:color="000000" w:fill="FFFFFF"/>
            <w:vAlign w:val="center"/>
            <w:hideMark/>
          </w:tcPr>
          <w:p w14:paraId="1743FAC6" w14:textId="77777777" w:rsidR="00C137BF" w:rsidRPr="00183013" w:rsidRDefault="00C137BF" w:rsidP="00BD0D34">
            <w:pPr>
              <w:jc w:val="right"/>
              <w:rPr>
                <w:rFonts w:ascii="Arial" w:eastAsia="Times New Roman" w:hAnsi="Arial" w:cs="Arial"/>
              </w:rPr>
            </w:pPr>
            <w:r w:rsidRPr="00183013">
              <w:rPr>
                <w:rFonts w:ascii="Arial" w:eastAsia="Times New Roman" w:hAnsi="Arial" w:cs="Arial"/>
              </w:rPr>
              <w:t>Q24.6 total:</w:t>
            </w:r>
          </w:p>
        </w:tc>
        <w:tc>
          <w:tcPr>
            <w:tcW w:w="760" w:type="dxa"/>
            <w:tcBorders>
              <w:top w:val="nil"/>
              <w:left w:val="nil"/>
              <w:bottom w:val="single" w:sz="4" w:space="0" w:color="000000"/>
              <w:right w:val="single" w:sz="4" w:space="0" w:color="000000"/>
            </w:tcBorders>
            <w:shd w:val="clear" w:color="000000" w:fill="CCFFFF"/>
            <w:vAlign w:val="center"/>
            <w:hideMark/>
          </w:tcPr>
          <w:p w14:paraId="25F82E7C" w14:textId="77777777" w:rsidR="00C137BF" w:rsidRPr="00183013" w:rsidRDefault="00C137BF" w:rsidP="00BD0D34">
            <w:pPr>
              <w:rPr>
                <w:rFonts w:ascii="Arial" w:eastAsia="Times New Roman" w:hAnsi="Arial" w:cs="Arial"/>
              </w:rPr>
            </w:pPr>
            <w:r w:rsidRPr="00183013">
              <w:rPr>
                <w:rFonts w:ascii="Arial" w:eastAsia="Times New Roman" w:hAnsi="Arial" w:cs="Arial"/>
              </w:rPr>
              <w:t>1603</w:t>
            </w:r>
          </w:p>
        </w:tc>
        <w:tc>
          <w:tcPr>
            <w:tcW w:w="1990" w:type="dxa"/>
            <w:tcBorders>
              <w:top w:val="nil"/>
              <w:left w:val="nil"/>
              <w:bottom w:val="nil"/>
              <w:right w:val="nil"/>
            </w:tcBorders>
            <w:shd w:val="clear" w:color="auto" w:fill="auto"/>
            <w:noWrap/>
            <w:vAlign w:val="bottom"/>
            <w:hideMark/>
          </w:tcPr>
          <w:p w14:paraId="3D1C197F" w14:textId="77777777" w:rsidR="00C137BF" w:rsidRPr="00183013" w:rsidRDefault="00C137BF" w:rsidP="00BD0D34">
            <w:pPr>
              <w:rPr>
                <w:rFonts w:ascii="Arial" w:eastAsia="Times New Roman" w:hAnsi="Arial" w:cs="Arial"/>
              </w:rPr>
            </w:pPr>
          </w:p>
        </w:tc>
      </w:tr>
    </w:tbl>
    <w:p w14:paraId="12B73ABA" w14:textId="77777777" w:rsidR="00C137BF" w:rsidRDefault="00C137BF" w:rsidP="00C137BF">
      <w:r>
        <w:br w:type="page"/>
      </w:r>
    </w:p>
    <w:p w14:paraId="1A54AD4A" w14:textId="4DCFC5C3" w:rsidR="00C137BF" w:rsidRPr="00452A4A" w:rsidRDefault="00433B65" w:rsidP="00C137BF">
      <w:pPr>
        <w:rPr>
          <w:rFonts w:ascii="Verdana" w:hAnsi="Verdana"/>
          <w:b/>
          <w:bCs/>
          <w:color w:val="595959" w:themeColor="text1" w:themeTint="A6"/>
          <w:sz w:val="20"/>
          <w:szCs w:val="20"/>
        </w:rPr>
      </w:pPr>
      <w:r>
        <w:rPr>
          <w:rFonts w:ascii="Verdana" w:hAnsi="Verdana"/>
          <w:b/>
          <w:bCs/>
          <w:color w:val="595959" w:themeColor="text1" w:themeTint="A6"/>
          <w:sz w:val="20"/>
          <w:szCs w:val="20"/>
        </w:rPr>
        <w:t xml:space="preserve">Table </w:t>
      </w:r>
      <w:r w:rsidR="00DB356B">
        <w:rPr>
          <w:rFonts w:ascii="Verdana" w:hAnsi="Verdana"/>
          <w:b/>
          <w:bCs/>
          <w:color w:val="595959" w:themeColor="text1" w:themeTint="A6"/>
          <w:sz w:val="20"/>
          <w:szCs w:val="20"/>
        </w:rPr>
        <w:t>D</w:t>
      </w:r>
      <w:r>
        <w:rPr>
          <w:rFonts w:ascii="Verdana" w:hAnsi="Verdana"/>
          <w:b/>
          <w:bCs/>
          <w:color w:val="595959" w:themeColor="text1" w:themeTint="A6"/>
          <w:sz w:val="20"/>
          <w:szCs w:val="20"/>
        </w:rPr>
        <w:t xml:space="preserve"> -- </w:t>
      </w:r>
      <w:r w:rsidR="00C137BF">
        <w:rPr>
          <w:rFonts w:ascii="Verdana" w:hAnsi="Verdana"/>
          <w:b/>
          <w:bCs/>
          <w:color w:val="595959" w:themeColor="text1" w:themeTint="A6"/>
          <w:sz w:val="20"/>
          <w:szCs w:val="20"/>
        </w:rPr>
        <w:t>Assessing the Safety of Distracted Behaviors (</w:t>
      </w:r>
      <w:r w:rsidR="00E9668F">
        <w:rPr>
          <w:rFonts w:ascii="Verdana" w:hAnsi="Verdana"/>
          <w:b/>
          <w:bCs/>
          <w:color w:val="595959" w:themeColor="text1" w:themeTint="A6"/>
          <w:sz w:val="20"/>
          <w:szCs w:val="20"/>
        </w:rPr>
        <w:t>Continued</w:t>
      </w:r>
      <w:r w:rsidR="00C137BF">
        <w:rPr>
          <w:rFonts w:ascii="Verdana" w:hAnsi="Verdana"/>
          <w:b/>
          <w:bCs/>
          <w:color w:val="595959" w:themeColor="text1" w:themeTint="A6"/>
          <w:sz w:val="20"/>
          <w:szCs w:val="20"/>
        </w:rPr>
        <w:t>)</w:t>
      </w:r>
    </w:p>
    <w:p w14:paraId="3D88C0CE" w14:textId="77777777" w:rsidR="00C137BF" w:rsidRDefault="00C137BF" w:rsidP="00C137BF"/>
    <w:tbl>
      <w:tblPr>
        <w:tblW w:w="6210" w:type="dxa"/>
        <w:tblLook w:val="04A0" w:firstRow="1" w:lastRow="0" w:firstColumn="1" w:lastColumn="0" w:noHBand="0" w:noVBand="1"/>
      </w:tblPr>
      <w:tblGrid>
        <w:gridCol w:w="3460"/>
        <w:gridCol w:w="760"/>
        <w:gridCol w:w="1990"/>
      </w:tblGrid>
      <w:tr w:rsidR="00C137BF" w:rsidRPr="00183013" w14:paraId="4E736C15" w14:textId="77777777" w:rsidTr="00BD0D34">
        <w:trPr>
          <w:trHeight w:val="1404"/>
        </w:trPr>
        <w:tc>
          <w:tcPr>
            <w:tcW w:w="6210" w:type="dxa"/>
            <w:gridSpan w:val="3"/>
            <w:tcBorders>
              <w:top w:val="nil"/>
              <w:left w:val="nil"/>
              <w:bottom w:val="nil"/>
              <w:right w:val="nil"/>
            </w:tcBorders>
            <w:shd w:val="clear" w:color="000000" w:fill="719BC3"/>
            <w:vAlign w:val="center"/>
            <w:hideMark/>
          </w:tcPr>
          <w:p w14:paraId="42597F45" w14:textId="77777777" w:rsidR="00C137BF" w:rsidRDefault="00C137BF" w:rsidP="00BD0D34">
            <w:pPr>
              <w:rPr>
                <w:rFonts w:ascii="Arial" w:eastAsia="Times New Roman" w:hAnsi="Arial" w:cs="Arial"/>
                <w:color w:val="FFFFFF"/>
                <w:sz w:val="28"/>
                <w:szCs w:val="28"/>
              </w:rPr>
            </w:pPr>
            <w:r w:rsidRPr="00183013">
              <w:rPr>
                <w:rFonts w:ascii="Arial" w:eastAsia="Times New Roman" w:hAnsi="Arial" w:cs="Arial"/>
                <w:color w:val="FFFFFF"/>
                <w:sz w:val="28"/>
                <w:szCs w:val="28"/>
              </w:rPr>
              <w:t xml:space="preserve">Q24 </w:t>
            </w:r>
          </w:p>
          <w:p w14:paraId="7E744B23" w14:textId="77777777" w:rsidR="00C137BF" w:rsidRPr="00183013" w:rsidRDefault="00C137BF" w:rsidP="00BD0D34">
            <w:pPr>
              <w:rPr>
                <w:rFonts w:ascii="Arial" w:eastAsia="Times New Roman" w:hAnsi="Arial" w:cs="Arial"/>
                <w:color w:val="FFFFFF"/>
                <w:sz w:val="28"/>
                <w:szCs w:val="28"/>
              </w:rPr>
            </w:pPr>
            <w:r w:rsidRPr="00183013">
              <w:rPr>
                <w:rFonts w:ascii="Arial" w:eastAsia="Times New Roman" w:hAnsi="Arial" w:cs="Arial"/>
                <w:color w:val="FFFFFF"/>
                <w:sz w:val="28"/>
                <w:szCs w:val="28"/>
              </w:rPr>
              <w:t>Imagine you are a passenger in a vehicle. On a scale of 1 to 7, how would you feel about the driver engaging in each of the following actions?  Would it feel dangerous or safe?</w:t>
            </w:r>
          </w:p>
        </w:tc>
      </w:tr>
      <w:tr w:rsidR="00C137BF" w:rsidRPr="00183013" w14:paraId="365A5748" w14:textId="77777777" w:rsidTr="00BD0D34">
        <w:trPr>
          <w:trHeight w:val="690"/>
        </w:trPr>
        <w:tc>
          <w:tcPr>
            <w:tcW w:w="6210" w:type="dxa"/>
            <w:gridSpan w:val="3"/>
            <w:tcBorders>
              <w:top w:val="nil"/>
              <w:left w:val="nil"/>
              <w:bottom w:val="nil"/>
              <w:right w:val="nil"/>
            </w:tcBorders>
            <w:shd w:val="clear" w:color="auto" w:fill="70AD47" w:themeFill="accent6"/>
            <w:vAlign w:val="center"/>
            <w:hideMark/>
          </w:tcPr>
          <w:p w14:paraId="3D0650E6" w14:textId="77777777" w:rsidR="00C137BF" w:rsidRPr="00452A4A" w:rsidRDefault="00C137BF" w:rsidP="00BD0D34">
            <w:pPr>
              <w:rPr>
                <w:rFonts w:ascii="Arial" w:eastAsia="Times New Roman" w:hAnsi="Arial" w:cs="Arial"/>
                <w:color w:val="FFFFFF" w:themeColor="background1"/>
                <w:sz w:val="28"/>
                <w:szCs w:val="28"/>
              </w:rPr>
            </w:pPr>
            <w:r w:rsidRPr="00452A4A">
              <w:rPr>
                <w:rFonts w:ascii="Arial" w:eastAsia="Times New Roman" w:hAnsi="Arial" w:cs="Arial"/>
                <w:color w:val="FFFFFF" w:themeColor="background1"/>
                <w:sz w:val="28"/>
                <w:szCs w:val="28"/>
              </w:rPr>
              <w:t>Q24.7: Starting music or a GPS before driving</w:t>
            </w:r>
          </w:p>
        </w:tc>
      </w:tr>
      <w:tr w:rsidR="00C137BF" w:rsidRPr="00183013" w14:paraId="359BE257" w14:textId="77777777" w:rsidTr="00BD0D34">
        <w:trPr>
          <w:trHeight w:val="300"/>
        </w:trPr>
        <w:tc>
          <w:tcPr>
            <w:tcW w:w="346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42D322D3" w14:textId="77777777" w:rsidR="00C137BF" w:rsidRPr="00183013" w:rsidRDefault="00C137BF" w:rsidP="00BD0D34">
            <w:pPr>
              <w:rPr>
                <w:rFonts w:ascii="Arial" w:eastAsia="Times New Roman" w:hAnsi="Arial" w:cs="Arial"/>
              </w:rPr>
            </w:pPr>
            <w:r w:rsidRPr="00183013">
              <w:rPr>
                <w:rFonts w:ascii="Arial" w:eastAsia="Times New Roman" w:hAnsi="Arial" w:cs="Arial"/>
              </w:rPr>
              <w:t>A1: 1 -- It would feel dangerous</w:t>
            </w:r>
          </w:p>
        </w:tc>
        <w:tc>
          <w:tcPr>
            <w:tcW w:w="760" w:type="dxa"/>
            <w:tcBorders>
              <w:top w:val="single" w:sz="4" w:space="0" w:color="000000"/>
              <w:left w:val="nil"/>
              <w:bottom w:val="single" w:sz="4" w:space="0" w:color="000000"/>
              <w:right w:val="single" w:sz="4" w:space="0" w:color="000000"/>
            </w:tcBorders>
            <w:shd w:val="clear" w:color="000000" w:fill="CCFFFF"/>
            <w:vAlign w:val="center"/>
            <w:hideMark/>
          </w:tcPr>
          <w:p w14:paraId="38EBBEF0" w14:textId="77777777" w:rsidR="00C137BF" w:rsidRPr="00183013" w:rsidRDefault="00C137BF" w:rsidP="00BD0D34">
            <w:pPr>
              <w:rPr>
                <w:rFonts w:ascii="Arial" w:eastAsia="Times New Roman" w:hAnsi="Arial" w:cs="Arial"/>
              </w:rPr>
            </w:pPr>
            <w:r w:rsidRPr="00183013">
              <w:rPr>
                <w:rFonts w:ascii="Arial" w:eastAsia="Times New Roman" w:hAnsi="Arial" w:cs="Arial"/>
              </w:rPr>
              <w:t>125</w:t>
            </w:r>
          </w:p>
        </w:tc>
        <w:tc>
          <w:tcPr>
            <w:tcW w:w="1990" w:type="dxa"/>
            <w:tcBorders>
              <w:top w:val="single" w:sz="4" w:space="0" w:color="000000"/>
              <w:left w:val="nil"/>
              <w:bottom w:val="single" w:sz="4" w:space="0" w:color="000000"/>
              <w:right w:val="single" w:sz="4" w:space="0" w:color="000000"/>
            </w:tcBorders>
            <w:shd w:val="clear" w:color="000000" w:fill="CCFFFF"/>
            <w:vAlign w:val="center"/>
            <w:hideMark/>
          </w:tcPr>
          <w:p w14:paraId="4708BF33" w14:textId="77777777" w:rsidR="00C137BF" w:rsidRPr="00183013" w:rsidRDefault="00C137BF" w:rsidP="00BD0D34">
            <w:pPr>
              <w:rPr>
                <w:rFonts w:ascii="Arial" w:eastAsia="Times New Roman" w:hAnsi="Arial" w:cs="Arial"/>
              </w:rPr>
            </w:pPr>
            <w:r w:rsidRPr="00183013">
              <w:rPr>
                <w:rFonts w:ascii="Arial" w:eastAsia="Times New Roman" w:hAnsi="Arial" w:cs="Arial"/>
              </w:rPr>
              <w:t>7.8%</w:t>
            </w:r>
          </w:p>
        </w:tc>
      </w:tr>
      <w:tr w:rsidR="00C137BF" w:rsidRPr="00183013" w14:paraId="1D2F0E3D" w14:textId="77777777" w:rsidTr="00BD0D34">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38470324" w14:textId="77777777" w:rsidR="00C137BF" w:rsidRPr="00183013" w:rsidRDefault="00C137BF" w:rsidP="00BD0D34">
            <w:pPr>
              <w:rPr>
                <w:rFonts w:ascii="Arial" w:eastAsia="Times New Roman" w:hAnsi="Arial" w:cs="Arial"/>
              </w:rPr>
            </w:pPr>
            <w:r w:rsidRPr="00183013">
              <w:rPr>
                <w:rFonts w:ascii="Arial" w:eastAsia="Times New Roman" w:hAnsi="Arial" w:cs="Arial"/>
              </w:rPr>
              <w:t>A2: 2</w:t>
            </w:r>
          </w:p>
        </w:tc>
        <w:tc>
          <w:tcPr>
            <w:tcW w:w="760" w:type="dxa"/>
            <w:tcBorders>
              <w:top w:val="nil"/>
              <w:left w:val="nil"/>
              <w:bottom w:val="single" w:sz="4" w:space="0" w:color="000000"/>
              <w:right w:val="single" w:sz="4" w:space="0" w:color="000000"/>
            </w:tcBorders>
            <w:shd w:val="clear" w:color="000000" w:fill="CCFFFF"/>
            <w:vAlign w:val="center"/>
            <w:hideMark/>
          </w:tcPr>
          <w:p w14:paraId="17504643" w14:textId="77777777" w:rsidR="00C137BF" w:rsidRPr="00183013" w:rsidRDefault="00C137BF" w:rsidP="00BD0D34">
            <w:pPr>
              <w:rPr>
                <w:rFonts w:ascii="Arial" w:eastAsia="Times New Roman" w:hAnsi="Arial" w:cs="Arial"/>
              </w:rPr>
            </w:pPr>
            <w:r w:rsidRPr="00183013">
              <w:rPr>
                <w:rFonts w:ascii="Arial" w:eastAsia="Times New Roman" w:hAnsi="Arial" w:cs="Arial"/>
              </w:rPr>
              <w:t>50</w:t>
            </w:r>
          </w:p>
        </w:tc>
        <w:tc>
          <w:tcPr>
            <w:tcW w:w="1990" w:type="dxa"/>
            <w:tcBorders>
              <w:top w:val="nil"/>
              <w:left w:val="nil"/>
              <w:bottom w:val="single" w:sz="4" w:space="0" w:color="000000"/>
              <w:right w:val="single" w:sz="4" w:space="0" w:color="000000"/>
            </w:tcBorders>
            <w:shd w:val="clear" w:color="000000" w:fill="CCFFFF"/>
            <w:vAlign w:val="center"/>
            <w:hideMark/>
          </w:tcPr>
          <w:p w14:paraId="7DA42512" w14:textId="77777777" w:rsidR="00C137BF" w:rsidRPr="00183013" w:rsidRDefault="00C137BF" w:rsidP="00BD0D34">
            <w:pPr>
              <w:rPr>
                <w:rFonts w:ascii="Arial" w:eastAsia="Times New Roman" w:hAnsi="Arial" w:cs="Arial"/>
              </w:rPr>
            </w:pPr>
            <w:r w:rsidRPr="00183013">
              <w:rPr>
                <w:rFonts w:ascii="Arial" w:eastAsia="Times New Roman" w:hAnsi="Arial" w:cs="Arial"/>
              </w:rPr>
              <w:t>3.1%</w:t>
            </w:r>
          </w:p>
        </w:tc>
      </w:tr>
      <w:tr w:rsidR="00C137BF" w:rsidRPr="00183013" w14:paraId="23A07BEA" w14:textId="77777777" w:rsidTr="00BD0D34">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314206D0" w14:textId="77777777" w:rsidR="00C137BF" w:rsidRPr="00183013" w:rsidRDefault="00C137BF" w:rsidP="00BD0D34">
            <w:pPr>
              <w:rPr>
                <w:rFonts w:ascii="Arial" w:eastAsia="Times New Roman" w:hAnsi="Arial" w:cs="Arial"/>
              </w:rPr>
            </w:pPr>
            <w:r w:rsidRPr="00183013">
              <w:rPr>
                <w:rFonts w:ascii="Arial" w:eastAsia="Times New Roman" w:hAnsi="Arial" w:cs="Arial"/>
              </w:rPr>
              <w:t>A3: 3</w:t>
            </w:r>
          </w:p>
        </w:tc>
        <w:tc>
          <w:tcPr>
            <w:tcW w:w="760" w:type="dxa"/>
            <w:tcBorders>
              <w:top w:val="nil"/>
              <w:left w:val="nil"/>
              <w:bottom w:val="single" w:sz="4" w:space="0" w:color="000000"/>
              <w:right w:val="single" w:sz="4" w:space="0" w:color="000000"/>
            </w:tcBorders>
            <w:shd w:val="clear" w:color="000000" w:fill="CCFFFF"/>
            <w:vAlign w:val="center"/>
            <w:hideMark/>
          </w:tcPr>
          <w:p w14:paraId="4D0C2C6F" w14:textId="77777777" w:rsidR="00C137BF" w:rsidRPr="00183013" w:rsidRDefault="00C137BF" w:rsidP="00BD0D34">
            <w:pPr>
              <w:rPr>
                <w:rFonts w:ascii="Arial" w:eastAsia="Times New Roman" w:hAnsi="Arial" w:cs="Arial"/>
              </w:rPr>
            </w:pPr>
            <w:r w:rsidRPr="00183013">
              <w:rPr>
                <w:rFonts w:ascii="Arial" w:eastAsia="Times New Roman" w:hAnsi="Arial" w:cs="Arial"/>
              </w:rPr>
              <w:t>74</w:t>
            </w:r>
          </w:p>
        </w:tc>
        <w:tc>
          <w:tcPr>
            <w:tcW w:w="1990" w:type="dxa"/>
            <w:tcBorders>
              <w:top w:val="nil"/>
              <w:left w:val="nil"/>
              <w:bottom w:val="single" w:sz="4" w:space="0" w:color="000000"/>
              <w:right w:val="single" w:sz="4" w:space="0" w:color="000000"/>
            </w:tcBorders>
            <w:shd w:val="clear" w:color="000000" w:fill="CCFFFF"/>
            <w:vAlign w:val="center"/>
            <w:hideMark/>
          </w:tcPr>
          <w:p w14:paraId="6711741D" w14:textId="77777777" w:rsidR="00C137BF" w:rsidRPr="00183013" w:rsidRDefault="00C137BF" w:rsidP="00BD0D34">
            <w:pPr>
              <w:rPr>
                <w:rFonts w:ascii="Arial" w:eastAsia="Times New Roman" w:hAnsi="Arial" w:cs="Arial"/>
              </w:rPr>
            </w:pPr>
            <w:r w:rsidRPr="00183013">
              <w:rPr>
                <w:rFonts w:ascii="Arial" w:eastAsia="Times New Roman" w:hAnsi="Arial" w:cs="Arial"/>
              </w:rPr>
              <w:t>4.6%</w:t>
            </w:r>
          </w:p>
        </w:tc>
      </w:tr>
      <w:tr w:rsidR="00C137BF" w:rsidRPr="00183013" w14:paraId="2DC0EEF1" w14:textId="77777777" w:rsidTr="00BD0D34">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5EBE91C1" w14:textId="77777777" w:rsidR="00C137BF" w:rsidRPr="00183013" w:rsidRDefault="00C137BF" w:rsidP="00BD0D34">
            <w:pPr>
              <w:rPr>
                <w:rFonts w:ascii="Arial" w:eastAsia="Times New Roman" w:hAnsi="Arial" w:cs="Arial"/>
              </w:rPr>
            </w:pPr>
            <w:r w:rsidRPr="00183013">
              <w:rPr>
                <w:rFonts w:ascii="Arial" w:eastAsia="Times New Roman" w:hAnsi="Arial" w:cs="Arial"/>
              </w:rPr>
              <w:t>A4: 4 -- Neutral</w:t>
            </w:r>
          </w:p>
        </w:tc>
        <w:tc>
          <w:tcPr>
            <w:tcW w:w="760" w:type="dxa"/>
            <w:tcBorders>
              <w:top w:val="nil"/>
              <w:left w:val="nil"/>
              <w:bottom w:val="single" w:sz="4" w:space="0" w:color="000000"/>
              <w:right w:val="single" w:sz="4" w:space="0" w:color="000000"/>
            </w:tcBorders>
            <w:shd w:val="clear" w:color="000000" w:fill="CCFFFF"/>
            <w:vAlign w:val="center"/>
            <w:hideMark/>
          </w:tcPr>
          <w:p w14:paraId="4FEA7978" w14:textId="77777777" w:rsidR="00C137BF" w:rsidRPr="00183013" w:rsidRDefault="00C137BF" w:rsidP="00BD0D34">
            <w:pPr>
              <w:rPr>
                <w:rFonts w:ascii="Arial" w:eastAsia="Times New Roman" w:hAnsi="Arial" w:cs="Arial"/>
              </w:rPr>
            </w:pPr>
            <w:r w:rsidRPr="00183013">
              <w:rPr>
                <w:rFonts w:ascii="Arial" w:eastAsia="Times New Roman" w:hAnsi="Arial" w:cs="Arial"/>
              </w:rPr>
              <w:t>240</w:t>
            </w:r>
          </w:p>
        </w:tc>
        <w:tc>
          <w:tcPr>
            <w:tcW w:w="1990" w:type="dxa"/>
            <w:tcBorders>
              <w:top w:val="nil"/>
              <w:left w:val="nil"/>
              <w:bottom w:val="single" w:sz="4" w:space="0" w:color="000000"/>
              <w:right w:val="single" w:sz="4" w:space="0" w:color="000000"/>
            </w:tcBorders>
            <w:shd w:val="clear" w:color="000000" w:fill="CCFFFF"/>
            <w:vAlign w:val="center"/>
            <w:hideMark/>
          </w:tcPr>
          <w:p w14:paraId="7142E10F" w14:textId="77777777" w:rsidR="00C137BF" w:rsidRPr="00183013" w:rsidRDefault="00C137BF" w:rsidP="00BD0D34">
            <w:pPr>
              <w:rPr>
                <w:rFonts w:ascii="Arial" w:eastAsia="Times New Roman" w:hAnsi="Arial" w:cs="Arial"/>
              </w:rPr>
            </w:pPr>
            <w:r w:rsidRPr="00183013">
              <w:rPr>
                <w:rFonts w:ascii="Arial" w:eastAsia="Times New Roman" w:hAnsi="Arial" w:cs="Arial"/>
              </w:rPr>
              <w:t>15.0%</w:t>
            </w:r>
          </w:p>
        </w:tc>
      </w:tr>
      <w:tr w:rsidR="00C137BF" w:rsidRPr="00183013" w14:paraId="73EFCF82" w14:textId="77777777" w:rsidTr="00BD0D34">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5D9B5C01" w14:textId="77777777" w:rsidR="00C137BF" w:rsidRPr="00183013" w:rsidRDefault="00C137BF" w:rsidP="00BD0D34">
            <w:pPr>
              <w:rPr>
                <w:rFonts w:ascii="Arial" w:eastAsia="Times New Roman" w:hAnsi="Arial" w:cs="Arial"/>
              </w:rPr>
            </w:pPr>
            <w:r w:rsidRPr="00183013">
              <w:rPr>
                <w:rFonts w:ascii="Arial" w:eastAsia="Times New Roman" w:hAnsi="Arial" w:cs="Arial"/>
              </w:rPr>
              <w:t>A5: 5</w:t>
            </w:r>
          </w:p>
        </w:tc>
        <w:tc>
          <w:tcPr>
            <w:tcW w:w="760" w:type="dxa"/>
            <w:tcBorders>
              <w:top w:val="nil"/>
              <w:left w:val="nil"/>
              <w:bottom w:val="single" w:sz="4" w:space="0" w:color="000000"/>
              <w:right w:val="single" w:sz="4" w:space="0" w:color="000000"/>
            </w:tcBorders>
            <w:shd w:val="clear" w:color="000000" w:fill="CCFFFF"/>
            <w:vAlign w:val="center"/>
            <w:hideMark/>
          </w:tcPr>
          <w:p w14:paraId="2C258501" w14:textId="77777777" w:rsidR="00C137BF" w:rsidRPr="00183013" w:rsidRDefault="00C137BF" w:rsidP="00BD0D34">
            <w:pPr>
              <w:rPr>
                <w:rFonts w:ascii="Arial" w:eastAsia="Times New Roman" w:hAnsi="Arial" w:cs="Arial"/>
              </w:rPr>
            </w:pPr>
            <w:r w:rsidRPr="00183013">
              <w:rPr>
                <w:rFonts w:ascii="Arial" w:eastAsia="Times New Roman" w:hAnsi="Arial" w:cs="Arial"/>
              </w:rPr>
              <w:t>93</w:t>
            </w:r>
          </w:p>
        </w:tc>
        <w:tc>
          <w:tcPr>
            <w:tcW w:w="1990" w:type="dxa"/>
            <w:tcBorders>
              <w:top w:val="nil"/>
              <w:left w:val="nil"/>
              <w:bottom w:val="single" w:sz="4" w:space="0" w:color="000000"/>
              <w:right w:val="single" w:sz="4" w:space="0" w:color="000000"/>
            </w:tcBorders>
            <w:shd w:val="clear" w:color="000000" w:fill="CCFFFF"/>
            <w:vAlign w:val="center"/>
            <w:hideMark/>
          </w:tcPr>
          <w:p w14:paraId="366C4DC2" w14:textId="77777777" w:rsidR="00C137BF" w:rsidRPr="00183013" w:rsidRDefault="00C137BF" w:rsidP="00BD0D34">
            <w:pPr>
              <w:rPr>
                <w:rFonts w:ascii="Arial" w:eastAsia="Times New Roman" w:hAnsi="Arial" w:cs="Arial"/>
              </w:rPr>
            </w:pPr>
            <w:r w:rsidRPr="00183013">
              <w:rPr>
                <w:rFonts w:ascii="Arial" w:eastAsia="Times New Roman" w:hAnsi="Arial" w:cs="Arial"/>
              </w:rPr>
              <w:t>5.8%</w:t>
            </w:r>
          </w:p>
        </w:tc>
      </w:tr>
      <w:tr w:rsidR="00C137BF" w:rsidRPr="00183013" w14:paraId="1C83B658" w14:textId="77777777" w:rsidTr="00BD0D34">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51F8ABBB" w14:textId="77777777" w:rsidR="00C137BF" w:rsidRPr="00183013" w:rsidRDefault="00C137BF" w:rsidP="00BD0D34">
            <w:pPr>
              <w:rPr>
                <w:rFonts w:ascii="Arial" w:eastAsia="Times New Roman" w:hAnsi="Arial" w:cs="Arial"/>
              </w:rPr>
            </w:pPr>
            <w:r w:rsidRPr="00183013">
              <w:rPr>
                <w:rFonts w:ascii="Arial" w:eastAsia="Times New Roman" w:hAnsi="Arial" w:cs="Arial"/>
              </w:rPr>
              <w:t>A6: 6</w:t>
            </w:r>
          </w:p>
        </w:tc>
        <w:tc>
          <w:tcPr>
            <w:tcW w:w="760" w:type="dxa"/>
            <w:tcBorders>
              <w:top w:val="nil"/>
              <w:left w:val="nil"/>
              <w:bottom w:val="single" w:sz="4" w:space="0" w:color="000000"/>
              <w:right w:val="single" w:sz="4" w:space="0" w:color="000000"/>
            </w:tcBorders>
            <w:shd w:val="clear" w:color="000000" w:fill="CCFFFF"/>
            <w:vAlign w:val="center"/>
            <w:hideMark/>
          </w:tcPr>
          <w:p w14:paraId="4BE1085D" w14:textId="77777777" w:rsidR="00C137BF" w:rsidRPr="00183013" w:rsidRDefault="00C137BF" w:rsidP="00BD0D34">
            <w:pPr>
              <w:rPr>
                <w:rFonts w:ascii="Arial" w:eastAsia="Times New Roman" w:hAnsi="Arial" w:cs="Arial"/>
              </w:rPr>
            </w:pPr>
            <w:r w:rsidRPr="00183013">
              <w:rPr>
                <w:rFonts w:ascii="Arial" w:eastAsia="Times New Roman" w:hAnsi="Arial" w:cs="Arial"/>
              </w:rPr>
              <w:t>135</w:t>
            </w:r>
          </w:p>
        </w:tc>
        <w:tc>
          <w:tcPr>
            <w:tcW w:w="1990" w:type="dxa"/>
            <w:tcBorders>
              <w:top w:val="nil"/>
              <w:left w:val="nil"/>
              <w:bottom w:val="single" w:sz="4" w:space="0" w:color="000000"/>
              <w:right w:val="single" w:sz="4" w:space="0" w:color="000000"/>
            </w:tcBorders>
            <w:shd w:val="clear" w:color="000000" w:fill="CCFFFF"/>
            <w:vAlign w:val="center"/>
            <w:hideMark/>
          </w:tcPr>
          <w:p w14:paraId="130AB30D" w14:textId="77777777" w:rsidR="00C137BF" w:rsidRPr="00183013" w:rsidRDefault="00C137BF" w:rsidP="00BD0D34">
            <w:pPr>
              <w:rPr>
                <w:rFonts w:ascii="Arial" w:eastAsia="Times New Roman" w:hAnsi="Arial" w:cs="Arial"/>
              </w:rPr>
            </w:pPr>
            <w:r w:rsidRPr="00183013">
              <w:rPr>
                <w:rFonts w:ascii="Arial" w:eastAsia="Times New Roman" w:hAnsi="Arial" w:cs="Arial"/>
              </w:rPr>
              <w:t>8.4%</w:t>
            </w:r>
          </w:p>
        </w:tc>
      </w:tr>
      <w:tr w:rsidR="00C137BF" w:rsidRPr="00183013" w14:paraId="130ADD5B" w14:textId="77777777" w:rsidTr="00BD0D34">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03F6FF6D" w14:textId="77777777" w:rsidR="00C137BF" w:rsidRPr="00183013" w:rsidRDefault="00C137BF" w:rsidP="00BD0D34">
            <w:pPr>
              <w:rPr>
                <w:rFonts w:ascii="Arial" w:eastAsia="Times New Roman" w:hAnsi="Arial" w:cs="Arial"/>
              </w:rPr>
            </w:pPr>
            <w:r w:rsidRPr="00183013">
              <w:rPr>
                <w:rFonts w:ascii="Arial" w:eastAsia="Times New Roman" w:hAnsi="Arial" w:cs="Arial"/>
              </w:rPr>
              <w:t>A7: 7 -- It would feel safe</w:t>
            </w:r>
          </w:p>
        </w:tc>
        <w:tc>
          <w:tcPr>
            <w:tcW w:w="760" w:type="dxa"/>
            <w:tcBorders>
              <w:top w:val="nil"/>
              <w:left w:val="nil"/>
              <w:bottom w:val="single" w:sz="4" w:space="0" w:color="000000"/>
              <w:right w:val="single" w:sz="4" w:space="0" w:color="000000"/>
            </w:tcBorders>
            <w:shd w:val="clear" w:color="000000" w:fill="CCFFFF"/>
            <w:vAlign w:val="center"/>
            <w:hideMark/>
          </w:tcPr>
          <w:p w14:paraId="35B1A794" w14:textId="77777777" w:rsidR="00C137BF" w:rsidRPr="00183013" w:rsidRDefault="00C137BF" w:rsidP="00BD0D34">
            <w:pPr>
              <w:rPr>
                <w:rFonts w:ascii="Arial" w:eastAsia="Times New Roman" w:hAnsi="Arial" w:cs="Arial"/>
              </w:rPr>
            </w:pPr>
            <w:r w:rsidRPr="00183013">
              <w:rPr>
                <w:rFonts w:ascii="Arial" w:eastAsia="Times New Roman" w:hAnsi="Arial" w:cs="Arial"/>
              </w:rPr>
              <w:t>886</w:t>
            </w:r>
          </w:p>
        </w:tc>
        <w:tc>
          <w:tcPr>
            <w:tcW w:w="1990" w:type="dxa"/>
            <w:tcBorders>
              <w:top w:val="nil"/>
              <w:left w:val="nil"/>
              <w:bottom w:val="single" w:sz="4" w:space="0" w:color="000000"/>
              <w:right w:val="single" w:sz="4" w:space="0" w:color="000000"/>
            </w:tcBorders>
            <w:shd w:val="clear" w:color="000000" w:fill="CCFFFF"/>
            <w:vAlign w:val="center"/>
            <w:hideMark/>
          </w:tcPr>
          <w:p w14:paraId="7B76AE55" w14:textId="77777777" w:rsidR="00C137BF" w:rsidRPr="00183013" w:rsidRDefault="00C137BF" w:rsidP="00BD0D34">
            <w:pPr>
              <w:rPr>
                <w:rFonts w:ascii="Arial" w:eastAsia="Times New Roman" w:hAnsi="Arial" w:cs="Arial"/>
              </w:rPr>
            </w:pPr>
            <w:r w:rsidRPr="00183013">
              <w:rPr>
                <w:rFonts w:ascii="Arial" w:eastAsia="Times New Roman" w:hAnsi="Arial" w:cs="Arial"/>
              </w:rPr>
              <w:t>55.3%</w:t>
            </w:r>
          </w:p>
        </w:tc>
      </w:tr>
      <w:tr w:rsidR="00C137BF" w:rsidRPr="00183013" w14:paraId="7A4A8D08" w14:textId="77777777" w:rsidTr="00BD0D34">
        <w:trPr>
          <w:trHeight w:val="300"/>
        </w:trPr>
        <w:tc>
          <w:tcPr>
            <w:tcW w:w="3460" w:type="dxa"/>
            <w:tcBorders>
              <w:top w:val="nil"/>
              <w:left w:val="nil"/>
              <w:bottom w:val="nil"/>
              <w:right w:val="single" w:sz="4" w:space="0" w:color="000000"/>
            </w:tcBorders>
            <w:shd w:val="clear" w:color="000000" w:fill="FFFFFF"/>
            <w:vAlign w:val="center"/>
            <w:hideMark/>
          </w:tcPr>
          <w:p w14:paraId="22DAA3E2" w14:textId="77777777" w:rsidR="00C137BF" w:rsidRPr="00183013" w:rsidRDefault="00C137BF" w:rsidP="00BD0D34">
            <w:pPr>
              <w:jc w:val="right"/>
              <w:rPr>
                <w:rFonts w:ascii="Arial" w:eastAsia="Times New Roman" w:hAnsi="Arial" w:cs="Arial"/>
              </w:rPr>
            </w:pPr>
            <w:r w:rsidRPr="00183013">
              <w:rPr>
                <w:rFonts w:ascii="Arial" w:eastAsia="Times New Roman" w:hAnsi="Arial" w:cs="Arial"/>
              </w:rPr>
              <w:t>Q24.7 total:</w:t>
            </w:r>
          </w:p>
        </w:tc>
        <w:tc>
          <w:tcPr>
            <w:tcW w:w="760" w:type="dxa"/>
            <w:tcBorders>
              <w:top w:val="nil"/>
              <w:left w:val="nil"/>
              <w:bottom w:val="single" w:sz="4" w:space="0" w:color="000000"/>
              <w:right w:val="single" w:sz="4" w:space="0" w:color="000000"/>
            </w:tcBorders>
            <w:shd w:val="clear" w:color="000000" w:fill="CCFFFF"/>
            <w:vAlign w:val="center"/>
            <w:hideMark/>
          </w:tcPr>
          <w:p w14:paraId="38CDD4F1" w14:textId="77777777" w:rsidR="00C137BF" w:rsidRPr="00183013" w:rsidRDefault="00C137BF" w:rsidP="00BD0D34">
            <w:pPr>
              <w:rPr>
                <w:rFonts w:ascii="Arial" w:eastAsia="Times New Roman" w:hAnsi="Arial" w:cs="Arial"/>
              </w:rPr>
            </w:pPr>
            <w:r w:rsidRPr="00183013">
              <w:rPr>
                <w:rFonts w:ascii="Arial" w:eastAsia="Times New Roman" w:hAnsi="Arial" w:cs="Arial"/>
              </w:rPr>
              <w:t>1603</w:t>
            </w:r>
          </w:p>
        </w:tc>
        <w:tc>
          <w:tcPr>
            <w:tcW w:w="1990" w:type="dxa"/>
            <w:tcBorders>
              <w:top w:val="nil"/>
              <w:left w:val="nil"/>
              <w:bottom w:val="nil"/>
              <w:right w:val="nil"/>
            </w:tcBorders>
            <w:shd w:val="clear" w:color="auto" w:fill="auto"/>
            <w:noWrap/>
            <w:vAlign w:val="bottom"/>
            <w:hideMark/>
          </w:tcPr>
          <w:p w14:paraId="4B6EF219" w14:textId="77777777" w:rsidR="00C137BF" w:rsidRPr="00183013" w:rsidRDefault="00C137BF" w:rsidP="00BD0D34">
            <w:pPr>
              <w:rPr>
                <w:rFonts w:ascii="Arial" w:eastAsia="Times New Roman" w:hAnsi="Arial" w:cs="Arial"/>
              </w:rPr>
            </w:pPr>
          </w:p>
        </w:tc>
      </w:tr>
      <w:tr w:rsidR="00C137BF" w:rsidRPr="00183013" w14:paraId="4E336B7C" w14:textId="77777777" w:rsidTr="00BD0D34">
        <w:trPr>
          <w:trHeight w:val="300"/>
        </w:trPr>
        <w:tc>
          <w:tcPr>
            <w:tcW w:w="6210" w:type="dxa"/>
            <w:gridSpan w:val="3"/>
            <w:tcBorders>
              <w:top w:val="nil"/>
              <w:left w:val="nil"/>
              <w:bottom w:val="nil"/>
              <w:right w:val="nil"/>
            </w:tcBorders>
            <w:shd w:val="clear" w:color="000000" w:fill="9FC0E0"/>
            <w:vAlign w:val="center"/>
            <w:hideMark/>
          </w:tcPr>
          <w:p w14:paraId="191177F3" w14:textId="77777777" w:rsidR="00C137BF" w:rsidRPr="00183013" w:rsidRDefault="00C137BF" w:rsidP="00BD0D34">
            <w:pPr>
              <w:rPr>
                <w:rFonts w:ascii="Arial" w:eastAsia="Times New Roman" w:hAnsi="Arial" w:cs="Arial"/>
                <w:sz w:val="28"/>
                <w:szCs w:val="28"/>
              </w:rPr>
            </w:pPr>
            <w:r w:rsidRPr="00183013">
              <w:rPr>
                <w:rFonts w:ascii="Arial" w:eastAsia="Times New Roman" w:hAnsi="Arial" w:cs="Arial"/>
                <w:sz w:val="28"/>
                <w:szCs w:val="28"/>
              </w:rPr>
              <w:t>Q24.8: Changing a GPS or music while driving</w:t>
            </w:r>
          </w:p>
        </w:tc>
      </w:tr>
      <w:tr w:rsidR="00C137BF" w:rsidRPr="00183013" w14:paraId="2AA7BD84" w14:textId="77777777" w:rsidTr="00BD0D34">
        <w:trPr>
          <w:trHeight w:val="300"/>
        </w:trPr>
        <w:tc>
          <w:tcPr>
            <w:tcW w:w="346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25AF5575" w14:textId="77777777" w:rsidR="00C137BF" w:rsidRPr="00183013" w:rsidRDefault="00C137BF" w:rsidP="00BD0D34">
            <w:pPr>
              <w:rPr>
                <w:rFonts w:ascii="Arial" w:eastAsia="Times New Roman" w:hAnsi="Arial" w:cs="Arial"/>
              </w:rPr>
            </w:pPr>
            <w:r w:rsidRPr="00183013">
              <w:rPr>
                <w:rFonts w:ascii="Arial" w:eastAsia="Times New Roman" w:hAnsi="Arial" w:cs="Arial"/>
              </w:rPr>
              <w:t>A1: 1 -- It would feel dangerous</w:t>
            </w:r>
          </w:p>
        </w:tc>
        <w:tc>
          <w:tcPr>
            <w:tcW w:w="760" w:type="dxa"/>
            <w:tcBorders>
              <w:top w:val="single" w:sz="4" w:space="0" w:color="000000"/>
              <w:left w:val="nil"/>
              <w:bottom w:val="single" w:sz="4" w:space="0" w:color="000000"/>
              <w:right w:val="single" w:sz="4" w:space="0" w:color="000000"/>
            </w:tcBorders>
            <w:shd w:val="clear" w:color="000000" w:fill="CCFFFF"/>
            <w:vAlign w:val="center"/>
            <w:hideMark/>
          </w:tcPr>
          <w:p w14:paraId="526E2213" w14:textId="77777777" w:rsidR="00C137BF" w:rsidRPr="00183013" w:rsidRDefault="00C137BF" w:rsidP="00BD0D34">
            <w:pPr>
              <w:rPr>
                <w:rFonts w:ascii="Arial" w:eastAsia="Times New Roman" w:hAnsi="Arial" w:cs="Arial"/>
              </w:rPr>
            </w:pPr>
            <w:r w:rsidRPr="00183013">
              <w:rPr>
                <w:rFonts w:ascii="Arial" w:eastAsia="Times New Roman" w:hAnsi="Arial" w:cs="Arial"/>
              </w:rPr>
              <w:t>358</w:t>
            </w:r>
          </w:p>
        </w:tc>
        <w:tc>
          <w:tcPr>
            <w:tcW w:w="1990" w:type="dxa"/>
            <w:tcBorders>
              <w:top w:val="single" w:sz="4" w:space="0" w:color="000000"/>
              <w:left w:val="nil"/>
              <w:bottom w:val="single" w:sz="4" w:space="0" w:color="000000"/>
              <w:right w:val="single" w:sz="4" w:space="0" w:color="000000"/>
            </w:tcBorders>
            <w:shd w:val="clear" w:color="000000" w:fill="CCFFFF"/>
            <w:vAlign w:val="center"/>
            <w:hideMark/>
          </w:tcPr>
          <w:p w14:paraId="661E120F" w14:textId="77777777" w:rsidR="00C137BF" w:rsidRPr="00183013" w:rsidRDefault="00C137BF" w:rsidP="00BD0D34">
            <w:pPr>
              <w:rPr>
                <w:rFonts w:ascii="Arial" w:eastAsia="Times New Roman" w:hAnsi="Arial" w:cs="Arial"/>
              </w:rPr>
            </w:pPr>
            <w:r w:rsidRPr="00183013">
              <w:rPr>
                <w:rFonts w:ascii="Arial" w:eastAsia="Times New Roman" w:hAnsi="Arial" w:cs="Arial"/>
              </w:rPr>
              <w:t>22.3%</w:t>
            </w:r>
          </w:p>
        </w:tc>
      </w:tr>
      <w:tr w:rsidR="00C137BF" w:rsidRPr="00183013" w14:paraId="7409E5A5" w14:textId="77777777" w:rsidTr="00BD0D34">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001E324B" w14:textId="77777777" w:rsidR="00C137BF" w:rsidRPr="00183013" w:rsidRDefault="00C137BF" w:rsidP="00BD0D34">
            <w:pPr>
              <w:rPr>
                <w:rFonts w:ascii="Arial" w:eastAsia="Times New Roman" w:hAnsi="Arial" w:cs="Arial"/>
              </w:rPr>
            </w:pPr>
            <w:r w:rsidRPr="00183013">
              <w:rPr>
                <w:rFonts w:ascii="Arial" w:eastAsia="Times New Roman" w:hAnsi="Arial" w:cs="Arial"/>
              </w:rPr>
              <w:t>A2: 2</w:t>
            </w:r>
          </w:p>
        </w:tc>
        <w:tc>
          <w:tcPr>
            <w:tcW w:w="760" w:type="dxa"/>
            <w:tcBorders>
              <w:top w:val="nil"/>
              <w:left w:val="nil"/>
              <w:bottom w:val="single" w:sz="4" w:space="0" w:color="000000"/>
              <w:right w:val="single" w:sz="4" w:space="0" w:color="000000"/>
            </w:tcBorders>
            <w:shd w:val="clear" w:color="000000" w:fill="CCFFFF"/>
            <w:vAlign w:val="center"/>
            <w:hideMark/>
          </w:tcPr>
          <w:p w14:paraId="217C29B6" w14:textId="77777777" w:rsidR="00C137BF" w:rsidRPr="00183013" w:rsidRDefault="00C137BF" w:rsidP="00BD0D34">
            <w:pPr>
              <w:rPr>
                <w:rFonts w:ascii="Arial" w:eastAsia="Times New Roman" w:hAnsi="Arial" w:cs="Arial"/>
              </w:rPr>
            </w:pPr>
            <w:r w:rsidRPr="00183013">
              <w:rPr>
                <w:rFonts w:ascii="Arial" w:eastAsia="Times New Roman" w:hAnsi="Arial" w:cs="Arial"/>
              </w:rPr>
              <w:t>183</w:t>
            </w:r>
          </w:p>
        </w:tc>
        <w:tc>
          <w:tcPr>
            <w:tcW w:w="1990" w:type="dxa"/>
            <w:tcBorders>
              <w:top w:val="nil"/>
              <w:left w:val="nil"/>
              <w:bottom w:val="single" w:sz="4" w:space="0" w:color="000000"/>
              <w:right w:val="single" w:sz="4" w:space="0" w:color="000000"/>
            </w:tcBorders>
            <w:shd w:val="clear" w:color="000000" w:fill="CCFFFF"/>
            <w:vAlign w:val="center"/>
            <w:hideMark/>
          </w:tcPr>
          <w:p w14:paraId="3358E304" w14:textId="77777777" w:rsidR="00C137BF" w:rsidRPr="00183013" w:rsidRDefault="00C137BF" w:rsidP="00BD0D34">
            <w:pPr>
              <w:rPr>
                <w:rFonts w:ascii="Arial" w:eastAsia="Times New Roman" w:hAnsi="Arial" w:cs="Arial"/>
              </w:rPr>
            </w:pPr>
            <w:r w:rsidRPr="00183013">
              <w:rPr>
                <w:rFonts w:ascii="Arial" w:eastAsia="Times New Roman" w:hAnsi="Arial" w:cs="Arial"/>
              </w:rPr>
              <w:t>11.4%</w:t>
            </w:r>
          </w:p>
        </w:tc>
      </w:tr>
      <w:tr w:rsidR="00C137BF" w:rsidRPr="00183013" w14:paraId="359C9A0D" w14:textId="77777777" w:rsidTr="00BD0D34">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3ABBD8F0" w14:textId="77777777" w:rsidR="00C137BF" w:rsidRPr="00183013" w:rsidRDefault="00C137BF" w:rsidP="00BD0D34">
            <w:pPr>
              <w:rPr>
                <w:rFonts w:ascii="Arial" w:eastAsia="Times New Roman" w:hAnsi="Arial" w:cs="Arial"/>
              </w:rPr>
            </w:pPr>
            <w:r w:rsidRPr="00183013">
              <w:rPr>
                <w:rFonts w:ascii="Arial" w:eastAsia="Times New Roman" w:hAnsi="Arial" w:cs="Arial"/>
              </w:rPr>
              <w:t>A3: 3</w:t>
            </w:r>
          </w:p>
        </w:tc>
        <w:tc>
          <w:tcPr>
            <w:tcW w:w="760" w:type="dxa"/>
            <w:tcBorders>
              <w:top w:val="nil"/>
              <w:left w:val="nil"/>
              <w:bottom w:val="single" w:sz="4" w:space="0" w:color="000000"/>
              <w:right w:val="single" w:sz="4" w:space="0" w:color="000000"/>
            </w:tcBorders>
            <w:shd w:val="clear" w:color="000000" w:fill="CCFFFF"/>
            <w:vAlign w:val="center"/>
            <w:hideMark/>
          </w:tcPr>
          <w:p w14:paraId="537E3B8A" w14:textId="77777777" w:rsidR="00C137BF" w:rsidRPr="00183013" w:rsidRDefault="00C137BF" w:rsidP="00BD0D34">
            <w:pPr>
              <w:rPr>
                <w:rFonts w:ascii="Arial" w:eastAsia="Times New Roman" w:hAnsi="Arial" w:cs="Arial"/>
              </w:rPr>
            </w:pPr>
            <w:r w:rsidRPr="00183013">
              <w:rPr>
                <w:rFonts w:ascii="Arial" w:eastAsia="Times New Roman" w:hAnsi="Arial" w:cs="Arial"/>
              </w:rPr>
              <w:t>280</w:t>
            </w:r>
          </w:p>
        </w:tc>
        <w:tc>
          <w:tcPr>
            <w:tcW w:w="1990" w:type="dxa"/>
            <w:tcBorders>
              <w:top w:val="nil"/>
              <w:left w:val="nil"/>
              <w:bottom w:val="single" w:sz="4" w:space="0" w:color="000000"/>
              <w:right w:val="single" w:sz="4" w:space="0" w:color="000000"/>
            </w:tcBorders>
            <w:shd w:val="clear" w:color="000000" w:fill="CCFFFF"/>
            <w:vAlign w:val="center"/>
            <w:hideMark/>
          </w:tcPr>
          <w:p w14:paraId="2CBEFA7F" w14:textId="77777777" w:rsidR="00C137BF" w:rsidRPr="00183013" w:rsidRDefault="00C137BF" w:rsidP="00BD0D34">
            <w:pPr>
              <w:rPr>
                <w:rFonts w:ascii="Arial" w:eastAsia="Times New Roman" w:hAnsi="Arial" w:cs="Arial"/>
              </w:rPr>
            </w:pPr>
            <w:r w:rsidRPr="00183013">
              <w:rPr>
                <w:rFonts w:ascii="Arial" w:eastAsia="Times New Roman" w:hAnsi="Arial" w:cs="Arial"/>
              </w:rPr>
              <w:t>17.5%</w:t>
            </w:r>
          </w:p>
        </w:tc>
      </w:tr>
      <w:tr w:rsidR="00C137BF" w:rsidRPr="00183013" w14:paraId="6889BE20" w14:textId="77777777" w:rsidTr="00BD0D34">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53CEBC3D" w14:textId="77777777" w:rsidR="00C137BF" w:rsidRPr="00183013" w:rsidRDefault="00C137BF" w:rsidP="00BD0D34">
            <w:pPr>
              <w:rPr>
                <w:rFonts w:ascii="Arial" w:eastAsia="Times New Roman" w:hAnsi="Arial" w:cs="Arial"/>
              </w:rPr>
            </w:pPr>
            <w:r w:rsidRPr="00183013">
              <w:rPr>
                <w:rFonts w:ascii="Arial" w:eastAsia="Times New Roman" w:hAnsi="Arial" w:cs="Arial"/>
              </w:rPr>
              <w:t>A4: 4 -- Neutral</w:t>
            </w:r>
          </w:p>
        </w:tc>
        <w:tc>
          <w:tcPr>
            <w:tcW w:w="760" w:type="dxa"/>
            <w:tcBorders>
              <w:top w:val="nil"/>
              <w:left w:val="nil"/>
              <w:bottom w:val="single" w:sz="4" w:space="0" w:color="000000"/>
              <w:right w:val="single" w:sz="4" w:space="0" w:color="000000"/>
            </w:tcBorders>
            <w:shd w:val="clear" w:color="000000" w:fill="CCFFFF"/>
            <w:vAlign w:val="center"/>
            <w:hideMark/>
          </w:tcPr>
          <w:p w14:paraId="3D184FFE" w14:textId="77777777" w:rsidR="00C137BF" w:rsidRPr="00183013" w:rsidRDefault="00C137BF" w:rsidP="00BD0D34">
            <w:pPr>
              <w:rPr>
                <w:rFonts w:ascii="Arial" w:eastAsia="Times New Roman" w:hAnsi="Arial" w:cs="Arial"/>
              </w:rPr>
            </w:pPr>
            <w:r w:rsidRPr="00183013">
              <w:rPr>
                <w:rFonts w:ascii="Arial" w:eastAsia="Times New Roman" w:hAnsi="Arial" w:cs="Arial"/>
              </w:rPr>
              <w:t>486</w:t>
            </w:r>
          </w:p>
        </w:tc>
        <w:tc>
          <w:tcPr>
            <w:tcW w:w="1990" w:type="dxa"/>
            <w:tcBorders>
              <w:top w:val="nil"/>
              <w:left w:val="nil"/>
              <w:bottom w:val="single" w:sz="4" w:space="0" w:color="000000"/>
              <w:right w:val="single" w:sz="4" w:space="0" w:color="000000"/>
            </w:tcBorders>
            <w:shd w:val="clear" w:color="000000" w:fill="CCFFFF"/>
            <w:vAlign w:val="center"/>
            <w:hideMark/>
          </w:tcPr>
          <w:p w14:paraId="68C1A953" w14:textId="77777777" w:rsidR="00C137BF" w:rsidRPr="00183013" w:rsidRDefault="00C137BF" w:rsidP="00BD0D34">
            <w:pPr>
              <w:rPr>
                <w:rFonts w:ascii="Arial" w:eastAsia="Times New Roman" w:hAnsi="Arial" w:cs="Arial"/>
              </w:rPr>
            </w:pPr>
            <w:r w:rsidRPr="00183013">
              <w:rPr>
                <w:rFonts w:ascii="Arial" w:eastAsia="Times New Roman" w:hAnsi="Arial" w:cs="Arial"/>
              </w:rPr>
              <w:t>30.3%</w:t>
            </w:r>
          </w:p>
        </w:tc>
      </w:tr>
      <w:tr w:rsidR="00C137BF" w:rsidRPr="00183013" w14:paraId="47CE4E9A" w14:textId="77777777" w:rsidTr="00BD0D34">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074FBDD3" w14:textId="77777777" w:rsidR="00C137BF" w:rsidRPr="00183013" w:rsidRDefault="00C137BF" w:rsidP="00BD0D34">
            <w:pPr>
              <w:rPr>
                <w:rFonts w:ascii="Arial" w:eastAsia="Times New Roman" w:hAnsi="Arial" w:cs="Arial"/>
              </w:rPr>
            </w:pPr>
            <w:r w:rsidRPr="00183013">
              <w:rPr>
                <w:rFonts w:ascii="Arial" w:eastAsia="Times New Roman" w:hAnsi="Arial" w:cs="Arial"/>
              </w:rPr>
              <w:t>A5: 5</w:t>
            </w:r>
          </w:p>
        </w:tc>
        <w:tc>
          <w:tcPr>
            <w:tcW w:w="760" w:type="dxa"/>
            <w:tcBorders>
              <w:top w:val="nil"/>
              <w:left w:val="nil"/>
              <w:bottom w:val="single" w:sz="4" w:space="0" w:color="000000"/>
              <w:right w:val="single" w:sz="4" w:space="0" w:color="000000"/>
            </w:tcBorders>
            <w:shd w:val="clear" w:color="000000" w:fill="CCFFFF"/>
            <w:vAlign w:val="center"/>
            <w:hideMark/>
          </w:tcPr>
          <w:p w14:paraId="19320638" w14:textId="77777777" w:rsidR="00C137BF" w:rsidRPr="00183013" w:rsidRDefault="00C137BF" w:rsidP="00BD0D34">
            <w:pPr>
              <w:rPr>
                <w:rFonts w:ascii="Arial" w:eastAsia="Times New Roman" w:hAnsi="Arial" w:cs="Arial"/>
              </w:rPr>
            </w:pPr>
            <w:r w:rsidRPr="00183013">
              <w:rPr>
                <w:rFonts w:ascii="Arial" w:eastAsia="Times New Roman" w:hAnsi="Arial" w:cs="Arial"/>
              </w:rPr>
              <w:t>145</w:t>
            </w:r>
          </w:p>
        </w:tc>
        <w:tc>
          <w:tcPr>
            <w:tcW w:w="1990" w:type="dxa"/>
            <w:tcBorders>
              <w:top w:val="nil"/>
              <w:left w:val="nil"/>
              <w:bottom w:val="single" w:sz="4" w:space="0" w:color="000000"/>
              <w:right w:val="single" w:sz="4" w:space="0" w:color="000000"/>
            </w:tcBorders>
            <w:shd w:val="clear" w:color="000000" w:fill="CCFFFF"/>
            <w:vAlign w:val="center"/>
            <w:hideMark/>
          </w:tcPr>
          <w:p w14:paraId="2F255F85" w14:textId="77777777" w:rsidR="00C137BF" w:rsidRPr="00183013" w:rsidRDefault="00C137BF" w:rsidP="00BD0D34">
            <w:pPr>
              <w:rPr>
                <w:rFonts w:ascii="Arial" w:eastAsia="Times New Roman" w:hAnsi="Arial" w:cs="Arial"/>
              </w:rPr>
            </w:pPr>
            <w:r w:rsidRPr="00183013">
              <w:rPr>
                <w:rFonts w:ascii="Arial" w:eastAsia="Times New Roman" w:hAnsi="Arial" w:cs="Arial"/>
              </w:rPr>
              <w:t>9.0%</w:t>
            </w:r>
          </w:p>
        </w:tc>
      </w:tr>
      <w:tr w:rsidR="00C137BF" w:rsidRPr="00183013" w14:paraId="29E37554" w14:textId="77777777" w:rsidTr="00BD0D34">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50AA4941" w14:textId="77777777" w:rsidR="00C137BF" w:rsidRPr="00183013" w:rsidRDefault="00C137BF" w:rsidP="00BD0D34">
            <w:pPr>
              <w:rPr>
                <w:rFonts w:ascii="Arial" w:eastAsia="Times New Roman" w:hAnsi="Arial" w:cs="Arial"/>
              </w:rPr>
            </w:pPr>
            <w:r w:rsidRPr="00183013">
              <w:rPr>
                <w:rFonts w:ascii="Arial" w:eastAsia="Times New Roman" w:hAnsi="Arial" w:cs="Arial"/>
              </w:rPr>
              <w:t>A6: 6</w:t>
            </w:r>
          </w:p>
        </w:tc>
        <w:tc>
          <w:tcPr>
            <w:tcW w:w="760" w:type="dxa"/>
            <w:tcBorders>
              <w:top w:val="nil"/>
              <w:left w:val="nil"/>
              <w:bottom w:val="single" w:sz="4" w:space="0" w:color="000000"/>
              <w:right w:val="single" w:sz="4" w:space="0" w:color="000000"/>
            </w:tcBorders>
            <w:shd w:val="clear" w:color="000000" w:fill="CCFFFF"/>
            <w:vAlign w:val="center"/>
            <w:hideMark/>
          </w:tcPr>
          <w:p w14:paraId="2FC91E40" w14:textId="77777777" w:rsidR="00C137BF" w:rsidRPr="00183013" w:rsidRDefault="00C137BF" w:rsidP="00BD0D34">
            <w:pPr>
              <w:rPr>
                <w:rFonts w:ascii="Arial" w:eastAsia="Times New Roman" w:hAnsi="Arial" w:cs="Arial"/>
              </w:rPr>
            </w:pPr>
            <w:r w:rsidRPr="00183013">
              <w:rPr>
                <w:rFonts w:ascii="Arial" w:eastAsia="Times New Roman" w:hAnsi="Arial" w:cs="Arial"/>
              </w:rPr>
              <w:t>83</w:t>
            </w:r>
          </w:p>
        </w:tc>
        <w:tc>
          <w:tcPr>
            <w:tcW w:w="1990" w:type="dxa"/>
            <w:tcBorders>
              <w:top w:val="nil"/>
              <w:left w:val="nil"/>
              <w:bottom w:val="single" w:sz="4" w:space="0" w:color="000000"/>
              <w:right w:val="single" w:sz="4" w:space="0" w:color="000000"/>
            </w:tcBorders>
            <w:shd w:val="clear" w:color="000000" w:fill="CCFFFF"/>
            <w:vAlign w:val="center"/>
            <w:hideMark/>
          </w:tcPr>
          <w:p w14:paraId="519A5CB5" w14:textId="77777777" w:rsidR="00C137BF" w:rsidRPr="00183013" w:rsidRDefault="00C137BF" w:rsidP="00BD0D34">
            <w:pPr>
              <w:rPr>
                <w:rFonts w:ascii="Arial" w:eastAsia="Times New Roman" w:hAnsi="Arial" w:cs="Arial"/>
              </w:rPr>
            </w:pPr>
            <w:r w:rsidRPr="00183013">
              <w:rPr>
                <w:rFonts w:ascii="Arial" w:eastAsia="Times New Roman" w:hAnsi="Arial" w:cs="Arial"/>
              </w:rPr>
              <w:t>5.2%</w:t>
            </w:r>
          </w:p>
        </w:tc>
      </w:tr>
      <w:tr w:rsidR="00C137BF" w:rsidRPr="00183013" w14:paraId="7FCB1347" w14:textId="77777777" w:rsidTr="00BD0D34">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1618EEBC" w14:textId="77777777" w:rsidR="00C137BF" w:rsidRPr="00183013" w:rsidRDefault="00C137BF" w:rsidP="00BD0D34">
            <w:pPr>
              <w:rPr>
                <w:rFonts w:ascii="Arial" w:eastAsia="Times New Roman" w:hAnsi="Arial" w:cs="Arial"/>
              </w:rPr>
            </w:pPr>
            <w:r w:rsidRPr="00183013">
              <w:rPr>
                <w:rFonts w:ascii="Arial" w:eastAsia="Times New Roman" w:hAnsi="Arial" w:cs="Arial"/>
              </w:rPr>
              <w:t>A7: 7 -- It would feel safe</w:t>
            </w:r>
          </w:p>
        </w:tc>
        <w:tc>
          <w:tcPr>
            <w:tcW w:w="760" w:type="dxa"/>
            <w:tcBorders>
              <w:top w:val="nil"/>
              <w:left w:val="nil"/>
              <w:bottom w:val="single" w:sz="4" w:space="0" w:color="000000"/>
              <w:right w:val="single" w:sz="4" w:space="0" w:color="000000"/>
            </w:tcBorders>
            <w:shd w:val="clear" w:color="000000" w:fill="CCFFFF"/>
            <w:vAlign w:val="center"/>
            <w:hideMark/>
          </w:tcPr>
          <w:p w14:paraId="558B6641" w14:textId="77777777" w:rsidR="00C137BF" w:rsidRPr="00183013" w:rsidRDefault="00C137BF" w:rsidP="00BD0D34">
            <w:pPr>
              <w:rPr>
                <w:rFonts w:ascii="Arial" w:eastAsia="Times New Roman" w:hAnsi="Arial" w:cs="Arial"/>
              </w:rPr>
            </w:pPr>
            <w:r w:rsidRPr="00183013">
              <w:rPr>
                <w:rFonts w:ascii="Arial" w:eastAsia="Times New Roman" w:hAnsi="Arial" w:cs="Arial"/>
              </w:rPr>
              <w:t>68</w:t>
            </w:r>
          </w:p>
        </w:tc>
        <w:tc>
          <w:tcPr>
            <w:tcW w:w="1990" w:type="dxa"/>
            <w:tcBorders>
              <w:top w:val="nil"/>
              <w:left w:val="nil"/>
              <w:bottom w:val="single" w:sz="4" w:space="0" w:color="000000"/>
              <w:right w:val="single" w:sz="4" w:space="0" w:color="000000"/>
            </w:tcBorders>
            <w:shd w:val="clear" w:color="000000" w:fill="CCFFFF"/>
            <w:vAlign w:val="center"/>
            <w:hideMark/>
          </w:tcPr>
          <w:p w14:paraId="5FDEC226" w14:textId="77777777" w:rsidR="00C137BF" w:rsidRPr="00183013" w:rsidRDefault="00C137BF" w:rsidP="00BD0D34">
            <w:pPr>
              <w:rPr>
                <w:rFonts w:ascii="Arial" w:eastAsia="Times New Roman" w:hAnsi="Arial" w:cs="Arial"/>
              </w:rPr>
            </w:pPr>
            <w:r w:rsidRPr="00183013">
              <w:rPr>
                <w:rFonts w:ascii="Arial" w:eastAsia="Times New Roman" w:hAnsi="Arial" w:cs="Arial"/>
              </w:rPr>
              <w:t>4.2%</w:t>
            </w:r>
          </w:p>
        </w:tc>
      </w:tr>
      <w:tr w:rsidR="00C137BF" w:rsidRPr="00183013" w14:paraId="59D26A90" w14:textId="77777777" w:rsidTr="00BD0D34">
        <w:trPr>
          <w:trHeight w:val="300"/>
        </w:trPr>
        <w:tc>
          <w:tcPr>
            <w:tcW w:w="3460" w:type="dxa"/>
            <w:tcBorders>
              <w:top w:val="nil"/>
              <w:left w:val="nil"/>
              <w:bottom w:val="nil"/>
              <w:right w:val="single" w:sz="4" w:space="0" w:color="000000"/>
            </w:tcBorders>
            <w:shd w:val="clear" w:color="000000" w:fill="FFFFFF"/>
            <w:vAlign w:val="center"/>
            <w:hideMark/>
          </w:tcPr>
          <w:p w14:paraId="2CAF8514" w14:textId="77777777" w:rsidR="00C137BF" w:rsidRPr="00183013" w:rsidRDefault="00C137BF" w:rsidP="00BD0D34">
            <w:pPr>
              <w:jc w:val="right"/>
              <w:rPr>
                <w:rFonts w:ascii="Arial" w:eastAsia="Times New Roman" w:hAnsi="Arial" w:cs="Arial"/>
              </w:rPr>
            </w:pPr>
            <w:r w:rsidRPr="00183013">
              <w:rPr>
                <w:rFonts w:ascii="Arial" w:eastAsia="Times New Roman" w:hAnsi="Arial" w:cs="Arial"/>
              </w:rPr>
              <w:t>Q24.8 total:</w:t>
            </w:r>
          </w:p>
        </w:tc>
        <w:tc>
          <w:tcPr>
            <w:tcW w:w="760" w:type="dxa"/>
            <w:tcBorders>
              <w:top w:val="nil"/>
              <w:left w:val="nil"/>
              <w:bottom w:val="single" w:sz="4" w:space="0" w:color="000000"/>
              <w:right w:val="single" w:sz="4" w:space="0" w:color="000000"/>
            </w:tcBorders>
            <w:shd w:val="clear" w:color="000000" w:fill="CCFFFF"/>
            <w:vAlign w:val="center"/>
            <w:hideMark/>
          </w:tcPr>
          <w:p w14:paraId="64911486" w14:textId="77777777" w:rsidR="00C137BF" w:rsidRPr="00183013" w:rsidRDefault="00C137BF" w:rsidP="00BD0D34">
            <w:pPr>
              <w:rPr>
                <w:rFonts w:ascii="Arial" w:eastAsia="Times New Roman" w:hAnsi="Arial" w:cs="Arial"/>
              </w:rPr>
            </w:pPr>
            <w:r w:rsidRPr="00183013">
              <w:rPr>
                <w:rFonts w:ascii="Arial" w:eastAsia="Times New Roman" w:hAnsi="Arial" w:cs="Arial"/>
              </w:rPr>
              <w:t>1603</w:t>
            </w:r>
          </w:p>
        </w:tc>
        <w:tc>
          <w:tcPr>
            <w:tcW w:w="1990" w:type="dxa"/>
            <w:tcBorders>
              <w:top w:val="nil"/>
              <w:left w:val="nil"/>
              <w:bottom w:val="nil"/>
              <w:right w:val="nil"/>
            </w:tcBorders>
            <w:shd w:val="clear" w:color="auto" w:fill="auto"/>
            <w:noWrap/>
            <w:vAlign w:val="bottom"/>
            <w:hideMark/>
          </w:tcPr>
          <w:p w14:paraId="2CCD44BA" w14:textId="77777777" w:rsidR="00C137BF" w:rsidRPr="00183013" w:rsidRDefault="00C137BF" w:rsidP="00BD0D34">
            <w:pPr>
              <w:rPr>
                <w:rFonts w:ascii="Arial" w:eastAsia="Times New Roman" w:hAnsi="Arial" w:cs="Arial"/>
              </w:rPr>
            </w:pPr>
          </w:p>
        </w:tc>
      </w:tr>
      <w:tr w:rsidR="00C137BF" w:rsidRPr="00183013" w14:paraId="06B64179" w14:textId="77777777" w:rsidTr="00BD0D34">
        <w:trPr>
          <w:trHeight w:val="300"/>
        </w:trPr>
        <w:tc>
          <w:tcPr>
            <w:tcW w:w="6210" w:type="dxa"/>
            <w:gridSpan w:val="3"/>
            <w:tcBorders>
              <w:top w:val="nil"/>
              <w:left w:val="nil"/>
              <w:bottom w:val="nil"/>
              <w:right w:val="nil"/>
            </w:tcBorders>
            <w:shd w:val="clear" w:color="000000" w:fill="9FC0E0"/>
            <w:vAlign w:val="center"/>
            <w:hideMark/>
          </w:tcPr>
          <w:p w14:paraId="784EEBBA" w14:textId="77777777" w:rsidR="00C137BF" w:rsidRPr="00183013" w:rsidRDefault="00C137BF" w:rsidP="00BD0D34">
            <w:pPr>
              <w:rPr>
                <w:rFonts w:ascii="Arial" w:eastAsia="Times New Roman" w:hAnsi="Arial" w:cs="Arial"/>
                <w:sz w:val="28"/>
                <w:szCs w:val="28"/>
              </w:rPr>
            </w:pPr>
            <w:r w:rsidRPr="00183013">
              <w:rPr>
                <w:rFonts w:ascii="Arial" w:eastAsia="Times New Roman" w:hAnsi="Arial" w:cs="Arial"/>
                <w:sz w:val="28"/>
                <w:szCs w:val="28"/>
              </w:rPr>
              <w:t>Q24.9: Surfing the web</w:t>
            </w:r>
          </w:p>
        </w:tc>
      </w:tr>
      <w:tr w:rsidR="00C137BF" w:rsidRPr="00183013" w14:paraId="2C09D1D6" w14:textId="77777777" w:rsidTr="00BD0D34">
        <w:trPr>
          <w:trHeight w:val="300"/>
        </w:trPr>
        <w:tc>
          <w:tcPr>
            <w:tcW w:w="346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18FA7F06" w14:textId="77777777" w:rsidR="00C137BF" w:rsidRPr="00183013" w:rsidRDefault="00C137BF" w:rsidP="00BD0D34">
            <w:pPr>
              <w:rPr>
                <w:rFonts w:ascii="Arial" w:eastAsia="Times New Roman" w:hAnsi="Arial" w:cs="Arial"/>
              </w:rPr>
            </w:pPr>
            <w:r w:rsidRPr="00183013">
              <w:rPr>
                <w:rFonts w:ascii="Arial" w:eastAsia="Times New Roman" w:hAnsi="Arial" w:cs="Arial"/>
              </w:rPr>
              <w:t>A1: 1 -- It would feel dangerous</w:t>
            </w:r>
          </w:p>
        </w:tc>
        <w:tc>
          <w:tcPr>
            <w:tcW w:w="760" w:type="dxa"/>
            <w:tcBorders>
              <w:top w:val="single" w:sz="4" w:space="0" w:color="000000"/>
              <w:left w:val="nil"/>
              <w:bottom w:val="single" w:sz="4" w:space="0" w:color="000000"/>
              <w:right w:val="single" w:sz="4" w:space="0" w:color="000000"/>
            </w:tcBorders>
            <w:shd w:val="clear" w:color="000000" w:fill="CCFFFF"/>
            <w:vAlign w:val="center"/>
            <w:hideMark/>
          </w:tcPr>
          <w:p w14:paraId="5CE7C845" w14:textId="77777777" w:rsidR="00C137BF" w:rsidRPr="00183013" w:rsidRDefault="00C137BF" w:rsidP="00BD0D34">
            <w:pPr>
              <w:rPr>
                <w:rFonts w:ascii="Arial" w:eastAsia="Times New Roman" w:hAnsi="Arial" w:cs="Arial"/>
              </w:rPr>
            </w:pPr>
            <w:r w:rsidRPr="00183013">
              <w:rPr>
                <w:rFonts w:ascii="Arial" w:eastAsia="Times New Roman" w:hAnsi="Arial" w:cs="Arial"/>
              </w:rPr>
              <w:t>1135</w:t>
            </w:r>
          </w:p>
        </w:tc>
        <w:tc>
          <w:tcPr>
            <w:tcW w:w="1990" w:type="dxa"/>
            <w:tcBorders>
              <w:top w:val="single" w:sz="4" w:space="0" w:color="000000"/>
              <w:left w:val="nil"/>
              <w:bottom w:val="single" w:sz="4" w:space="0" w:color="000000"/>
              <w:right w:val="single" w:sz="4" w:space="0" w:color="000000"/>
            </w:tcBorders>
            <w:shd w:val="clear" w:color="000000" w:fill="CCFFFF"/>
            <w:vAlign w:val="center"/>
            <w:hideMark/>
          </w:tcPr>
          <w:p w14:paraId="42FAD6A8" w14:textId="77777777" w:rsidR="00C137BF" w:rsidRPr="00183013" w:rsidRDefault="00C137BF" w:rsidP="00BD0D34">
            <w:pPr>
              <w:rPr>
                <w:rFonts w:ascii="Arial" w:eastAsia="Times New Roman" w:hAnsi="Arial" w:cs="Arial"/>
              </w:rPr>
            </w:pPr>
            <w:r w:rsidRPr="00183013">
              <w:rPr>
                <w:rFonts w:ascii="Arial" w:eastAsia="Times New Roman" w:hAnsi="Arial" w:cs="Arial"/>
              </w:rPr>
              <w:t>70.8%</w:t>
            </w:r>
          </w:p>
        </w:tc>
      </w:tr>
      <w:tr w:rsidR="00C137BF" w:rsidRPr="00183013" w14:paraId="70954C97" w14:textId="77777777" w:rsidTr="00BD0D34">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0FC3BA50" w14:textId="77777777" w:rsidR="00C137BF" w:rsidRPr="00183013" w:rsidRDefault="00C137BF" w:rsidP="00BD0D34">
            <w:pPr>
              <w:rPr>
                <w:rFonts w:ascii="Arial" w:eastAsia="Times New Roman" w:hAnsi="Arial" w:cs="Arial"/>
              </w:rPr>
            </w:pPr>
            <w:r w:rsidRPr="00183013">
              <w:rPr>
                <w:rFonts w:ascii="Arial" w:eastAsia="Times New Roman" w:hAnsi="Arial" w:cs="Arial"/>
              </w:rPr>
              <w:t>A2: 2</w:t>
            </w:r>
          </w:p>
        </w:tc>
        <w:tc>
          <w:tcPr>
            <w:tcW w:w="760" w:type="dxa"/>
            <w:tcBorders>
              <w:top w:val="nil"/>
              <w:left w:val="nil"/>
              <w:bottom w:val="single" w:sz="4" w:space="0" w:color="000000"/>
              <w:right w:val="single" w:sz="4" w:space="0" w:color="000000"/>
            </w:tcBorders>
            <w:shd w:val="clear" w:color="000000" w:fill="CCFFFF"/>
            <w:vAlign w:val="center"/>
            <w:hideMark/>
          </w:tcPr>
          <w:p w14:paraId="62CF520C" w14:textId="77777777" w:rsidR="00C137BF" w:rsidRPr="00183013" w:rsidRDefault="00C137BF" w:rsidP="00BD0D34">
            <w:pPr>
              <w:rPr>
                <w:rFonts w:ascii="Arial" w:eastAsia="Times New Roman" w:hAnsi="Arial" w:cs="Arial"/>
              </w:rPr>
            </w:pPr>
            <w:r w:rsidRPr="00183013">
              <w:rPr>
                <w:rFonts w:ascii="Arial" w:eastAsia="Times New Roman" w:hAnsi="Arial" w:cs="Arial"/>
              </w:rPr>
              <w:t>183</w:t>
            </w:r>
          </w:p>
        </w:tc>
        <w:tc>
          <w:tcPr>
            <w:tcW w:w="1990" w:type="dxa"/>
            <w:tcBorders>
              <w:top w:val="nil"/>
              <w:left w:val="nil"/>
              <w:bottom w:val="single" w:sz="4" w:space="0" w:color="000000"/>
              <w:right w:val="single" w:sz="4" w:space="0" w:color="000000"/>
            </w:tcBorders>
            <w:shd w:val="clear" w:color="000000" w:fill="CCFFFF"/>
            <w:vAlign w:val="center"/>
            <w:hideMark/>
          </w:tcPr>
          <w:p w14:paraId="468B7F09" w14:textId="77777777" w:rsidR="00C137BF" w:rsidRPr="00183013" w:rsidRDefault="00C137BF" w:rsidP="00BD0D34">
            <w:pPr>
              <w:rPr>
                <w:rFonts w:ascii="Arial" w:eastAsia="Times New Roman" w:hAnsi="Arial" w:cs="Arial"/>
              </w:rPr>
            </w:pPr>
            <w:r w:rsidRPr="00183013">
              <w:rPr>
                <w:rFonts w:ascii="Arial" w:eastAsia="Times New Roman" w:hAnsi="Arial" w:cs="Arial"/>
              </w:rPr>
              <w:t>11.4%</w:t>
            </w:r>
          </w:p>
        </w:tc>
      </w:tr>
      <w:tr w:rsidR="00C137BF" w:rsidRPr="00183013" w14:paraId="35E07196" w14:textId="77777777" w:rsidTr="00BD0D34">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2AA83245" w14:textId="77777777" w:rsidR="00C137BF" w:rsidRPr="00183013" w:rsidRDefault="00C137BF" w:rsidP="00BD0D34">
            <w:pPr>
              <w:rPr>
                <w:rFonts w:ascii="Arial" w:eastAsia="Times New Roman" w:hAnsi="Arial" w:cs="Arial"/>
              </w:rPr>
            </w:pPr>
            <w:r w:rsidRPr="00183013">
              <w:rPr>
                <w:rFonts w:ascii="Arial" w:eastAsia="Times New Roman" w:hAnsi="Arial" w:cs="Arial"/>
              </w:rPr>
              <w:t>A3: 3</w:t>
            </w:r>
          </w:p>
        </w:tc>
        <w:tc>
          <w:tcPr>
            <w:tcW w:w="760" w:type="dxa"/>
            <w:tcBorders>
              <w:top w:val="nil"/>
              <w:left w:val="nil"/>
              <w:bottom w:val="single" w:sz="4" w:space="0" w:color="000000"/>
              <w:right w:val="single" w:sz="4" w:space="0" w:color="000000"/>
            </w:tcBorders>
            <w:shd w:val="clear" w:color="000000" w:fill="CCFFFF"/>
            <w:vAlign w:val="center"/>
            <w:hideMark/>
          </w:tcPr>
          <w:p w14:paraId="119D4CD2" w14:textId="77777777" w:rsidR="00C137BF" w:rsidRPr="00183013" w:rsidRDefault="00C137BF" w:rsidP="00BD0D34">
            <w:pPr>
              <w:rPr>
                <w:rFonts w:ascii="Arial" w:eastAsia="Times New Roman" w:hAnsi="Arial" w:cs="Arial"/>
              </w:rPr>
            </w:pPr>
            <w:r w:rsidRPr="00183013">
              <w:rPr>
                <w:rFonts w:ascii="Arial" w:eastAsia="Times New Roman" w:hAnsi="Arial" w:cs="Arial"/>
              </w:rPr>
              <w:t>97</w:t>
            </w:r>
          </w:p>
        </w:tc>
        <w:tc>
          <w:tcPr>
            <w:tcW w:w="1990" w:type="dxa"/>
            <w:tcBorders>
              <w:top w:val="nil"/>
              <w:left w:val="nil"/>
              <w:bottom w:val="single" w:sz="4" w:space="0" w:color="000000"/>
              <w:right w:val="single" w:sz="4" w:space="0" w:color="000000"/>
            </w:tcBorders>
            <w:shd w:val="clear" w:color="000000" w:fill="CCFFFF"/>
            <w:vAlign w:val="center"/>
            <w:hideMark/>
          </w:tcPr>
          <w:p w14:paraId="5A98E044" w14:textId="77777777" w:rsidR="00C137BF" w:rsidRPr="00183013" w:rsidRDefault="00C137BF" w:rsidP="00BD0D34">
            <w:pPr>
              <w:rPr>
                <w:rFonts w:ascii="Arial" w:eastAsia="Times New Roman" w:hAnsi="Arial" w:cs="Arial"/>
              </w:rPr>
            </w:pPr>
            <w:r w:rsidRPr="00183013">
              <w:rPr>
                <w:rFonts w:ascii="Arial" w:eastAsia="Times New Roman" w:hAnsi="Arial" w:cs="Arial"/>
              </w:rPr>
              <w:t>6.1%</w:t>
            </w:r>
          </w:p>
        </w:tc>
      </w:tr>
      <w:tr w:rsidR="00C137BF" w:rsidRPr="00183013" w14:paraId="755B2BBB" w14:textId="77777777" w:rsidTr="00BD0D34">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7E725C02" w14:textId="77777777" w:rsidR="00C137BF" w:rsidRPr="00183013" w:rsidRDefault="00C137BF" w:rsidP="00BD0D34">
            <w:pPr>
              <w:rPr>
                <w:rFonts w:ascii="Arial" w:eastAsia="Times New Roman" w:hAnsi="Arial" w:cs="Arial"/>
              </w:rPr>
            </w:pPr>
            <w:r w:rsidRPr="00183013">
              <w:rPr>
                <w:rFonts w:ascii="Arial" w:eastAsia="Times New Roman" w:hAnsi="Arial" w:cs="Arial"/>
              </w:rPr>
              <w:t>A4: 4 -- Neutral</w:t>
            </w:r>
          </w:p>
        </w:tc>
        <w:tc>
          <w:tcPr>
            <w:tcW w:w="760" w:type="dxa"/>
            <w:tcBorders>
              <w:top w:val="nil"/>
              <w:left w:val="nil"/>
              <w:bottom w:val="single" w:sz="4" w:space="0" w:color="000000"/>
              <w:right w:val="single" w:sz="4" w:space="0" w:color="000000"/>
            </w:tcBorders>
            <w:shd w:val="clear" w:color="000000" w:fill="CCFFFF"/>
            <w:vAlign w:val="center"/>
            <w:hideMark/>
          </w:tcPr>
          <w:p w14:paraId="0440B4BD" w14:textId="77777777" w:rsidR="00C137BF" w:rsidRPr="00183013" w:rsidRDefault="00C137BF" w:rsidP="00BD0D34">
            <w:pPr>
              <w:rPr>
                <w:rFonts w:ascii="Arial" w:eastAsia="Times New Roman" w:hAnsi="Arial" w:cs="Arial"/>
              </w:rPr>
            </w:pPr>
            <w:r w:rsidRPr="00183013">
              <w:rPr>
                <w:rFonts w:ascii="Arial" w:eastAsia="Times New Roman" w:hAnsi="Arial" w:cs="Arial"/>
              </w:rPr>
              <w:t>120</w:t>
            </w:r>
          </w:p>
        </w:tc>
        <w:tc>
          <w:tcPr>
            <w:tcW w:w="1990" w:type="dxa"/>
            <w:tcBorders>
              <w:top w:val="nil"/>
              <w:left w:val="nil"/>
              <w:bottom w:val="single" w:sz="4" w:space="0" w:color="000000"/>
              <w:right w:val="single" w:sz="4" w:space="0" w:color="000000"/>
            </w:tcBorders>
            <w:shd w:val="clear" w:color="000000" w:fill="CCFFFF"/>
            <w:vAlign w:val="center"/>
            <w:hideMark/>
          </w:tcPr>
          <w:p w14:paraId="41625B73" w14:textId="77777777" w:rsidR="00C137BF" w:rsidRPr="00183013" w:rsidRDefault="00C137BF" w:rsidP="00BD0D34">
            <w:pPr>
              <w:rPr>
                <w:rFonts w:ascii="Arial" w:eastAsia="Times New Roman" w:hAnsi="Arial" w:cs="Arial"/>
              </w:rPr>
            </w:pPr>
            <w:r w:rsidRPr="00183013">
              <w:rPr>
                <w:rFonts w:ascii="Arial" w:eastAsia="Times New Roman" w:hAnsi="Arial" w:cs="Arial"/>
              </w:rPr>
              <w:t>7.5%</w:t>
            </w:r>
          </w:p>
        </w:tc>
      </w:tr>
      <w:tr w:rsidR="00C137BF" w:rsidRPr="00183013" w14:paraId="322F1BA3" w14:textId="77777777" w:rsidTr="00BD0D34">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45A9A6C9" w14:textId="77777777" w:rsidR="00C137BF" w:rsidRPr="00183013" w:rsidRDefault="00C137BF" w:rsidP="00BD0D34">
            <w:pPr>
              <w:rPr>
                <w:rFonts w:ascii="Arial" w:eastAsia="Times New Roman" w:hAnsi="Arial" w:cs="Arial"/>
              </w:rPr>
            </w:pPr>
            <w:r w:rsidRPr="00183013">
              <w:rPr>
                <w:rFonts w:ascii="Arial" w:eastAsia="Times New Roman" w:hAnsi="Arial" w:cs="Arial"/>
              </w:rPr>
              <w:t>A5: 5</w:t>
            </w:r>
          </w:p>
        </w:tc>
        <w:tc>
          <w:tcPr>
            <w:tcW w:w="760" w:type="dxa"/>
            <w:tcBorders>
              <w:top w:val="nil"/>
              <w:left w:val="nil"/>
              <w:bottom w:val="single" w:sz="4" w:space="0" w:color="000000"/>
              <w:right w:val="single" w:sz="4" w:space="0" w:color="000000"/>
            </w:tcBorders>
            <w:shd w:val="clear" w:color="000000" w:fill="CCFFFF"/>
            <w:vAlign w:val="center"/>
            <w:hideMark/>
          </w:tcPr>
          <w:p w14:paraId="18703E9F" w14:textId="77777777" w:rsidR="00C137BF" w:rsidRPr="00183013" w:rsidRDefault="00C137BF" w:rsidP="00BD0D34">
            <w:pPr>
              <w:rPr>
                <w:rFonts w:ascii="Arial" w:eastAsia="Times New Roman" w:hAnsi="Arial" w:cs="Arial"/>
              </w:rPr>
            </w:pPr>
            <w:r w:rsidRPr="00183013">
              <w:rPr>
                <w:rFonts w:ascii="Arial" w:eastAsia="Times New Roman" w:hAnsi="Arial" w:cs="Arial"/>
              </w:rPr>
              <w:t>22</w:t>
            </w:r>
          </w:p>
        </w:tc>
        <w:tc>
          <w:tcPr>
            <w:tcW w:w="1990" w:type="dxa"/>
            <w:tcBorders>
              <w:top w:val="nil"/>
              <w:left w:val="nil"/>
              <w:bottom w:val="single" w:sz="4" w:space="0" w:color="000000"/>
              <w:right w:val="single" w:sz="4" w:space="0" w:color="000000"/>
            </w:tcBorders>
            <w:shd w:val="clear" w:color="000000" w:fill="CCFFFF"/>
            <w:vAlign w:val="center"/>
            <w:hideMark/>
          </w:tcPr>
          <w:p w14:paraId="251F05D2" w14:textId="77777777" w:rsidR="00C137BF" w:rsidRPr="00183013" w:rsidRDefault="00C137BF" w:rsidP="00BD0D34">
            <w:pPr>
              <w:rPr>
                <w:rFonts w:ascii="Arial" w:eastAsia="Times New Roman" w:hAnsi="Arial" w:cs="Arial"/>
              </w:rPr>
            </w:pPr>
            <w:r w:rsidRPr="00183013">
              <w:rPr>
                <w:rFonts w:ascii="Arial" w:eastAsia="Times New Roman" w:hAnsi="Arial" w:cs="Arial"/>
              </w:rPr>
              <w:t>1.4%</w:t>
            </w:r>
          </w:p>
        </w:tc>
      </w:tr>
      <w:tr w:rsidR="00C137BF" w:rsidRPr="00183013" w14:paraId="05BE22BE" w14:textId="77777777" w:rsidTr="00BD0D34">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54440797" w14:textId="77777777" w:rsidR="00C137BF" w:rsidRPr="00183013" w:rsidRDefault="00C137BF" w:rsidP="00BD0D34">
            <w:pPr>
              <w:rPr>
                <w:rFonts w:ascii="Arial" w:eastAsia="Times New Roman" w:hAnsi="Arial" w:cs="Arial"/>
              </w:rPr>
            </w:pPr>
            <w:r w:rsidRPr="00183013">
              <w:rPr>
                <w:rFonts w:ascii="Arial" w:eastAsia="Times New Roman" w:hAnsi="Arial" w:cs="Arial"/>
              </w:rPr>
              <w:t>A6: 6</w:t>
            </w:r>
          </w:p>
        </w:tc>
        <w:tc>
          <w:tcPr>
            <w:tcW w:w="760" w:type="dxa"/>
            <w:tcBorders>
              <w:top w:val="nil"/>
              <w:left w:val="nil"/>
              <w:bottom w:val="single" w:sz="4" w:space="0" w:color="000000"/>
              <w:right w:val="single" w:sz="4" w:space="0" w:color="000000"/>
            </w:tcBorders>
            <w:shd w:val="clear" w:color="000000" w:fill="CCFFFF"/>
            <w:vAlign w:val="center"/>
            <w:hideMark/>
          </w:tcPr>
          <w:p w14:paraId="50E421B8" w14:textId="77777777" w:rsidR="00C137BF" w:rsidRPr="00183013" w:rsidRDefault="00C137BF" w:rsidP="00BD0D34">
            <w:pPr>
              <w:rPr>
                <w:rFonts w:ascii="Arial" w:eastAsia="Times New Roman" w:hAnsi="Arial" w:cs="Arial"/>
              </w:rPr>
            </w:pPr>
            <w:r w:rsidRPr="00183013">
              <w:rPr>
                <w:rFonts w:ascii="Arial" w:eastAsia="Times New Roman" w:hAnsi="Arial" w:cs="Arial"/>
              </w:rPr>
              <w:t>10</w:t>
            </w:r>
          </w:p>
        </w:tc>
        <w:tc>
          <w:tcPr>
            <w:tcW w:w="1990" w:type="dxa"/>
            <w:tcBorders>
              <w:top w:val="nil"/>
              <w:left w:val="nil"/>
              <w:bottom w:val="single" w:sz="4" w:space="0" w:color="000000"/>
              <w:right w:val="single" w:sz="4" w:space="0" w:color="000000"/>
            </w:tcBorders>
            <w:shd w:val="clear" w:color="000000" w:fill="CCFFFF"/>
            <w:vAlign w:val="center"/>
            <w:hideMark/>
          </w:tcPr>
          <w:p w14:paraId="5AEE5EF7" w14:textId="77777777" w:rsidR="00C137BF" w:rsidRPr="00183013" w:rsidRDefault="00C137BF" w:rsidP="00BD0D34">
            <w:pPr>
              <w:rPr>
                <w:rFonts w:ascii="Arial" w:eastAsia="Times New Roman" w:hAnsi="Arial" w:cs="Arial"/>
              </w:rPr>
            </w:pPr>
            <w:r w:rsidRPr="00183013">
              <w:rPr>
                <w:rFonts w:ascii="Arial" w:eastAsia="Times New Roman" w:hAnsi="Arial" w:cs="Arial"/>
              </w:rPr>
              <w:t>0.6%</w:t>
            </w:r>
          </w:p>
        </w:tc>
      </w:tr>
      <w:tr w:rsidR="00C137BF" w:rsidRPr="00183013" w14:paraId="7482F064" w14:textId="77777777" w:rsidTr="00BD0D34">
        <w:trPr>
          <w:trHeight w:val="300"/>
        </w:trPr>
        <w:tc>
          <w:tcPr>
            <w:tcW w:w="3460" w:type="dxa"/>
            <w:tcBorders>
              <w:top w:val="nil"/>
              <w:left w:val="single" w:sz="4" w:space="0" w:color="000000"/>
              <w:bottom w:val="single" w:sz="4" w:space="0" w:color="000000"/>
              <w:right w:val="single" w:sz="4" w:space="0" w:color="000000"/>
            </w:tcBorders>
            <w:shd w:val="clear" w:color="000000" w:fill="CCFFFF"/>
            <w:vAlign w:val="center"/>
            <w:hideMark/>
          </w:tcPr>
          <w:p w14:paraId="6A4793E9" w14:textId="77777777" w:rsidR="00C137BF" w:rsidRPr="00183013" w:rsidRDefault="00C137BF" w:rsidP="00BD0D34">
            <w:pPr>
              <w:rPr>
                <w:rFonts w:ascii="Arial" w:eastAsia="Times New Roman" w:hAnsi="Arial" w:cs="Arial"/>
              </w:rPr>
            </w:pPr>
            <w:r w:rsidRPr="00183013">
              <w:rPr>
                <w:rFonts w:ascii="Arial" w:eastAsia="Times New Roman" w:hAnsi="Arial" w:cs="Arial"/>
              </w:rPr>
              <w:t>A7: 7 -- It would feel safe</w:t>
            </w:r>
          </w:p>
        </w:tc>
        <w:tc>
          <w:tcPr>
            <w:tcW w:w="760" w:type="dxa"/>
            <w:tcBorders>
              <w:top w:val="nil"/>
              <w:left w:val="nil"/>
              <w:bottom w:val="single" w:sz="4" w:space="0" w:color="000000"/>
              <w:right w:val="single" w:sz="4" w:space="0" w:color="000000"/>
            </w:tcBorders>
            <w:shd w:val="clear" w:color="000000" w:fill="CCFFFF"/>
            <w:vAlign w:val="center"/>
            <w:hideMark/>
          </w:tcPr>
          <w:p w14:paraId="57023705" w14:textId="77777777" w:rsidR="00C137BF" w:rsidRPr="00183013" w:rsidRDefault="00C137BF" w:rsidP="00BD0D34">
            <w:pPr>
              <w:rPr>
                <w:rFonts w:ascii="Arial" w:eastAsia="Times New Roman" w:hAnsi="Arial" w:cs="Arial"/>
              </w:rPr>
            </w:pPr>
            <w:r w:rsidRPr="00183013">
              <w:rPr>
                <w:rFonts w:ascii="Arial" w:eastAsia="Times New Roman" w:hAnsi="Arial" w:cs="Arial"/>
              </w:rPr>
              <w:t>36</w:t>
            </w:r>
          </w:p>
        </w:tc>
        <w:tc>
          <w:tcPr>
            <w:tcW w:w="1990" w:type="dxa"/>
            <w:tcBorders>
              <w:top w:val="nil"/>
              <w:left w:val="nil"/>
              <w:bottom w:val="single" w:sz="4" w:space="0" w:color="000000"/>
              <w:right w:val="single" w:sz="4" w:space="0" w:color="000000"/>
            </w:tcBorders>
            <w:shd w:val="clear" w:color="000000" w:fill="CCFFFF"/>
            <w:vAlign w:val="center"/>
            <w:hideMark/>
          </w:tcPr>
          <w:p w14:paraId="0B05B1CE" w14:textId="77777777" w:rsidR="00C137BF" w:rsidRPr="00183013" w:rsidRDefault="00C137BF" w:rsidP="00BD0D34">
            <w:pPr>
              <w:rPr>
                <w:rFonts w:ascii="Arial" w:eastAsia="Times New Roman" w:hAnsi="Arial" w:cs="Arial"/>
              </w:rPr>
            </w:pPr>
            <w:r w:rsidRPr="00183013">
              <w:rPr>
                <w:rFonts w:ascii="Arial" w:eastAsia="Times New Roman" w:hAnsi="Arial" w:cs="Arial"/>
              </w:rPr>
              <w:t>2.2%</w:t>
            </w:r>
          </w:p>
        </w:tc>
      </w:tr>
      <w:tr w:rsidR="00C137BF" w:rsidRPr="00183013" w14:paraId="3CD272EC" w14:textId="77777777" w:rsidTr="00BD0D34">
        <w:trPr>
          <w:trHeight w:val="300"/>
        </w:trPr>
        <w:tc>
          <w:tcPr>
            <w:tcW w:w="3460" w:type="dxa"/>
            <w:tcBorders>
              <w:top w:val="nil"/>
              <w:left w:val="nil"/>
              <w:bottom w:val="nil"/>
              <w:right w:val="single" w:sz="4" w:space="0" w:color="000000"/>
            </w:tcBorders>
            <w:shd w:val="clear" w:color="000000" w:fill="FFFFFF"/>
            <w:vAlign w:val="center"/>
            <w:hideMark/>
          </w:tcPr>
          <w:p w14:paraId="5E4D343F" w14:textId="77777777" w:rsidR="00C137BF" w:rsidRPr="00183013" w:rsidRDefault="00C137BF" w:rsidP="00BD0D34">
            <w:pPr>
              <w:jc w:val="right"/>
              <w:rPr>
                <w:rFonts w:ascii="Arial" w:eastAsia="Times New Roman" w:hAnsi="Arial" w:cs="Arial"/>
              </w:rPr>
            </w:pPr>
            <w:r w:rsidRPr="00183013">
              <w:rPr>
                <w:rFonts w:ascii="Arial" w:eastAsia="Times New Roman" w:hAnsi="Arial" w:cs="Arial"/>
              </w:rPr>
              <w:t>Q24.9 total:</w:t>
            </w:r>
          </w:p>
        </w:tc>
        <w:tc>
          <w:tcPr>
            <w:tcW w:w="760" w:type="dxa"/>
            <w:tcBorders>
              <w:top w:val="nil"/>
              <w:left w:val="nil"/>
              <w:bottom w:val="single" w:sz="4" w:space="0" w:color="000000"/>
              <w:right w:val="single" w:sz="4" w:space="0" w:color="000000"/>
            </w:tcBorders>
            <w:shd w:val="clear" w:color="000000" w:fill="CCFFFF"/>
            <w:vAlign w:val="center"/>
            <w:hideMark/>
          </w:tcPr>
          <w:p w14:paraId="52DA41E8" w14:textId="77777777" w:rsidR="00C137BF" w:rsidRPr="00183013" w:rsidRDefault="00C137BF" w:rsidP="00BD0D34">
            <w:pPr>
              <w:rPr>
                <w:rFonts w:ascii="Arial" w:eastAsia="Times New Roman" w:hAnsi="Arial" w:cs="Arial"/>
              </w:rPr>
            </w:pPr>
            <w:r w:rsidRPr="00183013">
              <w:rPr>
                <w:rFonts w:ascii="Arial" w:eastAsia="Times New Roman" w:hAnsi="Arial" w:cs="Arial"/>
              </w:rPr>
              <w:t>1603</w:t>
            </w:r>
          </w:p>
        </w:tc>
        <w:tc>
          <w:tcPr>
            <w:tcW w:w="1990" w:type="dxa"/>
            <w:tcBorders>
              <w:top w:val="nil"/>
              <w:left w:val="nil"/>
              <w:bottom w:val="nil"/>
              <w:right w:val="nil"/>
            </w:tcBorders>
            <w:shd w:val="clear" w:color="auto" w:fill="auto"/>
            <w:noWrap/>
            <w:vAlign w:val="bottom"/>
            <w:hideMark/>
          </w:tcPr>
          <w:p w14:paraId="1A1F4623" w14:textId="77777777" w:rsidR="00C137BF" w:rsidRPr="00183013" w:rsidRDefault="00C137BF" w:rsidP="00BD0D34">
            <w:pPr>
              <w:rPr>
                <w:rFonts w:ascii="Arial" w:eastAsia="Times New Roman" w:hAnsi="Arial" w:cs="Arial"/>
              </w:rPr>
            </w:pPr>
          </w:p>
        </w:tc>
      </w:tr>
    </w:tbl>
    <w:p w14:paraId="252A6D41" w14:textId="77777777" w:rsidR="00E9668F" w:rsidRDefault="00E9668F">
      <w:pPr>
        <w:rPr>
          <w:rFonts w:ascii="Verdana" w:hAnsi="Verdana"/>
          <w:b/>
          <w:bCs/>
          <w:color w:val="595959" w:themeColor="text1" w:themeTint="A6"/>
          <w:sz w:val="20"/>
          <w:szCs w:val="20"/>
        </w:rPr>
      </w:pPr>
    </w:p>
    <w:p w14:paraId="1D8BE616" w14:textId="77777777" w:rsidR="00E9668F" w:rsidRDefault="00E9668F">
      <w:pPr>
        <w:rPr>
          <w:rFonts w:ascii="Verdana" w:hAnsi="Verdana"/>
          <w:b/>
          <w:bCs/>
          <w:color w:val="595959" w:themeColor="text1" w:themeTint="A6"/>
          <w:sz w:val="20"/>
          <w:szCs w:val="20"/>
        </w:rPr>
      </w:pPr>
      <w:r>
        <w:rPr>
          <w:rFonts w:ascii="Verdana" w:hAnsi="Verdana"/>
          <w:b/>
          <w:bCs/>
          <w:color w:val="595959" w:themeColor="text1" w:themeTint="A6"/>
          <w:sz w:val="20"/>
          <w:szCs w:val="20"/>
        </w:rPr>
        <w:br w:type="page"/>
      </w:r>
    </w:p>
    <w:p w14:paraId="1B069EEE" w14:textId="02B546B2" w:rsidR="00E9668F" w:rsidRDefault="00433B65" w:rsidP="00E9668F">
      <w:pPr>
        <w:rPr>
          <w:rFonts w:ascii="Verdana" w:hAnsi="Verdana"/>
          <w:b/>
          <w:bCs/>
          <w:color w:val="595959" w:themeColor="text1" w:themeTint="A6"/>
          <w:sz w:val="20"/>
          <w:szCs w:val="20"/>
        </w:rPr>
      </w:pPr>
      <w:r>
        <w:rPr>
          <w:rFonts w:ascii="Verdana" w:hAnsi="Verdana"/>
          <w:b/>
          <w:bCs/>
          <w:color w:val="595959" w:themeColor="text1" w:themeTint="A6"/>
          <w:sz w:val="20"/>
          <w:szCs w:val="20"/>
        </w:rPr>
        <w:t xml:space="preserve">Table </w:t>
      </w:r>
      <w:r w:rsidR="00DB356B">
        <w:rPr>
          <w:rFonts w:ascii="Verdana" w:hAnsi="Verdana"/>
          <w:b/>
          <w:bCs/>
          <w:color w:val="595959" w:themeColor="text1" w:themeTint="A6"/>
          <w:sz w:val="20"/>
          <w:szCs w:val="20"/>
        </w:rPr>
        <w:t>E</w:t>
      </w:r>
      <w:r>
        <w:rPr>
          <w:rFonts w:ascii="Verdana" w:hAnsi="Verdana"/>
          <w:b/>
          <w:bCs/>
          <w:color w:val="595959" w:themeColor="text1" w:themeTint="A6"/>
          <w:sz w:val="20"/>
          <w:szCs w:val="20"/>
        </w:rPr>
        <w:t xml:space="preserve"> -- </w:t>
      </w:r>
      <w:r w:rsidR="00E9668F">
        <w:rPr>
          <w:rFonts w:ascii="Verdana" w:hAnsi="Verdana"/>
          <w:b/>
          <w:bCs/>
          <w:color w:val="595959" w:themeColor="text1" w:themeTint="A6"/>
          <w:sz w:val="20"/>
          <w:szCs w:val="20"/>
        </w:rPr>
        <w:t>Distracted Driving Intervention (Q21, Q22 &amp; Q23)</w:t>
      </w:r>
    </w:p>
    <w:p w14:paraId="680BC821" w14:textId="77777777" w:rsidR="00E9668F" w:rsidRPr="00362518" w:rsidRDefault="00E9668F" w:rsidP="00E9668F">
      <w:pPr>
        <w:rPr>
          <w:rFonts w:ascii="Verdana" w:hAnsi="Verdana"/>
          <w:b/>
          <w:bCs/>
          <w:color w:val="595959" w:themeColor="text1" w:themeTint="A6"/>
          <w:sz w:val="20"/>
          <w:szCs w:val="20"/>
        </w:rPr>
      </w:pPr>
    </w:p>
    <w:tbl>
      <w:tblPr>
        <w:tblW w:w="10060" w:type="dxa"/>
        <w:tblLook w:val="04A0" w:firstRow="1" w:lastRow="0" w:firstColumn="1" w:lastColumn="0" w:noHBand="0" w:noVBand="1"/>
      </w:tblPr>
      <w:tblGrid>
        <w:gridCol w:w="2740"/>
        <w:gridCol w:w="125"/>
        <w:gridCol w:w="625"/>
        <w:gridCol w:w="150"/>
        <w:gridCol w:w="1220"/>
        <w:gridCol w:w="51"/>
        <w:gridCol w:w="283"/>
        <w:gridCol w:w="2660"/>
        <w:gridCol w:w="809"/>
        <w:gridCol w:w="1397"/>
      </w:tblGrid>
      <w:tr w:rsidR="00E9668F" w:rsidRPr="00367942" w14:paraId="06FD1AA5" w14:textId="77777777" w:rsidTr="00794AE4">
        <w:trPr>
          <w:gridAfter w:val="5"/>
          <w:wAfter w:w="5220" w:type="dxa"/>
          <w:trHeight w:val="1584"/>
        </w:trPr>
        <w:tc>
          <w:tcPr>
            <w:tcW w:w="4840" w:type="dxa"/>
            <w:gridSpan w:val="5"/>
            <w:tcBorders>
              <w:top w:val="nil"/>
              <w:left w:val="nil"/>
              <w:bottom w:val="nil"/>
              <w:right w:val="nil"/>
            </w:tcBorders>
            <w:shd w:val="clear" w:color="000000" w:fill="719BC3"/>
            <w:vAlign w:val="center"/>
            <w:hideMark/>
          </w:tcPr>
          <w:p w14:paraId="2709989E" w14:textId="77777777" w:rsidR="00E9668F" w:rsidRDefault="00E9668F" w:rsidP="00794AE4">
            <w:pPr>
              <w:rPr>
                <w:rFonts w:ascii="Arial" w:eastAsia="Times New Roman" w:hAnsi="Arial" w:cs="Arial"/>
                <w:color w:val="FFFFFF"/>
                <w:sz w:val="24"/>
                <w:szCs w:val="24"/>
              </w:rPr>
            </w:pPr>
            <w:r w:rsidRPr="00367942">
              <w:rPr>
                <w:rFonts w:ascii="Arial" w:eastAsia="Times New Roman" w:hAnsi="Arial" w:cs="Arial"/>
                <w:color w:val="FFFFFF"/>
                <w:sz w:val="24"/>
                <w:szCs w:val="24"/>
              </w:rPr>
              <w:t xml:space="preserve">Q21 </w:t>
            </w:r>
          </w:p>
          <w:p w14:paraId="3630BE30" w14:textId="77777777" w:rsidR="00E9668F" w:rsidRPr="00367942" w:rsidRDefault="00E9668F" w:rsidP="00794AE4">
            <w:pPr>
              <w:rPr>
                <w:rFonts w:ascii="Arial" w:eastAsia="Times New Roman" w:hAnsi="Arial" w:cs="Arial"/>
                <w:color w:val="FFFFFF"/>
                <w:sz w:val="24"/>
                <w:szCs w:val="24"/>
              </w:rPr>
            </w:pPr>
            <w:r w:rsidRPr="00367942">
              <w:rPr>
                <w:rFonts w:ascii="Arial" w:eastAsia="Times New Roman" w:hAnsi="Arial" w:cs="Arial"/>
                <w:color w:val="FFFFFF"/>
                <w:sz w:val="24"/>
                <w:szCs w:val="24"/>
              </w:rPr>
              <w:t>Thinking over the past 30 days, how often have you been a passenger in a vehicle when the driver was doing something that could potentially distract them from driving?</w:t>
            </w:r>
          </w:p>
        </w:tc>
      </w:tr>
      <w:tr w:rsidR="00E9668F" w:rsidRPr="00367942" w14:paraId="57CC23C9" w14:textId="77777777" w:rsidTr="00794AE4">
        <w:trPr>
          <w:gridAfter w:val="5"/>
          <w:wAfter w:w="5220" w:type="dxa"/>
          <w:trHeight w:val="300"/>
        </w:trPr>
        <w:tc>
          <w:tcPr>
            <w:tcW w:w="2860" w:type="dxa"/>
            <w:gridSpan w:val="2"/>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36F3F24D" w14:textId="77777777" w:rsidR="00E9668F" w:rsidRPr="00367942" w:rsidRDefault="00E9668F" w:rsidP="00794AE4">
            <w:pPr>
              <w:rPr>
                <w:rFonts w:ascii="Arial" w:eastAsia="Times New Roman" w:hAnsi="Arial" w:cs="Arial"/>
                <w:sz w:val="24"/>
                <w:szCs w:val="24"/>
              </w:rPr>
            </w:pPr>
            <w:r w:rsidRPr="00367942">
              <w:rPr>
                <w:rFonts w:ascii="Arial" w:eastAsia="Times New Roman" w:hAnsi="Arial" w:cs="Arial"/>
                <w:sz w:val="24"/>
                <w:szCs w:val="24"/>
              </w:rPr>
              <w:t>A1: Never</w:t>
            </w:r>
          </w:p>
        </w:tc>
        <w:tc>
          <w:tcPr>
            <w:tcW w:w="750" w:type="dxa"/>
            <w:gridSpan w:val="2"/>
            <w:tcBorders>
              <w:top w:val="single" w:sz="4" w:space="0" w:color="000000"/>
              <w:left w:val="nil"/>
              <w:bottom w:val="single" w:sz="4" w:space="0" w:color="000000"/>
              <w:right w:val="single" w:sz="4" w:space="0" w:color="000000"/>
            </w:tcBorders>
            <w:shd w:val="clear" w:color="000000" w:fill="CCFFFF"/>
            <w:vAlign w:val="center"/>
            <w:hideMark/>
          </w:tcPr>
          <w:p w14:paraId="47A33CF4" w14:textId="77777777" w:rsidR="00E9668F" w:rsidRPr="00367942" w:rsidRDefault="00E9668F" w:rsidP="00794AE4">
            <w:pPr>
              <w:rPr>
                <w:rFonts w:ascii="Arial" w:eastAsia="Times New Roman" w:hAnsi="Arial" w:cs="Arial"/>
                <w:sz w:val="24"/>
                <w:szCs w:val="24"/>
              </w:rPr>
            </w:pPr>
            <w:r w:rsidRPr="00367942">
              <w:rPr>
                <w:rFonts w:ascii="Arial" w:eastAsia="Times New Roman" w:hAnsi="Arial" w:cs="Arial"/>
                <w:sz w:val="24"/>
                <w:szCs w:val="24"/>
              </w:rPr>
              <w:t>548</w:t>
            </w:r>
          </w:p>
        </w:tc>
        <w:tc>
          <w:tcPr>
            <w:tcW w:w="1230" w:type="dxa"/>
            <w:tcBorders>
              <w:top w:val="single" w:sz="4" w:space="0" w:color="000000"/>
              <w:left w:val="nil"/>
              <w:bottom w:val="single" w:sz="4" w:space="0" w:color="000000"/>
              <w:right w:val="single" w:sz="4" w:space="0" w:color="000000"/>
            </w:tcBorders>
            <w:shd w:val="clear" w:color="000000" w:fill="CCFFFF"/>
            <w:vAlign w:val="center"/>
            <w:hideMark/>
          </w:tcPr>
          <w:p w14:paraId="5C663355" w14:textId="77777777" w:rsidR="00E9668F" w:rsidRPr="00367942" w:rsidRDefault="00E9668F" w:rsidP="00794AE4">
            <w:pPr>
              <w:rPr>
                <w:rFonts w:ascii="Arial" w:eastAsia="Times New Roman" w:hAnsi="Arial" w:cs="Arial"/>
                <w:sz w:val="24"/>
                <w:szCs w:val="24"/>
              </w:rPr>
            </w:pPr>
            <w:r w:rsidRPr="00367942">
              <w:rPr>
                <w:rFonts w:ascii="Arial" w:eastAsia="Times New Roman" w:hAnsi="Arial" w:cs="Arial"/>
                <w:sz w:val="24"/>
                <w:szCs w:val="24"/>
              </w:rPr>
              <w:t>34.2%</w:t>
            </w:r>
          </w:p>
        </w:tc>
      </w:tr>
      <w:tr w:rsidR="00E9668F" w:rsidRPr="00367942" w14:paraId="59D1BECE" w14:textId="77777777" w:rsidTr="00794AE4">
        <w:trPr>
          <w:gridAfter w:val="5"/>
          <w:wAfter w:w="5220" w:type="dxa"/>
          <w:trHeight w:val="300"/>
        </w:trPr>
        <w:tc>
          <w:tcPr>
            <w:tcW w:w="2860" w:type="dxa"/>
            <w:gridSpan w:val="2"/>
            <w:tcBorders>
              <w:top w:val="nil"/>
              <w:left w:val="single" w:sz="4" w:space="0" w:color="000000"/>
              <w:bottom w:val="single" w:sz="4" w:space="0" w:color="000000"/>
              <w:right w:val="single" w:sz="4" w:space="0" w:color="000000"/>
            </w:tcBorders>
            <w:shd w:val="clear" w:color="000000" w:fill="CCFFFF"/>
            <w:vAlign w:val="center"/>
            <w:hideMark/>
          </w:tcPr>
          <w:p w14:paraId="4D85C30A" w14:textId="77777777" w:rsidR="00E9668F" w:rsidRPr="00367942" w:rsidRDefault="00E9668F" w:rsidP="00794AE4">
            <w:pPr>
              <w:rPr>
                <w:rFonts w:ascii="Arial" w:eastAsia="Times New Roman" w:hAnsi="Arial" w:cs="Arial"/>
                <w:sz w:val="24"/>
                <w:szCs w:val="24"/>
              </w:rPr>
            </w:pPr>
            <w:r w:rsidRPr="00367942">
              <w:rPr>
                <w:rFonts w:ascii="Arial" w:eastAsia="Times New Roman" w:hAnsi="Arial" w:cs="Arial"/>
                <w:sz w:val="24"/>
                <w:szCs w:val="24"/>
              </w:rPr>
              <w:t>A2: Once or twice</w:t>
            </w:r>
          </w:p>
        </w:tc>
        <w:tc>
          <w:tcPr>
            <w:tcW w:w="750" w:type="dxa"/>
            <w:gridSpan w:val="2"/>
            <w:tcBorders>
              <w:top w:val="nil"/>
              <w:left w:val="nil"/>
              <w:bottom w:val="single" w:sz="4" w:space="0" w:color="000000"/>
              <w:right w:val="single" w:sz="4" w:space="0" w:color="000000"/>
            </w:tcBorders>
            <w:shd w:val="clear" w:color="000000" w:fill="CCFFFF"/>
            <w:vAlign w:val="center"/>
            <w:hideMark/>
          </w:tcPr>
          <w:p w14:paraId="1F983B7D" w14:textId="77777777" w:rsidR="00E9668F" w:rsidRPr="00367942" w:rsidRDefault="00E9668F" w:rsidP="00794AE4">
            <w:pPr>
              <w:rPr>
                <w:rFonts w:ascii="Arial" w:eastAsia="Times New Roman" w:hAnsi="Arial" w:cs="Arial"/>
                <w:sz w:val="24"/>
                <w:szCs w:val="24"/>
              </w:rPr>
            </w:pPr>
            <w:r w:rsidRPr="00367942">
              <w:rPr>
                <w:rFonts w:ascii="Arial" w:eastAsia="Times New Roman" w:hAnsi="Arial" w:cs="Arial"/>
                <w:sz w:val="24"/>
                <w:szCs w:val="24"/>
              </w:rPr>
              <w:t>563</w:t>
            </w:r>
          </w:p>
        </w:tc>
        <w:tc>
          <w:tcPr>
            <w:tcW w:w="1230" w:type="dxa"/>
            <w:tcBorders>
              <w:top w:val="nil"/>
              <w:left w:val="nil"/>
              <w:bottom w:val="single" w:sz="4" w:space="0" w:color="000000"/>
              <w:right w:val="single" w:sz="4" w:space="0" w:color="000000"/>
            </w:tcBorders>
            <w:shd w:val="clear" w:color="000000" w:fill="CCFFFF"/>
            <w:vAlign w:val="center"/>
            <w:hideMark/>
          </w:tcPr>
          <w:p w14:paraId="2E2EF09F" w14:textId="77777777" w:rsidR="00E9668F" w:rsidRPr="00367942" w:rsidRDefault="00E9668F" w:rsidP="00794AE4">
            <w:pPr>
              <w:rPr>
                <w:rFonts w:ascii="Arial" w:eastAsia="Times New Roman" w:hAnsi="Arial" w:cs="Arial"/>
                <w:sz w:val="24"/>
                <w:szCs w:val="24"/>
              </w:rPr>
            </w:pPr>
            <w:r w:rsidRPr="00367942">
              <w:rPr>
                <w:rFonts w:ascii="Arial" w:eastAsia="Times New Roman" w:hAnsi="Arial" w:cs="Arial"/>
                <w:sz w:val="24"/>
                <w:szCs w:val="24"/>
              </w:rPr>
              <w:t>35.1%</w:t>
            </w:r>
          </w:p>
        </w:tc>
      </w:tr>
      <w:tr w:rsidR="00E9668F" w:rsidRPr="00367942" w14:paraId="30D96AC5" w14:textId="77777777" w:rsidTr="00794AE4">
        <w:trPr>
          <w:gridAfter w:val="5"/>
          <w:wAfter w:w="5220" w:type="dxa"/>
          <w:trHeight w:val="300"/>
        </w:trPr>
        <w:tc>
          <w:tcPr>
            <w:tcW w:w="2860" w:type="dxa"/>
            <w:gridSpan w:val="2"/>
            <w:tcBorders>
              <w:top w:val="nil"/>
              <w:left w:val="single" w:sz="4" w:space="0" w:color="000000"/>
              <w:bottom w:val="single" w:sz="4" w:space="0" w:color="000000"/>
              <w:right w:val="single" w:sz="4" w:space="0" w:color="000000"/>
            </w:tcBorders>
            <w:shd w:val="clear" w:color="000000" w:fill="CCFFFF"/>
            <w:vAlign w:val="center"/>
            <w:hideMark/>
          </w:tcPr>
          <w:p w14:paraId="5E91C3C5" w14:textId="77777777" w:rsidR="00E9668F" w:rsidRPr="00367942" w:rsidRDefault="00E9668F" w:rsidP="00794AE4">
            <w:pPr>
              <w:rPr>
                <w:rFonts w:ascii="Arial" w:eastAsia="Times New Roman" w:hAnsi="Arial" w:cs="Arial"/>
                <w:sz w:val="24"/>
                <w:szCs w:val="24"/>
              </w:rPr>
            </w:pPr>
            <w:r w:rsidRPr="00367942">
              <w:rPr>
                <w:rFonts w:ascii="Arial" w:eastAsia="Times New Roman" w:hAnsi="Arial" w:cs="Arial"/>
                <w:sz w:val="24"/>
                <w:szCs w:val="24"/>
              </w:rPr>
              <w:t>A3: Three or four times</w:t>
            </w:r>
          </w:p>
        </w:tc>
        <w:tc>
          <w:tcPr>
            <w:tcW w:w="750" w:type="dxa"/>
            <w:gridSpan w:val="2"/>
            <w:tcBorders>
              <w:top w:val="nil"/>
              <w:left w:val="nil"/>
              <w:bottom w:val="single" w:sz="4" w:space="0" w:color="000000"/>
              <w:right w:val="single" w:sz="4" w:space="0" w:color="000000"/>
            </w:tcBorders>
            <w:shd w:val="clear" w:color="000000" w:fill="CCFFFF"/>
            <w:vAlign w:val="center"/>
            <w:hideMark/>
          </w:tcPr>
          <w:p w14:paraId="19103BBA" w14:textId="77777777" w:rsidR="00E9668F" w:rsidRPr="00367942" w:rsidRDefault="00E9668F" w:rsidP="00794AE4">
            <w:pPr>
              <w:rPr>
                <w:rFonts w:ascii="Arial" w:eastAsia="Times New Roman" w:hAnsi="Arial" w:cs="Arial"/>
                <w:sz w:val="24"/>
                <w:szCs w:val="24"/>
              </w:rPr>
            </w:pPr>
            <w:r w:rsidRPr="00367942">
              <w:rPr>
                <w:rFonts w:ascii="Arial" w:eastAsia="Times New Roman" w:hAnsi="Arial" w:cs="Arial"/>
                <w:sz w:val="24"/>
                <w:szCs w:val="24"/>
              </w:rPr>
              <w:t>245</w:t>
            </w:r>
          </w:p>
        </w:tc>
        <w:tc>
          <w:tcPr>
            <w:tcW w:w="1230" w:type="dxa"/>
            <w:tcBorders>
              <w:top w:val="nil"/>
              <w:left w:val="nil"/>
              <w:bottom w:val="single" w:sz="4" w:space="0" w:color="000000"/>
              <w:right w:val="single" w:sz="4" w:space="0" w:color="000000"/>
            </w:tcBorders>
            <w:shd w:val="clear" w:color="000000" w:fill="CCFFFF"/>
            <w:vAlign w:val="center"/>
            <w:hideMark/>
          </w:tcPr>
          <w:p w14:paraId="1ED01C46" w14:textId="77777777" w:rsidR="00E9668F" w:rsidRPr="00367942" w:rsidRDefault="00E9668F" w:rsidP="00794AE4">
            <w:pPr>
              <w:rPr>
                <w:rFonts w:ascii="Arial" w:eastAsia="Times New Roman" w:hAnsi="Arial" w:cs="Arial"/>
                <w:sz w:val="24"/>
                <w:szCs w:val="24"/>
              </w:rPr>
            </w:pPr>
            <w:r w:rsidRPr="00367942">
              <w:rPr>
                <w:rFonts w:ascii="Arial" w:eastAsia="Times New Roman" w:hAnsi="Arial" w:cs="Arial"/>
                <w:sz w:val="24"/>
                <w:szCs w:val="24"/>
              </w:rPr>
              <w:t>15.3%</w:t>
            </w:r>
          </w:p>
        </w:tc>
      </w:tr>
      <w:tr w:rsidR="00E9668F" w:rsidRPr="00367942" w14:paraId="1166235F" w14:textId="77777777" w:rsidTr="00794AE4">
        <w:trPr>
          <w:gridAfter w:val="5"/>
          <w:wAfter w:w="5220" w:type="dxa"/>
          <w:trHeight w:val="300"/>
        </w:trPr>
        <w:tc>
          <w:tcPr>
            <w:tcW w:w="2860" w:type="dxa"/>
            <w:gridSpan w:val="2"/>
            <w:tcBorders>
              <w:top w:val="nil"/>
              <w:left w:val="single" w:sz="4" w:space="0" w:color="000000"/>
              <w:bottom w:val="single" w:sz="4" w:space="0" w:color="000000"/>
              <w:right w:val="single" w:sz="4" w:space="0" w:color="000000"/>
            </w:tcBorders>
            <w:shd w:val="clear" w:color="000000" w:fill="CCFFFF"/>
            <w:vAlign w:val="center"/>
            <w:hideMark/>
          </w:tcPr>
          <w:p w14:paraId="1FE1CA08" w14:textId="77777777" w:rsidR="00E9668F" w:rsidRPr="00367942" w:rsidRDefault="00E9668F" w:rsidP="00794AE4">
            <w:pPr>
              <w:rPr>
                <w:rFonts w:ascii="Arial" w:eastAsia="Times New Roman" w:hAnsi="Arial" w:cs="Arial"/>
                <w:sz w:val="24"/>
                <w:szCs w:val="24"/>
              </w:rPr>
            </w:pPr>
            <w:r w:rsidRPr="00367942">
              <w:rPr>
                <w:rFonts w:ascii="Arial" w:eastAsia="Times New Roman" w:hAnsi="Arial" w:cs="Arial"/>
                <w:sz w:val="24"/>
                <w:szCs w:val="24"/>
              </w:rPr>
              <w:t>A4: Five or six times</w:t>
            </w:r>
          </w:p>
        </w:tc>
        <w:tc>
          <w:tcPr>
            <w:tcW w:w="750" w:type="dxa"/>
            <w:gridSpan w:val="2"/>
            <w:tcBorders>
              <w:top w:val="nil"/>
              <w:left w:val="nil"/>
              <w:bottom w:val="single" w:sz="4" w:space="0" w:color="000000"/>
              <w:right w:val="single" w:sz="4" w:space="0" w:color="000000"/>
            </w:tcBorders>
            <w:shd w:val="clear" w:color="000000" w:fill="CCFFFF"/>
            <w:vAlign w:val="center"/>
            <w:hideMark/>
          </w:tcPr>
          <w:p w14:paraId="34104CCE" w14:textId="77777777" w:rsidR="00E9668F" w:rsidRPr="00367942" w:rsidRDefault="00E9668F" w:rsidP="00794AE4">
            <w:pPr>
              <w:rPr>
                <w:rFonts w:ascii="Arial" w:eastAsia="Times New Roman" w:hAnsi="Arial" w:cs="Arial"/>
                <w:sz w:val="24"/>
                <w:szCs w:val="24"/>
              </w:rPr>
            </w:pPr>
            <w:r w:rsidRPr="00367942">
              <w:rPr>
                <w:rFonts w:ascii="Arial" w:eastAsia="Times New Roman" w:hAnsi="Arial" w:cs="Arial"/>
                <w:sz w:val="24"/>
                <w:szCs w:val="24"/>
              </w:rPr>
              <w:t>125</w:t>
            </w:r>
          </w:p>
        </w:tc>
        <w:tc>
          <w:tcPr>
            <w:tcW w:w="1230" w:type="dxa"/>
            <w:tcBorders>
              <w:top w:val="nil"/>
              <w:left w:val="nil"/>
              <w:bottom w:val="single" w:sz="4" w:space="0" w:color="000000"/>
              <w:right w:val="single" w:sz="4" w:space="0" w:color="000000"/>
            </w:tcBorders>
            <w:shd w:val="clear" w:color="000000" w:fill="CCFFFF"/>
            <w:vAlign w:val="center"/>
            <w:hideMark/>
          </w:tcPr>
          <w:p w14:paraId="705F41A4" w14:textId="77777777" w:rsidR="00E9668F" w:rsidRPr="00367942" w:rsidRDefault="00E9668F" w:rsidP="00794AE4">
            <w:pPr>
              <w:rPr>
                <w:rFonts w:ascii="Arial" w:eastAsia="Times New Roman" w:hAnsi="Arial" w:cs="Arial"/>
                <w:sz w:val="24"/>
                <w:szCs w:val="24"/>
              </w:rPr>
            </w:pPr>
            <w:r w:rsidRPr="00367942">
              <w:rPr>
                <w:rFonts w:ascii="Arial" w:eastAsia="Times New Roman" w:hAnsi="Arial" w:cs="Arial"/>
                <w:sz w:val="24"/>
                <w:szCs w:val="24"/>
              </w:rPr>
              <w:t>7.8%</w:t>
            </w:r>
          </w:p>
        </w:tc>
      </w:tr>
      <w:tr w:rsidR="00E9668F" w:rsidRPr="00367942" w14:paraId="0CEC02EF" w14:textId="77777777" w:rsidTr="00794AE4">
        <w:trPr>
          <w:gridAfter w:val="5"/>
          <w:wAfter w:w="5220" w:type="dxa"/>
          <w:trHeight w:val="300"/>
        </w:trPr>
        <w:tc>
          <w:tcPr>
            <w:tcW w:w="2860" w:type="dxa"/>
            <w:gridSpan w:val="2"/>
            <w:tcBorders>
              <w:top w:val="nil"/>
              <w:left w:val="single" w:sz="4" w:space="0" w:color="000000"/>
              <w:bottom w:val="single" w:sz="4" w:space="0" w:color="000000"/>
              <w:right w:val="single" w:sz="4" w:space="0" w:color="000000"/>
            </w:tcBorders>
            <w:shd w:val="clear" w:color="000000" w:fill="CCFFFF"/>
            <w:vAlign w:val="center"/>
            <w:hideMark/>
          </w:tcPr>
          <w:p w14:paraId="1667B17B" w14:textId="77777777" w:rsidR="00E9668F" w:rsidRPr="00367942" w:rsidRDefault="00E9668F" w:rsidP="00794AE4">
            <w:pPr>
              <w:rPr>
                <w:rFonts w:ascii="Arial" w:eastAsia="Times New Roman" w:hAnsi="Arial" w:cs="Arial"/>
                <w:sz w:val="24"/>
                <w:szCs w:val="24"/>
              </w:rPr>
            </w:pPr>
            <w:r w:rsidRPr="00367942">
              <w:rPr>
                <w:rFonts w:ascii="Arial" w:eastAsia="Times New Roman" w:hAnsi="Arial" w:cs="Arial"/>
                <w:sz w:val="24"/>
                <w:szCs w:val="24"/>
              </w:rPr>
              <w:t>A5: Seven times or more</w:t>
            </w:r>
          </w:p>
        </w:tc>
        <w:tc>
          <w:tcPr>
            <w:tcW w:w="750" w:type="dxa"/>
            <w:gridSpan w:val="2"/>
            <w:tcBorders>
              <w:top w:val="nil"/>
              <w:left w:val="nil"/>
              <w:bottom w:val="single" w:sz="4" w:space="0" w:color="000000"/>
              <w:right w:val="single" w:sz="4" w:space="0" w:color="000000"/>
            </w:tcBorders>
            <w:shd w:val="clear" w:color="000000" w:fill="CCFFFF"/>
            <w:vAlign w:val="center"/>
            <w:hideMark/>
          </w:tcPr>
          <w:p w14:paraId="2310777A" w14:textId="77777777" w:rsidR="00E9668F" w:rsidRPr="00367942" w:rsidRDefault="00E9668F" w:rsidP="00794AE4">
            <w:pPr>
              <w:rPr>
                <w:rFonts w:ascii="Arial" w:eastAsia="Times New Roman" w:hAnsi="Arial" w:cs="Arial"/>
                <w:sz w:val="24"/>
                <w:szCs w:val="24"/>
              </w:rPr>
            </w:pPr>
            <w:r w:rsidRPr="00367942">
              <w:rPr>
                <w:rFonts w:ascii="Arial" w:eastAsia="Times New Roman" w:hAnsi="Arial" w:cs="Arial"/>
                <w:sz w:val="24"/>
                <w:szCs w:val="24"/>
              </w:rPr>
              <w:t>122</w:t>
            </w:r>
          </w:p>
        </w:tc>
        <w:tc>
          <w:tcPr>
            <w:tcW w:w="1230" w:type="dxa"/>
            <w:tcBorders>
              <w:top w:val="nil"/>
              <w:left w:val="nil"/>
              <w:bottom w:val="single" w:sz="4" w:space="0" w:color="000000"/>
              <w:right w:val="single" w:sz="4" w:space="0" w:color="000000"/>
            </w:tcBorders>
            <w:shd w:val="clear" w:color="000000" w:fill="CCFFFF"/>
            <w:vAlign w:val="center"/>
            <w:hideMark/>
          </w:tcPr>
          <w:p w14:paraId="49C45B36" w14:textId="77777777" w:rsidR="00E9668F" w:rsidRPr="00367942" w:rsidRDefault="00E9668F" w:rsidP="00794AE4">
            <w:pPr>
              <w:rPr>
                <w:rFonts w:ascii="Arial" w:eastAsia="Times New Roman" w:hAnsi="Arial" w:cs="Arial"/>
                <w:sz w:val="24"/>
                <w:szCs w:val="24"/>
              </w:rPr>
            </w:pPr>
            <w:r w:rsidRPr="00367942">
              <w:rPr>
                <w:rFonts w:ascii="Arial" w:eastAsia="Times New Roman" w:hAnsi="Arial" w:cs="Arial"/>
                <w:sz w:val="24"/>
                <w:szCs w:val="24"/>
              </w:rPr>
              <w:t>7.6%</w:t>
            </w:r>
          </w:p>
        </w:tc>
      </w:tr>
      <w:tr w:rsidR="00E9668F" w:rsidRPr="00367942" w14:paraId="3D0B8465" w14:textId="77777777" w:rsidTr="00794AE4">
        <w:trPr>
          <w:gridAfter w:val="5"/>
          <w:wAfter w:w="5220" w:type="dxa"/>
          <w:trHeight w:val="300"/>
        </w:trPr>
        <w:tc>
          <w:tcPr>
            <w:tcW w:w="2860" w:type="dxa"/>
            <w:gridSpan w:val="2"/>
            <w:tcBorders>
              <w:top w:val="nil"/>
              <w:left w:val="nil"/>
              <w:bottom w:val="nil"/>
              <w:right w:val="nil"/>
            </w:tcBorders>
            <w:shd w:val="clear" w:color="auto" w:fill="auto"/>
            <w:noWrap/>
            <w:vAlign w:val="bottom"/>
            <w:hideMark/>
          </w:tcPr>
          <w:p w14:paraId="553935E8" w14:textId="77777777" w:rsidR="00E9668F" w:rsidRPr="00367942" w:rsidRDefault="00E9668F" w:rsidP="00794AE4">
            <w:pPr>
              <w:rPr>
                <w:rFonts w:ascii="Arial" w:eastAsia="Times New Roman" w:hAnsi="Arial" w:cs="Arial"/>
                <w:sz w:val="24"/>
                <w:szCs w:val="24"/>
              </w:rPr>
            </w:pPr>
          </w:p>
        </w:tc>
        <w:tc>
          <w:tcPr>
            <w:tcW w:w="750" w:type="dxa"/>
            <w:gridSpan w:val="2"/>
            <w:tcBorders>
              <w:top w:val="nil"/>
              <w:left w:val="single" w:sz="4" w:space="0" w:color="000000"/>
              <w:bottom w:val="single" w:sz="4" w:space="0" w:color="000000"/>
              <w:right w:val="single" w:sz="4" w:space="0" w:color="000000"/>
            </w:tcBorders>
            <w:shd w:val="clear" w:color="000000" w:fill="719BC3"/>
            <w:vAlign w:val="center"/>
            <w:hideMark/>
          </w:tcPr>
          <w:p w14:paraId="0ED5F022" w14:textId="77777777" w:rsidR="00E9668F" w:rsidRPr="00367942" w:rsidRDefault="00E9668F" w:rsidP="00794AE4">
            <w:pPr>
              <w:rPr>
                <w:rFonts w:ascii="Arial" w:eastAsia="Times New Roman" w:hAnsi="Arial" w:cs="Arial"/>
                <w:sz w:val="24"/>
                <w:szCs w:val="24"/>
              </w:rPr>
            </w:pPr>
            <w:r w:rsidRPr="00367942">
              <w:rPr>
                <w:rFonts w:ascii="Arial" w:eastAsia="Times New Roman" w:hAnsi="Arial" w:cs="Arial"/>
                <w:sz w:val="24"/>
                <w:szCs w:val="24"/>
              </w:rPr>
              <w:t>1603</w:t>
            </w:r>
          </w:p>
        </w:tc>
        <w:tc>
          <w:tcPr>
            <w:tcW w:w="1230" w:type="dxa"/>
            <w:tcBorders>
              <w:top w:val="nil"/>
              <w:left w:val="nil"/>
              <w:bottom w:val="single" w:sz="4" w:space="0" w:color="000000"/>
              <w:right w:val="single" w:sz="4" w:space="0" w:color="000000"/>
            </w:tcBorders>
            <w:shd w:val="clear" w:color="000000" w:fill="719BC3"/>
            <w:vAlign w:val="center"/>
            <w:hideMark/>
          </w:tcPr>
          <w:p w14:paraId="4069FC94" w14:textId="77777777" w:rsidR="00E9668F" w:rsidRPr="00367942" w:rsidRDefault="00E9668F" w:rsidP="00794AE4">
            <w:pPr>
              <w:rPr>
                <w:rFonts w:ascii="Arial" w:eastAsia="Times New Roman" w:hAnsi="Arial" w:cs="Arial"/>
                <w:sz w:val="24"/>
                <w:szCs w:val="24"/>
              </w:rPr>
            </w:pPr>
            <w:r w:rsidRPr="00367942">
              <w:rPr>
                <w:rFonts w:ascii="Arial" w:eastAsia="Times New Roman" w:hAnsi="Arial" w:cs="Arial"/>
                <w:sz w:val="24"/>
                <w:szCs w:val="24"/>
              </w:rPr>
              <w:t>100.00%</w:t>
            </w:r>
          </w:p>
        </w:tc>
      </w:tr>
      <w:tr w:rsidR="00E9668F" w:rsidRPr="00362518" w14:paraId="2A8DA36F" w14:textId="77777777" w:rsidTr="00794AE4">
        <w:trPr>
          <w:trHeight w:val="1817"/>
        </w:trPr>
        <w:tc>
          <w:tcPr>
            <w:tcW w:w="4900" w:type="dxa"/>
            <w:gridSpan w:val="6"/>
            <w:tcBorders>
              <w:top w:val="nil"/>
              <w:left w:val="nil"/>
              <w:bottom w:val="nil"/>
              <w:right w:val="nil"/>
            </w:tcBorders>
            <w:shd w:val="clear" w:color="000000" w:fill="719BC3"/>
            <w:vAlign w:val="center"/>
            <w:hideMark/>
          </w:tcPr>
          <w:p w14:paraId="7DE2ED3B" w14:textId="77777777" w:rsidR="00E9668F" w:rsidRPr="00362518" w:rsidRDefault="00E9668F" w:rsidP="00794AE4">
            <w:pPr>
              <w:rPr>
                <w:rFonts w:ascii="Arial" w:eastAsia="Times New Roman" w:hAnsi="Arial" w:cs="Arial"/>
                <w:color w:val="FFFFFF"/>
                <w:sz w:val="24"/>
                <w:szCs w:val="24"/>
              </w:rPr>
            </w:pPr>
            <w:r w:rsidRPr="00362518">
              <w:rPr>
                <w:rFonts w:ascii="Arial" w:eastAsia="Times New Roman" w:hAnsi="Arial" w:cs="Arial"/>
                <w:color w:val="FFFFFF"/>
                <w:sz w:val="24"/>
                <w:szCs w:val="24"/>
              </w:rPr>
              <w:t xml:space="preserve">Q22 </w:t>
            </w:r>
          </w:p>
          <w:p w14:paraId="05B3E8C6" w14:textId="77777777" w:rsidR="00E9668F" w:rsidRPr="00362518" w:rsidRDefault="00E9668F" w:rsidP="00794AE4">
            <w:pPr>
              <w:rPr>
                <w:rFonts w:ascii="Arial" w:eastAsia="Times New Roman" w:hAnsi="Arial" w:cs="Arial"/>
                <w:color w:val="FFFFFF"/>
                <w:sz w:val="24"/>
                <w:szCs w:val="24"/>
              </w:rPr>
            </w:pPr>
            <w:r w:rsidRPr="00362518">
              <w:rPr>
                <w:rFonts w:ascii="Arial" w:eastAsia="Times New Roman" w:hAnsi="Arial" w:cs="Arial"/>
                <w:color w:val="FFFFFF"/>
                <w:sz w:val="24"/>
                <w:szCs w:val="24"/>
              </w:rPr>
              <w:t>When you were in these situations, how often did you ask the driver to stop doing something that could potentially distract them from driving?</w:t>
            </w:r>
          </w:p>
        </w:tc>
        <w:tc>
          <w:tcPr>
            <w:tcW w:w="240" w:type="dxa"/>
            <w:tcBorders>
              <w:top w:val="nil"/>
              <w:left w:val="nil"/>
              <w:bottom w:val="nil"/>
              <w:right w:val="nil"/>
            </w:tcBorders>
            <w:shd w:val="clear" w:color="000000" w:fill="FFFFFF"/>
            <w:noWrap/>
            <w:vAlign w:val="bottom"/>
            <w:hideMark/>
          </w:tcPr>
          <w:p w14:paraId="61F59C9D" w14:textId="77777777" w:rsidR="00E9668F" w:rsidRPr="00362518" w:rsidRDefault="00E9668F" w:rsidP="00794AE4">
            <w:pPr>
              <w:rPr>
                <w:rFonts w:ascii="Arial" w:eastAsia="Times New Roman" w:hAnsi="Arial" w:cs="Arial"/>
                <w:sz w:val="24"/>
                <w:szCs w:val="24"/>
              </w:rPr>
            </w:pPr>
            <w:r w:rsidRPr="00362518">
              <w:rPr>
                <w:rFonts w:ascii="Arial" w:eastAsia="Times New Roman" w:hAnsi="Arial" w:cs="Arial"/>
                <w:sz w:val="24"/>
                <w:szCs w:val="24"/>
              </w:rPr>
              <w:t> </w:t>
            </w:r>
          </w:p>
        </w:tc>
        <w:tc>
          <w:tcPr>
            <w:tcW w:w="4920" w:type="dxa"/>
            <w:gridSpan w:val="3"/>
            <w:tcBorders>
              <w:top w:val="nil"/>
              <w:left w:val="nil"/>
              <w:bottom w:val="nil"/>
              <w:right w:val="nil"/>
            </w:tcBorders>
            <w:shd w:val="clear" w:color="000000" w:fill="719BC3"/>
            <w:vAlign w:val="center"/>
            <w:hideMark/>
          </w:tcPr>
          <w:p w14:paraId="26862514" w14:textId="77777777" w:rsidR="00E9668F" w:rsidRPr="00362518" w:rsidRDefault="00E9668F" w:rsidP="00794AE4">
            <w:pPr>
              <w:rPr>
                <w:rFonts w:ascii="Arial" w:eastAsia="Times New Roman" w:hAnsi="Arial" w:cs="Arial"/>
                <w:color w:val="FFFFFF"/>
                <w:sz w:val="24"/>
                <w:szCs w:val="24"/>
              </w:rPr>
            </w:pPr>
            <w:r w:rsidRPr="00362518">
              <w:rPr>
                <w:rFonts w:ascii="Arial" w:eastAsia="Times New Roman" w:hAnsi="Arial" w:cs="Arial"/>
                <w:color w:val="FFFFFF"/>
                <w:sz w:val="24"/>
                <w:szCs w:val="24"/>
              </w:rPr>
              <w:t xml:space="preserve">Q23 </w:t>
            </w:r>
          </w:p>
          <w:p w14:paraId="03493547" w14:textId="77777777" w:rsidR="00E9668F" w:rsidRPr="00362518" w:rsidRDefault="00E9668F" w:rsidP="00794AE4">
            <w:pPr>
              <w:rPr>
                <w:rFonts w:ascii="Arial" w:eastAsia="Times New Roman" w:hAnsi="Arial" w:cs="Arial"/>
                <w:color w:val="FFFFFF"/>
                <w:sz w:val="24"/>
                <w:szCs w:val="24"/>
              </w:rPr>
            </w:pPr>
            <w:r w:rsidRPr="00362518">
              <w:rPr>
                <w:rFonts w:ascii="Arial" w:eastAsia="Times New Roman" w:hAnsi="Arial" w:cs="Arial"/>
                <w:color w:val="FFFFFF"/>
                <w:sz w:val="24"/>
                <w:szCs w:val="24"/>
              </w:rPr>
              <w:t>When most other drivers in your county are in situations where a driver is doing something that could potentially distract them from driving, how often do you think they ask the driver to stop the behavior?</w:t>
            </w:r>
          </w:p>
        </w:tc>
      </w:tr>
      <w:tr w:rsidR="00E9668F" w:rsidRPr="00362518" w14:paraId="3FCF3F51" w14:textId="77777777" w:rsidTr="00794AE4">
        <w:trPr>
          <w:trHeight w:val="300"/>
        </w:trPr>
        <w:tc>
          <w:tcPr>
            <w:tcW w:w="274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16C3AD79" w14:textId="77777777" w:rsidR="00E9668F" w:rsidRPr="00362518" w:rsidRDefault="00E9668F" w:rsidP="00794AE4">
            <w:pPr>
              <w:rPr>
                <w:rFonts w:ascii="Arial" w:eastAsia="Times New Roman" w:hAnsi="Arial" w:cs="Arial"/>
                <w:sz w:val="24"/>
                <w:szCs w:val="24"/>
              </w:rPr>
            </w:pPr>
            <w:r w:rsidRPr="00362518">
              <w:rPr>
                <w:rFonts w:ascii="Arial" w:eastAsia="Times New Roman" w:hAnsi="Arial" w:cs="Arial"/>
                <w:sz w:val="24"/>
                <w:szCs w:val="24"/>
              </w:rPr>
              <w:t>A1: Never</w:t>
            </w:r>
          </w:p>
        </w:tc>
        <w:tc>
          <w:tcPr>
            <w:tcW w:w="720" w:type="dxa"/>
            <w:gridSpan w:val="2"/>
            <w:tcBorders>
              <w:top w:val="single" w:sz="4" w:space="0" w:color="000000"/>
              <w:left w:val="nil"/>
              <w:bottom w:val="single" w:sz="4" w:space="0" w:color="000000"/>
              <w:right w:val="single" w:sz="4" w:space="0" w:color="000000"/>
            </w:tcBorders>
            <w:shd w:val="clear" w:color="000000" w:fill="CCFFFF"/>
            <w:vAlign w:val="center"/>
            <w:hideMark/>
          </w:tcPr>
          <w:p w14:paraId="6BE2C4C2" w14:textId="77777777" w:rsidR="00E9668F" w:rsidRPr="00362518" w:rsidRDefault="00E9668F" w:rsidP="00794AE4">
            <w:pPr>
              <w:rPr>
                <w:rFonts w:ascii="Arial" w:eastAsia="Times New Roman" w:hAnsi="Arial" w:cs="Arial"/>
                <w:sz w:val="24"/>
                <w:szCs w:val="24"/>
              </w:rPr>
            </w:pPr>
            <w:r w:rsidRPr="00362518">
              <w:rPr>
                <w:rFonts w:ascii="Arial" w:eastAsia="Times New Roman" w:hAnsi="Arial" w:cs="Arial"/>
                <w:sz w:val="24"/>
                <w:szCs w:val="24"/>
              </w:rPr>
              <w:t>175</w:t>
            </w:r>
          </w:p>
        </w:tc>
        <w:tc>
          <w:tcPr>
            <w:tcW w:w="1440" w:type="dxa"/>
            <w:gridSpan w:val="3"/>
            <w:tcBorders>
              <w:top w:val="single" w:sz="4" w:space="0" w:color="000000"/>
              <w:left w:val="nil"/>
              <w:bottom w:val="single" w:sz="4" w:space="0" w:color="000000"/>
              <w:right w:val="single" w:sz="4" w:space="0" w:color="000000"/>
            </w:tcBorders>
            <w:shd w:val="clear" w:color="000000" w:fill="CCFFFF"/>
            <w:vAlign w:val="center"/>
            <w:hideMark/>
          </w:tcPr>
          <w:p w14:paraId="75A34374" w14:textId="77777777" w:rsidR="00E9668F" w:rsidRPr="00362518" w:rsidRDefault="00E9668F" w:rsidP="00794AE4">
            <w:pPr>
              <w:rPr>
                <w:rFonts w:ascii="Arial" w:eastAsia="Times New Roman" w:hAnsi="Arial" w:cs="Arial"/>
                <w:sz w:val="24"/>
                <w:szCs w:val="24"/>
              </w:rPr>
            </w:pPr>
            <w:r w:rsidRPr="00362518">
              <w:rPr>
                <w:rFonts w:ascii="Arial" w:eastAsia="Times New Roman" w:hAnsi="Arial" w:cs="Arial"/>
                <w:sz w:val="24"/>
                <w:szCs w:val="24"/>
              </w:rPr>
              <w:t>16.6%</w:t>
            </w:r>
          </w:p>
        </w:tc>
        <w:tc>
          <w:tcPr>
            <w:tcW w:w="240" w:type="dxa"/>
            <w:tcBorders>
              <w:top w:val="nil"/>
              <w:left w:val="nil"/>
              <w:bottom w:val="nil"/>
              <w:right w:val="nil"/>
            </w:tcBorders>
            <w:shd w:val="clear" w:color="auto" w:fill="auto"/>
            <w:noWrap/>
            <w:vAlign w:val="bottom"/>
            <w:hideMark/>
          </w:tcPr>
          <w:p w14:paraId="135FB872" w14:textId="77777777" w:rsidR="00E9668F" w:rsidRPr="00362518" w:rsidRDefault="00E9668F" w:rsidP="00794AE4">
            <w:pPr>
              <w:rPr>
                <w:rFonts w:ascii="Arial" w:eastAsia="Times New Roman" w:hAnsi="Arial" w:cs="Arial"/>
                <w:sz w:val="24"/>
                <w:szCs w:val="24"/>
              </w:rPr>
            </w:pPr>
          </w:p>
        </w:tc>
        <w:tc>
          <w:tcPr>
            <w:tcW w:w="266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5A33B844" w14:textId="77777777" w:rsidR="00E9668F" w:rsidRPr="00362518" w:rsidRDefault="00E9668F" w:rsidP="00794AE4">
            <w:pPr>
              <w:rPr>
                <w:rFonts w:ascii="Arial" w:eastAsia="Times New Roman" w:hAnsi="Arial" w:cs="Arial"/>
                <w:sz w:val="24"/>
                <w:szCs w:val="24"/>
              </w:rPr>
            </w:pPr>
            <w:r w:rsidRPr="00362518">
              <w:rPr>
                <w:rFonts w:ascii="Arial" w:eastAsia="Times New Roman" w:hAnsi="Arial" w:cs="Arial"/>
                <w:sz w:val="24"/>
                <w:szCs w:val="24"/>
              </w:rPr>
              <w:t>A1: Never</w:t>
            </w:r>
          </w:p>
        </w:tc>
        <w:tc>
          <w:tcPr>
            <w:tcW w:w="820" w:type="dxa"/>
            <w:tcBorders>
              <w:top w:val="single" w:sz="4" w:space="0" w:color="000000"/>
              <w:left w:val="nil"/>
              <w:bottom w:val="single" w:sz="4" w:space="0" w:color="000000"/>
              <w:right w:val="single" w:sz="4" w:space="0" w:color="000000"/>
            </w:tcBorders>
            <w:shd w:val="clear" w:color="000000" w:fill="CCFFFF"/>
            <w:vAlign w:val="center"/>
            <w:hideMark/>
          </w:tcPr>
          <w:p w14:paraId="0D30F427" w14:textId="77777777" w:rsidR="00E9668F" w:rsidRPr="00362518" w:rsidRDefault="00E9668F" w:rsidP="00794AE4">
            <w:pPr>
              <w:rPr>
                <w:rFonts w:ascii="Arial" w:eastAsia="Times New Roman" w:hAnsi="Arial" w:cs="Arial"/>
                <w:sz w:val="24"/>
                <w:szCs w:val="24"/>
              </w:rPr>
            </w:pPr>
            <w:r w:rsidRPr="00362518">
              <w:rPr>
                <w:rFonts w:ascii="Arial" w:eastAsia="Times New Roman" w:hAnsi="Arial" w:cs="Arial"/>
                <w:sz w:val="24"/>
                <w:szCs w:val="24"/>
              </w:rPr>
              <w:t>177</w:t>
            </w:r>
          </w:p>
        </w:tc>
        <w:tc>
          <w:tcPr>
            <w:tcW w:w="1440" w:type="dxa"/>
            <w:tcBorders>
              <w:top w:val="single" w:sz="4" w:space="0" w:color="000000"/>
              <w:left w:val="nil"/>
              <w:bottom w:val="single" w:sz="4" w:space="0" w:color="000000"/>
              <w:right w:val="single" w:sz="4" w:space="0" w:color="000000"/>
            </w:tcBorders>
            <w:shd w:val="clear" w:color="000000" w:fill="CCFFFF"/>
            <w:vAlign w:val="center"/>
            <w:hideMark/>
          </w:tcPr>
          <w:p w14:paraId="2A1341C7" w14:textId="77777777" w:rsidR="00E9668F" w:rsidRPr="00362518" w:rsidRDefault="00E9668F" w:rsidP="00794AE4">
            <w:pPr>
              <w:rPr>
                <w:rFonts w:ascii="Arial" w:eastAsia="Times New Roman" w:hAnsi="Arial" w:cs="Arial"/>
                <w:sz w:val="24"/>
                <w:szCs w:val="24"/>
              </w:rPr>
            </w:pPr>
            <w:r w:rsidRPr="00362518">
              <w:rPr>
                <w:rFonts w:ascii="Arial" w:eastAsia="Times New Roman" w:hAnsi="Arial" w:cs="Arial"/>
                <w:sz w:val="24"/>
                <w:szCs w:val="24"/>
              </w:rPr>
              <w:t>11.0%</w:t>
            </w:r>
          </w:p>
        </w:tc>
      </w:tr>
      <w:tr w:rsidR="00E9668F" w:rsidRPr="00362518" w14:paraId="086A9B1D" w14:textId="77777777" w:rsidTr="00794AE4">
        <w:trPr>
          <w:trHeight w:val="300"/>
        </w:trPr>
        <w:tc>
          <w:tcPr>
            <w:tcW w:w="2740" w:type="dxa"/>
            <w:tcBorders>
              <w:top w:val="nil"/>
              <w:left w:val="single" w:sz="4" w:space="0" w:color="000000"/>
              <w:bottom w:val="single" w:sz="4" w:space="0" w:color="000000"/>
              <w:right w:val="single" w:sz="4" w:space="0" w:color="000000"/>
            </w:tcBorders>
            <w:shd w:val="clear" w:color="000000" w:fill="CCFFFF"/>
            <w:vAlign w:val="center"/>
            <w:hideMark/>
          </w:tcPr>
          <w:p w14:paraId="0CBCDFF8" w14:textId="77777777" w:rsidR="00E9668F" w:rsidRPr="00362518" w:rsidRDefault="00E9668F" w:rsidP="00794AE4">
            <w:pPr>
              <w:rPr>
                <w:rFonts w:ascii="Arial" w:eastAsia="Times New Roman" w:hAnsi="Arial" w:cs="Arial"/>
                <w:sz w:val="24"/>
                <w:szCs w:val="24"/>
              </w:rPr>
            </w:pPr>
            <w:r w:rsidRPr="00362518">
              <w:rPr>
                <w:rFonts w:ascii="Arial" w:eastAsia="Times New Roman" w:hAnsi="Arial" w:cs="Arial"/>
                <w:sz w:val="24"/>
                <w:szCs w:val="24"/>
              </w:rPr>
              <w:t>A2: Rarely</w:t>
            </w:r>
          </w:p>
        </w:tc>
        <w:tc>
          <w:tcPr>
            <w:tcW w:w="720" w:type="dxa"/>
            <w:gridSpan w:val="2"/>
            <w:tcBorders>
              <w:top w:val="nil"/>
              <w:left w:val="nil"/>
              <w:bottom w:val="single" w:sz="4" w:space="0" w:color="000000"/>
              <w:right w:val="single" w:sz="4" w:space="0" w:color="000000"/>
            </w:tcBorders>
            <w:shd w:val="clear" w:color="000000" w:fill="CCFFFF"/>
            <w:vAlign w:val="center"/>
            <w:hideMark/>
          </w:tcPr>
          <w:p w14:paraId="44E8E2E4" w14:textId="77777777" w:rsidR="00E9668F" w:rsidRPr="00362518" w:rsidRDefault="00E9668F" w:rsidP="00794AE4">
            <w:pPr>
              <w:rPr>
                <w:rFonts w:ascii="Arial" w:eastAsia="Times New Roman" w:hAnsi="Arial" w:cs="Arial"/>
                <w:sz w:val="24"/>
                <w:szCs w:val="24"/>
              </w:rPr>
            </w:pPr>
            <w:r w:rsidRPr="00362518">
              <w:rPr>
                <w:rFonts w:ascii="Arial" w:eastAsia="Times New Roman" w:hAnsi="Arial" w:cs="Arial"/>
                <w:sz w:val="24"/>
                <w:szCs w:val="24"/>
              </w:rPr>
              <w:t>170</w:t>
            </w:r>
          </w:p>
        </w:tc>
        <w:tc>
          <w:tcPr>
            <w:tcW w:w="1440" w:type="dxa"/>
            <w:gridSpan w:val="3"/>
            <w:tcBorders>
              <w:top w:val="nil"/>
              <w:left w:val="nil"/>
              <w:bottom w:val="single" w:sz="4" w:space="0" w:color="000000"/>
              <w:right w:val="single" w:sz="4" w:space="0" w:color="000000"/>
            </w:tcBorders>
            <w:shd w:val="clear" w:color="000000" w:fill="CCFFFF"/>
            <w:vAlign w:val="center"/>
            <w:hideMark/>
          </w:tcPr>
          <w:p w14:paraId="35552EB4" w14:textId="77777777" w:rsidR="00E9668F" w:rsidRPr="00362518" w:rsidRDefault="00E9668F" w:rsidP="00794AE4">
            <w:pPr>
              <w:rPr>
                <w:rFonts w:ascii="Arial" w:eastAsia="Times New Roman" w:hAnsi="Arial" w:cs="Arial"/>
                <w:sz w:val="24"/>
                <w:szCs w:val="24"/>
              </w:rPr>
            </w:pPr>
            <w:r w:rsidRPr="00362518">
              <w:rPr>
                <w:rFonts w:ascii="Arial" w:eastAsia="Times New Roman" w:hAnsi="Arial" w:cs="Arial"/>
                <w:sz w:val="24"/>
                <w:szCs w:val="24"/>
              </w:rPr>
              <w:t>16.1%</w:t>
            </w:r>
          </w:p>
        </w:tc>
        <w:tc>
          <w:tcPr>
            <w:tcW w:w="240" w:type="dxa"/>
            <w:tcBorders>
              <w:top w:val="nil"/>
              <w:left w:val="nil"/>
              <w:bottom w:val="nil"/>
              <w:right w:val="nil"/>
            </w:tcBorders>
            <w:shd w:val="clear" w:color="auto" w:fill="auto"/>
            <w:noWrap/>
            <w:vAlign w:val="bottom"/>
            <w:hideMark/>
          </w:tcPr>
          <w:p w14:paraId="1FED7C1F" w14:textId="77777777" w:rsidR="00E9668F" w:rsidRPr="00362518" w:rsidRDefault="00E9668F" w:rsidP="00794AE4">
            <w:pPr>
              <w:rPr>
                <w:rFonts w:ascii="Arial" w:eastAsia="Times New Roman" w:hAnsi="Arial" w:cs="Arial"/>
                <w:sz w:val="24"/>
                <w:szCs w:val="24"/>
              </w:rPr>
            </w:pPr>
          </w:p>
        </w:tc>
        <w:tc>
          <w:tcPr>
            <w:tcW w:w="2660" w:type="dxa"/>
            <w:tcBorders>
              <w:top w:val="nil"/>
              <w:left w:val="single" w:sz="4" w:space="0" w:color="000000"/>
              <w:bottom w:val="single" w:sz="4" w:space="0" w:color="000000"/>
              <w:right w:val="single" w:sz="4" w:space="0" w:color="000000"/>
            </w:tcBorders>
            <w:shd w:val="clear" w:color="000000" w:fill="CCFFFF"/>
            <w:vAlign w:val="center"/>
            <w:hideMark/>
          </w:tcPr>
          <w:p w14:paraId="74BF64BC" w14:textId="77777777" w:rsidR="00E9668F" w:rsidRPr="00362518" w:rsidRDefault="00E9668F" w:rsidP="00794AE4">
            <w:pPr>
              <w:rPr>
                <w:rFonts w:ascii="Arial" w:eastAsia="Times New Roman" w:hAnsi="Arial" w:cs="Arial"/>
                <w:sz w:val="24"/>
                <w:szCs w:val="24"/>
              </w:rPr>
            </w:pPr>
            <w:r w:rsidRPr="00362518">
              <w:rPr>
                <w:rFonts w:ascii="Arial" w:eastAsia="Times New Roman" w:hAnsi="Arial" w:cs="Arial"/>
                <w:sz w:val="24"/>
                <w:szCs w:val="24"/>
              </w:rPr>
              <w:t>A2: Rarely</w:t>
            </w:r>
          </w:p>
        </w:tc>
        <w:tc>
          <w:tcPr>
            <w:tcW w:w="820" w:type="dxa"/>
            <w:tcBorders>
              <w:top w:val="nil"/>
              <w:left w:val="nil"/>
              <w:bottom w:val="single" w:sz="4" w:space="0" w:color="000000"/>
              <w:right w:val="single" w:sz="4" w:space="0" w:color="000000"/>
            </w:tcBorders>
            <w:shd w:val="clear" w:color="000000" w:fill="CCFFFF"/>
            <w:vAlign w:val="center"/>
            <w:hideMark/>
          </w:tcPr>
          <w:p w14:paraId="6D887854" w14:textId="77777777" w:rsidR="00E9668F" w:rsidRPr="00362518" w:rsidRDefault="00E9668F" w:rsidP="00794AE4">
            <w:pPr>
              <w:rPr>
                <w:rFonts w:ascii="Arial" w:eastAsia="Times New Roman" w:hAnsi="Arial" w:cs="Arial"/>
                <w:sz w:val="24"/>
                <w:szCs w:val="24"/>
              </w:rPr>
            </w:pPr>
            <w:r w:rsidRPr="00362518">
              <w:rPr>
                <w:rFonts w:ascii="Arial" w:eastAsia="Times New Roman" w:hAnsi="Arial" w:cs="Arial"/>
                <w:sz w:val="24"/>
                <w:szCs w:val="24"/>
              </w:rPr>
              <w:t>465</w:t>
            </w:r>
          </w:p>
        </w:tc>
        <w:tc>
          <w:tcPr>
            <w:tcW w:w="1440" w:type="dxa"/>
            <w:tcBorders>
              <w:top w:val="nil"/>
              <w:left w:val="nil"/>
              <w:bottom w:val="single" w:sz="4" w:space="0" w:color="000000"/>
              <w:right w:val="single" w:sz="4" w:space="0" w:color="000000"/>
            </w:tcBorders>
            <w:shd w:val="clear" w:color="000000" w:fill="CCFFFF"/>
            <w:vAlign w:val="center"/>
            <w:hideMark/>
          </w:tcPr>
          <w:p w14:paraId="277D2E6C" w14:textId="77777777" w:rsidR="00E9668F" w:rsidRPr="00362518" w:rsidRDefault="00E9668F" w:rsidP="00794AE4">
            <w:pPr>
              <w:rPr>
                <w:rFonts w:ascii="Arial" w:eastAsia="Times New Roman" w:hAnsi="Arial" w:cs="Arial"/>
                <w:sz w:val="24"/>
                <w:szCs w:val="24"/>
              </w:rPr>
            </w:pPr>
            <w:r w:rsidRPr="00362518">
              <w:rPr>
                <w:rFonts w:ascii="Arial" w:eastAsia="Times New Roman" w:hAnsi="Arial" w:cs="Arial"/>
                <w:sz w:val="24"/>
                <w:szCs w:val="24"/>
              </w:rPr>
              <w:t>29.0%</w:t>
            </w:r>
          </w:p>
        </w:tc>
      </w:tr>
      <w:tr w:rsidR="00E9668F" w:rsidRPr="00362518" w14:paraId="25DB1290" w14:textId="77777777" w:rsidTr="00794AE4">
        <w:trPr>
          <w:trHeight w:val="300"/>
        </w:trPr>
        <w:tc>
          <w:tcPr>
            <w:tcW w:w="2740" w:type="dxa"/>
            <w:tcBorders>
              <w:top w:val="nil"/>
              <w:left w:val="single" w:sz="4" w:space="0" w:color="000000"/>
              <w:bottom w:val="single" w:sz="4" w:space="0" w:color="000000"/>
              <w:right w:val="single" w:sz="4" w:space="0" w:color="000000"/>
            </w:tcBorders>
            <w:shd w:val="clear" w:color="000000" w:fill="CCFFFF"/>
            <w:vAlign w:val="center"/>
            <w:hideMark/>
          </w:tcPr>
          <w:p w14:paraId="7CCD4BA6" w14:textId="77777777" w:rsidR="00E9668F" w:rsidRPr="00362518" w:rsidRDefault="00E9668F" w:rsidP="00794AE4">
            <w:pPr>
              <w:rPr>
                <w:rFonts w:ascii="Arial" w:eastAsia="Times New Roman" w:hAnsi="Arial" w:cs="Arial"/>
                <w:sz w:val="24"/>
                <w:szCs w:val="24"/>
              </w:rPr>
            </w:pPr>
            <w:r w:rsidRPr="00362518">
              <w:rPr>
                <w:rFonts w:ascii="Arial" w:eastAsia="Times New Roman" w:hAnsi="Arial" w:cs="Arial"/>
                <w:sz w:val="24"/>
                <w:szCs w:val="24"/>
              </w:rPr>
              <w:t>A3: Occasionally</w:t>
            </w:r>
          </w:p>
        </w:tc>
        <w:tc>
          <w:tcPr>
            <w:tcW w:w="720" w:type="dxa"/>
            <w:gridSpan w:val="2"/>
            <w:tcBorders>
              <w:top w:val="nil"/>
              <w:left w:val="nil"/>
              <w:bottom w:val="single" w:sz="4" w:space="0" w:color="000000"/>
              <w:right w:val="single" w:sz="4" w:space="0" w:color="000000"/>
            </w:tcBorders>
            <w:shd w:val="clear" w:color="000000" w:fill="CCFFFF"/>
            <w:vAlign w:val="center"/>
            <w:hideMark/>
          </w:tcPr>
          <w:p w14:paraId="6ADC0E45" w14:textId="77777777" w:rsidR="00E9668F" w:rsidRPr="00362518" w:rsidRDefault="00E9668F" w:rsidP="00794AE4">
            <w:pPr>
              <w:rPr>
                <w:rFonts w:ascii="Arial" w:eastAsia="Times New Roman" w:hAnsi="Arial" w:cs="Arial"/>
                <w:sz w:val="24"/>
                <w:szCs w:val="24"/>
              </w:rPr>
            </w:pPr>
            <w:r w:rsidRPr="00362518">
              <w:rPr>
                <w:rFonts w:ascii="Arial" w:eastAsia="Times New Roman" w:hAnsi="Arial" w:cs="Arial"/>
                <w:sz w:val="24"/>
                <w:szCs w:val="24"/>
              </w:rPr>
              <w:t>171</w:t>
            </w:r>
          </w:p>
        </w:tc>
        <w:tc>
          <w:tcPr>
            <w:tcW w:w="1440" w:type="dxa"/>
            <w:gridSpan w:val="3"/>
            <w:tcBorders>
              <w:top w:val="nil"/>
              <w:left w:val="nil"/>
              <w:bottom w:val="single" w:sz="4" w:space="0" w:color="000000"/>
              <w:right w:val="single" w:sz="4" w:space="0" w:color="000000"/>
            </w:tcBorders>
            <w:shd w:val="clear" w:color="000000" w:fill="CCFFFF"/>
            <w:vAlign w:val="center"/>
            <w:hideMark/>
          </w:tcPr>
          <w:p w14:paraId="171C6DB9" w14:textId="77777777" w:rsidR="00E9668F" w:rsidRPr="00362518" w:rsidRDefault="00E9668F" w:rsidP="00794AE4">
            <w:pPr>
              <w:rPr>
                <w:rFonts w:ascii="Arial" w:eastAsia="Times New Roman" w:hAnsi="Arial" w:cs="Arial"/>
                <w:sz w:val="24"/>
                <w:szCs w:val="24"/>
              </w:rPr>
            </w:pPr>
            <w:r w:rsidRPr="00362518">
              <w:rPr>
                <w:rFonts w:ascii="Arial" w:eastAsia="Times New Roman" w:hAnsi="Arial" w:cs="Arial"/>
                <w:sz w:val="24"/>
                <w:szCs w:val="24"/>
              </w:rPr>
              <w:t>16.2%</w:t>
            </w:r>
          </w:p>
        </w:tc>
        <w:tc>
          <w:tcPr>
            <w:tcW w:w="240" w:type="dxa"/>
            <w:tcBorders>
              <w:top w:val="nil"/>
              <w:left w:val="nil"/>
              <w:bottom w:val="nil"/>
              <w:right w:val="nil"/>
            </w:tcBorders>
            <w:shd w:val="clear" w:color="auto" w:fill="auto"/>
            <w:noWrap/>
            <w:vAlign w:val="bottom"/>
            <w:hideMark/>
          </w:tcPr>
          <w:p w14:paraId="38AA010A" w14:textId="77777777" w:rsidR="00E9668F" w:rsidRPr="00362518" w:rsidRDefault="00E9668F" w:rsidP="00794AE4">
            <w:pPr>
              <w:rPr>
                <w:rFonts w:ascii="Arial" w:eastAsia="Times New Roman" w:hAnsi="Arial" w:cs="Arial"/>
                <w:sz w:val="24"/>
                <w:szCs w:val="24"/>
              </w:rPr>
            </w:pPr>
          </w:p>
        </w:tc>
        <w:tc>
          <w:tcPr>
            <w:tcW w:w="2660" w:type="dxa"/>
            <w:tcBorders>
              <w:top w:val="nil"/>
              <w:left w:val="single" w:sz="4" w:space="0" w:color="000000"/>
              <w:bottom w:val="single" w:sz="4" w:space="0" w:color="000000"/>
              <w:right w:val="single" w:sz="4" w:space="0" w:color="000000"/>
            </w:tcBorders>
            <w:shd w:val="clear" w:color="000000" w:fill="CCFFFF"/>
            <w:vAlign w:val="center"/>
            <w:hideMark/>
          </w:tcPr>
          <w:p w14:paraId="6CF6A443" w14:textId="77777777" w:rsidR="00E9668F" w:rsidRPr="00362518" w:rsidRDefault="00E9668F" w:rsidP="00794AE4">
            <w:pPr>
              <w:rPr>
                <w:rFonts w:ascii="Arial" w:eastAsia="Times New Roman" w:hAnsi="Arial" w:cs="Arial"/>
                <w:sz w:val="24"/>
                <w:szCs w:val="24"/>
              </w:rPr>
            </w:pPr>
            <w:r w:rsidRPr="00362518">
              <w:rPr>
                <w:rFonts w:ascii="Arial" w:eastAsia="Times New Roman" w:hAnsi="Arial" w:cs="Arial"/>
                <w:sz w:val="24"/>
                <w:szCs w:val="24"/>
              </w:rPr>
              <w:t>A3: Occasionally</w:t>
            </w:r>
          </w:p>
        </w:tc>
        <w:tc>
          <w:tcPr>
            <w:tcW w:w="820" w:type="dxa"/>
            <w:tcBorders>
              <w:top w:val="nil"/>
              <w:left w:val="nil"/>
              <w:bottom w:val="single" w:sz="4" w:space="0" w:color="000000"/>
              <w:right w:val="single" w:sz="4" w:space="0" w:color="000000"/>
            </w:tcBorders>
            <w:shd w:val="clear" w:color="000000" w:fill="CCFFFF"/>
            <w:vAlign w:val="center"/>
            <w:hideMark/>
          </w:tcPr>
          <w:p w14:paraId="4D08910E" w14:textId="77777777" w:rsidR="00E9668F" w:rsidRPr="00362518" w:rsidRDefault="00E9668F" w:rsidP="00794AE4">
            <w:pPr>
              <w:rPr>
                <w:rFonts w:ascii="Arial" w:eastAsia="Times New Roman" w:hAnsi="Arial" w:cs="Arial"/>
                <w:sz w:val="24"/>
                <w:szCs w:val="24"/>
              </w:rPr>
            </w:pPr>
            <w:r w:rsidRPr="00362518">
              <w:rPr>
                <w:rFonts w:ascii="Arial" w:eastAsia="Times New Roman" w:hAnsi="Arial" w:cs="Arial"/>
                <w:sz w:val="24"/>
                <w:szCs w:val="24"/>
              </w:rPr>
              <w:t>383</w:t>
            </w:r>
          </w:p>
        </w:tc>
        <w:tc>
          <w:tcPr>
            <w:tcW w:w="1440" w:type="dxa"/>
            <w:tcBorders>
              <w:top w:val="nil"/>
              <w:left w:val="nil"/>
              <w:bottom w:val="single" w:sz="4" w:space="0" w:color="000000"/>
              <w:right w:val="single" w:sz="4" w:space="0" w:color="000000"/>
            </w:tcBorders>
            <w:shd w:val="clear" w:color="000000" w:fill="CCFFFF"/>
            <w:vAlign w:val="center"/>
            <w:hideMark/>
          </w:tcPr>
          <w:p w14:paraId="5CB1A385" w14:textId="77777777" w:rsidR="00E9668F" w:rsidRPr="00362518" w:rsidRDefault="00E9668F" w:rsidP="00794AE4">
            <w:pPr>
              <w:rPr>
                <w:rFonts w:ascii="Arial" w:eastAsia="Times New Roman" w:hAnsi="Arial" w:cs="Arial"/>
                <w:sz w:val="24"/>
                <w:szCs w:val="24"/>
              </w:rPr>
            </w:pPr>
            <w:r w:rsidRPr="00362518">
              <w:rPr>
                <w:rFonts w:ascii="Arial" w:eastAsia="Times New Roman" w:hAnsi="Arial" w:cs="Arial"/>
                <w:sz w:val="24"/>
                <w:szCs w:val="24"/>
              </w:rPr>
              <w:t>23.9%</w:t>
            </w:r>
          </w:p>
        </w:tc>
      </w:tr>
      <w:tr w:rsidR="00E9668F" w:rsidRPr="00362518" w14:paraId="3D945196" w14:textId="77777777" w:rsidTr="00794AE4">
        <w:trPr>
          <w:trHeight w:val="300"/>
        </w:trPr>
        <w:tc>
          <w:tcPr>
            <w:tcW w:w="2740" w:type="dxa"/>
            <w:tcBorders>
              <w:top w:val="nil"/>
              <w:left w:val="single" w:sz="4" w:space="0" w:color="000000"/>
              <w:bottom w:val="single" w:sz="4" w:space="0" w:color="000000"/>
              <w:right w:val="single" w:sz="4" w:space="0" w:color="000000"/>
            </w:tcBorders>
            <w:shd w:val="clear" w:color="000000" w:fill="CCFFFF"/>
            <w:vAlign w:val="center"/>
            <w:hideMark/>
          </w:tcPr>
          <w:p w14:paraId="6063F1B5" w14:textId="77777777" w:rsidR="00E9668F" w:rsidRPr="00362518" w:rsidRDefault="00E9668F" w:rsidP="00794AE4">
            <w:pPr>
              <w:rPr>
                <w:rFonts w:ascii="Arial" w:eastAsia="Times New Roman" w:hAnsi="Arial" w:cs="Arial"/>
                <w:sz w:val="24"/>
                <w:szCs w:val="24"/>
              </w:rPr>
            </w:pPr>
            <w:r w:rsidRPr="00362518">
              <w:rPr>
                <w:rFonts w:ascii="Arial" w:eastAsia="Times New Roman" w:hAnsi="Arial" w:cs="Arial"/>
                <w:sz w:val="24"/>
                <w:szCs w:val="24"/>
              </w:rPr>
              <w:t>A4: About half the time</w:t>
            </w:r>
          </w:p>
        </w:tc>
        <w:tc>
          <w:tcPr>
            <w:tcW w:w="720" w:type="dxa"/>
            <w:gridSpan w:val="2"/>
            <w:tcBorders>
              <w:top w:val="nil"/>
              <w:left w:val="nil"/>
              <w:bottom w:val="single" w:sz="4" w:space="0" w:color="000000"/>
              <w:right w:val="single" w:sz="4" w:space="0" w:color="000000"/>
            </w:tcBorders>
            <w:shd w:val="clear" w:color="000000" w:fill="CCFFFF"/>
            <w:vAlign w:val="center"/>
            <w:hideMark/>
          </w:tcPr>
          <w:p w14:paraId="753C8CF5" w14:textId="77777777" w:rsidR="00E9668F" w:rsidRPr="00362518" w:rsidRDefault="00E9668F" w:rsidP="00794AE4">
            <w:pPr>
              <w:rPr>
                <w:rFonts w:ascii="Arial" w:eastAsia="Times New Roman" w:hAnsi="Arial" w:cs="Arial"/>
                <w:sz w:val="24"/>
                <w:szCs w:val="24"/>
              </w:rPr>
            </w:pPr>
            <w:r w:rsidRPr="00362518">
              <w:rPr>
                <w:rFonts w:ascii="Arial" w:eastAsia="Times New Roman" w:hAnsi="Arial" w:cs="Arial"/>
                <w:sz w:val="24"/>
                <w:szCs w:val="24"/>
              </w:rPr>
              <w:t>111</w:t>
            </w:r>
          </w:p>
        </w:tc>
        <w:tc>
          <w:tcPr>
            <w:tcW w:w="1440" w:type="dxa"/>
            <w:gridSpan w:val="3"/>
            <w:tcBorders>
              <w:top w:val="nil"/>
              <w:left w:val="nil"/>
              <w:bottom w:val="single" w:sz="4" w:space="0" w:color="000000"/>
              <w:right w:val="single" w:sz="4" w:space="0" w:color="000000"/>
            </w:tcBorders>
            <w:shd w:val="clear" w:color="000000" w:fill="CCFFFF"/>
            <w:vAlign w:val="center"/>
            <w:hideMark/>
          </w:tcPr>
          <w:p w14:paraId="2EF89BE6" w14:textId="77777777" w:rsidR="00E9668F" w:rsidRPr="00362518" w:rsidRDefault="00E9668F" w:rsidP="00794AE4">
            <w:pPr>
              <w:rPr>
                <w:rFonts w:ascii="Arial" w:eastAsia="Times New Roman" w:hAnsi="Arial" w:cs="Arial"/>
                <w:sz w:val="24"/>
                <w:szCs w:val="24"/>
              </w:rPr>
            </w:pPr>
            <w:r w:rsidRPr="00362518">
              <w:rPr>
                <w:rFonts w:ascii="Arial" w:eastAsia="Times New Roman" w:hAnsi="Arial" w:cs="Arial"/>
                <w:sz w:val="24"/>
                <w:szCs w:val="24"/>
              </w:rPr>
              <w:t>10.5%</w:t>
            </w:r>
          </w:p>
        </w:tc>
        <w:tc>
          <w:tcPr>
            <w:tcW w:w="240" w:type="dxa"/>
            <w:tcBorders>
              <w:top w:val="nil"/>
              <w:left w:val="nil"/>
              <w:bottom w:val="nil"/>
              <w:right w:val="nil"/>
            </w:tcBorders>
            <w:shd w:val="clear" w:color="auto" w:fill="auto"/>
            <w:noWrap/>
            <w:vAlign w:val="bottom"/>
            <w:hideMark/>
          </w:tcPr>
          <w:p w14:paraId="12819B01" w14:textId="77777777" w:rsidR="00E9668F" w:rsidRPr="00362518" w:rsidRDefault="00E9668F" w:rsidP="00794AE4">
            <w:pPr>
              <w:rPr>
                <w:rFonts w:ascii="Arial" w:eastAsia="Times New Roman" w:hAnsi="Arial" w:cs="Arial"/>
                <w:sz w:val="24"/>
                <w:szCs w:val="24"/>
              </w:rPr>
            </w:pPr>
          </w:p>
        </w:tc>
        <w:tc>
          <w:tcPr>
            <w:tcW w:w="2660" w:type="dxa"/>
            <w:tcBorders>
              <w:top w:val="nil"/>
              <w:left w:val="single" w:sz="4" w:space="0" w:color="000000"/>
              <w:bottom w:val="single" w:sz="4" w:space="0" w:color="000000"/>
              <w:right w:val="single" w:sz="4" w:space="0" w:color="000000"/>
            </w:tcBorders>
            <w:shd w:val="clear" w:color="000000" w:fill="CCFFFF"/>
            <w:vAlign w:val="center"/>
            <w:hideMark/>
          </w:tcPr>
          <w:p w14:paraId="11241DAE" w14:textId="77777777" w:rsidR="00E9668F" w:rsidRPr="00362518" w:rsidRDefault="00E9668F" w:rsidP="00794AE4">
            <w:pPr>
              <w:rPr>
                <w:rFonts w:ascii="Arial" w:eastAsia="Times New Roman" w:hAnsi="Arial" w:cs="Arial"/>
                <w:sz w:val="24"/>
                <w:szCs w:val="24"/>
              </w:rPr>
            </w:pPr>
            <w:r w:rsidRPr="00362518">
              <w:rPr>
                <w:rFonts w:ascii="Arial" w:eastAsia="Times New Roman" w:hAnsi="Arial" w:cs="Arial"/>
                <w:sz w:val="24"/>
                <w:szCs w:val="24"/>
              </w:rPr>
              <w:t>A4: About half the time</w:t>
            </w:r>
          </w:p>
        </w:tc>
        <w:tc>
          <w:tcPr>
            <w:tcW w:w="820" w:type="dxa"/>
            <w:tcBorders>
              <w:top w:val="nil"/>
              <w:left w:val="nil"/>
              <w:bottom w:val="single" w:sz="4" w:space="0" w:color="000000"/>
              <w:right w:val="single" w:sz="4" w:space="0" w:color="000000"/>
            </w:tcBorders>
            <w:shd w:val="clear" w:color="000000" w:fill="CCFFFF"/>
            <w:vAlign w:val="center"/>
            <w:hideMark/>
          </w:tcPr>
          <w:p w14:paraId="3193450C" w14:textId="77777777" w:rsidR="00E9668F" w:rsidRPr="00362518" w:rsidRDefault="00E9668F" w:rsidP="00794AE4">
            <w:pPr>
              <w:rPr>
                <w:rFonts w:ascii="Arial" w:eastAsia="Times New Roman" w:hAnsi="Arial" w:cs="Arial"/>
                <w:sz w:val="24"/>
                <w:szCs w:val="24"/>
              </w:rPr>
            </w:pPr>
            <w:r w:rsidRPr="00362518">
              <w:rPr>
                <w:rFonts w:ascii="Arial" w:eastAsia="Times New Roman" w:hAnsi="Arial" w:cs="Arial"/>
                <w:sz w:val="24"/>
                <w:szCs w:val="24"/>
              </w:rPr>
              <w:t>309</w:t>
            </w:r>
          </w:p>
        </w:tc>
        <w:tc>
          <w:tcPr>
            <w:tcW w:w="1440" w:type="dxa"/>
            <w:tcBorders>
              <w:top w:val="nil"/>
              <w:left w:val="nil"/>
              <w:bottom w:val="single" w:sz="4" w:space="0" w:color="000000"/>
              <w:right w:val="single" w:sz="4" w:space="0" w:color="000000"/>
            </w:tcBorders>
            <w:shd w:val="clear" w:color="000000" w:fill="CCFFFF"/>
            <w:vAlign w:val="center"/>
            <w:hideMark/>
          </w:tcPr>
          <w:p w14:paraId="79CCB6F8" w14:textId="77777777" w:rsidR="00E9668F" w:rsidRPr="00362518" w:rsidRDefault="00E9668F" w:rsidP="00794AE4">
            <w:pPr>
              <w:rPr>
                <w:rFonts w:ascii="Arial" w:eastAsia="Times New Roman" w:hAnsi="Arial" w:cs="Arial"/>
                <w:sz w:val="24"/>
                <w:szCs w:val="24"/>
              </w:rPr>
            </w:pPr>
            <w:r w:rsidRPr="00362518">
              <w:rPr>
                <w:rFonts w:ascii="Arial" w:eastAsia="Times New Roman" w:hAnsi="Arial" w:cs="Arial"/>
                <w:sz w:val="24"/>
                <w:szCs w:val="24"/>
              </w:rPr>
              <w:t>19.3%</w:t>
            </w:r>
          </w:p>
        </w:tc>
      </w:tr>
      <w:tr w:rsidR="00E9668F" w:rsidRPr="00362518" w14:paraId="4B34B542" w14:textId="77777777" w:rsidTr="00794AE4">
        <w:trPr>
          <w:trHeight w:val="300"/>
        </w:trPr>
        <w:tc>
          <w:tcPr>
            <w:tcW w:w="2740" w:type="dxa"/>
            <w:tcBorders>
              <w:top w:val="nil"/>
              <w:left w:val="single" w:sz="4" w:space="0" w:color="000000"/>
              <w:bottom w:val="single" w:sz="4" w:space="0" w:color="000000"/>
              <w:right w:val="single" w:sz="4" w:space="0" w:color="000000"/>
            </w:tcBorders>
            <w:shd w:val="clear" w:color="000000" w:fill="CCFFFF"/>
            <w:vAlign w:val="center"/>
            <w:hideMark/>
          </w:tcPr>
          <w:p w14:paraId="7E0ACD51" w14:textId="77777777" w:rsidR="00E9668F" w:rsidRPr="00362518" w:rsidRDefault="00E9668F" w:rsidP="00794AE4">
            <w:pPr>
              <w:rPr>
                <w:rFonts w:ascii="Arial" w:eastAsia="Times New Roman" w:hAnsi="Arial" w:cs="Arial"/>
                <w:sz w:val="24"/>
                <w:szCs w:val="24"/>
              </w:rPr>
            </w:pPr>
            <w:r w:rsidRPr="00362518">
              <w:rPr>
                <w:rFonts w:ascii="Arial" w:eastAsia="Times New Roman" w:hAnsi="Arial" w:cs="Arial"/>
                <w:sz w:val="24"/>
                <w:szCs w:val="24"/>
              </w:rPr>
              <w:t>A5: Frequently</w:t>
            </w:r>
          </w:p>
        </w:tc>
        <w:tc>
          <w:tcPr>
            <w:tcW w:w="720" w:type="dxa"/>
            <w:gridSpan w:val="2"/>
            <w:tcBorders>
              <w:top w:val="nil"/>
              <w:left w:val="nil"/>
              <w:bottom w:val="single" w:sz="4" w:space="0" w:color="000000"/>
              <w:right w:val="single" w:sz="4" w:space="0" w:color="000000"/>
            </w:tcBorders>
            <w:shd w:val="clear" w:color="000000" w:fill="CCFFFF"/>
            <w:vAlign w:val="center"/>
            <w:hideMark/>
          </w:tcPr>
          <w:p w14:paraId="7F7396DB" w14:textId="77777777" w:rsidR="00E9668F" w:rsidRPr="00362518" w:rsidRDefault="00E9668F" w:rsidP="00794AE4">
            <w:pPr>
              <w:rPr>
                <w:rFonts w:ascii="Arial" w:eastAsia="Times New Roman" w:hAnsi="Arial" w:cs="Arial"/>
                <w:sz w:val="24"/>
                <w:szCs w:val="24"/>
              </w:rPr>
            </w:pPr>
            <w:r w:rsidRPr="00362518">
              <w:rPr>
                <w:rFonts w:ascii="Arial" w:eastAsia="Times New Roman" w:hAnsi="Arial" w:cs="Arial"/>
                <w:sz w:val="24"/>
                <w:szCs w:val="24"/>
              </w:rPr>
              <w:t>114</w:t>
            </w:r>
          </w:p>
        </w:tc>
        <w:tc>
          <w:tcPr>
            <w:tcW w:w="1440" w:type="dxa"/>
            <w:gridSpan w:val="3"/>
            <w:tcBorders>
              <w:top w:val="nil"/>
              <w:left w:val="nil"/>
              <w:bottom w:val="single" w:sz="4" w:space="0" w:color="000000"/>
              <w:right w:val="single" w:sz="4" w:space="0" w:color="000000"/>
            </w:tcBorders>
            <w:shd w:val="clear" w:color="000000" w:fill="CCFFFF"/>
            <w:vAlign w:val="center"/>
            <w:hideMark/>
          </w:tcPr>
          <w:p w14:paraId="106F4845" w14:textId="77777777" w:rsidR="00E9668F" w:rsidRPr="00362518" w:rsidRDefault="00E9668F" w:rsidP="00794AE4">
            <w:pPr>
              <w:rPr>
                <w:rFonts w:ascii="Arial" w:eastAsia="Times New Roman" w:hAnsi="Arial" w:cs="Arial"/>
                <w:sz w:val="24"/>
                <w:szCs w:val="24"/>
              </w:rPr>
            </w:pPr>
            <w:r w:rsidRPr="00362518">
              <w:rPr>
                <w:rFonts w:ascii="Arial" w:eastAsia="Times New Roman" w:hAnsi="Arial" w:cs="Arial"/>
                <w:sz w:val="24"/>
                <w:szCs w:val="24"/>
              </w:rPr>
              <w:t>10.8%</w:t>
            </w:r>
          </w:p>
        </w:tc>
        <w:tc>
          <w:tcPr>
            <w:tcW w:w="240" w:type="dxa"/>
            <w:tcBorders>
              <w:top w:val="nil"/>
              <w:left w:val="nil"/>
              <w:bottom w:val="nil"/>
              <w:right w:val="nil"/>
            </w:tcBorders>
            <w:shd w:val="clear" w:color="auto" w:fill="auto"/>
            <w:noWrap/>
            <w:vAlign w:val="bottom"/>
            <w:hideMark/>
          </w:tcPr>
          <w:p w14:paraId="18344A86" w14:textId="77777777" w:rsidR="00E9668F" w:rsidRPr="00362518" w:rsidRDefault="00E9668F" w:rsidP="00794AE4">
            <w:pPr>
              <w:rPr>
                <w:rFonts w:ascii="Arial" w:eastAsia="Times New Roman" w:hAnsi="Arial" w:cs="Arial"/>
                <w:sz w:val="24"/>
                <w:szCs w:val="24"/>
              </w:rPr>
            </w:pPr>
          </w:p>
        </w:tc>
        <w:tc>
          <w:tcPr>
            <w:tcW w:w="2660" w:type="dxa"/>
            <w:tcBorders>
              <w:top w:val="nil"/>
              <w:left w:val="single" w:sz="4" w:space="0" w:color="000000"/>
              <w:bottom w:val="single" w:sz="4" w:space="0" w:color="000000"/>
              <w:right w:val="single" w:sz="4" w:space="0" w:color="000000"/>
            </w:tcBorders>
            <w:shd w:val="clear" w:color="000000" w:fill="CCFFFF"/>
            <w:vAlign w:val="center"/>
            <w:hideMark/>
          </w:tcPr>
          <w:p w14:paraId="291BA6C9" w14:textId="77777777" w:rsidR="00E9668F" w:rsidRPr="00362518" w:rsidRDefault="00E9668F" w:rsidP="00794AE4">
            <w:pPr>
              <w:rPr>
                <w:rFonts w:ascii="Arial" w:eastAsia="Times New Roman" w:hAnsi="Arial" w:cs="Arial"/>
                <w:sz w:val="24"/>
                <w:szCs w:val="24"/>
              </w:rPr>
            </w:pPr>
            <w:r w:rsidRPr="00362518">
              <w:rPr>
                <w:rFonts w:ascii="Arial" w:eastAsia="Times New Roman" w:hAnsi="Arial" w:cs="Arial"/>
                <w:sz w:val="24"/>
                <w:szCs w:val="24"/>
              </w:rPr>
              <w:t>A5: Frequently</w:t>
            </w:r>
          </w:p>
        </w:tc>
        <w:tc>
          <w:tcPr>
            <w:tcW w:w="820" w:type="dxa"/>
            <w:tcBorders>
              <w:top w:val="nil"/>
              <w:left w:val="nil"/>
              <w:bottom w:val="single" w:sz="4" w:space="0" w:color="000000"/>
              <w:right w:val="single" w:sz="4" w:space="0" w:color="000000"/>
            </w:tcBorders>
            <w:shd w:val="clear" w:color="000000" w:fill="CCFFFF"/>
            <w:vAlign w:val="center"/>
            <w:hideMark/>
          </w:tcPr>
          <w:p w14:paraId="24DA3806" w14:textId="77777777" w:rsidR="00E9668F" w:rsidRPr="00362518" w:rsidRDefault="00E9668F" w:rsidP="00794AE4">
            <w:pPr>
              <w:rPr>
                <w:rFonts w:ascii="Arial" w:eastAsia="Times New Roman" w:hAnsi="Arial" w:cs="Arial"/>
                <w:sz w:val="24"/>
                <w:szCs w:val="24"/>
              </w:rPr>
            </w:pPr>
            <w:r w:rsidRPr="00362518">
              <w:rPr>
                <w:rFonts w:ascii="Arial" w:eastAsia="Times New Roman" w:hAnsi="Arial" w:cs="Arial"/>
                <w:sz w:val="24"/>
                <w:szCs w:val="24"/>
              </w:rPr>
              <w:t>131</w:t>
            </w:r>
          </w:p>
        </w:tc>
        <w:tc>
          <w:tcPr>
            <w:tcW w:w="1440" w:type="dxa"/>
            <w:tcBorders>
              <w:top w:val="nil"/>
              <w:left w:val="nil"/>
              <w:bottom w:val="single" w:sz="4" w:space="0" w:color="000000"/>
              <w:right w:val="single" w:sz="4" w:space="0" w:color="000000"/>
            </w:tcBorders>
            <w:shd w:val="clear" w:color="000000" w:fill="CCFFFF"/>
            <w:vAlign w:val="center"/>
            <w:hideMark/>
          </w:tcPr>
          <w:p w14:paraId="62A41133" w14:textId="77777777" w:rsidR="00E9668F" w:rsidRPr="00362518" w:rsidRDefault="00E9668F" w:rsidP="00794AE4">
            <w:pPr>
              <w:rPr>
                <w:rFonts w:ascii="Arial" w:eastAsia="Times New Roman" w:hAnsi="Arial" w:cs="Arial"/>
                <w:sz w:val="24"/>
                <w:szCs w:val="24"/>
              </w:rPr>
            </w:pPr>
            <w:r w:rsidRPr="00362518">
              <w:rPr>
                <w:rFonts w:ascii="Arial" w:eastAsia="Times New Roman" w:hAnsi="Arial" w:cs="Arial"/>
                <w:sz w:val="24"/>
                <w:szCs w:val="24"/>
              </w:rPr>
              <w:t>8.2%</w:t>
            </w:r>
          </w:p>
        </w:tc>
      </w:tr>
      <w:tr w:rsidR="00E9668F" w:rsidRPr="00362518" w14:paraId="305657DB" w14:textId="77777777" w:rsidTr="00794AE4">
        <w:trPr>
          <w:trHeight w:val="300"/>
        </w:trPr>
        <w:tc>
          <w:tcPr>
            <w:tcW w:w="2740" w:type="dxa"/>
            <w:tcBorders>
              <w:top w:val="nil"/>
              <w:left w:val="single" w:sz="4" w:space="0" w:color="000000"/>
              <w:bottom w:val="single" w:sz="4" w:space="0" w:color="000000"/>
              <w:right w:val="single" w:sz="4" w:space="0" w:color="000000"/>
            </w:tcBorders>
            <w:shd w:val="clear" w:color="000000" w:fill="CCFFFF"/>
            <w:vAlign w:val="center"/>
            <w:hideMark/>
          </w:tcPr>
          <w:p w14:paraId="401A75C0" w14:textId="77777777" w:rsidR="00E9668F" w:rsidRPr="00362518" w:rsidRDefault="00E9668F" w:rsidP="00794AE4">
            <w:pPr>
              <w:rPr>
                <w:rFonts w:ascii="Arial" w:eastAsia="Times New Roman" w:hAnsi="Arial" w:cs="Arial"/>
                <w:sz w:val="24"/>
                <w:szCs w:val="24"/>
              </w:rPr>
            </w:pPr>
            <w:r w:rsidRPr="00362518">
              <w:rPr>
                <w:rFonts w:ascii="Arial" w:eastAsia="Times New Roman" w:hAnsi="Arial" w:cs="Arial"/>
                <w:sz w:val="24"/>
                <w:szCs w:val="24"/>
              </w:rPr>
              <w:t>A6: Almost always</w:t>
            </w:r>
          </w:p>
        </w:tc>
        <w:tc>
          <w:tcPr>
            <w:tcW w:w="720" w:type="dxa"/>
            <w:gridSpan w:val="2"/>
            <w:tcBorders>
              <w:top w:val="nil"/>
              <w:left w:val="nil"/>
              <w:bottom w:val="single" w:sz="4" w:space="0" w:color="000000"/>
              <w:right w:val="single" w:sz="4" w:space="0" w:color="000000"/>
            </w:tcBorders>
            <w:shd w:val="clear" w:color="000000" w:fill="CCFFFF"/>
            <w:vAlign w:val="center"/>
            <w:hideMark/>
          </w:tcPr>
          <w:p w14:paraId="5224193F" w14:textId="77777777" w:rsidR="00E9668F" w:rsidRPr="00362518" w:rsidRDefault="00E9668F" w:rsidP="00794AE4">
            <w:pPr>
              <w:rPr>
                <w:rFonts w:ascii="Arial" w:eastAsia="Times New Roman" w:hAnsi="Arial" w:cs="Arial"/>
                <w:sz w:val="24"/>
                <w:szCs w:val="24"/>
              </w:rPr>
            </w:pPr>
            <w:r w:rsidRPr="00362518">
              <w:rPr>
                <w:rFonts w:ascii="Arial" w:eastAsia="Times New Roman" w:hAnsi="Arial" w:cs="Arial"/>
                <w:sz w:val="24"/>
                <w:szCs w:val="24"/>
              </w:rPr>
              <w:t>134</w:t>
            </w:r>
          </w:p>
        </w:tc>
        <w:tc>
          <w:tcPr>
            <w:tcW w:w="1440" w:type="dxa"/>
            <w:gridSpan w:val="3"/>
            <w:tcBorders>
              <w:top w:val="nil"/>
              <w:left w:val="nil"/>
              <w:bottom w:val="single" w:sz="4" w:space="0" w:color="000000"/>
              <w:right w:val="single" w:sz="4" w:space="0" w:color="000000"/>
            </w:tcBorders>
            <w:shd w:val="clear" w:color="000000" w:fill="CCFFFF"/>
            <w:vAlign w:val="center"/>
            <w:hideMark/>
          </w:tcPr>
          <w:p w14:paraId="4DE95F33" w14:textId="77777777" w:rsidR="00E9668F" w:rsidRPr="00362518" w:rsidRDefault="00E9668F" w:rsidP="00794AE4">
            <w:pPr>
              <w:rPr>
                <w:rFonts w:ascii="Arial" w:eastAsia="Times New Roman" w:hAnsi="Arial" w:cs="Arial"/>
                <w:sz w:val="24"/>
                <w:szCs w:val="24"/>
              </w:rPr>
            </w:pPr>
            <w:r w:rsidRPr="00362518">
              <w:rPr>
                <w:rFonts w:ascii="Arial" w:eastAsia="Times New Roman" w:hAnsi="Arial" w:cs="Arial"/>
                <w:sz w:val="24"/>
                <w:szCs w:val="24"/>
              </w:rPr>
              <w:t>12.7%</w:t>
            </w:r>
          </w:p>
        </w:tc>
        <w:tc>
          <w:tcPr>
            <w:tcW w:w="240" w:type="dxa"/>
            <w:tcBorders>
              <w:top w:val="nil"/>
              <w:left w:val="nil"/>
              <w:bottom w:val="nil"/>
              <w:right w:val="nil"/>
            </w:tcBorders>
            <w:shd w:val="clear" w:color="auto" w:fill="auto"/>
            <w:noWrap/>
            <w:vAlign w:val="bottom"/>
            <w:hideMark/>
          </w:tcPr>
          <w:p w14:paraId="0CF61527" w14:textId="77777777" w:rsidR="00E9668F" w:rsidRPr="00362518" w:rsidRDefault="00E9668F" w:rsidP="00794AE4">
            <w:pPr>
              <w:rPr>
                <w:rFonts w:ascii="Arial" w:eastAsia="Times New Roman" w:hAnsi="Arial" w:cs="Arial"/>
                <w:sz w:val="24"/>
                <w:szCs w:val="24"/>
              </w:rPr>
            </w:pPr>
          </w:p>
        </w:tc>
        <w:tc>
          <w:tcPr>
            <w:tcW w:w="2660" w:type="dxa"/>
            <w:tcBorders>
              <w:top w:val="nil"/>
              <w:left w:val="single" w:sz="4" w:space="0" w:color="000000"/>
              <w:bottom w:val="single" w:sz="4" w:space="0" w:color="000000"/>
              <w:right w:val="single" w:sz="4" w:space="0" w:color="000000"/>
            </w:tcBorders>
            <w:shd w:val="clear" w:color="000000" w:fill="CCFFFF"/>
            <w:vAlign w:val="center"/>
            <w:hideMark/>
          </w:tcPr>
          <w:p w14:paraId="579622AD" w14:textId="77777777" w:rsidR="00E9668F" w:rsidRPr="00362518" w:rsidRDefault="00E9668F" w:rsidP="00794AE4">
            <w:pPr>
              <w:rPr>
                <w:rFonts w:ascii="Arial" w:eastAsia="Times New Roman" w:hAnsi="Arial" w:cs="Arial"/>
                <w:sz w:val="24"/>
                <w:szCs w:val="24"/>
              </w:rPr>
            </w:pPr>
            <w:r w:rsidRPr="00362518">
              <w:rPr>
                <w:rFonts w:ascii="Arial" w:eastAsia="Times New Roman" w:hAnsi="Arial" w:cs="Arial"/>
                <w:sz w:val="24"/>
                <w:szCs w:val="24"/>
              </w:rPr>
              <w:t>A6: Almost always</w:t>
            </w:r>
          </w:p>
        </w:tc>
        <w:tc>
          <w:tcPr>
            <w:tcW w:w="820" w:type="dxa"/>
            <w:tcBorders>
              <w:top w:val="nil"/>
              <w:left w:val="nil"/>
              <w:bottom w:val="single" w:sz="4" w:space="0" w:color="000000"/>
              <w:right w:val="single" w:sz="4" w:space="0" w:color="000000"/>
            </w:tcBorders>
            <w:shd w:val="clear" w:color="000000" w:fill="CCFFFF"/>
            <w:vAlign w:val="center"/>
            <w:hideMark/>
          </w:tcPr>
          <w:p w14:paraId="35BD38D1" w14:textId="77777777" w:rsidR="00E9668F" w:rsidRPr="00362518" w:rsidRDefault="00E9668F" w:rsidP="00794AE4">
            <w:pPr>
              <w:rPr>
                <w:rFonts w:ascii="Arial" w:eastAsia="Times New Roman" w:hAnsi="Arial" w:cs="Arial"/>
                <w:sz w:val="24"/>
                <w:szCs w:val="24"/>
              </w:rPr>
            </w:pPr>
            <w:r w:rsidRPr="00362518">
              <w:rPr>
                <w:rFonts w:ascii="Arial" w:eastAsia="Times New Roman" w:hAnsi="Arial" w:cs="Arial"/>
                <w:sz w:val="24"/>
                <w:szCs w:val="24"/>
              </w:rPr>
              <w:t>78</w:t>
            </w:r>
          </w:p>
        </w:tc>
        <w:tc>
          <w:tcPr>
            <w:tcW w:w="1440" w:type="dxa"/>
            <w:tcBorders>
              <w:top w:val="nil"/>
              <w:left w:val="nil"/>
              <w:bottom w:val="single" w:sz="4" w:space="0" w:color="000000"/>
              <w:right w:val="single" w:sz="4" w:space="0" w:color="000000"/>
            </w:tcBorders>
            <w:shd w:val="clear" w:color="000000" w:fill="CCFFFF"/>
            <w:vAlign w:val="center"/>
            <w:hideMark/>
          </w:tcPr>
          <w:p w14:paraId="373967F8" w14:textId="77777777" w:rsidR="00E9668F" w:rsidRPr="00362518" w:rsidRDefault="00E9668F" w:rsidP="00794AE4">
            <w:pPr>
              <w:rPr>
                <w:rFonts w:ascii="Arial" w:eastAsia="Times New Roman" w:hAnsi="Arial" w:cs="Arial"/>
                <w:sz w:val="24"/>
                <w:szCs w:val="24"/>
              </w:rPr>
            </w:pPr>
            <w:r w:rsidRPr="00362518">
              <w:rPr>
                <w:rFonts w:ascii="Arial" w:eastAsia="Times New Roman" w:hAnsi="Arial" w:cs="Arial"/>
                <w:sz w:val="24"/>
                <w:szCs w:val="24"/>
              </w:rPr>
              <w:t>4.9%</w:t>
            </w:r>
          </w:p>
        </w:tc>
      </w:tr>
      <w:tr w:rsidR="00E9668F" w:rsidRPr="00362518" w14:paraId="3CBEB9A6" w14:textId="77777777" w:rsidTr="00794AE4">
        <w:trPr>
          <w:trHeight w:val="300"/>
        </w:trPr>
        <w:tc>
          <w:tcPr>
            <w:tcW w:w="2740" w:type="dxa"/>
            <w:tcBorders>
              <w:top w:val="nil"/>
              <w:left w:val="single" w:sz="4" w:space="0" w:color="000000"/>
              <w:bottom w:val="single" w:sz="4" w:space="0" w:color="000000"/>
              <w:right w:val="single" w:sz="4" w:space="0" w:color="000000"/>
            </w:tcBorders>
            <w:shd w:val="clear" w:color="000000" w:fill="CCFFFF"/>
            <w:vAlign w:val="center"/>
            <w:hideMark/>
          </w:tcPr>
          <w:p w14:paraId="7B754053" w14:textId="77777777" w:rsidR="00E9668F" w:rsidRPr="00362518" w:rsidRDefault="00E9668F" w:rsidP="00794AE4">
            <w:pPr>
              <w:rPr>
                <w:rFonts w:ascii="Arial" w:eastAsia="Times New Roman" w:hAnsi="Arial" w:cs="Arial"/>
                <w:sz w:val="24"/>
                <w:szCs w:val="24"/>
              </w:rPr>
            </w:pPr>
            <w:r w:rsidRPr="00362518">
              <w:rPr>
                <w:rFonts w:ascii="Arial" w:eastAsia="Times New Roman" w:hAnsi="Arial" w:cs="Arial"/>
                <w:sz w:val="24"/>
                <w:szCs w:val="24"/>
              </w:rPr>
              <w:t>A7: Always</w:t>
            </w:r>
          </w:p>
        </w:tc>
        <w:tc>
          <w:tcPr>
            <w:tcW w:w="720" w:type="dxa"/>
            <w:gridSpan w:val="2"/>
            <w:tcBorders>
              <w:top w:val="nil"/>
              <w:left w:val="nil"/>
              <w:bottom w:val="single" w:sz="4" w:space="0" w:color="000000"/>
              <w:right w:val="single" w:sz="4" w:space="0" w:color="000000"/>
            </w:tcBorders>
            <w:shd w:val="clear" w:color="000000" w:fill="CCFFFF"/>
            <w:vAlign w:val="center"/>
            <w:hideMark/>
          </w:tcPr>
          <w:p w14:paraId="5C31B333" w14:textId="77777777" w:rsidR="00E9668F" w:rsidRPr="00362518" w:rsidRDefault="00E9668F" w:rsidP="00794AE4">
            <w:pPr>
              <w:rPr>
                <w:rFonts w:ascii="Arial" w:eastAsia="Times New Roman" w:hAnsi="Arial" w:cs="Arial"/>
                <w:sz w:val="24"/>
                <w:szCs w:val="24"/>
              </w:rPr>
            </w:pPr>
            <w:r w:rsidRPr="00362518">
              <w:rPr>
                <w:rFonts w:ascii="Arial" w:eastAsia="Times New Roman" w:hAnsi="Arial" w:cs="Arial"/>
                <w:sz w:val="24"/>
                <w:szCs w:val="24"/>
              </w:rPr>
              <w:t>180</w:t>
            </w:r>
          </w:p>
        </w:tc>
        <w:tc>
          <w:tcPr>
            <w:tcW w:w="1440" w:type="dxa"/>
            <w:gridSpan w:val="3"/>
            <w:tcBorders>
              <w:top w:val="nil"/>
              <w:left w:val="nil"/>
              <w:bottom w:val="single" w:sz="4" w:space="0" w:color="000000"/>
              <w:right w:val="single" w:sz="4" w:space="0" w:color="000000"/>
            </w:tcBorders>
            <w:shd w:val="clear" w:color="000000" w:fill="CCFFFF"/>
            <w:vAlign w:val="center"/>
            <w:hideMark/>
          </w:tcPr>
          <w:p w14:paraId="79B49FE3" w14:textId="77777777" w:rsidR="00E9668F" w:rsidRPr="00362518" w:rsidRDefault="00E9668F" w:rsidP="00794AE4">
            <w:pPr>
              <w:rPr>
                <w:rFonts w:ascii="Arial" w:eastAsia="Times New Roman" w:hAnsi="Arial" w:cs="Arial"/>
                <w:sz w:val="24"/>
                <w:szCs w:val="24"/>
              </w:rPr>
            </w:pPr>
            <w:r w:rsidRPr="00362518">
              <w:rPr>
                <w:rFonts w:ascii="Arial" w:eastAsia="Times New Roman" w:hAnsi="Arial" w:cs="Arial"/>
                <w:sz w:val="24"/>
                <w:szCs w:val="24"/>
              </w:rPr>
              <w:t>17.1%</w:t>
            </w:r>
          </w:p>
        </w:tc>
        <w:tc>
          <w:tcPr>
            <w:tcW w:w="240" w:type="dxa"/>
            <w:tcBorders>
              <w:top w:val="nil"/>
              <w:left w:val="nil"/>
              <w:bottom w:val="nil"/>
              <w:right w:val="nil"/>
            </w:tcBorders>
            <w:shd w:val="clear" w:color="auto" w:fill="auto"/>
            <w:noWrap/>
            <w:vAlign w:val="bottom"/>
            <w:hideMark/>
          </w:tcPr>
          <w:p w14:paraId="2166CB0B" w14:textId="77777777" w:rsidR="00E9668F" w:rsidRPr="00362518" w:rsidRDefault="00E9668F" w:rsidP="00794AE4">
            <w:pPr>
              <w:rPr>
                <w:rFonts w:ascii="Arial" w:eastAsia="Times New Roman" w:hAnsi="Arial" w:cs="Arial"/>
                <w:sz w:val="24"/>
                <w:szCs w:val="24"/>
              </w:rPr>
            </w:pPr>
          </w:p>
        </w:tc>
        <w:tc>
          <w:tcPr>
            <w:tcW w:w="2660" w:type="dxa"/>
            <w:tcBorders>
              <w:top w:val="nil"/>
              <w:left w:val="single" w:sz="4" w:space="0" w:color="000000"/>
              <w:bottom w:val="single" w:sz="4" w:space="0" w:color="000000"/>
              <w:right w:val="single" w:sz="4" w:space="0" w:color="000000"/>
            </w:tcBorders>
            <w:shd w:val="clear" w:color="000000" w:fill="CCFFFF"/>
            <w:vAlign w:val="center"/>
            <w:hideMark/>
          </w:tcPr>
          <w:p w14:paraId="7F8816F8" w14:textId="77777777" w:rsidR="00E9668F" w:rsidRPr="00362518" w:rsidRDefault="00E9668F" w:rsidP="00794AE4">
            <w:pPr>
              <w:rPr>
                <w:rFonts w:ascii="Arial" w:eastAsia="Times New Roman" w:hAnsi="Arial" w:cs="Arial"/>
                <w:sz w:val="24"/>
                <w:szCs w:val="24"/>
              </w:rPr>
            </w:pPr>
            <w:r w:rsidRPr="00362518">
              <w:rPr>
                <w:rFonts w:ascii="Arial" w:eastAsia="Times New Roman" w:hAnsi="Arial" w:cs="Arial"/>
                <w:sz w:val="24"/>
                <w:szCs w:val="24"/>
              </w:rPr>
              <w:t>A7: Always</w:t>
            </w:r>
          </w:p>
        </w:tc>
        <w:tc>
          <w:tcPr>
            <w:tcW w:w="820" w:type="dxa"/>
            <w:tcBorders>
              <w:top w:val="nil"/>
              <w:left w:val="nil"/>
              <w:bottom w:val="single" w:sz="4" w:space="0" w:color="000000"/>
              <w:right w:val="single" w:sz="4" w:space="0" w:color="000000"/>
            </w:tcBorders>
            <w:shd w:val="clear" w:color="000000" w:fill="CCFFFF"/>
            <w:vAlign w:val="center"/>
            <w:hideMark/>
          </w:tcPr>
          <w:p w14:paraId="22E62E38" w14:textId="77777777" w:rsidR="00E9668F" w:rsidRPr="00362518" w:rsidRDefault="00E9668F" w:rsidP="00794AE4">
            <w:pPr>
              <w:rPr>
                <w:rFonts w:ascii="Arial" w:eastAsia="Times New Roman" w:hAnsi="Arial" w:cs="Arial"/>
                <w:sz w:val="24"/>
                <w:szCs w:val="24"/>
              </w:rPr>
            </w:pPr>
            <w:r w:rsidRPr="00362518">
              <w:rPr>
                <w:rFonts w:ascii="Arial" w:eastAsia="Times New Roman" w:hAnsi="Arial" w:cs="Arial"/>
                <w:sz w:val="24"/>
                <w:szCs w:val="24"/>
              </w:rPr>
              <w:t>60</w:t>
            </w:r>
          </w:p>
        </w:tc>
        <w:tc>
          <w:tcPr>
            <w:tcW w:w="1440" w:type="dxa"/>
            <w:tcBorders>
              <w:top w:val="nil"/>
              <w:left w:val="nil"/>
              <w:bottom w:val="single" w:sz="4" w:space="0" w:color="000000"/>
              <w:right w:val="single" w:sz="4" w:space="0" w:color="000000"/>
            </w:tcBorders>
            <w:shd w:val="clear" w:color="000000" w:fill="CCFFFF"/>
            <w:vAlign w:val="center"/>
            <w:hideMark/>
          </w:tcPr>
          <w:p w14:paraId="7387D336" w14:textId="77777777" w:rsidR="00E9668F" w:rsidRPr="00362518" w:rsidRDefault="00E9668F" w:rsidP="00794AE4">
            <w:pPr>
              <w:rPr>
                <w:rFonts w:ascii="Arial" w:eastAsia="Times New Roman" w:hAnsi="Arial" w:cs="Arial"/>
                <w:sz w:val="24"/>
                <w:szCs w:val="24"/>
              </w:rPr>
            </w:pPr>
            <w:r w:rsidRPr="00362518">
              <w:rPr>
                <w:rFonts w:ascii="Arial" w:eastAsia="Times New Roman" w:hAnsi="Arial" w:cs="Arial"/>
                <w:sz w:val="24"/>
                <w:szCs w:val="24"/>
              </w:rPr>
              <w:t>3.7%</w:t>
            </w:r>
          </w:p>
        </w:tc>
      </w:tr>
      <w:tr w:rsidR="00E9668F" w:rsidRPr="00362518" w14:paraId="6DE5E62D" w14:textId="77777777" w:rsidTr="00794AE4">
        <w:trPr>
          <w:trHeight w:val="300"/>
        </w:trPr>
        <w:tc>
          <w:tcPr>
            <w:tcW w:w="2740" w:type="dxa"/>
            <w:tcBorders>
              <w:top w:val="nil"/>
              <w:left w:val="nil"/>
              <w:bottom w:val="nil"/>
              <w:right w:val="nil"/>
            </w:tcBorders>
            <w:shd w:val="clear" w:color="auto" w:fill="auto"/>
            <w:noWrap/>
            <w:vAlign w:val="bottom"/>
            <w:hideMark/>
          </w:tcPr>
          <w:p w14:paraId="7BE4F908" w14:textId="77777777" w:rsidR="00E9668F" w:rsidRPr="00362518" w:rsidRDefault="00E9668F" w:rsidP="00794AE4">
            <w:pPr>
              <w:rPr>
                <w:rFonts w:ascii="Arial" w:eastAsia="Times New Roman" w:hAnsi="Arial" w:cs="Arial"/>
                <w:sz w:val="24"/>
                <w:szCs w:val="24"/>
              </w:rPr>
            </w:pPr>
          </w:p>
        </w:tc>
        <w:tc>
          <w:tcPr>
            <w:tcW w:w="720" w:type="dxa"/>
            <w:gridSpan w:val="2"/>
            <w:tcBorders>
              <w:top w:val="nil"/>
              <w:left w:val="single" w:sz="4" w:space="0" w:color="000000"/>
              <w:bottom w:val="single" w:sz="4" w:space="0" w:color="000000"/>
              <w:right w:val="single" w:sz="4" w:space="0" w:color="000000"/>
            </w:tcBorders>
            <w:shd w:val="clear" w:color="000000" w:fill="719BC3"/>
            <w:vAlign w:val="center"/>
            <w:hideMark/>
          </w:tcPr>
          <w:p w14:paraId="1A329F0B" w14:textId="77777777" w:rsidR="00E9668F" w:rsidRPr="00362518" w:rsidRDefault="00E9668F" w:rsidP="00794AE4">
            <w:pPr>
              <w:rPr>
                <w:rFonts w:ascii="Arial" w:eastAsia="Times New Roman" w:hAnsi="Arial" w:cs="Arial"/>
                <w:sz w:val="24"/>
                <w:szCs w:val="24"/>
              </w:rPr>
            </w:pPr>
            <w:r w:rsidRPr="00362518">
              <w:rPr>
                <w:rFonts w:ascii="Arial" w:eastAsia="Times New Roman" w:hAnsi="Arial" w:cs="Arial"/>
                <w:sz w:val="24"/>
                <w:szCs w:val="24"/>
              </w:rPr>
              <w:t>1055</w:t>
            </w:r>
          </w:p>
        </w:tc>
        <w:tc>
          <w:tcPr>
            <w:tcW w:w="1440" w:type="dxa"/>
            <w:gridSpan w:val="3"/>
            <w:tcBorders>
              <w:top w:val="nil"/>
              <w:left w:val="nil"/>
              <w:bottom w:val="single" w:sz="4" w:space="0" w:color="000000"/>
              <w:right w:val="single" w:sz="4" w:space="0" w:color="000000"/>
            </w:tcBorders>
            <w:shd w:val="clear" w:color="000000" w:fill="719BC3"/>
            <w:vAlign w:val="center"/>
            <w:hideMark/>
          </w:tcPr>
          <w:p w14:paraId="230C3BA5" w14:textId="77777777" w:rsidR="00E9668F" w:rsidRPr="00362518" w:rsidRDefault="00E9668F" w:rsidP="00794AE4">
            <w:pPr>
              <w:rPr>
                <w:rFonts w:ascii="Arial" w:eastAsia="Times New Roman" w:hAnsi="Arial" w:cs="Arial"/>
                <w:sz w:val="24"/>
                <w:szCs w:val="24"/>
              </w:rPr>
            </w:pPr>
            <w:r w:rsidRPr="00362518">
              <w:rPr>
                <w:rFonts w:ascii="Arial" w:eastAsia="Times New Roman" w:hAnsi="Arial" w:cs="Arial"/>
                <w:sz w:val="24"/>
                <w:szCs w:val="24"/>
              </w:rPr>
              <w:t>100.00%</w:t>
            </w:r>
          </w:p>
        </w:tc>
        <w:tc>
          <w:tcPr>
            <w:tcW w:w="240" w:type="dxa"/>
            <w:tcBorders>
              <w:top w:val="nil"/>
              <w:left w:val="nil"/>
              <w:bottom w:val="nil"/>
              <w:right w:val="nil"/>
            </w:tcBorders>
            <w:shd w:val="clear" w:color="auto" w:fill="auto"/>
            <w:noWrap/>
            <w:vAlign w:val="bottom"/>
            <w:hideMark/>
          </w:tcPr>
          <w:p w14:paraId="2758E9D5" w14:textId="77777777" w:rsidR="00E9668F" w:rsidRPr="00362518" w:rsidRDefault="00E9668F" w:rsidP="00794AE4">
            <w:pPr>
              <w:rPr>
                <w:rFonts w:ascii="Arial" w:eastAsia="Times New Roman" w:hAnsi="Arial" w:cs="Arial"/>
                <w:sz w:val="24"/>
                <w:szCs w:val="24"/>
              </w:rPr>
            </w:pPr>
          </w:p>
        </w:tc>
        <w:tc>
          <w:tcPr>
            <w:tcW w:w="2660" w:type="dxa"/>
            <w:tcBorders>
              <w:top w:val="nil"/>
              <w:left w:val="nil"/>
              <w:bottom w:val="nil"/>
              <w:right w:val="nil"/>
            </w:tcBorders>
            <w:shd w:val="clear" w:color="auto" w:fill="auto"/>
            <w:noWrap/>
            <w:vAlign w:val="bottom"/>
            <w:hideMark/>
          </w:tcPr>
          <w:p w14:paraId="190F4F65" w14:textId="77777777" w:rsidR="00E9668F" w:rsidRPr="00362518" w:rsidRDefault="00E9668F" w:rsidP="00794AE4">
            <w:pPr>
              <w:rPr>
                <w:rFonts w:ascii="Times New Roman" w:eastAsia="Times New Roman" w:hAnsi="Times New Roman" w:cs="Times New Roman"/>
                <w:sz w:val="24"/>
                <w:szCs w:val="24"/>
              </w:rPr>
            </w:pPr>
          </w:p>
        </w:tc>
        <w:tc>
          <w:tcPr>
            <w:tcW w:w="820" w:type="dxa"/>
            <w:tcBorders>
              <w:top w:val="nil"/>
              <w:left w:val="single" w:sz="4" w:space="0" w:color="000000"/>
              <w:bottom w:val="single" w:sz="4" w:space="0" w:color="000000"/>
              <w:right w:val="single" w:sz="4" w:space="0" w:color="000000"/>
            </w:tcBorders>
            <w:shd w:val="clear" w:color="000000" w:fill="719BC3"/>
            <w:vAlign w:val="center"/>
            <w:hideMark/>
          </w:tcPr>
          <w:p w14:paraId="7B65A650" w14:textId="77777777" w:rsidR="00E9668F" w:rsidRPr="00362518" w:rsidRDefault="00E9668F" w:rsidP="00794AE4">
            <w:pPr>
              <w:rPr>
                <w:rFonts w:ascii="Arial" w:eastAsia="Times New Roman" w:hAnsi="Arial" w:cs="Arial"/>
                <w:sz w:val="24"/>
                <w:szCs w:val="24"/>
              </w:rPr>
            </w:pPr>
            <w:r w:rsidRPr="00362518">
              <w:rPr>
                <w:rFonts w:ascii="Arial" w:eastAsia="Times New Roman" w:hAnsi="Arial" w:cs="Arial"/>
                <w:sz w:val="24"/>
                <w:szCs w:val="24"/>
              </w:rPr>
              <w:t>1603</w:t>
            </w:r>
          </w:p>
        </w:tc>
        <w:tc>
          <w:tcPr>
            <w:tcW w:w="1440" w:type="dxa"/>
            <w:tcBorders>
              <w:top w:val="nil"/>
              <w:left w:val="nil"/>
              <w:bottom w:val="single" w:sz="4" w:space="0" w:color="000000"/>
              <w:right w:val="single" w:sz="4" w:space="0" w:color="000000"/>
            </w:tcBorders>
            <w:shd w:val="clear" w:color="000000" w:fill="719BC3"/>
            <w:vAlign w:val="center"/>
            <w:hideMark/>
          </w:tcPr>
          <w:p w14:paraId="05AA35FD" w14:textId="77777777" w:rsidR="00E9668F" w:rsidRPr="00362518" w:rsidRDefault="00E9668F" w:rsidP="00794AE4">
            <w:pPr>
              <w:rPr>
                <w:rFonts w:ascii="Arial" w:eastAsia="Times New Roman" w:hAnsi="Arial" w:cs="Arial"/>
                <w:sz w:val="24"/>
                <w:szCs w:val="24"/>
              </w:rPr>
            </w:pPr>
            <w:r w:rsidRPr="00362518">
              <w:rPr>
                <w:rFonts w:ascii="Arial" w:eastAsia="Times New Roman" w:hAnsi="Arial" w:cs="Arial"/>
                <w:sz w:val="24"/>
                <w:szCs w:val="24"/>
              </w:rPr>
              <w:t>100.00%</w:t>
            </w:r>
          </w:p>
        </w:tc>
      </w:tr>
    </w:tbl>
    <w:p w14:paraId="27BC4030" w14:textId="77777777" w:rsidR="00E9668F" w:rsidRDefault="00E9668F" w:rsidP="00E9668F">
      <w:pPr>
        <w:rPr>
          <w:rFonts w:ascii="Verdana" w:hAnsi="Verdana"/>
          <w:color w:val="595959" w:themeColor="text1" w:themeTint="A6"/>
          <w:sz w:val="24"/>
          <w:szCs w:val="24"/>
        </w:rPr>
      </w:pPr>
    </w:p>
    <w:p w14:paraId="3D5C0CC8" w14:textId="67AE1C98" w:rsidR="00183013" w:rsidRPr="000C10C8" w:rsidRDefault="00183013">
      <w:r>
        <w:rPr>
          <w:rFonts w:ascii="Verdana" w:hAnsi="Verdana"/>
          <w:b/>
          <w:bCs/>
          <w:color w:val="595959" w:themeColor="text1" w:themeTint="A6"/>
          <w:sz w:val="20"/>
          <w:szCs w:val="20"/>
        </w:rPr>
        <w:br w:type="page"/>
      </w:r>
    </w:p>
    <w:p w14:paraId="6EE8D9F5" w14:textId="385130A7" w:rsidR="00F94EDE" w:rsidRDefault="00433B65" w:rsidP="00CD12F2">
      <w:pPr>
        <w:rPr>
          <w:rFonts w:ascii="Verdana" w:hAnsi="Verdana"/>
          <w:b/>
          <w:bCs/>
          <w:color w:val="595959" w:themeColor="text1" w:themeTint="A6"/>
          <w:sz w:val="20"/>
          <w:szCs w:val="20"/>
        </w:rPr>
      </w:pPr>
      <w:r>
        <w:rPr>
          <w:rFonts w:ascii="Verdana" w:hAnsi="Verdana"/>
          <w:b/>
          <w:bCs/>
          <w:color w:val="595959" w:themeColor="text1" w:themeTint="A6"/>
          <w:sz w:val="20"/>
          <w:szCs w:val="20"/>
        </w:rPr>
        <w:t xml:space="preserve">Table </w:t>
      </w:r>
      <w:r w:rsidR="00DB356B">
        <w:rPr>
          <w:rFonts w:ascii="Verdana" w:hAnsi="Verdana"/>
          <w:b/>
          <w:bCs/>
          <w:color w:val="595959" w:themeColor="text1" w:themeTint="A6"/>
          <w:sz w:val="20"/>
          <w:szCs w:val="20"/>
        </w:rPr>
        <w:t>F</w:t>
      </w:r>
      <w:r>
        <w:rPr>
          <w:rFonts w:ascii="Verdana" w:hAnsi="Verdana"/>
          <w:b/>
          <w:bCs/>
          <w:color w:val="595959" w:themeColor="text1" w:themeTint="A6"/>
          <w:sz w:val="20"/>
          <w:szCs w:val="20"/>
        </w:rPr>
        <w:t xml:space="preserve"> -- </w:t>
      </w:r>
      <w:r w:rsidR="00183013">
        <w:rPr>
          <w:rFonts w:ascii="Verdana" w:hAnsi="Verdana"/>
          <w:b/>
          <w:bCs/>
          <w:color w:val="595959" w:themeColor="text1" w:themeTint="A6"/>
          <w:sz w:val="20"/>
          <w:szCs w:val="20"/>
        </w:rPr>
        <w:t xml:space="preserve">Impaired Driving Behaviors – </w:t>
      </w:r>
      <w:r w:rsidR="00E9668F">
        <w:rPr>
          <w:rFonts w:ascii="Verdana" w:hAnsi="Verdana"/>
          <w:b/>
          <w:bCs/>
          <w:color w:val="595959" w:themeColor="text1" w:themeTint="A6"/>
          <w:sz w:val="20"/>
          <w:szCs w:val="20"/>
        </w:rPr>
        <w:t>Self</w:t>
      </w:r>
      <w:r w:rsidR="00183013">
        <w:rPr>
          <w:rFonts w:ascii="Verdana" w:hAnsi="Verdana"/>
          <w:b/>
          <w:bCs/>
          <w:color w:val="595959" w:themeColor="text1" w:themeTint="A6"/>
          <w:sz w:val="20"/>
          <w:szCs w:val="20"/>
        </w:rPr>
        <w:t xml:space="preserve"> and Others (Q14</w:t>
      </w:r>
      <w:r w:rsidR="00E9668F">
        <w:rPr>
          <w:rFonts w:ascii="Verdana" w:hAnsi="Verdana"/>
          <w:b/>
          <w:bCs/>
          <w:color w:val="595959" w:themeColor="text1" w:themeTint="A6"/>
          <w:sz w:val="20"/>
          <w:szCs w:val="20"/>
        </w:rPr>
        <w:t xml:space="preserve"> &amp;</w:t>
      </w:r>
      <w:r w:rsidR="00183013">
        <w:rPr>
          <w:rFonts w:ascii="Verdana" w:hAnsi="Verdana"/>
          <w:b/>
          <w:bCs/>
          <w:color w:val="595959" w:themeColor="text1" w:themeTint="A6"/>
          <w:sz w:val="20"/>
          <w:szCs w:val="20"/>
        </w:rPr>
        <w:t xml:space="preserve"> Q15)</w:t>
      </w:r>
    </w:p>
    <w:p w14:paraId="5734ABA5" w14:textId="1AA9BF12" w:rsidR="00183013" w:rsidRDefault="00183013" w:rsidP="00CD12F2">
      <w:pPr>
        <w:rPr>
          <w:rFonts w:ascii="Verdana" w:hAnsi="Verdana"/>
          <w:b/>
          <w:bCs/>
          <w:color w:val="595959" w:themeColor="text1" w:themeTint="A6"/>
          <w:sz w:val="20"/>
          <w:szCs w:val="20"/>
        </w:rPr>
      </w:pPr>
    </w:p>
    <w:tbl>
      <w:tblPr>
        <w:tblW w:w="9120" w:type="dxa"/>
        <w:tblLook w:val="04A0" w:firstRow="1" w:lastRow="0" w:firstColumn="1" w:lastColumn="0" w:noHBand="0" w:noVBand="1"/>
      </w:tblPr>
      <w:tblGrid>
        <w:gridCol w:w="2652"/>
        <w:gridCol w:w="946"/>
        <w:gridCol w:w="840"/>
        <w:gridCol w:w="278"/>
        <w:gridCol w:w="2691"/>
        <w:gridCol w:w="873"/>
        <w:gridCol w:w="840"/>
      </w:tblGrid>
      <w:tr w:rsidR="00183013" w:rsidRPr="00183013" w14:paraId="1773A179" w14:textId="77777777" w:rsidTr="00183013">
        <w:trPr>
          <w:trHeight w:val="1134"/>
        </w:trPr>
        <w:tc>
          <w:tcPr>
            <w:tcW w:w="4440" w:type="dxa"/>
            <w:gridSpan w:val="3"/>
            <w:tcBorders>
              <w:top w:val="nil"/>
              <w:left w:val="nil"/>
              <w:bottom w:val="nil"/>
              <w:right w:val="nil"/>
            </w:tcBorders>
            <w:shd w:val="clear" w:color="000000" w:fill="719BC3"/>
            <w:vAlign w:val="center"/>
            <w:hideMark/>
          </w:tcPr>
          <w:p w14:paraId="655327BC" w14:textId="77777777" w:rsidR="00183013" w:rsidRDefault="00183013" w:rsidP="00183013">
            <w:pPr>
              <w:rPr>
                <w:rFonts w:ascii="Arial" w:eastAsia="Times New Roman" w:hAnsi="Arial" w:cs="Arial"/>
                <w:color w:val="FFFFFF"/>
                <w:sz w:val="28"/>
                <w:szCs w:val="28"/>
              </w:rPr>
            </w:pPr>
            <w:r w:rsidRPr="00183013">
              <w:rPr>
                <w:rFonts w:ascii="Arial" w:eastAsia="Times New Roman" w:hAnsi="Arial" w:cs="Arial"/>
                <w:color w:val="FFFFFF"/>
                <w:sz w:val="28"/>
                <w:szCs w:val="28"/>
              </w:rPr>
              <w:t xml:space="preserve">Q14 </w:t>
            </w:r>
          </w:p>
          <w:p w14:paraId="6068104B" w14:textId="4067B337" w:rsidR="00183013" w:rsidRPr="00183013" w:rsidRDefault="00183013" w:rsidP="00183013">
            <w:pPr>
              <w:rPr>
                <w:rFonts w:ascii="Arial" w:eastAsia="Times New Roman" w:hAnsi="Arial" w:cs="Arial"/>
                <w:color w:val="FFFFFF"/>
                <w:sz w:val="28"/>
                <w:szCs w:val="28"/>
              </w:rPr>
            </w:pPr>
            <w:r w:rsidRPr="00183013">
              <w:rPr>
                <w:rFonts w:ascii="Arial" w:eastAsia="Times New Roman" w:hAnsi="Arial" w:cs="Arial"/>
                <w:color w:val="FFFFFF"/>
                <w:sz w:val="28"/>
                <w:szCs w:val="28"/>
              </w:rPr>
              <w:t>In the past 30 days, how often did you...</w:t>
            </w:r>
          </w:p>
        </w:tc>
        <w:tc>
          <w:tcPr>
            <w:tcW w:w="240" w:type="dxa"/>
            <w:tcBorders>
              <w:top w:val="nil"/>
              <w:left w:val="nil"/>
              <w:bottom w:val="nil"/>
              <w:right w:val="nil"/>
            </w:tcBorders>
            <w:shd w:val="clear" w:color="000000" w:fill="FFFFFF"/>
            <w:noWrap/>
            <w:vAlign w:val="bottom"/>
            <w:hideMark/>
          </w:tcPr>
          <w:p w14:paraId="1345FE2B" w14:textId="77777777" w:rsidR="00183013" w:rsidRPr="00183013" w:rsidRDefault="00183013" w:rsidP="00183013">
            <w:pPr>
              <w:rPr>
                <w:rFonts w:ascii="Arial" w:eastAsia="Times New Roman" w:hAnsi="Arial" w:cs="Arial"/>
              </w:rPr>
            </w:pPr>
            <w:r w:rsidRPr="00183013">
              <w:rPr>
                <w:rFonts w:ascii="Arial" w:eastAsia="Times New Roman" w:hAnsi="Arial" w:cs="Arial"/>
              </w:rPr>
              <w:t> </w:t>
            </w:r>
          </w:p>
        </w:tc>
        <w:tc>
          <w:tcPr>
            <w:tcW w:w="4440" w:type="dxa"/>
            <w:gridSpan w:val="3"/>
            <w:tcBorders>
              <w:top w:val="nil"/>
              <w:left w:val="nil"/>
              <w:bottom w:val="nil"/>
              <w:right w:val="nil"/>
            </w:tcBorders>
            <w:shd w:val="clear" w:color="000000" w:fill="719BC3"/>
            <w:vAlign w:val="center"/>
            <w:hideMark/>
          </w:tcPr>
          <w:p w14:paraId="1D4202BF" w14:textId="77777777" w:rsidR="00183013" w:rsidRDefault="00183013" w:rsidP="00183013">
            <w:pPr>
              <w:rPr>
                <w:rFonts w:ascii="Arial" w:eastAsia="Times New Roman" w:hAnsi="Arial" w:cs="Arial"/>
                <w:color w:val="FFFFFF"/>
                <w:sz w:val="28"/>
                <w:szCs w:val="28"/>
              </w:rPr>
            </w:pPr>
            <w:r w:rsidRPr="00183013">
              <w:rPr>
                <w:rFonts w:ascii="Arial" w:eastAsia="Times New Roman" w:hAnsi="Arial" w:cs="Arial"/>
                <w:color w:val="FFFFFF"/>
                <w:sz w:val="28"/>
                <w:szCs w:val="28"/>
              </w:rPr>
              <w:t xml:space="preserve">Q15 </w:t>
            </w:r>
          </w:p>
          <w:p w14:paraId="7F3460D4" w14:textId="42284092" w:rsidR="00183013" w:rsidRPr="00183013" w:rsidRDefault="00183013" w:rsidP="00183013">
            <w:pPr>
              <w:rPr>
                <w:rFonts w:ascii="Arial" w:eastAsia="Times New Roman" w:hAnsi="Arial" w:cs="Arial"/>
                <w:color w:val="FFFFFF"/>
                <w:sz w:val="28"/>
                <w:szCs w:val="28"/>
              </w:rPr>
            </w:pPr>
            <w:r w:rsidRPr="00183013">
              <w:rPr>
                <w:rFonts w:ascii="Arial" w:eastAsia="Times New Roman" w:hAnsi="Arial" w:cs="Arial"/>
                <w:color w:val="FFFFFF"/>
                <w:sz w:val="28"/>
                <w:szCs w:val="28"/>
              </w:rPr>
              <w:t>In the past 30 days how often do you think most other drivers in your county...</w:t>
            </w:r>
          </w:p>
        </w:tc>
      </w:tr>
      <w:tr w:rsidR="00183013" w:rsidRPr="00183013" w14:paraId="0819F940" w14:textId="77777777" w:rsidTr="00183013">
        <w:trPr>
          <w:trHeight w:val="300"/>
        </w:trPr>
        <w:tc>
          <w:tcPr>
            <w:tcW w:w="4440" w:type="dxa"/>
            <w:gridSpan w:val="3"/>
            <w:tcBorders>
              <w:top w:val="nil"/>
              <w:left w:val="nil"/>
              <w:bottom w:val="nil"/>
              <w:right w:val="nil"/>
            </w:tcBorders>
            <w:shd w:val="clear" w:color="000000" w:fill="9FC0E0"/>
            <w:vAlign w:val="center"/>
            <w:hideMark/>
          </w:tcPr>
          <w:p w14:paraId="4A066D8E" w14:textId="77777777" w:rsidR="00183013" w:rsidRPr="00183013" w:rsidRDefault="00183013" w:rsidP="00183013">
            <w:pPr>
              <w:rPr>
                <w:rFonts w:ascii="Arial" w:eastAsia="Times New Roman" w:hAnsi="Arial" w:cs="Arial"/>
                <w:sz w:val="28"/>
                <w:szCs w:val="28"/>
              </w:rPr>
            </w:pPr>
            <w:r w:rsidRPr="00183013">
              <w:rPr>
                <w:rFonts w:ascii="Arial" w:eastAsia="Times New Roman" w:hAnsi="Arial" w:cs="Arial"/>
                <w:sz w:val="28"/>
                <w:szCs w:val="28"/>
              </w:rPr>
              <w:t>Q14.1: Drive within 2 hours of consuming alcohol</w:t>
            </w:r>
          </w:p>
        </w:tc>
        <w:tc>
          <w:tcPr>
            <w:tcW w:w="240" w:type="dxa"/>
            <w:tcBorders>
              <w:top w:val="nil"/>
              <w:left w:val="nil"/>
              <w:bottom w:val="nil"/>
              <w:right w:val="nil"/>
            </w:tcBorders>
            <w:shd w:val="clear" w:color="auto" w:fill="auto"/>
            <w:noWrap/>
            <w:vAlign w:val="bottom"/>
            <w:hideMark/>
          </w:tcPr>
          <w:p w14:paraId="73A5CF2D" w14:textId="77777777" w:rsidR="00183013" w:rsidRPr="00183013" w:rsidRDefault="00183013" w:rsidP="00183013">
            <w:pPr>
              <w:rPr>
                <w:rFonts w:ascii="Arial" w:eastAsia="Times New Roman" w:hAnsi="Arial" w:cs="Arial"/>
                <w:sz w:val="28"/>
                <w:szCs w:val="28"/>
              </w:rPr>
            </w:pPr>
          </w:p>
        </w:tc>
        <w:tc>
          <w:tcPr>
            <w:tcW w:w="4440" w:type="dxa"/>
            <w:gridSpan w:val="3"/>
            <w:tcBorders>
              <w:top w:val="nil"/>
              <w:left w:val="nil"/>
              <w:bottom w:val="nil"/>
              <w:right w:val="nil"/>
            </w:tcBorders>
            <w:shd w:val="clear" w:color="000000" w:fill="9FC0E0"/>
            <w:vAlign w:val="center"/>
            <w:hideMark/>
          </w:tcPr>
          <w:p w14:paraId="3B09F572" w14:textId="77777777" w:rsidR="00183013" w:rsidRPr="00183013" w:rsidRDefault="00183013" w:rsidP="00183013">
            <w:pPr>
              <w:rPr>
                <w:rFonts w:ascii="Arial" w:eastAsia="Times New Roman" w:hAnsi="Arial" w:cs="Arial"/>
                <w:sz w:val="28"/>
                <w:szCs w:val="28"/>
              </w:rPr>
            </w:pPr>
            <w:r w:rsidRPr="00183013">
              <w:rPr>
                <w:rFonts w:ascii="Arial" w:eastAsia="Times New Roman" w:hAnsi="Arial" w:cs="Arial"/>
                <w:sz w:val="28"/>
                <w:szCs w:val="28"/>
              </w:rPr>
              <w:t>Q15.1: Drive within 2 hours of consuming alcohol</w:t>
            </w:r>
          </w:p>
        </w:tc>
      </w:tr>
      <w:tr w:rsidR="00183013" w:rsidRPr="00183013" w14:paraId="3A366D0B" w14:textId="77777777" w:rsidTr="00183013">
        <w:trPr>
          <w:trHeight w:val="300"/>
        </w:trPr>
        <w:tc>
          <w:tcPr>
            <w:tcW w:w="270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677BAFC4" w14:textId="77777777" w:rsidR="00183013" w:rsidRPr="00183013" w:rsidRDefault="00183013" w:rsidP="00183013">
            <w:pPr>
              <w:rPr>
                <w:rFonts w:ascii="Arial" w:eastAsia="Times New Roman" w:hAnsi="Arial" w:cs="Arial"/>
              </w:rPr>
            </w:pPr>
            <w:r w:rsidRPr="00183013">
              <w:rPr>
                <w:rFonts w:ascii="Arial" w:eastAsia="Times New Roman" w:hAnsi="Arial" w:cs="Arial"/>
              </w:rPr>
              <w:t>A1: Never</w:t>
            </w:r>
          </w:p>
        </w:tc>
        <w:tc>
          <w:tcPr>
            <w:tcW w:w="960" w:type="dxa"/>
            <w:tcBorders>
              <w:top w:val="single" w:sz="4" w:space="0" w:color="000000"/>
              <w:left w:val="nil"/>
              <w:bottom w:val="single" w:sz="4" w:space="0" w:color="000000"/>
              <w:right w:val="single" w:sz="4" w:space="0" w:color="000000"/>
            </w:tcBorders>
            <w:shd w:val="clear" w:color="000000" w:fill="CCFFFF"/>
            <w:vAlign w:val="center"/>
            <w:hideMark/>
          </w:tcPr>
          <w:p w14:paraId="0F12CFCB" w14:textId="77777777" w:rsidR="00183013" w:rsidRPr="00183013" w:rsidRDefault="00183013" w:rsidP="00183013">
            <w:pPr>
              <w:rPr>
                <w:rFonts w:ascii="Arial" w:eastAsia="Times New Roman" w:hAnsi="Arial" w:cs="Arial"/>
              </w:rPr>
            </w:pPr>
            <w:r w:rsidRPr="00183013">
              <w:rPr>
                <w:rFonts w:ascii="Arial" w:eastAsia="Times New Roman" w:hAnsi="Arial" w:cs="Arial"/>
              </w:rPr>
              <w:t>589</w:t>
            </w:r>
          </w:p>
        </w:tc>
        <w:tc>
          <w:tcPr>
            <w:tcW w:w="780" w:type="dxa"/>
            <w:tcBorders>
              <w:top w:val="single" w:sz="4" w:space="0" w:color="000000"/>
              <w:left w:val="nil"/>
              <w:bottom w:val="single" w:sz="4" w:space="0" w:color="000000"/>
              <w:right w:val="single" w:sz="4" w:space="0" w:color="000000"/>
            </w:tcBorders>
            <w:shd w:val="clear" w:color="000000" w:fill="CCFFFF"/>
            <w:vAlign w:val="center"/>
            <w:hideMark/>
          </w:tcPr>
          <w:p w14:paraId="5FBA4D33" w14:textId="77777777" w:rsidR="00183013" w:rsidRPr="00183013" w:rsidRDefault="00183013" w:rsidP="00183013">
            <w:pPr>
              <w:rPr>
                <w:rFonts w:ascii="Arial" w:eastAsia="Times New Roman" w:hAnsi="Arial" w:cs="Arial"/>
              </w:rPr>
            </w:pPr>
            <w:r w:rsidRPr="00183013">
              <w:rPr>
                <w:rFonts w:ascii="Arial" w:eastAsia="Times New Roman" w:hAnsi="Arial" w:cs="Arial"/>
              </w:rPr>
              <w:t>63.3%</w:t>
            </w:r>
          </w:p>
        </w:tc>
        <w:tc>
          <w:tcPr>
            <w:tcW w:w="240" w:type="dxa"/>
            <w:tcBorders>
              <w:top w:val="nil"/>
              <w:left w:val="nil"/>
              <w:bottom w:val="nil"/>
              <w:right w:val="nil"/>
            </w:tcBorders>
            <w:shd w:val="clear" w:color="auto" w:fill="auto"/>
            <w:noWrap/>
            <w:vAlign w:val="bottom"/>
            <w:hideMark/>
          </w:tcPr>
          <w:p w14:paraId="09308F0C" w14:textId="77777777" w:rsidR="00183013" w:rsidRPr="00183013" w:rsidRDefault="00183013" w:rsidP="00183013">
            <w:pPr>
              <w:rPr>
                <w:rFonts w:ascii="Arial" w:eastAsia="Times New Roman" w:hAnsi="Arial" w:cs="Arial"/>
              </w:rPr>
            </w:pPr>
          </w:p>
        </w:tc>
        <w:tc>
          <w:tcPr>
            <w:tcW w:w="274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26EC79F5" w14:textId="77777777" w:rsidR="00183013" w:rsidRPr="00183013" w:rsidRDefault="00183013" w:rsidP="00183013">
            <w:pPr>
              <w:rPr>
                <w:rFonts w:ascii="Arial" w:eastAsia="Times New Roman" w:hAnsi="Arial" w:cs="Arial"/>
              </w:rPr>
            </w:pPr>
            <w:r w:rsidRPr="00183013">
              <w:rPr>
                <w:rFonts w:ascii="Arial" w:eastAsia="Times New Roman" w:hAnsi="Arial" w:cs="Arial"/>
              </w:rPr>
              <w:t>A1: Never</w:t>
            </w:r>
          </w:p>
        </w:tc>
        <w:tc>
          <w:tcPr>
            <w:tcW w:w="880" w:type="dxa"/>
            <w:tcBorders>
              <w:top w:val="single" w:sz="4" w:space="0" w:color="000000"/>
              <w:left w:val="nil"/>
              <w:bottom w:val="single" w:sz="4" w:space="0" w:color="000000"/>
              <w:right w:val="single" w:sz="4" w:space="0" w:color="000000"/>
            </w:tcBorders>
            <w:shd w:val="clear" w:color="000000" w:fill="CCFFFF"/>
            <w:vAlign w:val="center"/>
            <w:hideMark/>
          </w:tcPr>
          <w:p w14:paraId="590F6120" w14:textId="77777777" w:rsidR="00183013" w:rsidRPr="00183013" w:rsidRDefault="00183013" w:rsidP="00183013">
            <w:pPr>
              <w:rPr>
                <w:rFonts w:ascii="Arial" w:eastAsia="Times New Roman" w:hAnsi="Arial" w:cs="Arial"/>
              </w:rPr>
            </w:pPr>
            <w:r w:rsidRPr="00183013">
              <w:rPr>
                <w:rFonts w:ascii="Arial" w:eastAsia="Times New Roman" w:hAnsi="Arial" w:cs="Arial"/>
              </w:rPr>
              <w:t>271</w:t>
            </w:r>
          </w:p>
        </w:tc>
        <w:tc>
          <w:tcPr>
            <w:tcW w:w="820" w:type="dxa"/>
            <w:tcBorders>
              <w:top w:val="single" w:sz="4" w:space="0" w:color="000000"/>
              <w:left w:val="nil"/>
              <w:bottom w:val="single" w:sz="4" w:space="0" w:color="000000"/>
              <w:right w:val="single" w:sz="4" w:space="0" w:color="000000"/>
            </w:tcBorders>
            <w:shd w:val="clear" w:color="000000" w:fill="CCFFFF"/>
            <w:vAlign w:val="center"/>
            <w:hideMark/>
          </w:tcPr>
          <w:p w14:paraId="3E0E0083" w14:textId="77777777" w:rsidR="00183013" w:rsidRPr="00183013" w:rsidRDefault="00183013" w:rsidP="00183013">
            <w:pPr>
              <w:rPr>
                <w:rFonts w:ascii="Arial" w:eastAsia="Times New Roman" w:hAnsi="Arial" w:cs="Arial"/>
              </w:rPr>
            </w:pPr>
            <w:r w:rsidRPr="00183013">
              <w:rPr>
                <w:rFonts w:ascii="Arial" w:eastAsia="Times New Roman" w:hAnsi="Arial" w:cs="Arial"/>
              </w:rPr>
              <w:t>16.9%</w:t>
            </w:r>
          </w:p>
        </w:tc>
      </w:tr>
      <w:tr w:rsidR="00183013" w:rsidRPr="00183013" w14:paraId="7B512B9F" w14:textId="77777777" w:rsidTr="00183013">
        <w:trPr>
          <w:trHeight w:val="300"/>
        </w:trPr>
        <w:tc>
          <w:tcPr>
            <w:tcW w:w="2700" w:type="dxa"/>
            <w:tcBorders>
              <w:top w:val="nil"/>
              <w:left w:val="single" w:sz="4" w:space="0" w:color="000000"/>
              <w:bottom w:val="single" w:sz="4" w:space="0" w:color="000000"/>
              <w:right w:val="single" w:sz="4" w:space="0" w:color="000000"/>
            </w:tcBorders>
            <w:shd w:val="clear" w:color="000000" w:fill="CCFFFF"/>
            <w:vAlign w:val="center"/>
            <w:hideMark/>
          </w:tcPr>
          <w:p w14:paraId="55021576" w14:textId="77777777" w:rsidR="00183013" w:rsidRPr="00183013" w:rsidRDefault="00183013" w:rsidP="00183013">
            <w:pPr>
              <w:rPr>
                <w:rFonts w:ascii="Arial" w:eastAsia="Times New Roman" w:hAnsi="Arial" w:cs="Arial"/>
              </w:rPr>
            </w:pPr>
            <w:r w:rsidRPr="00183013">
              <w:rPr>
                <w:rFonts w:ascii="Arial" w:eastAsia="Times New Roman" w:hAnsi="Arial" w:cs="Arial"/>
              </w:rPr>
              <w:t>A2: Rarely</w:t>
            </w:r>
          </w:p>
        </w:tc>
        <w:tc>
          <w:tcPr>
            <w:tcW w:w="960" w:type="dxa"/>
            <w:tcBorders>
              <w:top w:val="nil"/>
              <w:left w:val="nil"/>
              <w:bottom w:val="single" w:sz="4" w:space="0" w:color="000000"/>
              <w:right w:val="single" w:sz="4" w:space="0" w:color="000000"/>
            </w:tcBorders>
            <w:shd w:val="clear" w:color="000000" w:fill="CCFFFF"/>
            <w:vAlign w:val="center"/>
            <w:hideMark/>
          </w:tcPr>
          <w:p w14:paraId="4BFE413C" w14:textId="77777777" w:rsidR="00183013" w:rsidRPr="00183013" w:rsidRDefault="00183013" w:rsidP="00183013">
            <w:pPr>
              <w:rPr>
                <w:rFonts w:ascii="Arial" w:eastAsia="Times New Roman" w:hAnsi="Arial" w:cs="Arial"/>
              </w:rPr>
            </w:pPr>
            <w:r w:rsidRPr="00183013">
              <w:rPr>
                <w:rFonts w:ascii="Arial" w:eastAsia="Times New Roman" w:hAnsi="Arial" w:cs="Arial"/>
              </w:rPr>
              <w:t>173</w:t>
            </w:r>
          </w:p>
        </w:tc>
        <w:tc>
          <w:tcPr>
            <w:tcW w:w="780" w:type="dxa"/>
            <w:tcBorders>
              <w:top w:val="nil"/>
              <w:left w:val="nil"/>
              <w:bottom w:val="single" w:sz="4" w:space="0" w:color="000000"/>
              <w:right w:val="single" w:sz="4" w:space="0" w:color="000000"/>
            </w:tcBorders>
            <w:shd w:val="clear" w:color="000000" w:fill="CCFFFF"/>
            <w:vAlign w:val="center"/>
            <w:hideMark/>
          </w:tcPr>
          <w:p w14:paraId="74196DD1" w14:textId="77777777" w:rsidR="00183013" w:rsidRPr="00183013" w:rsidRDefault="00183013" w:rsidP="00183013">
            <w:pPr>
              <w:rPr>
                <w:rFonts w:ascii="Arial" w:eastAsia="Times New Roman" w:hAnsi="Arial" w:cs="Arial"/>
              </w:rPr>
            </w:pPr>
            <w:r w:rsidRPr="00183013">
              <w:rPr>
                <w:rFonts w:ascii="Arial" w:eastAsia="Times New Roman" w:hAnsi="Arial" w:cs="Arial"/>
              </w:rPr>
              <w:t>18.6%</w:t>
            </w:r>
          </w:p>
        </w:tc>
        <w:tc>
          <w:tcPr>
            <w:tcW w:w="240" w:type="dxa"/>
            <w:tcBorders>
              <w:top w:val="nil"/>
              <w:left w:val="nil"/>
              <w:bottom w:val="nil"/>
              <w:right w:val="nil"/>
            </w:tcBorders>
            <w:shd w:val="clear" w:color="auto" w:fill="auto"/>
            <w:noWrap/>
            <w:vAlign w:val="bottom"/>
            <w:hideMark/>
          </w:tcPr>
          <w:p w14:paraId="0E96CEA9" w14:textId="77777777" w:rsidR="00183013" w:rsidRPr="00183013" w:rsidRDefault="00183013" w:rsidP="00183013">
            <w:pPr>
              <w:rPr>
                <w:rFonts w:ascii="Arial" w:eastAsia="Times New Roman" w:hAnsi="Arial" w:cs="Arial"/>
              </w:rPr>
            </w:pPr>
          </w:p>
        </w:tc>
        <w:tc>
          <w:tcPr>
            <w:tcW w:w="2740" w:type="dxa"/>
            <w:tcBorders>
              <w:top w:val="nil"/>
              <w:left w:val="single" w:sz="4" w:space="0" w:color="000000"/>
              <w:bottom w:val="single" w:sz="4" w:space="0" w:color="000000"/>
              <w:right w:val="single" w:sz="4" w:space="0" w:color="000000"/>
            </w:tcBorders>
            <w:shd w:val="clear" w:color="000000" w:fill="CCFFFF"/>
            <w:vAlign w:val="center"/>
            <w:hideMark/>
          </w:tcPr>
          <w:p w14:paraId="4A82D3E1" w14:textId="77777777" w:rsidR="00183013" w:rsidRPr="00183013" w:rsidRDefault="00183013" w:rsidP="00183013">
            <w:pPr>
              <w:rPr>
                <w:rFonts w:ascii="Arial" w:eastAsia="Times New Roman" w:hAnsi="Arial" w:cs="Arial"/>
              </w:rPr>
            </w:pPr>
            <w:r w:rsidRPr="00183013">
              <w:rPr>
                <w:rFonts w:ascii="Arial" w:eastAsia="Times New Roman" w:hAnsi="Arial" w:cs="Arial"/>
              </w:rPr>
              <w:t>A2: Rarely</w:t>
            </w:r>
          </w:p>
        </w:tc>
        <w:tc>
          <w:tcPr>
            <w:tcW w:w="880" w:type="dxa"/>
            <w:tcBorders>
              <w:top w:val="nil"/>
              <w:left w:val="nil"/>
              <w:bottom w:val="single" w:sz="4" w:space="0" w:color="000000"/>
              <w:right w:val="single" w:sz="4" w:space="0" w:color="000000"/>
            </w:tcBorders>
            <w:shd w:val="clear" w:color="000000" w:fill="CCFFFF"/>
            <w:vAlign w:val="center"/>
            <w:hideMark/>
          </w:tcPr>
          <w:p w14:paraId="18073835" w14:textId="77777777" w:rsidR="00183013" w:rsidRPr="00183013" w:rsidRDefault="00183013" w:rsidP="00183013">
            <w:pPr>
              <w:rPr>
                <w:rFonts w:ascii="Arial" w:eastAsia="Times New Roman" w:hAnsi="Arial" w:cs="Arial"/>
              </w:rPr>
            </w:pPr>
            <w:r w:rsidRPr="00183013">
              <w:rPr>
                <w:rFonts w:ascii="Arial" w:eastAsia="Times New Roman" w:hAnsi="Arial" w:cs="Arial"/>
              </w:rPr>
              <w:t>240</w:t>
            </w:r>
          </w:p>
        </w:tc>
        <w:tc>
          <w:tcPr>
            <w:tcW w:w="820" w:type="dxa"/>
            <w:tcBorders>
              <w:top w:val="nil"/>
              <w:left w:val="nil"/>
              <w:bottom w:val="single" w:sz="4" w:space="0" w:color="000000"/>
              <w:right w:val="single" w:sz="4" w:space="0" w:color="000000"/>
            </w:tcBorders>
            <w:shd w:val="clear" w:color="000000" w:fill="CCFFFF"/>
            <w:vAlign w:val="center"/>
            <w:hideMark/>
          </w:tcPr>
          <w:p w14:paraId="6803F815" w14:textId="77777777" w:rsidR="00183013" w:rsidRPr="00183013" w:rsidRDefault="00183013" w:rsidP="00183013">
            <w:pPr>
              <w:rPr>
                <w:rFonts w:ascii="Arial" w:eastAsia="Times New Roman" w:hAnsi="Arial" w:cs="Arial"/>
              </w:rPr>
            </w:pPr>
            <w:r w:rsidRPr="00183013">
              <w:rPr>
                <w:rFonts w:ascii="Arial" w:eastAsia="Times New Roman" w:hAnsi="Arial" w:cs="Arial"/>
              </w:rPr>
              <w:t>15.0%</w:t>
            </w:r>
          </w:p>
        </w:tc>
      </w:tr>
      <w:tr w:rsidR="00183013" w:rsidRPr="00183013" w14:paraId="75A84191" w14:textId="77777777" w:rsidTr="00183013">
        <w:trPr>
          <w:trHeight w:val="300"/>
        </w:trPr>
        <w:tc>
          <w:tcPr>
            <w:tcW w:w="2700" w:type="dxa"/>
            <w:tcBorders>
              <w:top w:val="nil"/>
              <w:left w:val="single" w:sz="4" w:space="0" w:color="000000"/>
              <w:bottom w:val="single" w:sz="4" w:space="0" w:color="000000"/>
              <w:right w:val="single" w:sz="4" w:space="0" w:color="000000"/>
            </w:tcBorders>
            <w:shd w:val="clear" w:color="000000" w:fill="CCFFFF"/>
            <w:vAlign w:val="center"/>
            <w:hideMark/>
          </w:tcPr>
          <w:p w14:paraId="74036579" w14:textId="77777777" w:rsidR="00183013" w:rsidRPr="00183013" w:rsidRDefault="00183013" w:rsidP="00183013">
            <w:pPr>
              <w:rPr>
                <w:rFonts w:ascii="Arial" w:eastAsia="Times New Roman" w:hAnsi="Arial" w:cs="Arial"/>
              </w:rPr>
            </w:pPr>
            <w:r w:rsidRPr="00183013">
              <w:rPr>
                <w:rFonts w:ascii="Arial" w:eastAsia="Times New Roman" w:hAnsi="Arial" w:cs="Arial"/>
              </w:rPr>
              <w:t>A3: Occasionally</w:t>
            </w:r>
          </w:p>
        </w:tc>
        <w:tc>
          <w:tcPr>
            <w:tcW w:w="960" w:type="dxa"/>
            <w:tcBorders>
              <w:top w:val="nil"/>
              <w:left w:val="nil"/>
              <w:bottom w:val="single" w:sz="4" w:space="0" w:color="000000"/>
              <w:right w:val="single" w:sz="4" w:space="0" w:color="000000"/>
            </w:tcBorders>
            <w:shd w:val="clear" w:color="000000" w:fill="CCFFFF"/>
            <w:vAlign w:val="center"/>
            <w:hideMark/>
          </w:tcPr>
          <w:p w14:paraId="4158D6C2" w14:textId="77777777" w:rsidR="00183013" w:rsidRPr="00183013" w:rsidRDefault="00183013" w:rsidP="00183013">
            <w:pPr>
              <w:rPr>
                <w:rFonts w:ascii="Arial" w:eastAsia="Times New Roman" w:hAnsi="Arial" w:cs="Arial"/>
              </w:rPr>
            </w:pPr>
            <w:r w:rsidRPr="00183013">
              <w:rPr>
                <w:rFonts w:ascii="Arial" w:eastAsia="Times New Roman" w:hAnsi="Arial" w:cs="Arial"/>
              </w:rPr>
              <w:t>71</w:t>
            </w:r>
          </w:p>
        </w:tc>
        <w:tc>
          <w:tcPr>
            <w:tcW w:w="780" w:type="dxa"/>
            <w:tcBorders>
              <w:top w:val="nil"/>
              <w:left w:val="nil"/>
              <w:bottom w:val="single" w:sz="4" w:space="0" w:color="000000"/>
              <w:right w:val="single" w:sz="4" w:space="0" w:color="000000"/>
            </w:tcBorders>
            <w:shd w:val="clear" w:color="000000" w:fill="CCFFFF"/>
            <w:vAlign w:val="center"/>
            <w:hideMark/>
          </w:tcPr>
          <w:p w14:paraId="08339770" w14:textId="77777777" w:rsidR="00183013" w:rsidRPr="00183013" w:rsidRDefault="00183013" w:rsidP="00183013">
            <w:pPr>
              <w:rPr>
                <w:rFonts w:ascii="Arial" w:eastAsia="Times New Roman" w:hAnsi="Arial" w:cs="Arial"/>
              </w:rPr>
            </w:pPr>
            <w:r w:rsidRPr="00183013">
              <w:rPr>
                <w:rFonts w:ascii="Arial" w:eastAsia="Times New Roman" w:hAnsi="Arial" w:cs="Arial"/>
              </w:rPr>
              <w:t>7.6%</w:t>
            </w:r>
          </w:p>
        </w:tc>
        <w:tc>
          <w:tcPr>
            <w:tcW w:w="240" w:type="dxa"/>
            <w:tcBorders>
              <w:top w:val="nil"/>
              <w:left w:val="nil"/>
              <w:bottom w:val="nil"/>
              <w:right w:val="nil"/>
            </w:tcBorders>
            <w:shd w:val="clear" w:color="auto" w:fill="auto"/>
            <w:noWrap/>
            <w:vAlign w:val="bottom"/>
            <w:hideMark/>
          </w:tcPr>
          <w:p w14:paraId="3E4557B0" w14:textId="77777777" w:rsidR="00183013" w:rsidRPr="00183013" w:rsidRDefault="00183013" w:rsidP="00183013">
            <w:pPr>
              <w:rPr>
                <w:rFonts w:ascii="Arial" w:eastAsia="Times New Roman" w:hAnsi="Arial" w:cs="Arial"/>
              </w:rPr>
            </w:pPr>
          </w:p>
        </w:tc>
        <w:tc>
          <w:tcPr>
            <w:tcW w:w="2740" w:type="dxa"/>
            <w:tcBorders>
              <w:top w:val="nil"/>
              <w:left w:val="single" w:sz="4" w:space="0" w:color="000000"/>
              <w:bottom w:val="single" w:sz="4" w:space="0" w:color="000000"/>
              <w:right w:val="single" w:sz="4" w:space="0" w:color="000000"/>
            </w:tcBorders>
            <w:shd w:val="clear" w:color="000000" w:fill="CCFFFF"/>
            <w:vAlign w:val="center"/>
            <w:hideMark/>
          </w:tcPr>
          <w:p w14:paraId="0541D707" w14:textId="77777777" w:rsidR="00183013" w:rsidRPr="00183013" w:rsidRDefault="00183013" w:rsidP="00183013">
            <w:pPr>
              <w:rPr>
                <w:rFonts w:ascii="Arial" w:eastAsia="Times New Roman" w:hAnsi="Arial" w:cs="Arial"/>
              </w:rPr>
            </w:pPr>
            <w:r w:rsidRPr="00183013">
              <w:rPr>
                <w:rFonts w:ascii="Arial" w:eastAsia="Times New Roman" w:hAnsi="Arial" w:cs="Arial"/>
              </w:rPr>
              <w:t>A3: Occasionally</w:t>
            </w:r>
          </w:p>
        </w:tc>
        <w:tc>
          <w:tcPr>
            <w:tcW w:w="880" w:type="dxa"/>
            <w:tcBorders>
              <w:top w:val="nil"/>
              <w:left w:val="nil"/>
              <w:bottom w:val="single" w:sz="4" w:space="0" w:color="000000"/>
              <w:right w:val="single" w:sz="4" w:space="0" w:color="000000"/>
            </w:tcBorders>
            <w:shd w:val="clear" w:color="000000" w:fill="CCFFFF"/>
            <w:vAlign w:val="center"/>
            <w:hideMark/>
          </w:tcPr>
          <w:p w14:paraId="49E2E416" w14:textId="77777777" w:rsidR="00183013" w:rsidRPr="00183013" w:rsidRDefault="00183013" w:rsidP="00183013">
            <w:pPr>
              <w:rPr>
                <w:rFonts w:ascii="Arial" w:eastAsia="Times New Roman" w:hAnsi="Arial" w:cs="Arial"/>
              </w:rPr>
            </w:pPr>
            <w:r w:rsidRPr="00183013">
              <w:rPr>
                <w:rFonts w:ascii="Arial" w:eastAsia="Times New Roman" w:hAnsi="Arial" w:cs="Arial"/>
              </w:rPr>
              <w:t>551</w:t>
            </w:r>
          </w:p>
        </w:tc>
        <w:tc>
          <w:tcPr>
            <w:tcW w:w="820" w:type="dxa"/>
            <w:tcBorders>
              <w:top w:val="nil"/>
              <w:left w:val="nil"/>
              <w:bottom w:val="single" w:sz="4" w:space="0" w:color="000000"/>
              <w:right w:val="single" w:sz="4" w:space="0" w:color="000000"/>
            </w:tcBorders>
            <w:shd w:val="clear" w:color="000000" w:fill="CCFFFF"/>
            <w:vAlign w:val="center"/>
            <w:hideMark/>
          </w:tcPr>
          <w:p w14:paraId="2054F0D8" w14:textId="77777777" w:rsidR="00183013" w:rsidRPr="00183013" w:rsidRDefault="00183013" w:rsidP="00183013">
            <w:pPr>
              <w:rPr>
                <w:rFonts w:ascii="Arial" w:eastAsia="Times New Roman" w:hAnsi="Arial" w:cs="Arial"/>
              </w:rPr>
            </w:pPr>
            <w:r w:rsidRPr="00183013">
              <w:rPr>
                <w:rFonts w:ascii="Arial" w:eastAsia="Times New Roman" w:hAnsi="Arial" w:cs="Arial"/>
              </w:rPr>
              <w:t>34.4%</w:t>
            </w:r>
          </w:p>
        </w:tc>
      </w:tr>
      <w:tr w:rsidR="00183013" w:rsidRPr="00183013" w14:paraId="20E6B0CA" w14:textId="77777777" w:rsidTr="00183013">
        <w:trPr>
          <w:trHeight w:val="300"/>
        </w:trPr>
        <w:tc>
          <w:tcPr>
            <w:tcW w:w="2700" w:type="dxa"/>
            <w:tcBorders>
              <w:top w:val="nil"/>
              <w:left w:val="single" w:sz="4" w:space="0" w:color="000000"/>
              <w:bottom w:val="single" w:sz="4" w:space="0" w:color="000000"/>
              <w:right w:val="single" w:sz="4" w:space="0" w:color="000000"/>
            </w:tcBorders>
            <w:shd w:val="clear" w:color="000000" w:fill="CCFFFF"/>
            <w:vAlign w:val="center"/>
            <w:hideMark/>
          </w:tcPr>
          <w:p w14:paraId="52E8533B" w14:textId="77777777" w:rsidR="00183013" w:rsidRPr="00183013" w:rsidRDefault="00183013" w:rsidP="00183013">
            <w:pPr>
              <w:rPr>
                <w:rFonts w:ascii="Arial" w:eastAsia="Times New Roman" w:hAnsi="Arial" w:cs="Arial"/>
              </w:rPr>
            </w:pPr>
            <w:r w:rsidRPr="00183013">
              <w:rPr>
                <w:rFonts w:ascii="Arial" w:eastAsia="Times New Roman" w:hAnsi="Arial" w:cs="Arial"/>
              </w:rPr>
              <w:t>A4: About half the time</w:t>
            </w:r>
          </w:p>
        </w:tc>
        <w:tc>
          <w:tcPr>
            <w:tcW w:w="960" w:type="dxa"/>
            <w:tcBorders>
              <w:top w:val="nil"/>
              <w:left w:val="nil"/>
              <w:bottom w:val="single" w:sz="4" w:space="0" w:color="000000"/>
              <w:right w:val="single" w:sz="4" w:space="0" w:color="000000"/>
            </w:tcBorders>
            <w:shd w:val="clear" w:color="000000" w:fill="CCFFFF"/>
            <w:vAlign w:val="center"/>
            <w:hideMark/>
          </w:tcPr>
          <w:p w14:paraId="35CDEC81" w14:textId="77777777" w:rsidR="00183013" w:rsidRPr="00183013" w:rsidRDefault="00183013" w:rsidP="00183013">
            <w:pPr>
              <w:rPr>
                <w:rFonts w:ascii="Arial" w:eastAsia="Times New Roman" w:hAnsi="Arial" w:cs="Arial"/>
              </w:rPr>
            </w:pPr>
            <w:r w:rsidRPr="00183013">
              <w:rPr>
                <w:rFonts w:ascii="Arial" w:eastAsia="Times New Roman" w:hAnsi="Arial" w:cs="Arial"/>
              </w:rPr>
              <w:t>34</w:t>
            </w:r>
          </w:p>
        </w:tc>
        <w:tc>
          <w:tcPr>
            <w:tcW w:w="780" w:type="dxa"/>
            <w:tcBorders>
              <w:top w:val="nil"/>
              <w:left w:val="nil"/>
              <w:bottom w:val="single" w:sz="4" w:space="0" w:color="000000"/>
              <w:right w:val="single" w:sz="4" w:space="0" w:color="000000"/>
            </w:tcBorders>
            <w:shd w:val="clear" w:color="000000" w:fill="CCFFFF"/>
            <w:vAlign w:val="center"/>
            <w:hideMark/>
          </w:tcPr>
          <w:p w14:paraId="37F6E42F" w14:textId="77777777" w:rsidR="00183013" w:rsidRPr="00183013" w:rsidRDefault="00183013" w:rsidP="00183013">
            <w:pPr>
              <w:rPr>
                <w:rFonts w:ascii="Arial" w:eastAsia="Times New Roman" w:hAnsi="Arial" w:cs="Arial"/>
              </w:rPr>
            </w:pPr>
            <w:r w:rsidRPr="00183013">
              <w:rPr>
                <w:rFonts w:ascii="Arial" w:eastAsia="Times New Roman" w:hAnsi="Arial" w:cs="Arial"/>
              </w:rPr>
              <w:t>3.7%</w:t>
            </w:r>
          </w:p>
        </w:tc>
        <w:tc>
          <w:tcPr>
            <w:tcW w:w="240" w:type="dxa"/>
            <w:tcBorders>
              <w:top w:val="nil"/>
              <w:left w:val="nil"/>
              <w:bottom w:val="nil"/>
              <w:right w:val="nil"/>
            </w:tcBorders>
            <w:shd w:val="clear" w:color="auto" w:fill="auto"/>
            <w:noWrap/>
            <w:vAlign w:val="bottom"/>
            <w:hideMark/>
          </w:tcPr>
          <w:p w14:paraId="159CB851" w14:textId="77777777" w:rsidR="00183013" w:rsidRPr="00183013" w:rsidRDefault="00183013" w:rsidP="00183013">
            <w:pPr>
              <w:rPr>
                <w:rFonts w:ascii="Arial" w:eastAsia="Times New Roman" w:hAnsi="Arial" w:cs="Arial"/>
              </w:rPr>
            </w:pPr>
          </w:p>
        </w:tc>
        <w:tc>
          <w:tcPr>
            <w:tcW w:w="2740" w:type="dxa"/>
            <w:tcBorders>
              <w:top w:val="nil"/>
              <w:left w:val="single" w:sz="4" w:space="0" w:color="000000"/>
              <w:bottom w:val="single" w:sz="4" w:space="0" w:color="000000"/>
              <w:right w:val="single" w:sz="4" w:space="0" w:color="000000"/>
            </w:tcBorders>
            <w:shd w:val="clear" w:color="000000" w:fill="CCFFFF"/>
            <w:vAlign w:val="center"/>
            <w:hideMark/>
          </w:tcPr>
          <w:p w14:paraId="3857BBB7" w14:textId="77777777" w:rsidR="00183013" w:rsidRPr="00183013" w:rsidRDefault="00183013" w:rsidP="00183013">
            <w:pPr>
              <w:rPr>
                <w:rFonts w:ascii="Arial" w:eastAsia="Times New Roman" w:hAnsi="Arial" w:cs="Arial"/>
              </w:rPr>
            </w:pPr>
            <w:r w:rsidRPr="00183013">
              <w:rPr>
                <w:rFonts w:ascii="Arial" w:eastAsia="Times New Roman" w:hAnsi="Arial" w:cs="Arial"/>
              </w:rPr>
              <w:t>A4: About half the time</w:t>
            </w:r>
          </w:p>
        </w:tc>
        <w:tc>
          <w:tcPr>
            <w:tcW w:w="880" w:type="dxa"/>
            <w:tcBorders>
              <w:top w:val="nil"/>
              <w:left w:val="nil"/>
              <w:bottom w:val="single" w:sz="4" w:space="0" w:color="000000"/>
              <w:right w:val="single" w:sz="4" w:space="0" w:color="000000"/>
            </w:tcBorders>
            <w:shd w:val="clear" w:color="000000" w:fill="CCFFFF"/>
            <w:vAlign w:val="center"/>
            <w:hideMark/>
          </w:tcPr>
          <w:p w14:paraId="18C92F7A" w14:textId="77777777" w:rsidR="00183013" w:rsidRPr="00183013" w:rsidRDefault="00183013" w:rsidP="00183013">
            <w:pPr>
              <w:rPr>
                <w:rFonts w:ascii="Arial" w:eastAsia="Times New Roman" w:hAnsi="Arial" w:cs="Arial"/>
              </w:rPr>
            </w:pPr>
            <w:r w:rsidRPr="00183013">
              <w:rPr>
                <w:rFonts w:ascii="Arial" w:eastAsia="Times New Roman" w:hAnsi="Arial" w:cs="Arial"/>
              </w:rPr>
              <w:t>212</w:t>
            </w:r>
          </w:p>
        </w:tc>
        <w:tc>
          <w:tcPr>
            <w:tcW w:w="820" w:type="dxa"/>
            <w:tcBorders>
              <w:top w:val="nil"/>
              <w:left w:val="nil"/>
              <w:bottom w:val="single" w:sz="4" w:space="0" w:color="000000"/>
              <w:right w:val="single" w:sz="4" w:space="0" w:color="000000"/>
            </w:tcBorders>
            <w:shd w:val="clear" w:color="000000" w:fill="CCFFFF"/>
            <w:vAlign w:val="center"/>
            <w:hideMark/>
          </w:tcPr>
          <w:p w14:paraId="792F268C" w14:textId="77777777" w:rsidR="00183013" w:rsidRPr="00183013" w:rsidRDefault="00183013" w:rsidP="00183013">
            <w:pPr>
              <w:rPr>
                <w:rFonts w:ascii="Arial" w:eastAsia="Times New Roman" w:hAnsi="Arial" w:cs="Arial"/>
              </w:rPr>
            </w:pPr>
            <w:r w:rsidRPr="00183013">
              <w:rPr>
                <w:rFonts w:ascii="Arial" w:eastAsia="Times New Roman" w:hAnsi="Arial" w:cs="Arial"/>
              </w:rPr>
              <w:t>13.2%</w:t>
            </w:r>
          </w:p>
        </w:tc>
      </w:tr>
      <w:tr w:rsidR="00183013" w:rsidRPr="00183013" w14:paraId="441B7C11" w14:textId="77777777" w:rsidTr="00183013">
        <w:trPr>
          <w:trHeight w:val="300"/>
        </w:trPr>
        <w:tc>
          <w:tcPr>
            <w:tcW w:w="2700" w:type="dxa"/>
            <w:tcBorders>
              <w:top w:val="nil"/>
              <w:left w:val="single" w:sz="4" w:space="0" w:color="000000"/>
              <w:bottom w:val="single" w:sz="4" w:space="0" w:color="000000"/>
              <w:right w:val="single" w:sz="4" w:space="0" w:color="000000"/>
            </w:tcBorders>
            <w:shd w:val="clear" w:color="000000" w:fill="CCFFFF"/>
            <w:vAlign w:val="center"/>
            <w:hideMark/>
          </w:tcPr>
          <w:p w14:paraId="4D18E676" w14:textId="77777777" w:rsidR="00183013" w:rsidRPr="00183013" w:rsidRDefault="00183013" w:rsidP="00183013">
            <w:pPr>
              <w:rPr>
                <w:rFonts w:ascii="Arial" w:eastAsia="Times New Roman" w:hAnsi="Arial" w:cs="Arial"/>
              </w:rPr>
            </w:pPr>
            <w:r w:rsidRPr="00183013">
              <w:rPr>
                <w:rFonts w:ascii="Arial" w:eastAsia="Times New Roman" w:hAnsi="Arial" w:cs="Arial"/>
              </w:rPr>
              <w:t>A5: Frequently</w:t>
            </w:r>
          </w:p>
        </w:tc>
        <w:tc>
          <w:tcPr>
            <w:tcW w:w="960" w:type="dxa"/>
            <w:tcBorders>
              <w:top w:val="nil"/>
              <w:left w:val="nil"/>
              <w:bottom w:val="single" w:sz="4" w:space="0" w:color="000000"/>
              <w:right w:val="single" w:sz="4" w:space="0" w:color="000000"/>
            </w:tcBorders>
            <w:shd w:val="clear" w:color="000000" w:fill="CCFFFF"/>
            <w:vAlign w:val="center"/>
            <w:hideMark/>
          </w:tcPr>
          <w:p w14:paraId="4F4E15BB" w14:textId="77777777" w:rsidR="00183013" w:rsidRPr="00183013" w:rsidRDefault="00183013" w:rsidP="00183013">
            <w:pPr>
              <w:rPr>
                <w:rFonts w:ascii="Arial" w:eastAsia="Times New Roman" w:hAnsi="Arial" w:cs="Arial"/>
              </w:rPr>
            </w:pPr>
            <w:r w:rsidRPr="00183013">
              <w:rPr>
                <w:rFonts w:ascii="Arial" w:eastAsia="Times New Roman" w:hAnsi="Arial" w:cs="Arial"/>
              </w:rPr>
              <w:t>31</w:t>
            </w:r>
          </w:p>
        </w:tc>
        <w:tc>
          <w:tcPr>
            <w:tcW w:w="780" w:type="dxa"/>
            <w:tcBorders>
              <w:top w:val="nil"/>
              <w:left w:val="nil"/>
              <w:bottom w:val="single" w:sz="4" w:space="0" w:color="000000"/>
              <w:right w:val="single" w:sz="4" w:space="0" w:color="000000"/>
            </w:tcBorders>
            <w:shd w:val="clear" w:color="000000" w:fill="CCFFFF"/>
            <w:vAlign w:val="center"/>
            <w:hideMark/>
          </w:tcPr>
          <w:p w14:paraId="01A4911C" w14:textId="77777777" w:rsidR="00183013" w:rsidRPr="00183013" w:rsidRDefault="00183013" w:rsidP="00183013">
            <w:pPr>
              <w:rPr>
                <w:rFonts w:ascii="Arial" w:eastAsia="Times New Roman" w:hAnsi="Arial" w:cs="Arial"/>
              </w:rPr>
            </w:pPr>
            <w:r w:rsidRPr="00183013">
              <w:rPr>
                <w:rFonts w:ascii="Arial" w:eastAsia="Times New Roman" w:hAnsi="Arial" w:cs="Arial"/>
              </w:rPr>
              <w:t>3.3%</w:t>
            </w:r>
          </w:p>
        </w:tc>
        <w:tc>
          <w:tcPr>
            <w:tcW w:w="240" w:type="dxa"/>
            <w:tcBorders>
              <w:top w:val="nil"/>
              <w:left w:val="nil"/>
              <w:bottom w:val="nil"/>
              <w:right w:val="nil"/>
            </w:tcBorders>
            <w:shd w:val="clear" w:color="auto" w:fill="auto"/>
            <w:noWrap/>
            <w:vAlign w:val="bottom"/>
            <w:hideMark/>
          </w:tcPr>
          <w:p w14:paraId="215FA169" w14:textId="77777777" w:rsidR="00183013" w:rsidRPr="00183013" w:rsidRDefault="00183013" w:rsidP="00183013">
            <w:pPr>
              <w:rPr>
                <w:rFonts w:ascii="Arial" w:eastAsia="Times New Roman" w:hAnsi="Arial" w:cs="Arial"/>
              </w:rPr>
            </w:pPr>
          </w:p>
        </w:tc>
        <w:tc>
          <w:tcPr>
            <w:tcW w:w="2740" w:type="dxa"/>
            <w:tcBorders>
              <w:top w:val="nil"/>
              <w:left w:val="single" w:sz="4" w:space="0" w:color="000000"/>
              <w:bottom w:val="single" w:sz="4" w:space="0" w:color="000000"/>
              <w:right w:val="single" w:sz="4" w:space="0" w:color="000000"/>
            </w:tcBorders>
            <w:shd w:val="clear" w:color="000000" w:fill="CCFFFF"/>
            <w:vAlign w:val="center"/>
            <w:hideMark/>
          </w:tcPr>
          <w:p w14:paraId="6CC00280" w14:textId="77777777" w:rsidR="00183013" w:rsidRPr="00183013" w:rsidRDefault="00183013" w:rsidP="00183013">
            <w:pPr>
              <w:rPr>
                <w:rFonts w:ascii="Arial" w:eastAsia="Times New Roman" w:hAnsi="Arial" w:cs="Arial"/>
              </w:rPr>
            </w:pPr>
            <w:r w:rsidRPr="00183013">
              <w:rPr>
                <w:rFonts w:ascii="Arial" w:eastAsia="Times New Roman" w:hAnsi="Arial" w:cs="Arial"/>
              </w:rPr>
              <w:t>A5: Frequently</w:t>
            </w:r>
          </w:p>
        </w:tc>
        <w:tc>
          <w:tcPr>
            <w:tcW w:w="880" w:type="dxa"/>
            <w:tcBorders>
              <w:top w:val="nil"/>
              <w:left w:val="nil"/>
              <w:bottom w:val="single" w:sz="4" w:space="0" w:color="000000"/>
              <w:right w:val="single" w:sz="4" w:space="0" w:color="000000"/>
            </w:tcBorders>
            <w:shd w:val="clear" w:color="000000" w:fill="CCFFFF"/>
            <w:vAlign w:val="center"/>
            <w:hideMark/>
          </w:tcPr>
          <w:p w14:paraId="1D2CC72D" w14:textId="77777777" w:rsidR="00183013" w:rsidRPr="00183013" w:rsidRDefault="00183013" w:rsidP="00183013">
            <w:pPr>
              <w:rPr>
                <w:rFonts w:ascii="Arial" w:eastAsia="Times New Roman" w:hAnsi="Arial" w:cs="Arial"/>
              </w:rPr>
            </w:pPr>
            <w:r w:rsidRPr="00183013">
              <w:rPr>
                <w:rFonts w:ascii="Arial" w:eastAsia="Times New Roman" w:hAnsi="Arial" w:cs="Arial"/>
              </w:rPr>
              <w:t>231</w:t>
            </w:r>
          </w:p>
        </w:tc>
        <w:tc>
          <w:tcPr>
            <w:tcW w:w="820" w:type="dxa"/>
            <w:tcBorders>
              <w:top w:val="nil"/>
              <w:left w:val="nil"/>
              <w:bottom w:val="single" w:sz="4" w:space="0" w:color="000000"/>
              <w:right w:val="single" w:sz="4" w:space="0" w:color="000000"/>
            </w:tcBorders>
            <w:shd w:val="clear" w:color="000000" w:fill="CCFFFF"/>
            <w:vAlign w:val="center"/>
            <w:hideMark/>
          </w:tcPr>
          <w:p w14:paraId="59E1BCF9" w14:textId="77777777" w:rsidR="00183013" w:rsidRPr="00183013" w:rsidRDefault="00183013" w:rsidP="00183013">
            <w:pPr>
              <w:rPr>
                <w:rFonts w:ascii="Arial" w:eastAsia="Times New Roman" w:hAnsi="Arial" w:cs="Arial"/>
              </w:rPr>
            </w:pPr>
            <w:r w:rsidRPr="00183013">
              <w:rPr>
                <w:rFonts w:ascii="Arial" w:eastAsia="Times New Roman" w:hAnsi="Arial" w:cs="Arial"/>
              </w:rPr>
              <w:t>14.4%</w:t>
            </w:r>
          </w:p>
        </w:tc>
      </w:tr>
      <w:tr w:rsidR="00183013" w:rsidRPr="00183013" w14:paraId="2EEDA5B5" w14:textId="77777777" w:rsidTr="00183013">
        <w:trPr>
          <w:trHeight w:val="300"/>
        </w:trPr>
        <w:tc>
          <w:tcPr>
            <w:tcW w:w="2700" w:type="dxa"/>
            <w:tcBorders>
              <w:top w:val="nil"/>
              <w:left w:val="single" w:sz="4" w:space="0" w:color="000000"/>
              <w:bottom w:val="single" w:sz="4" w:space="0" w:color="000000"/>
              <w:right w:val="single" w:sz="4" w:space="0" w:color="000000"/>
            </w:tcBorders>
            <w:shd w:val="clear" w:color="000000" w:fill="CCFFFF"/>
            <w:vAlign w:val="center"/>
            <w:hideMark/>
          </w:tcPr>
          <w:p w14:paraId="6D736952" w14:textId="77777777" w:rsidR="00183013" w:rsidRPr="00183013" w:rsidRDefault="00183013" w:rsidP="00183013">
            <w:pPr>
              <w:rPr>
                <w:rFonts w:ascii="Arial" w:eastAsia="Times New Roman" w:hAnsi="Arial" w:cs="Arial"/>
              </w:rPr>
            </w:pPr>
            <w:r w:rsidRPr="00183013">
              <w:rPr>
                <w:rFonts w:ascii="Arial" w:eastAsia="Times New Roman" w:hAnsi="Arial" w:cs="Arial"/>
              </w:rPr>
              <w:t>A6: Almost always</w:t>
            </w:r>
          </w:p>
        </w:tc>
        <w:tc>
          <w:tcPr>
            <w:tcW w:w="960" w:type="dxa"/>
            <w:tcBorders>
              <w:top w:val="nil"/>
              <w:left w:val="nil"/>
              <w:bottom w:val="single" w:sz="4" w:space="0" w:color="000000"/>
              <w:right w:val="single" w:sz="4" w:space="0" w:color="000000"/>
            </w:tcBorders>
            <w:shd w:val="clear" w:color="000000" w:fill="CCFFFF"/>
            <w:vAlign w:val="center"/>
            <w:hideMark/>
          </w:tcPr>
          <w:p w14:paraId="7F9C6420" w14:textId="77777777" w:rsidR="00183013" w:rsidRPr="00183013" w:rsidRDefault="00183013" w:rsidP="00183013">
            <w:pPr>
              <w:rPr>
                <w:rFonts w:ascii="Arial" w:eastAsia="Times New Roman" w:hAnsi="Arial" w:cs="Arial"/>
              </w:rPr>
            </w:pPr>
            <w:r w:rsidRPr="00183013">
              <w:rPr>
                <w:rFonts w:ascii="Arial" w:eastAsia="Times New Roman" w:hAnsi="Arial" w:cs="Arial"/>
              </w:rPr>
              <w:t>20</w:t>
            </w:r>
          </w:p>
        </w:tc>
        <w:tc>
          <w:tcPr>
            <w:tcW w:w="780" w:type="dxa"/>
            <w:tcBorders>
              <w:top w:val="nil"/>
              <w:left w:val="nil"/>
              <w:bottom w:val="single" w:sz="4" w:space="0" w:color="000000"/>
              <w:right w:val="single" w:sz="4" w:space="0" w:color="000000"/>
            </w:tcBorders>
            <w:shd w:val="clear" w:color="000000" w:fill="CCFFFF"/>
            <w:vAlign w:val="center"/>
            <w:hideMark/>
          </w:tcPr>
          <w:p w14:paraId="2DBA0AD9" w14:textId="77777777" w:rsidR="00183013" w:rsidRPr="00183013" w:rsidRDefault="00183013" w:rsidP="00183013">
            <w:pPr>
              <w:rPr>
                <w:rFonts w:ascii="Arial" w:eastAsia="Times New Roman" w:hAnsi="Arial" w:cs="Arial"/>
              </w:rPr>
            </w:pPr>
            <w:r w:rsidRPr="00183013">
              <w:rPr>
                <w:rFonts w:ascii="Arial" w:eastAsia="Times New Roman" w:hAnsi="Arial" w:cs="Arial"/>
              </w:rPr>
              <w:t>2.2%</w:t>
            </w:r>
          </w:p>
        </w:tc>
        <w:tc>
          <w:tcPr>
            <w:tcW w:w="240" w:type="dxa"/>
            <w:tcBorders>
              <w:top w:val="nil"/>
              <w:left w:val="nil"/>
              <w:bottom w:val="nil"/>
              <w:right w:val="nil"/>
            </w:tcBorders>
            <w:shd w:val="clear" w:color="auto" w:fill="auto"/>
            <w:noWrap/>
            <w:vAlign w:val="bottom"/>
            <w:hideMark/>
          </w:tcPr>
          <w:p w14:paraId="553EFDF9" w14:textId="77777777" w:rsidR="00183013" w:rsidRPr="00183013" w:rsidRDefault="00183013" w:rsidP="00183013">
            <w:pPr>
              <w:rPr>
                <w:rFonts w:ascii="Arial" w:eastAsia="Times New Roman" w:hAnsi="Arial" w:cs="Arial"/>
              </w:rPr>
            </w:pPr>
          </w:p>
        </w:tc>
        <w:tc>
          <w:tcPr>
            <w:tcW w:w="2740" w:type="dxa"/>
            <w:tcBorders>
              <w:top w:val="nil"/>
              <w:left w:val="single" w:sz="4" w:space="0" w:color="000000"/>
              <w:bottom w:val="single" w:sz="4" w:space="0" w:color="000000"/>
              <w:right w:val="single" w:sz="4" w:space="0" w:color="000000"/>
            </w:tcBorders>
            <w:shd w:val="clear" w:color="000000" w:fill="CCFFFF"/>
            <w:vAlign w:val="center"/>
            <w:hideMark/>
          </w:tcPr>
          <w:p w14:paraId="6CA21CCF" w14:textId="77777777" w:rsidR="00183013" w:rsidRPr="00183013" w:rsidRDefault="00183013" w:rsidP="00183013">
            <w:pPr>
              <w:rPr>
                <w:rFonts w:ascii="Arial" w:eastAsia="Times New Roman" w:hAnsi="Arial" w:cs="Arial"/>
              </w:rPr>
            </w:pPr>
            <w:r w:rsidRPr="00183013">
              <w:rPr>
                <w:rFonts w:ascii="Arial" w:eastAsia="Times New Roman" w:hAnsi="Arial" w:cs="Arial"/>
              </w:rPr>
              <w:t>A6: Almost always</w:t>
            </w:r>
          </w:p>
        </w:tc>
        <w:tc>
          <w:tcPr>
            <w:tcW w:w="880" w:type="dxa"/>
            <w:tcBorders>
              <w:top w:val="nil"/>
              <w:left w:val="nil"/>
              <w:bottom w:val="single" w:sz="4" w:space="0" w:color="000000"/>
              <w:right w:val="single" w:sz="4" w:space="0" w:color="000000"/>
            </w:tcBorders>
            <w:shd w:val="clear" w:color="000000" w:fill="CCFFFF"/>
            <w:vAlign w:val="center"/>
            <w:hideMark/>
          </w:tcPr>
          <w:p w14:paraId="22382BDC" w14:textId="77777777" w:rsidR="00183013" w:rsidRPr="00183013" w:rsidRDefault="00183013" w:rsidP="00183013">
            <w:pPr>
              <w:rPr>
                <w:rFonts w:ascii="Arial" w:eastAsia="Times New Roman" w:hAnsi="Arial" w:cs="Arial"/>
              </w:rPr>
            </w:pPr>
            <w:r w:rsidRPr="00183013">
              <w:rPr>
                <w:rFonts w:ascii="Arial" w:eastAsia="Times New Roman" w:hAnsi="Arial" w:cs="Arial"/>
              </w:rPr>
              <w:t>60</w:t>
            </w:r>
          </w:p>
        </w:tc>
        <w:tc>
          <w:tcPr>
            <w:tcW w:w="820" w:type="dxa"/>
            <w:tcBorders>
              <w:top w:val="nil"/>
              <w:left w:val="nil"/>
              <w:bottom w:val="single" w:sz="4" w:space="0" w:color="000000"/>
              <w:right w:val="single" w:sz="4" w:space="0" w:color="000000"/>
            </w:tcBorders>
            <w:shd w:val="clear" w:color="000000" w:fill="CCFFFF"/>
            <w:vAlign w:val="center"/>
            <w:hideMark/>
          </w:tcPr>
          <w:p w14:paraId="5FF757BC" w14:textId="77777777" w:rsidR="00183013" w:rsidRPr="00183013" w:rsidRDefault="00183013" w:rsidP="00183013">
            <w:pPr>
              <w:rPr>
                <w:rFonts w:ascii="Arial" w:eastAsia="Times New Roman" w:hAnsi="Arial" w:cs="Arial"/>
              </w:rPr>
            </w:pPr>
            <w:r w:rsidRPr="00183013">
              <w:rPr>
                <w:rFonts w:ascii="Arial" w:eastAsia="Times New Roman" w:hAnsi="Arial" w:cs="Arial"/>
              </w:rPr>
              <w:t>3.7%</w:t>
            </w:r>
          </w:p>
        </w:tc>
      </w:tr>
      <w:tr w:rsidR="00183013" w:rsidRPr="00183013" w14:paraId="128CEAEB" w14:textId="77777777" w:rsidTr="00183013">
        <w:trPr>
          <w:trHeight w:val="300"/>
        </w:trPr>
        <w:tc>
          <w:tcPr>
            <w:tcW w:w="2700" w:type="dxa"/>
            <w:tcBorders>
              <w:top w:val="nil"/>
              <w:left w:val="single" w:sz="4" w:space="0" w:color="000000"/>
              <w:bottom w:val="single" w:sz="4" w:space="0" w:color="000000"/>
              <w:right w:val="single" w:sz="4" w:space="0" w:color="000000"/>
            </w:tcBorders>
            <w:shd w:val="clear" w:color="000000" w:fill="CCFFFF"/>
            <w:vAlign w:val="center"/>
            <w:hideMark/>
          </w:tcPr>
          <w:p w14:paraId="6DFAE57F" w14:textId="77777777" w:rsidR="00183013" w:rsidRPr="00183013" w:rsidRDefault="00183013" w:rsidP="00183013">
            <w:pPr>
              <w:rPr>
                <w:rFonts w:ascii="Arial" w:eastAsia="Times New Roman" w:hAnsi="Arial" w:cs="Arial"/>
              </w:rPr>
            </w:pPr>
            <w:r w:rsidRPr="00183013">
              <w:rPr>
                <w:rFonts w:ascii="Arial" w:eastAsia="Times New Roman" w:hAnsi="Arial" w:cs="Arial"/>
              </w:rPr>
              <w:t>A7: Always</w:t>
            </w:r>
          </w:p>
        </w:tc>
        <w:tc>
          <w:tcPr>
            <w:tcW w:w="960" w:type="dxa"/>
            <w:tcBorders>
              <w:top w:val="nil"/>
              <w:left w:val="nil"/>
              <w:bottom w:val="single" w:sz="4" w:space="0" w:color="000000"/>
              <w:right w:val="single" w:sz="4" w:space="0" w:color="000000"/>
            </w:tcBorders>
            <w:shd w:val="clear" w:color="000000" w:fill="CCFFFF"/>
            <w:vAlign w:val="center"/>
            <w:hideMark/>
          </w:tcPr>
          <w:p w14:paraId="4D4323AF" w14:textId="77777777" w:rsidR="00183013" w:rsidRPr="00183013" w:rsidRDefault="00183013" w:rsidP="00183013">
            <w:pPr>
              <w:rPr>
                <w:rFonts w:ascii="Arial" w:eastAsia="Times New Roman" w:hAnsi="Arial" w:cs="Arial"/>
              </w:rPr>
            </w:pPr>
            <w:r w:rsidRPr="00183013">
              <w:rPr>
                <w:rFonts w:ascii="Arial" w:eastAsia="Times New Roman" w:hAnsi="Arial" w:cs="Arial"/>
              </w:rPr>
              <w:t>12</w:t>
            </w:r>
          </w:p>
        </w:tc>
        <w:tc>
          <w:tcPr>
            <w:tcW w:w="780" w:type="dxa"/>
            <w:tcBorders>
              <w:top w:val="nil"/>
              <w:left w:val="nil"/>
              <w:bottom w:val="single" w:sz="4" w:space="0" w:color="000000"/>
              <w:right w:val="single" w:sz="4" w:space="0" w:color="000000"/>
            </w:tcBorders>
            <w:shd w:val="clear" w:color="000000" w:fill="CCFFFF"/>
            <w:vAlign w:val="center"/>
            <w:hideMark/>
          </w:tcPr>
          <w:p w14:paraId="23BCD5CE" w14:textId="77777777" w:rsidR="00183013" w:rsidRPr="00183013" w:rsidRDefault="00183013" w:rsidP="00183013">
            <w:pPr>
              <w:rPr>
                <w:rFonts w:ascii="Arial" w:eastAsia="Times New Roman" w:hAnsi="Arial" w:cs="Arial"/>
              </w:rPr>
            </w:pPr>
            <w:r w:rsidRPr="00183013">
              <w:rPr>
                <w:rFonts w:ascii="Arial" w:eastAsia="Times New Roman" w:hAnsi="Arial" w:cs="Arial"/>
              </w:rPr>
              <w:t>1.3%</w:t>
            </w:r>
          </w:p>
        </w:tc>
        <w:tc>
          <w:tcPr>
            <w:tcW w:w="240" w:type="dxa"/>
            <w:tcBorders>
              <w:top w:val="nil"/>
              <w:left w:val="nil"/>
              <w:bottom w:val="nil"/>
              <w:right w:val="nil"/>
            </w:tcBorders>
            <w:shd w:val="clear" w:color="auto" w:fill="auto"/>
            <w:noWrap/>
            <w:vAlign w:val="bottom"/>
            <w:hideMark/>
          </w:tcPr>
          <w:p w14:paraId="1E630286" w14:textId="77777777" w:rsidR="00183013" w:rsidRPr="00183013" w:rsidRDefault="00183013" w:rsidP="00183013">
            <w:pPr>
              <w:rPr>
                <w:rFonts w:ascii="Arial" w:eastAsia="Times New Roman" w:hAnsi="Arial" w:cs="Arial"/>
              </w:rPr>
            </w:pPr>
          </w:p>
        </w:tc>
        <w:tc>
          <w:tcPr>
            <w:tcW w:w="2740" w:type="dxa"/>
            <w:tcBorders>
              <w:top w:val="nil"/>
              <w:left w:val="single" w:sz="4" w:space="0" w:color="000000"/>
              <w:bottom w:val="single" w:sz="4" w:space="0" w:color="000000"/>
              <w:right w:val="single" w:sz="4" w:space="0" w:color="000000"/>
            </w:tcBorders>
            <w:shd w:val="clear" w:color="000000" w:fill="CCFFFF"/>
            <w:vAlign w:val="center"/>
            <w:hideMark/>
          </w:tcPr>
          <w:p w14:paraId="57649B7B" w14:textId="77777777" w:rsidR="00183013" w:rsidRPr="00183013" w:rsidRDefault="00183013" w:rsidP="00183013">
            <w:pPr>
              <w:rPr>
                <w:rFonts w:ascii="Arial" w:eastAsia="Times New Roman" w:hAnsi="Arial" w:cs="Arial"/>
              </w:rPr>
            </w:pPr>
            <w:r w:rsidRPr="00183013">
              <w:rPr>
                <w:rFonts w:ascii="Arial" w:eastAsia="Times New Roman" w:hAnsi="Arial" w:cs="Arial"/>
              </w:rPr>
              <w:t>A7: Always</w:t>
            </w:r>
          </w:p>
        </w:tc>
        <w:tc>
          <w:tcPr>
            <w:tcW w:w="880" w:type="dxa"/>
            <w:tcBorders>
              <w:top w:val="nil"/>
              <w:left w:val="nil"/>
              <w:bottom w:val="single" w:sz="4" w:space="0" w:color="000000"/>
              <w:right w:val="single" w:sz="4" w:space="0" w:color="000000"/>
            </w:tcBorders>
            <w:shd w:val="clear" w:color="000000" w:fill="CCFFFF"/>
            <w:vAlign w:val="center"/>
            <w:hideMark/>
          </w:tcPr>
          <w:p w14:paraId="49AD9E7E" w14:textId="77777777" w:rsidR="00183013" w:rsidRPr="00183013" w:rsidRDefault="00183013" w:rsidP="00183013">
            <w:pPr>
              <w:rPr>
                <w:rFonts w:ascii="Arial" w:eastAsia="Times New Roman" w:hAnsi="Arial" w:cs="Arial"/>
              </w:rPr>
            </w:pPr>
            <w:r w:rsidRPr="00183013">
              <w:rPr>
                <w:rFonts w:ascii="Arial" w:eastAsia="Times New Roman" w:hAnsi="Arial" w:cs="Arial"/>
              </w:rPr>
              <w:t>38</w:t>
            </w:r>
          </w:p>
        </w:tc>
        <w:tc>
          <w:tcPr>
            <w:tcW w:w="820" w:type="dxa"/>
            <w:tcBorders>
              <w:top w:val="nil"/>
              <w:left w:val="nil"/>
              <w:bottom w:val="single" w:sz="4" w:space="0" w:color="000000"/>
              <w:right w:val="single" w:sz="4" w:space="0" w:color="000000"/>
            </w:tcBorders>
            <w:shd w:val="clear" w:color="000000" w:fill="CCFFFF"/>
            <w:vAlign w:val="center"/>
            <w:hideMark/>
          </w:tcPr>
          <w:p w14:paraId="24A61554" w14:textId="77777777" w:rsidR="00183013" w:rsidRPr="00183013" w:rsidRDefault="00183013" w:rsidP="00183013">
            <w:pPr>
              <w:rPr>
                <w:rFonts w:ascii="Arial" w:eastAsia="Times New Roman" w:hAnsi="Arial" w:cs="Arial"/>
              </w:rPr>
            </w:pPr>
            <w:r w:rsidRPr="00183013">
              <w:rPr>
                <w:rFonts w:ascii="Arial" w:eastAsia="Times New Roman" w:hAnsi="Arial" w:cs="Arial"/>
              </w:rPr>
              <w:t>2.4%</w:t>
            </w:r>
          </w:p>
        </w:tc>
      </w:tr>
      <w:tr w:rsidR="00183013" w:rsidRPr="00183013" w14:paraId="5AE1F871" w14:textId="77777777" w:rsidTr="00183013">
        <w:trPr>
          <w:trHeight w:val="300"/>
        </w:trPr>
        <w:tc>
          <w:tcPr>
            <w:tcW w:w="2700" w:type="dxa"/>
            <w:tcBorders>
              <w:top w:val="nil"/>
              <w:left w:val="nil"/>
              <w:bottom w:val="nil"/>
              <w:right w:val="single" w:sz="4" w:space="0" w:color="000000"/>
            </w:tcBorders>
            <w:shd w:val="clear" w:color="000000" w:fill="FFFFFF"/>
            <w:vAlign w:val="center"/>
            <w:hideMark/>
          </w:tcPr>
          <w:p w14:paraId="431D0413" w14:textId="77777777" w:rsidR="00183013" w:rsidRPr="00183013" w:rsidRDefault="00183013" w:rsidP="00183013">
            <w:pPr>
              <w:jc w:val="right"/>
              <w:rPr>
                <w:rFonts w:ascii="Arial" w:eastAsia="Times New Roman" w:hAnsi="Arial" w:cs="Arial"/>
              </w:rPr>
            </w:pPr>
            <w:r w:rsidRPr="00183013">
              <w:rPr>
                <w:rFonts w:ascii="Arial" w:eastAsia="Times New Roman" w:hAnsi="Arial" w:cs="Arial"/>
              </w:rPr>
              <w:t>Q14.1 total:</w:t>
            </w:r>
          </w:p>
        </w:tc>
        <w:tc>
          <w:tcPr>
            <w:tcW w:w="960" w:type="dxa"/>
            <w:tcBorders>
              <w:top w:val="nil"/>
              <w:left w:val="nil"/>
              <w:bottom w:val="single" w:sz="4" w:space="0" w:color="000000"/>
              <w:right w:val="single" w:sz="4" w:space="0" w:color="000000"/>
            </w:tcBorders>
            <w:shd w:val="clear" w:color="000000" w:fill="CCFFFF"/>
            <w:vAlign w:val="center"/>
            <w:hideMark/>
          </w:tcPr>
          <w:p w14:paraId="4B322A6A" w14:textId="77777777" w:rsidR="00183013" w:rsidRPr="00183013" w:rsidRDefault="00183013" w:rsidP="00183013">
            <w:pPr>
              <w:rPr>
                <w:rFonts w:ascii="Arial" w:eastAsia="Times New Roman" w:hAnsi="Arial" w:cs="Arial"/>
              </w:rPr>
            </w:pPr>
            <w:r w:rsidRPr="00183013">
              <w:rPr>
                <w:rFonts w:ascii="Arial" w:eastAsia="Times New Roman" w:hAnsi="Arial" w:cs="Arial"/>
              </w:rPr>
              <w:t>930</w:t>
            </w:r>
          </w:p>
        </w:tc>
        <w:tc>
          <w:tcPr>
            <w:tcW w:w="780" w:type="dxa"/>
            <w:tcBorders>
              <w:top w:val="nil"/>
              <w:left w:val="nil"/>
              <w:bottom w:val="nil"/>
              <w:right w:val="nil"/>
            </w:tcBorders>
            <w:shd w:val="clear" w:color="auto" w:fill="auto"/>
            <w:noWrap/>
            <w:vAlign w:val="bottom"/>
            <w:hideMark/>
          </w:tcPr>
          <w:p w14:paraId="5E91F25B" w14:textId="77777777" w:rsidR="00183013" w:rsidRPr="00183013" w:rsidRDefault="00183013" w:rsidP="00183013">
            <w:pPr>
              <w:rPr>
                <w:rFonts w:ascii="Arial" w:eastAsia="Times New Roman" w:hAnsi="Arial" w:cs="Arial"/>
              </w:rPr>
            </w:pPr>
          </w:p>
        </w:tc>
        <w:tc>
          <w:tcPr>
            <w:tcW w:w="240" w:type="dxa"/>
            <w:tcBorders>
              <w:top w:val="nil"/>
              <w:left w:val="nil"/>
              <w:bottom w:val="nil"/>
              <w:right w:val="nil"/>
            </w:tcBorders>
            <w:shd w:val="clear" w:color="auto" w:fill="auto"/>
            <w:noWrap/>
            <w:vAlign w:val="bottom"/>
            <w:hideMark/>
          </w:tcPr>
          <w:p w14:paraId="200B82B3" w14:textId="77777777" w:rsidR="00183013" w:rsidRPr="00183013" w:rsidRDefault="00183013" w:rsidP="00183013">
            <w:pPr>
              <w:rPr>
                <w:rFonts w:ascii="Times New Roman" w:eastAsia="Times New Roman" w:hAnsi="Times New Roman" w:cs="Times New Roman"/>
                <w:sz w:val="20"/>
                <w:szCs w:val="20"/>
              </w:rPr>
            </w:pPr>
          </w:p>
        </w:tc>
        <w:tc>
          <w:tcPr>
            <w:tcW w:w="2740" w:type="dxa"/>
            <w:tcBorders>
              <w:top w:val="nil"/>
              <w:left w:val="nil"/>
              <w:bottom w:val="nil"/>
              <w:right w:val="single" w:sz="4" w:space="0" w:color="000000"/>
            </w:tcBorders>
            <w:shd w:val="clear" w:color="000000" w:fill="FFFFFF"/>
            <w:vAlign w:val="center"/>
            <w:hideMark/>
          </w:tcPr>
          <w:p w14:paraId="74A1C73E" w14:textId="77777777" w:rsidR="00183013" w:rsidRPr="00183013" w:rsidRDefault="00183013" w:rsidP="00183013">
            <w:pPr>
              <w:jc w:val="right"/>
              <w:rPr>
                <w:rFonts w:ascii="Arial" w:eastAsia="Times New Roman" w:hAnsi="Arial" w:cs="Arial"/>
              </w:rPr>
            </w:pPr>
            <w:r w:rsidRPr="00183013">
              <w:rPr>
                <w:rFonts w:ascii="Arial" w:eastAsia="Times New Roman" w:hAnsi="Arial" w:cs="Arial"/>
              </w:rPr>
              <w:t>Q15.1 total:</w:t>
            </w:r>
          </w:p>
        </w:tc>
        <w:tc>
          <w:tcPr>
            <w:tcW w:w="880" w:type="dxa"/>
            <w:tcBorders>
              <w:top w:val="nil"/>
              <w:left w:val="nil"/>
              <w:bottom w:val="single" w:sz="4" w:space="0" w:color="000000"/>
              <w:right w:val="single" w:sz="4" w:space="0" w:color="000000"/>
            </w:tcBorders>
            <w:shd w:val="clear" w:color="000000" w:fill="CCFFFF"/>
            <w:vAlign w:val="center"/>
            <w:hideMark/>
          </w:tcPr>
          <w:p w14:paraId="7D659AE4" w14:textId="77777777" w:rsidR="00183013" w:rsidRPr="00183013" w:rsidRDefault="00183013" w:rsidP="00183013">
            <w:pPr>
              <w:rPr>
                <w:rFonts w:ascii="Arial" w:eastAsia="Times New Roman" w:hAnsi="Arial" w:cs="Arial"/>
              </w:rPr>
            </w:pPr>
            <w:r w:rsidRPr="00183013">
              <w:rPr>
                <w:rFonts w:ascii="Arial" w:eastAsia="Times New Roman" w:hAnsi="Arial" w:cs="Arial"/>
              </w:rPr>
              <w:t>1603</w:t>
            </w:r>
          </w:p>
        </w:tc>
        <w:tc>
          <w:tcPr>
            <w:tcW w:w="820" w:type="dxa"/>
            <w:tcBorders>
              <w:top w:val="nil"/>
              <w:left w:val="nil"/>
              <w:bottom w:val="nil"/>
              <w:right w:val="nil"/>
            </w:tcBorders>
            <w:shd w:val="clear" w:color="auto" w:fill="auto"/>
            <w:noWrap/>
            <w:vAlign w:val="bottom"/>
            <w:hideMark/>
          </w:tcPr>
          <w:p w14:paraId="3DF42952" w14:textId="77777777" w:rsidR="00183013" w:rsidRPr="00183013" w:rsidRDefault="00183013" w:rsidP="00183013">
            <w:pPr>
              <w:rPr>
                <w:rFonts w:ascii="Arial" w:eastAsia="Times New Roman" w:hAnsi="Arial" w:cs="Arial"/>
              </w:rPr>
            </w:pPr>
          </w:p>
        </w:tc>
      </w:tr>
      <w:tr w:rsidR="00183013" w:rsidRPr="00183013" w14:paraId="29406970" w14:textId="77777777" w:rsidTr="00183013">
        <w:trPr>
          <w:trHeight w:val="300"/>
        </w:trPr>
        <w:tc>
          <w:tcPr>
            <w:tcW w:w="4440" w:type="dxa"/>
            <w:gridSpan w:val="3"/>
            <w:tcBorders>
              <w:top w:val="nil"/>
              <w:left w:val="nil"/>
              <w:bottom w:val="nil"/>
              <w:right w:val="nil"/>
            </w:tcBorders>
            <w:shd w:val="clear" w:color="000000" w:fill="9FC0E0"/>
            <w:vAlign w:val="center"/>
            <w:hideMark/>
          </w:tcPr>
          <w:p w14:paraId="2A04F619" w14:textId="77777777" w:rsidR="00183013" w:rsidRPr="00183013" w:rsidRDefault="00183013" w:rsidP="00183013">
            <w:pPr>
              <w:rPr>
                <w:rFonts w:ascii="Arial" w:eastAsia="Times New Roman" w:hAnsi="Arial" w:cs="Arial"/>
                <w:sz w:val="28"/>
                <w:szCs w:val="28"/>
              </w:rPr>
            </w:pPr>
            <w:r w:rsidRPr="00183013">
              <w:rPr>
                <w:rFonts w:ascii="Arial" w:eastAsia="Times New Roman" w:hAnsi="Arial" w:cs="Arial"/>
                <w:sz w:val="28"/>
                <w:szCs w:val="28"/>
              </w:rPr>
              <w:t>Q14.2: Drive within 2 hours of consuming marijuana</w:t>
            </w:r>
          </w:p>
        </w:tc>
        <w:tc>
          <w:tcPr>
            <w:tcW w:w="240" w:type="dxa"/>
            <w:tcBorders>
              <w:top w:val="nil"/>
              <w:left w:val="nil"/>
              <w:bottom w:val="nil"/>
              <w:right w:val="nil"/>
            </w:tcBorders>
            <w:shd w:val="clear" w:color="auto" w:fill="auto"/>
            <w:noWrap/>
            <w:vAlign w:val="bottom"/>
            <w:hideMark/>
          </w:tcPr>
          <w:p w14:paraId="1B61D7E7" w14:textId="77777777" w:rsidR="00183013" w:rsidRPr="00183013" w:rsidRDefault="00183013" w:rsidP="00183013">
            <w:pPr>
              <w:rPr>
                <w:rFonts w:ascii="Arial" w:eastAsia="Times New Roman" w:hAnsi="Arial" w:cs="Arial"/>
                <w:sz w:val="28"/>
                <w:szCs w:val="28"/>
              </w:rPr>
            </w:pPr>
          </w:p>
        </w:tc>
        <w:tc>
          <w:tcPr>
            <w:tcW w:w="4440" w:type="dxa"/>
            <w:gridSpan w:val="3"/>
            <w:tcBorders>
              <w:top w:val="nil"/>
              <w:left w:val="nil"/>
              <w:bottom w:val="nil"/>
              <w:right w:val="nil"/>
            </w:tcBorders>
            <w:shd w:val="clear" w:color="000000" w:fill="9FC0E0"/>
            <w:vAlign w:val="center"/>
            <w:hideMark/>
          </w:tcPr>
          <w:p w14:paraId="13A482F3" w14:textId="77777777" w:rsidR="00183013" w:rsidRPr="00183013" w:rsidRDefault="00183013" w:rsidP="00183013">
            <w:pPr>
              <w:rPr>
                <w:rFonts w:ascii="Arial" w:eastAsia="Times New Roman" w:hAnsi="Arial" w:cs="Arial"/>
                <w:sz w:val="28"/>
                <w:szCs w:val="28"/>
              </w:rPr>
            </w:pPr>
            <w:r w:rsidRPr="00183013">
              <w:rPr>
                <w:rFonts w:ascii="Arial" w:eastAsia="Times New Roman" w:hAnsi="Arial" w:cs="Arial"/>
                <w:sz w:val="28"/>
                <w:szCs w:val="28"/>
              </w:rPr>
              <w:t>Q15.2: Drive within 2 hours of consuming marijuana</w:t>
            </w:r>
          </w:p>
        </w:tc>
      </w:tr>
      <w:tr w:rsidR="00183013" w:rsidRPr="00183013" w14:paraId="0049A518" w14:textId="77777777" w:rsidTr="00183013">
        <w:trPr>
          <w:trHeight w:val="300"/>
        </w:trPr>
        <w:tc>
          <w:tcPr>
            <w:tcW w:w="270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2719BA44" w14:textId="77777777" w:rsidR="00183013" w:rsidRPr="00183013" w:rsidRDefault="00183013" w:rsidP="00183013">
            <w:pPr>
              <w:rPr>
                <w:rFonts w:ascii="Arial" w:eastAsia="Times New Roman" w:hAnsi="Arial" w:cs="Arial"/>
              </w:rPr>
            </w:pPr>
            <w:r w:rsidRPr="00183013">
              <w:rPr>
                <w:rFonts w:ascii="Arial" w:eastAsia="Times New Roman" w:hAnsi="Arial" w:cs="Arial"/>
              </w:rPr>
              <w:t>A1: Never</w:t>
            </w:r>
          </w:p>
        </w:tc>
        <w:tc>
          <w:tcPr>
            <w:tcW w:w="960" w:type="dxa"/>
            <w:tcBorders>
              <w:top w:val="single" w:sz="4" w:space="0" w:color="000000"/>
              <w:left w:val="nil"/>
              <w:bottom w:val="single" w:sz="4" w:space="0" w:color="000000"/>
              <w:right w:val="single" w:sz="4" w:space="0" w:color="000000"/>
            </w:tcBorders>
            <w:shd w:val="clear" w:color="000000" w:fill="CCFFFF"/>
            <w:vAlign w:val="center"/>
            <w:hideMark/>
          </w:tcPr>
          <w:p w14:paraId="210B8E9C" w14:textId="77777777" w:rsidR="00183013" w:rsidRPr="00183013" w:rsidRDefault="00183013" w:rsidP="00183013">
            <w:pPr>
              <w:rPr>
                <w:rFonts w:ascii="Arial" w:eastAsia="Times New Roman" w:hAnsi="Arial" w:cs="Arial"/>
              </w:rPr>
            </w:pPr>
            <w:r w:rsidRPr="00183013">
              <w:rPr>
                <w:rFonts w:ascii="Arial" w:eastAsia="Times New Roman" w:hAnsi="Arial" w:cs="Arial"/>
              </w:rPr>
              <w:t>683</w:t>
            </w:r>
          </w:p>
        </w:tc>
        <w:tc>
          <w:tcPr>
            <w:tcW w:w="780" w:type="dxa"/>
            <w:tcBorders>
              <w:top w:val="single" w:sz="4" w:space="0" w:color="000000"/>
              <w:left w:val="nil"/>
              <w:bottom w:val="single" w:sz="4" w:space="0" w:color="000000"/>
              <w:right w:val="single" w:sz="4" w:space="0" w:color="000000"/>
            </w:tcBorders>
            <w:shd w:val="clear" w:color="000000" w:fill="CCFFFF"/>
            <w:vAlign w:val="center"/>
            <w:hideMark/>
          </w:tcPr>
          <w:p w14:paraId="536AAA39" w14:textId="77777777" w:rsidR="00183013" w:rsidRPr="00183013" w:rsidRDefault="00183013" w:rsidP="00183013">
            <w:pPr>
              <w:rPr>
                <w:rFonts w:ascii="Arial" w:eastAsia="Times New Roman" w:hAnsi="Arial" w:cs="Arial"/>
              </w:rPr>
            </w:pPr>
            <w:r w:rsidRPr="00183013">
              <w:rPr>
                <w:rFonts w:ascii="Arial" w:eastAsia="Times New Roman" w:hAnsi="Arial" w:cs="Arial"/>
              </w:rPr>
              <w:t>73.4%</w:t>
            </w:r>
          </w:p>
        </w:tc>
        <w:tc>
          <w:tcPr>
            <w:tcW w:w="240" w:type="dxa"/>
            <w:tcBorders>
              <w:top w:val="nil"/>
              <w:left w:val="nil"/>
              <w:bottom w:val="nil"/>
              <w:right w:val="nil"/>
            </w:tcBorders>
            <w:shd w:val="clear" w:color="auto" w:fill="auto"/>
            <w:noWrap/>
            <w:vAlign w:val="bottom"/>
            <w:hideMark/>
          </w:tcPr>
          <w:p w14:paraId="3E112559" w14:textId="77777777" w:rsidR="00183013" w:rsidRPr="00183013" w:rsidRDefault="00183013" w:rsidP="00183013">
            <w:pPr>
              <w:rPr>
                <w:rFonts w:ascii="Arial" w:eastAsia="Times New Roman" w:hAnsi="Arial" w:cs="Arial"/>
              </w:rPr>
            </w:pPr>
          </w:p>
        </w:tc>
        <w:tc>
          <w:tcPr>
            <w:tcW w:w="274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32D29C9A" w14:textId="77777777" w:rsidR="00183013" w:rsidRPr="00183013" w:rsidRDefault="00183013" w:rsidP="00183013">
            <w:pPr>
              <w:rPr>
                <w:rFonts w:ascii="Arial" w:eastAsia="Times New Roman" w:hAnsi="Arial" w:cs="Arial"/>
              </w:rPr>
            </w:pPr>
            <w:r w:rsidRPr="00183013">
              <w:rPr>
                <w:rFonts w:ascii="Arial" w:eastAsia="Times New Roman" w:hAnsi="Arial" w:cs="Arial"/>
              </w:rPr>
              <w:t>A1: Never</w:t>
            </w:r>
          </w:p>
        </w:tc>
        <w:tc>
          <w:tcPr>
            <w:tcW w:w="880" w:type="dxa"/>
            <w:tcBorders>
              <w:top w:val="single" w:sz="4" w:space="0" w:color="000000"/>
              <w:left w:val="nil"/>
              <w:bottom w:val="single" w:sz="4" w:space="0" w:color="000000"/>
              <w:right w:val="single" w:sz="4" w:space="0" w:color="000000"/>
            </w:tcBorders>
            <w:shd w:val="clear" w:color="000000" w:fill="CCFFFF"/>
            <w:vAlign w:val="center"/>
            <w:hideMark/>
          </w:tcPr>
          <w:p w14:paraId="54CE8E8B" w14:textId="77777777" w:rsidR="00183013" w:rsidRPr="00183013" w:rsidRDefault="00183013" w:rsidP="00183013">
            <w:pPr>
              <w:rPr>
                <w:rFonts w:ascii="Arial" w:eastAsia="Times New Roman" w:hAnsi="Arial" w:cs="Arial"/>
              </w:rPr>
            </w:pPr>
            <w:r w:rsidRPr="00183013">
              <w:rPr>
                <w:rFonts w:ascii="Arial" w:eastAsia="Times New Roman" w:hAnsi="Arial" w:cs="Arial"/>
              </w:rPr>
              <w:t>262</w:t>
            </w:r>
          </w:p>
        </w:tc>
        <w:tc>
          <w:tcPr>
            <w:tcW w:w="820" w:type="dxa"/>
            <w:tcBorders>
              <w:top w:val="single" w:sz="4" w:space="0" w:color="000000"/>
              <w:left w:val="nil"/>
              <w:bottom w:val="single" w:sz="4" w:space="0" w:color="000000"/>
              <w:right w:val="single" w:sz="4" w:space="0" w:color="000000"/>
            </w:tcBorders>
            <w:shd w:val="clear" w:color="000000" w:fill="CCFFFF"/>
            <w:vAlign w:val="center"/>
            <w:hideMark/>
          </w:tcPr>
          <w:p w14:paraId="133F5918" w14:textId="77777777" w:rsidR="00183013" w:rsidRPr="00183013" w:rsidRDefault="00183013" w:rsidP="00183013">
            <w:pPr>
              <w:rPr>
                <w:rFonts w:ascii="Arial" w:eastAsia="Times New Roman" w:hAnsi="Arial" w:cs="Arial"/>
              </w:rPr>
            </w:pPr>
            <w:r w:rsidRPr="00183013">
              <w:rPr>
                <w:rFonts w:ascii="Arial" w:eastAsia="Times New Roman" w:hAnsi="Arial" w:cs="Arial"/>
              </w:rPr>
              <w:t>16.3%</w:t>
            </w:r>
          </w:p>
        </w:tc>
      </w:tr>
      <w:tr w:rsidR="00183013" w:rsidRPr="00183013" w14:paraId="144E3065" w14:textId="77777777" w:rsidTr="00183013">
        <w:trPr>
          <w:trHeight w:val="300"/>
        </w:trPr>
        <w:tc>
          <w:tcPr>
            <w:tcW w:w="2700" w:type="dxa"/>
            <w:tcBorders>
              <w:top w:val="nil"/>
              <w:left w:val="single" w:sz="4" w:space="0" w:color="000000"/>
              <w:bottom w:val="single" w:sz="4" w:space="0" w:color="000000"/>
              <w:right w:val="single" w:sz="4" w:space="0" w:color="000000"/>
            </w:tcBorders>
            <w:shd w:val="clear" w:color="000000" w:fill="CCFFFF"/>
            <w:vAlign w:val="center"/>
            <w:hideMark/>
          </w:tcPr>
          <w:p w14:paraId="244F461D" w14:textId="77777777" w:rsidR="00183013" w:rsidRPr="00183013" w:rsidRDefault="00183013" w:rsidP="00183013">
            <w:pPr>
              <w:rPr>
                <w:rFonts w:ascii="Arial" w:eastAsia="Times New Roman" w:hAnsi="Arial" w:cs="Arial"/>
              </w:rPr>
            </w:pPr>
            <w:r w:rsidRPr="00183013">
              <w:rPr>
                <w:rFonts w:ascii="Arial" w:eastAsia="Times New Roman" w:hAnsi="Arial" w:cs="Arial"/>
              </w:rPr>
              <w:t>A2: Rarely</w:t>
            </w:r>
          </w:p>
        </w:tc>
        <w:tc>
          <w:tcPr>
            <w:tcW w:w="960" w:type="dxa"/>
            <w:tcBorders>
              <w:top w:val="nil"/>
              <w:left w:val="nil"/>
              <w:bottom w:val="single" w:sz="4" w:space="0" w:color="000000"/>
              <w:right w:val="single" w:sz="4" w:space="0" w:color="000000"/>
            </w:tcBorders>
            <w:shd w:val="clear" w:color="000000" w:fill="CCFFFF"/>
            <w:vAlign w:val="center"/>
            <w:hideMark/>
          </w:tcPr>
          <w:p w14:paraId="10418973" w14:textId="77777777" w:rsidR="00183013" w:rsidRPr="00183013" w:rsidRDefault="00183013" w:rsidP="00183013">
            <w:pPr>
              <w:rPr>
                <w:rFonts w:ascii="Arial" w:eastAsia="Times New Roman" w:hAnsi="Arial" w:cs="Arial"/>
              </w:rPr>
            </w:pPr>
            <w:r w:rsidRPr="00183013">
              <w:rPr>
                <w:rFonts w:ascii="Arial" w:eastAsia="Times New Roman" w:hAnsi="Arial" w:cs="Arial"/>
              </w:rPr>
              <w:t>70</w:t>
            </w:r>
          </w:p>
        </w:tc>
        <w:tc>
          <w:tcPr>
            <w:tcW w:w="780" w:type="dxa"/>
            <w:tcBorders>
              <w:top w:val="nil"/>
              <w:left w:val="nil"/>
              <w:bottom w:val="single" w:sz="4" w:space="0" w:color="000000"/>
              <w:right w:val="single" w:sz="4" w:space="0" w:color="000000"/>
            </w:tcBorders>
            <w:shd w:val="clear" w:color="000000" w:fill="CCFFFF"/>
            <w:vAlign w:val="center"/>
            <w:hideMark/>
          </w:tcPr>
          <w:p w14:paraId="3D42CA82" w14:textId="77777777" w:rsidR="00183013" w:rsidRPr="00183013" w:rsidRDefault="00183013" w:rsidP="00183013">
            <w:pPr>
              <w:rPr>
                <w:rFonts w:ascii="Arial" w:eastAsia="Times New Roman" w:hAnsi="Arial" w:cs="Arial"/>
              </w:rPr>
            </w:pPr>
            <w:r w:rsidRPr="00183013">
              <w:rPr>
                <w:rFonts w:ascii="Arial" w:eastAsia="Times New Roman" w:hAnsi="Arial" w:cs="Arial"/>
              </w:rPr>
              <w:t>7.5%</w:t>
            </w:r>
          </w:p>
        </w:tc>
        <w:tc>
          <w:tcPr>
            <w:tcW w:w="240" w:type="dxa"/>
            <w:tcBorders>
              <w:top w:val="nil"/>
              <w:left w:val="nil"/>
              <w:bottom w:val="nil"/>
              <w:right w:val="nil"/>
            </w:tcBorders>
            <w:shd w:val="clear" w:color="auto" w:fill="auto"/>
            <w:noWrap/>
            <w:vAlign w:val="bottom"/>
            <w:hideMark/>
          </w:tcPr>
          <w:p w14:paraId="465FACE0" w14:textId="77777777" w:rsidR="00183013" w:rsidRPr="00183013" w:rsidRDefault="00183013" w:rsidP="00183013">
            <w:pPr>
              <w:rPr>
                <w:rFonts w:ascii="Arial" w:eastAsia="Times New Roman" w:hAnsi="Arial" w:cs="Arial"/>
              </w:rPr>
            </w:pPr>
          </w:p>
        </w:tc>
        <w:tc>
          <w:tcPr>
            <w:tcW w:w="2740" w:type="dxa"/>
            <w:tcBorders>
              <w:top w:val="nil"/>
              <w:left w:val="single" w:sz="4" w:space="0" w:color="000000"/>
              <w:bottom w:val="single" w:sz="4" w:space="0" w:color="000000"/>
              <w:right w:val="single" w:sz="4" w:space="0" w:color="000000"/>
            </w:tcBorders>
            <w:shd w:val="clear" w:color="000000" w:fill="CCFFFF"/>
            <w:vAlign w:val="center"/>
            <w:hideMark/>
          </w:tcPr>
          <w:p w14:paraId="5F77EA6F" w14:textId="77777777" w:rsidR="00183013" w:rsidRPr="00183013" w:rsidRDefault="00183013" w:rsidP="00183013">
            <w:pPr>
              <w:rPr>
                <w:rFonts w:ascii="Arial" w:eastAsia="Times New Roman" w:hAnsi="Arial" w:cs="Arial"/>
              </w:rPr>
            </w:pPr>
            <w:r w:rsidRPr="00183013">
              <w:rPr>
                <w:rFonts w:ascii="Arial" w:eastAsia="Times New Roman" w:hAnsi="Arial" w:cs="Arial"/>
              </w:rPr>
              <w:t>A2: Rarely</w:t>
            </w:r>
          </w:p>
        </w:tc>
        <w:tc>
          <w:tcPr>
            <w:tcW w:w="880" w:type="dxa"/>
            <w:tcBorders>
              <w:top w:val="nil"/>
              <w:left w:val="nil"/>
              <w:bottom w:val="single" w:sz="4" w:space="0" w:color="000000"/>
              <w:right w:val="single" w:sz="4" w:space="0" w:color="000000"/>
            </w:tcBorders>
            <w:shd w:val="clear" w:color="000000" w:fill="CCFFFF"/>
            <w:vAlign w:val="center"/>
            <w:hideMark/>
          </w:tcPr>
          <w:p w14:paraId="16699518" w14:textId="77777777" w:rsidR="00183013" w:rsidRPr="00183013" w:rsidRDefault="00183013" w:rsidP="00183013">
            <w:pPr>
              <w:rPr>
                <w:rFonts w:ascii="Arial" w:eastAsia="Times New Roman" w:hAnsi="Arial" w:cs="Arial"/>
              </w:rPr>
            </w:pPr>
            <w:r w:rsidRPr="00183013">
              <w:rPr>
                <w:rFonts w:ascii="Arial" w:eastAsia="Times New Roman" w:hAnsi="Arial" w:cs="Arial"/>
              </w:rPr>
              <w:t>248</w:t>
            </w:r>
          </w:p>
        </w:tc>
        <w:tc>
          <w:tcPr>
            <w:tcW w:w="820" w:type="dxa"/>
            <w:tcBorders>
              <w:top w:val="nil"/>
              <w:left w:val="nil"/>
              <w:bottom w:val="single" w:sz="4" w:space="0" w:color="000000"/>
              <w:right w:val="single" w:sz="4" w:space="0" w:color="000000"/>
            </w:tcBorders>
            <w:shd w:val="clear" w:color="000000" w:fill="CCFFFF"/>
            <w:vAlign w:val="center"/>
            <w:hideMark/>
          </w:tcPr>
          <w:p w14:paraId="6B897B5B" w14:textId="77777777" w:rsidR="00183013" w:rsidRPr="00183013" w:rsidRDefault="00183013" w:rsidP="00183013">
            <w:pPr>
              <w:rPr>
                <w:rFonts w:ascii="Arial" w:eastAsia="Times New Roman" w:hAnsi="Arial" w:cs="Arial"/>
              </w:rPr>
            </w:pPr>
            <w:r w:rsidRPr="00183013">
              <w:rPr>
                <w:rFonts w:ascii="Arial" w:eastAsia="Times New Roman" w:hAnsi="Arial" w:cs="Arial"/>
              </w:rPr>
              <w:t>15.5%</w:t>
            </w:r>
          </w:p>
        </w:tc>
      </w:tr>
      <w:tr w:rsidR="00183013" w:rsidRPr="00183013" w14:paraId="4609F8DE" w14:textId="77777777" w:rsidTr="00183013">
        <w:trPr>
          <w:trHeight w:val="300"/>
        </w:trPr>
        <w:tc>
          <w:tcPr>
            <w:tcW w:w="2700" w:type="dxa"/>
            <w:tcBorders>
              <w:top w:val="nil"/>
              <w:left w:val="single" w:sz="4" w:space="0" w:color="000000"/>
              <w:bottom w:val="single" w:sz="4" w:space="0" w:color="000000"/>
              <w:right w:val="single" w:sz="4" w:space="0" w:color="000000"/>
            </w:tcBorders>
            <w:shd w:val="clear" w:color="000000" w:fill="CCFFFF"/>
            <w:vAlign w:val="center"/>
            <w:hideMark/>
          </w:tcPr>
          <w:p w14:paraId="16A3608B" w14:textId="77777777" w:rsidR="00183013" w:rsidRPr="00183013" w:rsidRDefault="00183013" w:rsidP="00183013">
            <w:pPr>
              <w:rPr>
                <w:rFonts w:ascii="Arial" w:eastAsia="Times New Roman" w:hAnsi="Arial" w:cs="Arial"/>
              </w:rPr>
            </w:pPr>
            <w:r w:rsidRPr="00183013">
              <w:rPr>
                <w:rFonts w:ascii="Arial" w:eastAsia="Times New Roman" w:hAnsi="Arial" w:cs="Arial"/>
              </w:rPr>
              <w:t>A3: Occasionally</w:t>
            </w:r>
          </w:p>
        </w:tc>
        <w:tc>
          <w:tcPr>
            <w:tcW w:w="960" w:type="dxa"/>
            <w:tcBorders>
              <w:top w:val="nil"/>
              <w:left w:val="nil"/>
              <w:bottom w:val="single" w:sz="4" w:space="0" w:color="000000"/>
              <w:right w:val="single" w:sz="4" w:space="0" w:color="000000"/>
            </w:tcBorders>
            <w:shd w:val="clear" w:color="000000" w:fill="CCFFFF"/>
            <w:vAlign w:val="center"/>
            <w:hideMark/>
          </w:tcPr>
          <w:p w14:paraId="14BB83C6" w14:textId="77777777" w:rsidR="00183013" w:rsidRPr="00183013" w:rsidRDefault="00183013" w:rsidP="00183013">
            <w:pPr>
              <w:rPr>
                <w:rFonts w:ascii="Arial" w:eastAsia="Times New Roman" w:hAnsi="Arial" w:cs="Arial"/>
              </w:rPr>
            </w:pPr>
            <w:r w:rsidRPr="00183013">
              <w:rPr>
                <w:rFonts w:ascii="Arial" w:eastAsia="Times New Roman" w:hAnsi="Arial" w:cs="Arial"/>
              </w:rPr>
              <w:t>62</w:t>
            </w:r>
          </w:p>
        </w:tc>
        <w:tc>
          <w:tcPr>
            <w:tcW w:w="780" w:type="dxa"/>
            <w:tcBorders>
              <w:top w:val="nil"/>
              <w:left w:val="nil"/>
              <w:bottom w:val="single" w:sz="4" w:space="0" w:color="000000"/>
              <w:right w:val="single" w:sz="4" w:space="0" w:color="000000"/>
            </w:tcBorders>
            <w:shd w:val="clear" w:color="000000" w:fill="CCFFFF"/>
            <w:vAlign w:val="center"/>
            <w:hideMark/>
          </w:tcPr>
          <w:p w14:paraId="78BAFD25" w14:textId="77777777" w:rsidR="00183013" w:rsidRPr="00183013" w:rsidRDefault="00183013" w:rsidP="00183013">
            <w:pPr>
              <w:rPr>
                <w:rFonts w:ascii="Arial" w:eastAsia="Times New Roman" w:hAnsi="Arial" w:cs="Arial"/>
              </w:rPr>
            </w:pPr>
            <w:r w:rsidRPr="00183013">
              <w:rPr>
                <w:rFonts w:ascii="Arial" w:eastAsia="Times New Roman" w:hAnsi="Arial" w:cs="Arial"/>
              </w:rPr>
              <w:t>6.7%</w:t>
            </w:r>
          </w:p>
        </w:tc>
        <w:tc>
          <w:tcPr>
            <w:tcW w:w="240" w:type="dxa"/>
            <w:tcBorders>
              <w:top w:val="nil"/>
              <w:left w:val="nil"/>
              <w:bottom w:val="nil"/>
              <w:right w:val="nil"/>
            </w:tcBorders>
            <w:shd w:val="clear" w:color="auto" w:fill="auto"/>
            <w:noWrap/>
            <w:vAlign w:val="bottom"/>
            <w:hideMark/>
          </w:tcPr>
          <w:p w14:paraId="388E79D1" w14:textId="77777777" w:rsidR="00183013" w:rsidRPr="00183013" w:rsidRDefault="00183013" w:rsidP="00183013">
            <w:pPr>
              <w:rPr>
                <w:rFonts w:ascii="Arial" w:eastAsia="Times New Roman" w:hAnsi="Arial" w:cs="Arial"/>
              </w:rPr>
            </w:pPr>
          </w:p>
        </w:tc>
        <w:tc>
          <w:tcPr>
            <w:tcW w:w="2740" w:type="dxa"/>
            <w:tcBorders>
              <w:top w:val="nil"/>
              <w:left w:val="single" w:sz="4" w:space="0" w:color="000000"/>
              <w:bottom w:val="single" w:sz="4" w:space="0" w:color="000000"/>
              <w:right w:val="single" w:sz="4" w:space="0" w:color="000000"/>
            </w:tcBorders>
            <w:shd w:val="clear" w:color="000000" w:fill="CCFFFF"/>
            <w:vAlign w:val="center"/>
            <w:hideMark/>
          </w:tcPr>
          <w:p w14:paraId="4CE406B0" w14:textId="77777777" w:rsidR="00183013" w:rsidRPr="00183013" w:rsidRDefault="00183013" w:rsidP="00183013">
            <w:pPr>
              <w:rPr>
                <w:rFonts w:ascii="Arial" w:eastAsia="Times New Roman" w:hAnsi="Arial" w:cs="Arial"/>
              </w:rPr>
            </w:pPr>
            <w:r w:rsidRPr="00183013">
              <w:rPr>
                <w:rFonts w:ascii="Arial" w:eastAsia="Times New Roman" w:hAnsi="Arial" w:cs="Arial"/>
              </w:rPr>
              <w:t>A3: Occasionally</w:t>
            </w:r>
          </w:p>
        </w:tc>
        <w:tc>
          <w:tcPr>
            <w:tcW w:w="880" w:type="dxa"/>
            <w:tcBorders>
              <w:top w:val="nil"/>
              <w:left w:val="nil"/>
              <w:bottom w:val="single" w:sz="4" w:space="0" w:color="000000"/>
              <w:right w:val="single" w:sz="4" w:space="0" w:color="000000"/>
            </w:tcBorders>
            <w:shd w:val="clear" w:color="000000" w:fill="CCFFFF"/>
            <w:vAlign w:val="center"/>
            <w:hideMark/>
          </w:tcPr>
          <w:p w14:paraId="62E17DE1" w14:textId="77777777" w:rsidR="00183013" w:rsidRPr="00183013" w:rsidRDefault="00183013" w:rsidP="00183013">
            <w:pPr>
              <w:rPr>
                <w:rFonts w:ascii="Arial" w:eastAsia="Times New Roman" w:hAnsi="Arial" w:cs="Arial"/>
              </w:rPr>
            </w:pPr>
            <w:r w:rsidRPr="00183013">
              <w:rPr>
                <w:rFonts w:ascii="Arial" w:eastAsia="Times New Roman" w:hAnsi="Arial" w:cs="Arial"/>
              </w:rPr>
              <w:t>527</w:t>
            </w:r>
          </w:p>
        </w:tc>
        <w:tc>
          <w:tcPr>
            <w:tcW w:w="820" w:type="dxa"/>
            <w:tcBorders>
              <w:top w:val="nil"/>
              <w:left w:val="nil"/>
              <w:bottom w:val="single" w:sz="4" w:space="0" w:color="000000"/>
              <w:right w:val="single" w:sz="4" w:space="0" w:color="000000"/>
            </w:tcBorders>
            <w:shd w:val="clear" w:color="000000" w:fill="CCFFFF"/>
            <w:vAlign w:val="center"/>
            <w:hideMark/>
          </w:tcPr>
          <w:p w14:paraId="7FA708CF" w14:textId="77777777" w:rsidR="00183013" w:rsidRPr="00183013" w:rsidRDefault="00183013" w:rsidP="00183013">
            <w:pPr>
              <w:rPr>
                <w:rFonts w:ascii="Arial" w:eastAsia="Times New Roman" w:hAnsi="Arial" w:cs="Arial"/>
              </w:rPr>
            </w:pPr>
            <w:r w:rsidRPr="00183013">
              <w:rPr>
                <w:rFonts w:ascii="Arial" w:eastAsia="Times New Roman" w:hAnsi="Arial" w:cs="Arial"/>
              </w:rPr>
              <w:t>32.9%</w:t>
            </w:r>
          </w:p>
        </w:tc>
      </w:tr>
      <w:tr w:rsidR="00183013" w:rsidRPr="00183013" w14:paraId="6BEC5144" w14:textId="77777777" w:rsidTr="00183013">
        <w:trPr>
          <w:trHeight w:val="300"/>
        </w:trPr>
        <w:tc>
          <w:tcPr>
            <w:tcW w:w="2700" w:type="dxa"/>
            <w:tcBorders>
              <w:top w:val="nil"/>
              <w:left w:val="single" w:sz="4" w:space="0" w:color="000000"/>
              <w:bottom w:val="single" w:sz="4" w:space="0" w:color="000000"/>
              <w:right w:val="single" w:sz="4" w:space="0" w:color="000000"/>
            </w:tcBorders>
            <w:shd w:val="clear" w:color="000000" w:fill="CCFFFF"/>
            <w:vAlign w:val="center"/>
            <w:hideMark/>
          </w:tcPr>
          <w:p w14:paraId="079D264F" w14:textId="77777777" w:rsidR="00183013" w:rsidRPr="00183013" w:rsidRDefault="00183013" w:rsidP="00183013">
            <w:pPr>
              <w:rPr>
                <w:rFonts w:ascii="Arial" w:eastAsia="Times New Roman" w:hAnsi="Arial" w:cs="Arial"/>
              </w:rPr>
            </w:pPr>
            <w:r w:rsidRPr="00183013">
              <w:rPr>
                <w:rFonts w:ascii="Arial" w:eastAsia="Times New Roman" w:hAnsi="Arial" w:cs="Arial"/>
              </w:rPr>
              <w:t>A4: About half the time</w:t>
            </w:r>
          </w:p>
        </w:tc>
        <w:tc>
          <w:tcPr>
            <w:tcW w:w="960" w:type="dxa"/>
            <w:tcBorders>
              <w:top w:val="nil"/>
              <w:left w:val="nil"/>
              <w:bottom w:val="single" w:sz="4" w:space="0" w:color="000000"/>
              <w:right w:val="single" w:sz="4" w:space="0" w:color="000000"/>
            </w:tcBorders>
            <w:shd w:val="clear" w:color="000000" w:fill="CCFFFF"/>
            <w:vAlign w:val="center"/>
            <w:hideMark/>
          </w:tcPr>
          <w:p w14:paraId="32D34704" w14:textId="77777777" w:rsidR="00183013" w:rsidRPr="00183013" w:rsidRDefault="00183013" w:rsidP="00183013">
            <w:pPr>
              <w:rPr>
                <w:rFonts w:ascii="Arial" w:eastAsia="Times New Roman" w:hAnsi="Arial" w:cs="Arial"/>
              </w:rPr>
            </w:pPr>
            <w:r w:rsidRPr="00183013">
              <w:rPr>
                <w:rFonts w:ascii="Arial" w:eastAsia="Times New Roman" w:hAnsi="Arial" w:cs="Arial"/>
              </w:rPr>
              <w:t>31</w:t>
            </w:r>
          </w:p>
        </w:tc>
        <w:tc>
          <w:tcPr>
            <w:tcW w:w="780" w:type="dxa"/>
            <w:tcBorders>
              <w:top w:val="nil"/>
              <w:left w:val="nil"/>
              <w:bottom w:val="single" w:sz="4" w:space="0" w:color="000000"/>
              <w:right w:val="single" w:sz="4" w:space="0" w:color="000000"/>
            </w:tcBorders>
            <w:shd w:val="clear" w:color="000000" w:fill="CCFFFF"/>
            <w:vAlign w:val="center"/>
            <w:hideMark/>
          </w:tcPr>
          <w:p w14:paraId="6E5845A2" w14:textId="77777777" w:rsidR="00183013" w:rsidRPr="00183013" w:rsidRDefault="00183013" w:rsidP="00183013">
            <w:pPr>
              <w:rPr>
                <w:rFonts w:ascii="Arial" w:eastAsia="Times New Roman" w:hAnsi="Arial" w:cs="Arial"/>
              </w:rPr>
            </w:pPr>
            <w:r w:rsidRPr="00183013">
              <w:rPr>
                <w:rFonts w:ascii="Arial" w:eastAsia="Times New Roman" w:hAnsi="Arial" w:cs="Arial"/>
              </w:rPr>
              <w:t>3.3%</w:t>
            </w:r>
          </w:p>
        </w:tc>
        <w:tc>
          <w:tcPr>
            <w:tcW w:w="240" w:type="dxa"/>
            <w:tcBorders>
              <w:top w:val="nil"/>
              <w:left w:val="nil"/>
              <w:bottom w:val="nil"/>
              <w:right w:val="nil"/>
            </w:tcBorders>
            <w:shd w:val="clear" w:color="auto" w:fill="auto"/>
            <w:noWrap/>
            <w:vAlign w:val="bottom"/>
            <w:hideMark/>
          </w:tcPr>
          <w:p w14:paraId="4B74483E" w14:textId="77777777" w:rsidR="00183013" w:rsidRPr="00183013" w:rsidRDefault="00183013" w:rsidP="00183013">
            <w:pPr>
              <w:rPr>
                <w:rFonts w:ascii="Arial" w:eastAsia="Times New Roman" w:hAnsi="Arial" w:cs="Arial"/>
              </w:rPr>
            </w:pPr>
          </w:p>
        </w:tc>
        <w:tc>
          <w:tcPr>
            <w:tcW w:w="2740" w:type="dxa"/>
            <w:tcBorders>
              <w:top w:val="nil"/>
              <w:left w:val="single" w:sz="4" w:space="0" w:color="000000"/>
              <w:bottom w:val="single" w:sz="4" w:space="0" w:color="000000"/>
              <w:right w:val="single" w:sz="4" w:space="0" w:color="000000"/>
            </w:tcBorders>
            <w:shd w:val="clear" w:color="000000" w:fill="CCFFFF"/>
            <w:vAlign w:val="center"/>
            <w:hideMark/>
          </w:tcPr>
          <w:p w14:paraId="47045E0C" w14:textId="77777777" w:rsidR="00183013" w:rsidRPr="00183013" w:rsidRDefault="00183013" w:rsidP="00183013">
            <w:pPr>
              <w:rPr>
                <w:rFonts w:ascii="Arial" w:eastAsia="Times New Roman" w:hAnsi="Arial" w:cs="Arial"/>
              </w:rPr>
            </w:pPr>
            <w:r w:rsidRPr="00183013">
              <w:rPr>
                <w:rFonts w:ascii="Arial" w:eastAsia="Times New Roman" w:hAnsi="Arial" w:cs="Arial"/>
              </w:rPr>
              <w:t>A4: About half the time</w:t>
            </w:r>
          </w:p>
        </w:tc>
        <w:tc>
          <w:tcPr>
            <w:tcW w:w="880" w:type="dxa"/>
            <w:tcBorders>
              <w:top w:val="nil"/>
              <w:left w:val="nil"/>
              <w:bottom w:val="single" w:sz="4" w:space="0" w:color="000000"/>
              <w:right w:val="single" w:sz="4" w:space="0" w:color="000000"/>
            </w:tcBorders>
            <w:shd w:val="clear" w:color="000000" w:fill="CCFFFF"/>
            <w:vAlign w:val="center"/>
            <w:hideMark/>
          </w:tcPr>
          <w:p w14:paraId="0D98BEF1" w14:textId="77777777" w:rsidR="00183013" w:rsidRPr="00183013" w:rsidRDefault="00183013" w:rsidP="00183013">
            <w:pPr>
              <w:rPr>
                <w:rFonts w:ascii="Arial" w:eastAsia="Times New Roman" w:hAnsi="Arial" w:cs="Arial"/>
              </w:rPr>
            </w:pPr>
            <w:r w:rsidRPr="00183013">
              <w:rPr>
                <w:rFonts w:ascii="Arial" w:eastAsia="Times New Roman" w:hAnsi="Arial" w:cs="Arial"/>
              </w:rPr>
              <w:t>195</w:t>
            </w:r>
          </w:p>
        </w:tc>
        <w:tc>
          <w:tcPr>
            <w:tcW w:w="820" w:type="dxa"/>
            <w:tcBorders>
              <w:top w:val="nil"/>
              <w:left w:val="nil"/>
              <w:bottom w:val="single" w:sz="4" w:space="0" w:color="000000"/>
              <w:right w:val="single" w:sz="4" w:space="0" w:color="000000"/>
            </w:tcBorders>
            <w:shd w:val="clear" w:color="000000" w:fill="CCFFFF"/>
            <w:vAlign w:val="center"/>
            <w:hideMark/>
          </w:tcPr>
          <w:p w14:paraId="37E1C917" w14:textId="77777777" w:rsidR="00183013" w:rsidRPr="00183013" w:rsidRDefault="00183013" w:rsidP="00183013">
            <w:pPr>
              <w:rPr>
                <w:rFonts w:ascii="Arial" w:eastAsia="Times New Roman" w:hAnsi="Arial" w:cs="Arial"/>
              </w:rPr>
            </w:pPr>
            <w:r w:rsidRPr="00183013">
              <w:rPr>
                <w:rFonts w:ascii="Arial" w:eastAsia="Times New Roman" w:hAnsi="Arial" w:cs="Arial"/>
              </w:rPr>
              <w:t>12.2%</w:t>
            </w:r>
          </w:p>
        </w:tc>
      </w:tr>
      <w:tr w:rsidR="00183013" w:rsidRPr="00183013" w14:paraId="0DFFB64A" w14:textId="77777777" w:rsidTr="00183013">
        <w:trPr>
          <w:trHeight w:val="300"/>
        </w:trPr>
        <w:tc>
          <w:tcPr>
            <w:tcW w:w="2700" w:type="dxa"/>
            <w:tcBorders>
              <w:top w:val="nil"/>
              <w:left w:val="single" w:sz="4" w:space="0" w:color="000000"/>
              <w:bottom w:val="single" w:sz="4" w:space="0" w:color="000000"/>
              <w:right w:val="single" w:sz="4" w:space="0" w:color="000000"/>
            </w:tcBorders>
            <w:shd w:val="clear" w:color="000000" w:fill="CCFFFF"/>
            <w:vAlign w:val="center"/>
            <w:hideMark/>
          </w:tcPr>
          <w:p w14:paraId="63F69CB4" w14:textId="77777777" w:rsidR="00183013" w:rsidRPr="00183013" w:rsidRDefault="00183013" w:rsidP="00183013">
            <w:pPr>
              <w:rPr>
                <w:rFonts w:ascii="Arial" w:eastAsia="Times New Roman" w:hAnsi="Arial" w:cs="Arial"/>
              </w:rPr>
            </w:pPr>
            <w:r w:rsidRPr="00183013">
              <w:rPr>
                <w:rFonts w:ascii="Arial" w:eastAsia="Times New Roman" w:hAnsi="Arial" w:cs="Arial"/>
              </w:rPr>
              <w:t>A5: Frequently</w:t>
            </w:r>
          </w:p>
        </w:tc>
        <w:tc>
          <w:tcPr>
            <w:tcW w:w="960" w:type="dxa"/>
            <w:tcBorders>
              <w:top w:val="nil"/>
              <w:left w:val="nil"/>
              <w:bottom w:val="single" w:sz="4" w:space="0" w:color="000000"/>
              <w:right w:val="single" w:sz="4" w:space="0" w:color="000000"/>
            </w:tcBorders>
            <w:shd w:val="clear" w:color="000000" w:fill="CCFFFF"/>
            <w:vAlign w:val="center"/>
            <w:hideMark/>
          </w:tcPr>
          <w:p w14:paraId="06E6A11A" w14:textId="77777777" w:rsidR="00183013" w:rsidRPr="00183013" w:rsidRDefault="00183013" w:rsidP="00183013">
            <w:pPr>
              <w:rPr>
                <w:rFonts w:ascii="Arial" w:eastAsia="Times New Roman" w:hAnsi="Arial" w:cs="Arial"/>
              </w:rPr>
            </w:pPr>
            <w:r w:rsidRPr="00183013">
              <w:rPr>
                <w:rFonts w:ascii="Arial" w:eastAsia="Times New Roman" w:hAnsi="Arial" w:cs="Arial"/>
              </w:rPr>
              <w:t>38</w:t>
            </w:r>
          </w:p>
        </w:tc>
        <w:tc>
          <w:tcPr>
            <w:tcW w:w="780" w:type="dxa"/>
            <w:tcBorders>
              <w:top w:val="nil"/>
              <w:left w:val="nil"/>
              <w:bottom w:val="single" w:sz="4" w:space="0" w:color="000000"/>
              <w:right w:val="single" w:sz="4" w:space="0" w:color="000000"/>
            </w:tcBorders>
            <w:shd w:val="clear" w:color="000000" w:fill="CCFFFF"/>
            <w:vAlign w:val="center"/>
            <w:hideMark/>
          </w:tcPr>
          <w:p w14:paraId="58BF11A6" w14:textId="77777777" w:rsidR="00183013" w:rsidRPr="00183013" w:rsidRDefault="00183013" w:rsidP="00183013">
            <w:pPr>
              <w:rPr>
                <w:rFonts w:ascii="Arial" w:eastAsia="Times New Roman" w:hAnsi="Arial" w:cs="Arial"/>
              </w:rPr>
            </w:pPr>
            <w:r w:rsidRPr="00183013">
              <w:rPr>
                <w:rFonts w:ascii="Arial" w:eastAsia="Times New Roman" w:hAnsi="Arial" w:cs="Arial"/>
              </w:rPr>
              <w:t>4.1%</w:t>
            </w:r>
          </w:p>
        </w:tc>
        <w:tc>
          <w:tcPr>
            <w:tcW w:w="240" w:type="dxa"/>
            <w:tcBorders>
              <w:top w:val="nil"/>
              <w:left w:val="nil"/>
              <w:bottom w:val="nil"/>
              <w:right w:val="nil"/>
            </w:tcBorders>
            <w:shd w:val="clear" w:color="auto" w:fill="auto"/>
            <w:noWrap/>
            <w:vAlign w:val="bottom"/>
            <w:hideMark/>
          </w:tcPr>
          <w:p w14:paraId="3514F7C7" w14:textId="77777777" w:rsidR="00183013" w:rsidRPr="00183013" w:rsidRDefault="00183013" w:rsidP="00183013">
            <w:pPr>
              <w:rPr>
                <w:rFonts w:ascii="Arial" w:eastAsia="Times New Roman" w:hAnsi="Arial" w:cs="Arial"/>
              </w:rPr>
            </w:pPr>
          </w:p>
        </w:tc>
        <w:tc>
          <w:tcPr>
            <w:tcW w:w="2740" w:type="dxa"/>
            <w:tcBorders>
              <w:top w:val="nil"/>
              <w:left w:val="single" w:sz="4" w:space="0" w:color="000000"/>
              <w:bottom w:val="single" w:sz="4" w:space="0" w:color="000000"/>
              <w:right w:val="single" w:sz="4" w:space="0" w:color="000000"/>
            </w:tcBorders>
            <w:shd w:val="clear" w:color="000000" w:fill="CCFFFF"/>
            <w:vAlign w:val="center"/>
            <w:hideMark/>
          </w:tcPr>
          <w:p w14:paraId="00726B68" w14:textId="77777777" w:rsidR="00183013" w:rsidRPr="00183013" w:rsidRDefault="00183013" w:rsidP="00183013">
            <w:pPr>
              <w:rPr>
                <w:rFonts w:ascii="Arial" w:eastAsia="Times New Roman" w:hAnsi="Arial" w:cs="Arial"/>
              </w:rPr>
            </w:pPr>
            <w:r w:rsidRPr="00183013">
              <w:rPr>
                <w:rFonts w:ascii="Arial" w:eastAsia="Times New Roman" w:hAnsi="Arial" w:cs="Arial"/>
              </w:rPr>
              <w:t>A5: Frequently</w:t>
            </w:r>
          </w:p>
        </w:tc>
        <w:tc>
          <w:tcPr>
            <w:tcW w:w="880" w:type="dxa"/>
            <w:tcBorders>
              <w:top w:val="nil"/>
              <w:left w:val="nil"/>
              <w:bottom w:val="single" w:sz="4" w:space="0" w:color="000000"/>
              <w:right w:val="single" w:sz="4" w:space="0" w:color="000000"/>
            </w:tcBorders>
            <w:shd w:val="clear" w:color="000000" w:fill="CCFFFF"/>
            <w:vAlign w:val="center"/>
            <w:hideMark/>
          </w:tcPr>
          <w:p w14:paraId="408F2DA7" w14:textId="77777777" w:rsidR="00183013" w:rsidRPr="00183013" w:rsidRDefault="00183013" w:rsidP="00183013">
            <w:pPr>
              <w:rPr>
                <w:rFonts w:ascii="Arial" w:eastAsia="Times New Roman" w:hAnsi="Arial" w:cs="Arial"/>
              </w:rPr>
            </w:pPr>
            <w:r w:rsidRPr="00183013">
              <w:rPr>
                <w:rFonts w:ascii="Arial" w:eastAsia="Times New Roman" w:hAnsi="Arial" w:cs="Arial"/>
              </w:rPr>
              <w:t>245</w:t>
            </w:r>
          </w:p>
        </w:tc>
        <w:tc>
          <w:tcPr>
            <w:tcW w:w="820" w:type="dxa"/>
            <w:tcBorders>
              <w:top w:val="nil"/>
              <w:left w:val="nil"/>
              <w:bottom w:val="single" w:sz="4" w:space="0" w:color="000000"/>
              <w:right w:val="single" w:sz="4" w:space="0" w:color="000000"/>
            </w:tcBorders>
            <w:shd w:val="clear" w:color="000000" w:fill="CCFFFF"/>
            <w:vAlign w:val="center"/>
            <w:hideMark/>
          </w:tcPr>
          <w:p w14:paraId="4FD73456" w14:textId="77777777" w:rsidR="00183013" w:rsidRPr="00183013" w:rsidRDefault="00183013" w:rsidP="00183013">
            <w:pPr>
              <w:rPr>
                <w:rFonts w:ascii="Arial" w:eastAsia="Times New Roman" w:hAnsi="Arial" w:cs="Arial"/>
              </w:rPr>
            </w:pPr>
            <w:r w:rsidRPr="00183013">
              <w:rPr>
                <w:rFonts w:ascii="Arial" w:eastAsia="Times New Roman" w:hAnsi="Arial" w:cs="Arial"/>
              </w:rPr>
              <w:t>15.3%</w:t>
            </w:r>
          </w:p>
        </w:tc>
      </w:tr>
      <w:tr w:rsidR="00183013" w:rsidRPr="00183013" w14:paraId="65B7D36A" w14:textId="77777777" w:rsidTr="00183013">
        <w:trPr>
          <w:trHeight w:val="300"/>
        </w:trPr>
        <w:tc>
          <w:tcPr>
            <w:tcW w:w="2700" w:type="dxa"/>
            <w:tcBorders>
              <w:top w:val="nil"/>
              <w:left w:val="single" w:sz="4" w:space="0" w:color="000000"/>
              <w:bottom w:val="single" w:sz="4" w:space="0" w:color="000000"/>
              <w:right w:val="single" w:sz="4" w:space="0" w:color="000000"/>
            </w:tcBorders>
            <w:shd w:val="clear" w:color="000000" w:fill="CCFFFF"/>
            <w:vAlign w:val="center"/>
            <w:hideMark/>
          </w:tcPr>
          <w:p w14:paraId="2600EFB4" w14:textId="77777777" w:rsidR="00183013" w:rsidRPr="00183013" w:rsidRDefault="00183013" w:rsidP="00183013">
            <w:pPr>
              <w:rPr>
                <w:rFonts w:ascii="Arial" w:eastAsia="Times New Roman" w:hAnsi="Arial" w:cs="Arial"/>
              </w:rPr>
            </w:pPr>
            <w:r w:rsidRPr="00183013">
              <w:rPr>
                <w:rFonts w:ascii="Arial" w:eastAsia="Times New Roman" w:hAnsi="Arial" w:cs="Arial"/>
              </w:rPr>
              <w:t>A6: Almost always</w:t>
            </w:r>
          </w:p>
        </w:tc>
        <w:tc>
          <w:tcPr>
            <w:tcW w:w="960" w:type="dxa"/>
            <w:tcBorders>
              <w:top w:val="nil"/>
              <w:left w:val="nil"/>
              <w:bottom w:val="single" w:sz="4" w:space="0" w:color="000000"/>
              <w:right w:val="single" w:sz="4" w:space="0" w:color="000000"/>
            </w:tcBorders>
            <w:shd w:val="clear" w:color="000000" w:fill="CCFFFF"/>
            <w:vAlign w:val="center"/>
            <w:hideMark/>
          </w:tcPr>
          <w:p w14:paraId="0CF8966C" w14:textId="77777777" w:rsidR="00183013" w:rsidRPr="00183013" w:rsidRDefault="00183013" w:rsidP="00183013">
            <w:pPr>
              <w:rPr>
                <w:rFonts w:ascii="Arial" w:eastAsia="Times New Roman" w:hAnsi="Arial" w:cs="Arial"/>
              </w:rPr>
            </w:pPr>
            <w:r w:rsidRPr="00183013">
              <w:rPr>
                <w:rFonts w:ascii="Arial" w:eastAsia="Times New Roman" w:hAnsi="Arial" w:cs="Arial"/>
              </w:rPr>
              <w:t>26</w:t>
            </w:r>
          </w:p>
        </w:tc>
        <w:tc>
          <w:tcPr>
            <w:tcW w:w="780" w:type="dxa"/>
            <w:tcBorders>
              <w:top w:val="nil"/>
              <w:left w:val="nil"/>
              <w:bottom w:val="single" w:sz="4" w:space="0" w:color="000000"/>
              <w:right w:val="single" w:sz="4" w:space="0" w:color="000000"/>
            </w:tcBorders>
            <w:shd w:val="clear" w:color="000000" w:fill="CCFFFF"/>
            <w:vAlign w:val="center"/>
            <w:hideMark/>
          </w:tcPr>
          <w:p w14:paraId="37AF7265" w14:textId="77777777" w:rsidR="00183013" w:rsidRPr="00183013" w:rsidRDefault="00183013" w:rsidP="00183013">
            <w:pPr>
              <w:rPr>
                <w:rFonts w:ascii="Arial" w:eastAsia="Times New Roman" w:hAnsi="Arial" w:cs="Arial"/>
              </w:rPr>
            </w:pPr>
            <w:r w:rsidRPr="00183013">
              <w:rPr>
                <w:rFonts w:ascii="Arial" w:eastAsia="Times New Roman" w:hAnsi="Arial" w:cs="Arial"/>
              </w:rPr>
              <w:t>2.8%</w:t>
            </w:r>
          </w:p>
        </w:tc>
        <w:tc>
          <w:tcPr>
            <w:tcW w:w="240" w:type="dxa"/>
            <w:tcBorders>
              <w:top w:val="nil"/>
              <w:left w:val="nil"/>
              <w:bottom w:val="nil"/>
              <w:right w:val="nil"/>
            </w:tcBorders>
            <w:shd w:val="clear" w:color="auto" w:fill="auto"/>
            <w:noWrap/>
            <w:vAlign w:val="bottom"/>
            <w:hideMark/>
          </w:tcPr>
          <w:p w14:paraId="60C45944" w14:textId="77777777" w:rsidR="00183013" w:rsidRPr="00183013" w:rsidRDefault="00183013" w:rsidP="00183013">
            <w:pPr>
              <w:rPr>
                <w:rFonts w:ascii="Arial" w:eastAsia="Times New Roman" w:hAnsi="Arial" w:cs="Arial"/>
              </w:rPr>
            </w:pPr>
          </w:p>
        </w:tc>
        <w:tc>
          <w:tcPr>
            <w:tcW w:w="2740" w:type="dxa"/>
            <w:tcBorders>
              <w:top w:val="nil"/>
              <w:left w:val="single" w:sz="4" w:space="0" w:color="000000"/>
              <w:bottom w:val="single" w:sz="4" w:space="0" w:color="000000"/>
              <w:right w:val="single" w:sz="4" w:space="0" w:color="000000"/>
            </w:tcBorders>
            <w:shd w:val="clear" w:color="000000" w:fill="CCFFFF"/>
            <w:vAlign w:val="center"/>
            <w:hideMark/>
          </w:tcPr>
          <w:p w14:paraId="67A177F7" w14:textId="77777777" w:rsidR="00183013" w:rsidRPr="00183013" w:rsidRDefault="00183013" w:rsidP="00183013">
            <w:pPr>
              <w:rPr>
                <w:rFonts w:ascii="Arial" w:eastAsia="Times New Roman" w:hAnsi="Arial" w:cs="Arial"/>
              </w:rPr>
            </w:pPr>
            <w:r w:rsidRPr="00183013">
              <w:rPr>
                <w:rFonts w:ascii="Arial" w:eastAsia="Times New Roman" w:hAnsi="Arial" w:cs="Arial"/>
              </w:rPr>
              <w:t>A6: Almost always</w:t>
            </w:r>
          </w:p>
        </w:tc>
        <w:tc>
          <w:tcPr>
            <w:tcW w:w="880" w:type="dxa"/>
            <w:tcBorders>
              <w:top w:val="nil"/>
              <w:left w:val="nil"/>
              <w:bottom w:val="single" w:sz="4" w:space="0" w:color="000000"/>
              <w:right w:val="single" w:sz="4" w:space="0" w:color="000000"/>
            </w:tcBorders>
            <w:shd w:val="clear" w:color="000000" w:fill="CCFFFF"/>
            <w:vAlign w:val="center"/>
            <w:hideMark/>
          </w:tcPr>
          <w:p w14:paraId="38843F02" w14:textId="77777777" w:rsidR="00183013" w:rsidRPr="00183013" w:rsidRDefault="00183013" w:rsidP="00183013">
            <w:pPr>
              <w:rPr>
                <w:rFonts w:ascii="Arial" w:eastAsia="Times New Roman" w:hAnsi="Arial" w:cs="Arial"/>
              </w:rPr>
            </w:pPr>
            <w:r w:rsidRPr="00183013">
              <w:rPr>
                <w:rFonts w:ascii="Arial" w:eastAsia="Times New Roman" w:hAnsi="Arial" w:cs="Arial"/>
              </w:rPr>
              <w:t>75</w:t>
            </w:r>
          </w:p>
        </w:tc>
        <w:tc>
          <w:tcPr>
            <w:tcW w:w="820" w:type="dxa"/>
            <w:tcBorders>
              <w:top w:val="nil"/>
              <w:left w:val="nil"/>
              <w:bottom w:val="single" w:sz="4" w:space="0" w:color="000000"/>
              <w:right w:val="single" w:sz="4" w:space="0" w:color="000000"/>
            </w:tcBorders>
            <w:shd w:val="clear" w:color="000000" w:fill="CCFFFF"/>
            <w:vAlign w:val="center"/>
            <w:hideMark/>
          </w:tcPr>
          <w:p w14:paraId="4472085E" w14:textId="77777777" w:rsidR="00183013" w:rsidRPr="00183013" w:rsidRDefault="00183013" w:rsidP="00183013">
            <w:pPr>
              <w:rPr>
                <w:rFonts w:ascii="Arial" w:eastAsia="Times New Roman" w:hAnsi="Arial" w:cs="Arial"/>
              </w:rPr>
            </w:pPr>
            <w:r w:rsidRPr="00183013">
              <w:rPr>
                <w:rFonts w:ascii="Arial" w:eastAsia="Times New Roman" w:hAnsi="Arial" w:cs="Arial"/>
              </w:rPr>
              <w:t>4.7%</w:t>
            </w:r>
          </w:p>
        </w:tc>
      </w:tr>
      <w:tr w:rsidR="00183013" w:rsidRPr="00183013" w14:paraId="70B950F1" w14:textId="77777777" w:rsidTr="00183013">
        <w:trPr>
          <w:trHeight w:val="300"/>
        </w:trPr>
        <w:tc>
          <w:tcPr>
            <w:tcW w:w="2700" w:type="dxa"/>
            <w:tcBorders>
              <w:top w:val="nil"/>
              <w:left w:val="single" w:sz="4" w:space="0" w:color="000000"/>
              <w:bottom w:val="single" w:sz="4" w:space="0" w:color="000000"/>
              <w:right w:val="single" w:sz="4" w:space="0" w:color="000000"/>
            </w:tcBorders>
            <w:shd w:val="clear" w:color="000000" w:fill="CCFFFF"/>
            <w:vAlign w:val="center"/>
            <w:hideMark/>
          </w:tcPr>
          <w:p w14:paraId="58367E78" w14:textId="77777777" w:rsidR="00183013" w:rsidRPr="00183013" w:rsidRDefault="00183013" w:rsidP="00183013">
            <w:pPr>
              <w:rPr>
                <w:rFonts w:ascii="Arial" w:eastAsia="Times New Roman" w:hAnsi="Arial" w:cs="Arial"/>
              </w:rPr>
            </w:pPr>
            <w:r w:rsidRPr="00183013">
              <w:rPr>
                <w:rFonts w:ascii="Arial" w:eastAsia="Times New Roman" w:hAnsi="Arial" w:cs="Arial"/>
              </w:rPr>
              <w:t>A7: Always</w:t>
            </w:r>
          </w:p>
        </w:tc>
        <w:tc>
          <w:tcPr>
            <w:tcW w:w="960" w:type="dxa"/>
            <w:tcBorders>
              <w:top w:val="nil"/>
              <w:left w:val="nil"/>
              <w:bottom w:val="single" w:sz="4" w:space="0" w:color="000000"/>
              <w:right w:val="single" w:sz="4" w:space="0" w:color="000000"/>
            </w:tcBorders>
            <w:shd w:val="clear" w:color="000000" w:fill="CCFFFF"/>
            <w:vAlign w:val="center"/>
            <w:hideMark/>
          </w:tcPr>
          <w:p w14:paraId="3D9EB030" w14:textId="77777777" w:rsidR="00183013" w:rsidRPr="00183013" w:rsidRDefault="00183013" w:rsidP="00183013">
            <w:pPr>
              <w:rPr>
                <w:rFonts w:ascii="Arial" w:eastAsia="Times New Roman" w:hAnsi="Arial" w:cs="Arial"/>
              </w:rPr>
            </w:pPr>
            <w:r w:rsidRPr="00183013">
              <w:rPr>
                <w:rFonts w:ascii="Arial" w:eastAsia="Times New Roman" w:hAnsi="Arial" w:cs="Arial"/>
              </w:rPr>
              <w:t>20</w:t>
            </w:r>
          </w:p>
        </w:tc>
        <w:tc>
          <w:tcPr>
            <w:tcW w:w="780" w:type="dxa"/>
            <w:tcBorders>
              <w:top w:val="nil"/>
              <w:left w:val="nil"/>
              <w:bottom w:val="single" w:sz="4" w:space="0" w:color="000000"/>
              <w:right w:val="single" w:sz="4" w:space="0" w:color="000000"/>
            </w:tcBorders>
            <w:shd w:val="clear" w:color="000000" w:fill="CCFFFF"/>
            <w:vAlign w:val="center"/>
            <w:hideMark/>
          </w:tcPr>
          <w:p w14:paraId="0BD9FF2D" w14:textId="77777777" w:rsidR="00183013" w:rsidRPr="00183013" w:rsidRDefault="00183013" w:rsidP="00183013">
            <w:pPr>
              <w:rPr>
                <w:rFonts w:ascii="Arial" w:eastAsia="Times New Roman" w:hAnsi="Arial" w:cs="Arial"/>
              </w:rPr>
            </w:pPr>
            <w:r w:rsidRPr="00183013">
              <w:rPr>
                <w:rFonts w:ascii="Arial" w:eastAsia="Times New Roman" w:hAnsi="Arial" w:cs="Arial"/>
              </w:rPr>
              <w:t>2.2%</w:t>
            </w:r>
          </w:p>
        </w:tc>
        <w:tc>
          <w:tcPr>
            <w:tcW w:w="240" w:type="dxa"/>
            <w:tcBorders>
              <w:top w:val="nil"/>
              <w:left w:val="nil"/>
              <w:bottom w:val="nil"/>
              <w:right w:val="nil"/>
            </w:tcBorders>
            <w:shd w:val="clear" w:color="auto" w:fill="auto"/>
            <w:noWrap/>
            <w:vAlign w:val="bottom"/>
            <w:hideMark/>
          </w:tcPr>
          <w:p w14:paraId="451F1DBD" w14:textId="77777777" w:rsidR="00183013" w:rsidRPr="00183013" w:rsidRDefault="00183013" w:rsidP="00183013">
            <w:pPr>
              <w:rPr>
                <w:rFonts w:ascii="Arial" w:eastAsia="Times New Roman" w:hAnsi="Arial" w:cs="Arial"/>
              </w:rPr>
            </w:pPr>
          </w:p>
        </w:tc>
        <w:tc>
          <w:tcPr>
            <w:tcW w:w="2740" w:type="dxa"/>
            <w:tcBorders>
              <w:top w:val="nil"/>
              <w:left w:val="single" w:sz="4" w:space="0" w:color="000000"/>
              <w:bottom w:val="single" w:sz="4" w:space="0" w:color="000000"/>
              <w:right w:val="single" w:sz="4" w:space="0" w:color="000000"/>
            </w:tcBorders>
            <w:shd w:val="clear" w:color="000000" w:fill="CCFFFF"/>
            <w:vAlign w:val="center"/>
            <w:hideMark/>
          </w:tcPr>
          <w:p w14:paraId="55C4C4EF" w14:textId="77777777" w:rsidR="00183013" w:rsidRPr="00183013" w:rsidRDefault="00183013" w:rsidP="00183013">
            <w:pPr>
              <w:rPr>
                <w:rFonts w:ascii="Arial" w:eastAsia="Times New Roman" w:hAnsi="Arial" w:cs="Arial"/>
              </w:rPr>
            </w:pPr>
            <w:r w:rsidRPr="00183013">
              <w:rPr>
                <w:rFonts w:ascii="Arial" w:eastAsia="Times New Roman" w:hAnsi="Arial" w:cs="Arial"/>
              </w:rPr>
              <w:t>A7: Always</w:t>
            </w:r>
          </w:p>
        </w:tc>
        <w:tc>
          <w:tcPr>
            <w:tcW w:w="880" w:type="dxa"/>
            <w:tcBorders>
              <w:top w:val="nil"/>
              <w:left w:val="nil"/>
              <w:bottom w:val="single" w:sz="4" w:space="0" w:color="000000"/>
              <w:right w:val="single" w:sz="4" w:space="0" w:color="000000"/>
            </w:tcBorders>
            <w:shd w:val="clear" w:color="000000" w:fill="CCFFFF"/>
            <w:vAlign w:val="center"/>
            <w:hideMark/>
          </w:tcPr>
          <w:p w14:paraId="78C3E687" w14:textId="77777777" w:rsidR="00183013" w:rsidRPr="00183013" w:rsidRDefault="00183013" w:rsidP="00183013">
            <w:pPr>
              <w:rPr>
                <w:rFonts w:ascii="Arial" w:eastAsia="Times New Roman" w:hAnsi="Arial" w:cs="Arial"/>
              </w:rPr>
            </w:pPr>
            <w:r w:rsidRPr="00183013">
              <w:rPr>
                <w:rFonts w:ascii="Arial" w:eastAsia="Times New Roman" w:hAnsi="Arial" w:cs="Arial"/>
              </w:rPr>
              <w:t>51</w:t>
            </w:r>
          </w:p>
        </w:tc>
        <w:tc>
          <w:tcPr>
            <w:tcW w:w="820" w:type="dxa"/>
            <w:tcBorders>
              <w:top w:val="nil"/>
              <w:left w:val="nil"/>
              <w:bottom w:val="single" w:sz="4" w:space="0" w:color="000000"/>
              <w:right w:val="single" w:sz="4" w:space="0" w:color="000000"/>
            </w:tcBorders>
            <w:shd w:val="clear" w:color="000000" w:fill="CCFFFF"/>
            <w:vAlign w:val="center"/>
            <w:hideMark/>
          </w:tcPr>
          <w:p w14:paraId="0E6FC3DB" w14:textId="77777777" w:rsidR="00183013" w:rsidRPr="00183013" w:rsidRDefault="00183013" w:rsidP="00183013">
            <w:pPr>
              <w:rPr>
                <w:rFonts w:ascii="Arial" w:eastAsia="Times New Roman" w:hAnsi="Arial" w:cs="Arial"/>
              </w:rPr>
            </w:pPr>
            <w:r w:rsidRPr="00183013">
              <w:rPr>
                <w:rFonts w:ascii="Arial" w:eastAsia="Times New Roman" w:hAnsi="Arial" w:cs="Arial"/>
              </w:rPr>
              <w:t>3.2%</w:t>
            </w:r>
          </w:p>
        </w:tc>
      </w:tr>
      <w:tr w:rsidR="00183013" w:rsidRPr="00183013" w14:paraId="2EDAE451" w14:textId="77777777" w:rsidTr="00183013">
        <w:trPr>
          <w:trHeight w:val="300"/>
        </w:trPr>
        <w:tc>
          <w:tcPr>
            <w:tcW w:w="2700" w:type="dxa"/>
            <w:tcBorders>
              <w:top w:val="nil"/>
              <w:left w:val="nil"/>
              <w:bottom w:val="nil"/>
              <w:right w:val="single" w:sz="4" w:space="0" w:color="000000"/>
            </w:tcBorders>
            <w:shd w:val="clear" w:color="000000" w:fill="FFFFFF"/>
            <w:vAlign w:val="center"/>
            <w:hideMark/>
          </w:tcPr>
          <w:p w14:paraId="10632A16" w14:textId="77777777" w:rsidR="00183013" w:rsidRPr="00183013" w:rsidRDefault="00183013" w:rsidP="00183013">
            <w:pPr>
              <w:jc w:val="right"/>
              <w:rPr>
                <w:rFonts w:ascii="Arial" w:eastAsia="Times New Roman" w:hAnsi="Arial" w:cs="Arial"/>
              </w:rPr>
            </w:pPr>
            <w:r w:rsidRPr="00183013">
              <w:rPr>
                <w:rFonts w:ascii="Arial" w:eastAsia="Times New Roman" w:hAnsi="Arial" w:cs="Arial"/>
              </w:rPr>
              <w:t>Q14.2 total:</w:t>
            </w:r>
          </w:p>
        </w:tc>
        <w:tc>
          <w:tcPr>
            <w:tcW w:w="960" w:type="dxa"/>
            <w:tcBorders>
              <w:top w:val="nil"/>
              <w:left w:val="nil"/>
              <w:bottom w:val="single" w:sz="4" w:space="0" w:color="000000"/>
              <w:right w:val="single" w:sz="4" w:space="0" w:color="000000"/>
            </w:tcBorders>
            <w:shd w:val="clear" w:color="000000" w:fill="CCFFFF"/>
            <w:vAlign w:val="center"/>
            <w:hideMark/>
          </w:tcPr>
          <w:p w14:paraId="47523D46" w14:textId="77777777" w:rsidR="00183013" w:rsidRPr="00183013" w:rsidRDefault="00183013" w:rsidP="00183013">
            <w:pPr>
              <w:rPr>
                <w:rFonts w:ascii="Arial" w:eastAsia="Times New Roman" w:hAnsi="Arial" w:cs="Arial"/>
              </w:rPr>
            </w:pPr>
            <w:r w:rsidRPr="00183013">
              <w:rPr>
                <w:rFonts w:ascii="Arial" w:eastAsia="Times New Roman" w:hAnsi="Arial" w:cs="Arial"/>
              </w:rPr>
              <w:t>930</w:t>
            </w:r>
          </w:p>
        </w:tc>
        <w:tc>
          <w:tcPr>
            <w:tcW w:w="780" w:type="dxa"/>
            <w:tcBorders>
              <w:top w:val="nil"/>
              <w:left w:val="nil"/>
              <w:bottom w:val="nil"/>
              <w:right w:val="nil"/>
            </w:tcBorders>
            <w:shd w:val="clear" w:color="auto" w:fill="auto"/>
            <w:noWrap/>
            <w:vAlign w:val="bottom"/>
            <w:hideMark/>
          </w:tcPr>
          <w:p w14:paraId="39057182" w14:textId="77777777" w:rsidR="00183013" w:rsidRPr="00183013" w:rsidRDefault="00183013" w:rsidP="00183013">
            <w:pPr>
              <w:rPr>
                <w:rFonts w:ascii="Arial" w:eastAsia="Times New Roman" w:hAnsi="Arial" w:cs="Arial"/>
              </w:rPr>
            </w:pPr>
          </w:p>
        </w:tc>
        <w:tc>
          <w:tcPr>
            <w:tcW w:w="240" w:type="dxa"/>
            <w:tcBorders>
              <w:top w:val="nil"/>
              <w:left w:val="nil"/>
              <w:bottom w:val="nil"/>
              <w:right w:val="nil"/>
            </w:tcBorders>
            <w:shd w:val="clear" w:color="auto" w:fill="auto"/>
            <w:noWrap/>
            <w:vAlign w:val="bottom"/>
            <w:hideMark/>
          </w:tcPr>
          <w:p w14:paraId="20E06238" w14:textId="77777777" w:rsidR="00183013" w:rsidRPr="00183013" w:rsidRDefault="00183013" w:rsidP="00183013">
            <w:pPr>
              <w:rPr>
                <w:rFonts w:ascii="Times New Roman" w:eastAsia="Times New Roman" w:hAnsi="Times New Roman" w:cs="Times New Roman"/>
                <w:sz w:val="20"/>
                <w:szCs w:val="20"/>
              </w:rPr>
            </w:pPr>
          </w:p>
        </w:tc>
        <w:tc>
          <w:tcPr>
            <w:tcW w:w="2740" w:type="dxa"/>
            <w:tcBorders>
              <w:top w:val="nil"/>
              <w:left w:val="nil"/>
              <w:bottom w:val="nil"/>
              <w:right w:val="single" w:sz="4" w:space="0" w:color="000000"/>
            </w:tcBorders>
            <w:shd w:val="clear" w:color="000000" w:fill="FFFFFF"/>
            <w:vAlign w:val="center"/>
            <w:hideMark/>
          </w:tcPr>
          <w:p w14:paraId="5B24B796" w14:textId="77777777" w:rsidR="00183013" w:rsidRPr="00183013" w:rsidRDefault="00183013" w:rsidP="00183013">
            <w:pPr>
              <w:jc w:val="right"/>
              <w:rPr>
                <w:rFonts w:ascii="Arial" w:eastAsia="Times New Roman" w:hAnsi="Arial" w:cs="Arial"/>
              </w:rPr>
            </w:pPr>
            <w:r w:rsidRPr="00183013">
              <w:rPr>
                <w:rFonts w:ascii="Arial" w:eastAsia="Times New Roman" w:hAnsi="Arial" w:cs="Arial"/>
              </w:rPr>
              <w:t>Q15.2 total:</w:t>
            </w:r>
          </w:p>
        </w:tc>
        <w:tc>
          <w:tcPr>
            <w:tcW w:w="880" w:type="dxa"/>
            <w:tcBorders>
              <w:top w:val="nil"/>
              <w:left w:val="nil"/>
              <w:bottom w:val="single" w:sz="4" w:space="0" w:color="000000"/>
              <w:right w:val="single" w:sz="4" w:space="0" w:color="000000"/>
            </w:tcBorders>
            <w:shd w:val="clear" w:color="000000" w:fill="CCFFFF"/>
            <w:vAlign w:val="center"/>
            <w:hideMark/>
          </w:tcPr>
          <w:p w14:paraId="2AA3ED01" w14:textId="77777777" w:rsidR="00183013" w:rsidRPr="00183013" w:rsidRDefault="00183013" w:rsidP="00183013">
            <w:pPr>
              <w:rPr>
                <w:rFonts w:ascii="Arial" w:eastAsia="Times New Roman" w:hAnsi="Arial" w:cs="Arial"/>
              </w:rPr>
            </w:pPr>
            <w:r w:rsidRPr="00183013">
              <w:rPr>
                <w:rFonts w:ascii="Arial" w:eastAsia="Times New Roman" w:hAnsi="Arial" w:cs="Arial"/>
              </w:rPr>
              <w:t>1603</w:t>
            </w:r>
          </w:p>
        </w:tc>
        <w:tc>
          <w:tcPr>
            <w:tcW w:w="820" w:type="dxa"/>
            <w:tcBorders>
              <w:top w:val="nil"/>
              <w:left w:val="nil"/>
              <w:bottom w:val="nil"/>
              <w:right w:val="nil"/>
            </w:tcBorders>
            <w:shd w:val="clear" w:color="auto" w:fill="auto"/>
            <w:noWrap/>
            <w:vAlign w:val="bottom"/>
            <w:hideMark/>
          </w:tcPr>
          <w:p w14:paraId="6DC80E56" w14:textId="77777777" w:rsidR="00183013" w:rsidRPr="00183013" w:rsidRDefault="00183013" w:rsidP="00183013">
            <w:pPr>
              <w:rPr>
                <w:rFonts w:ascii="Arial" w:eastAsia="Times New Roman" w:hAnsi="Arial" w:cs="Arial"/>
              </w:rPr>
            </w:pPr>
          </w:p>
        </w:tc>
      </w:tr>
      <w:tr w:rsidR="00183013" w:rsidRPr="00183013" w14:paraId="48D5E4EA" w14:textId="77777777" w:rsidTr="00183013">
        <w:trPr>
          <w:trHeight w:val="300"/>
        </w:trPr>
        <w:tc>
          <w:tcPr>
            <w:tcW w:w="4440" w:type="dxa"/>
            <w:gridSpan w:val="3"/>
            <w:tcBorders>
              <w:top w:val="nil"/>
              <w:left w:val="nil"/>
              <w:bottom w:val="nil"/>
              <w:right w:val="nil"/>
            </w:tcBorders>
            <w:shd w:val="clear" w:color="000000" w:fill="9FC0E0"/>
            <w:vAlign w:val="center"/>
            <w:hideMark/>
          </w:tcPr>
          <w:p w14:paraId="1E75C0A2" w14:textId="77777777" w:rsidR="00183013" w:rsidRPr="00183013" w:rsidRDefault="00183013" w:rsidP="00183013">
            <w:pPr>
              <w:rPr>
                <w:rFonts w:ascii="Arial" w:eastAsia="Times New Roman" w:hAnsi="Arial" w:cs="Arial"/>
                <w:sz w:val="28"/>
                <w:szCs w:val="28"/>
              </w:rPr>
            </w:pPr>
            <w:r w:rsidRPr="00183013">
              <w:rPr>
                <w:rFonts w:ascii="Arial" w:eastAsia="Times New Roman" w:hAnsi="Arial" w:cs="Arial"/>
                <w:sz w:val="28"/>
                <w:szCs w:val="28"/>
              </w:rPr>
              <w:t>Q14.3: Drive within 2 hours of consuming both alcohol and marijuana</w:t>
            </w:r>
          </w:p>
        </w:tc>
        <w:tc>
          <w:tcPr>
            <w:tcW w:w="240" w:type="dxa"/>
            <w:tcBorders>
              <w:top w:val="nil"/>
              <w:left w:val="nil"/>
              <w:bottom w:val="nil"/>
              <w:right w:val="nil"/>
            </w:tcBorders>
            <w:shd w:val="clear" w:color="auto" w:fill="auto"/>
            <w:noWrap/>
            <w:vAlign w:val="bottom"/>
            <w:hideMark/>
          </w:tcPr>
          <w:p w14:paraId="266BCC16" w14:textId="77777777" w:rsidR="00183013" w:rsidRPr="00183013" w:rsidRDefault="00183013" w:rsidP="00183013">
            <w:pPr>
              <w:rPr>
                <w:rFonts w:ascii="Arial" w:eastAsia="Times New Roman" w:hAnsi="Arial" w:cs="Arial"/>
                <w:sz w:val="28"/>
                <w:szCs w:val="28"/>
              </w:rPr>
            </w:pPr>
          </w:p>
        </w:tc>
        <w:tc>
          <w:tcPr>
            <w:tcW w:w="4440" w:type="dxa"/>
            <w:gridSpan w:val="3"/>
            <w:tcBorders>
              <w:top w:val="nil"/>
              <w:left w:val="nil"/>
              <w:bottom w:val="nil"/>
              <w:right w:val="nil"/>
            </w:tcBorders>
            <w:shd w:val="clear" w:color="000000" w:fill="9FC0E0"/>
            <w:vAlign w:val="center"/>
            <w:hideMark/>
          </w:tcPr>
          <w:p w14:paraId="10813B8A" w14:textId="77777777" w:rsidR="00183013" w:rsidRPr="00183013" w:rsidRDefault="00183013" w:rsidP="00183013">
            <w:pPr>
              <w:rPr>
                <w:rFonts w:ascii="Arial" w:eastAsia="Times New Roman" w:hAnsi="Arial" w:cs="Arial"/>
                <w:sz w:val="28"/>
                <w:szCs w:val="28"/>
              </w:rPr>
            </w:pPr>
            <w:r w:rsidRPr="00183013">
              <w:rPr>
                <w:rFonts w:ascii="Arial" w:eastAsia="Times New Roman" w:hAnsi="Arial" w:cs="Arial"/>
                <w:sz w:val="28"/>
                <w:szCs w:val="28"/>
              </w:rPr>
              <w:t>Q15.3: Drive within 2 hours of consuming both alcohol and marijuana</w:t>
            </w:r>
          </w:p>
        </w:tc>
      </w:tr>
      <w:tr w:rsidR="00183013" w:rsidRPr="00183013" w14:paraId="5919D9D2" w14:textId="77777777" w:rsidTr="00183013">
        <w:trPr>
          <w:trHeight w:val="300"/>
        </w:trPr>
        <w:tc>
          <w:tcPr>
            <w:tcW w:w="270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50BBBF4C" w14:textId="77777777" w:rsidR="00183013" w:rsidRPr="00183013" w:rsidRDefault="00183013" w:rsidP="00183013">
            <w:pPr>
              <w:rPr>
                <w:rFonts w:ascii="Arial" w:eastAsia="Times New Roman" w:hAnsi="Arial" w:cs="Arial"/>
              </w:rPr>
            </w:pPr>
            <w:r w:rsidRPr="00183013">
              <w:rPr>
                <w:rFonts w:ascii="Arial" w:eastAsia="Times New Roman" w:hAnsi="Arial" w:cs="Arial"/>
              </w:rPr>
              <w:t>A1: Never</w:t>
            </w:r>
          </w:p>
        </w:tc>
        <w:tc>
          <w:tcPr>
            <w:tcW w:w="960" w:type="dxa"/>
            <w:tcBorders>
              <w:top w:val="single" w:sz="4" w:space="0" w:color="000000"/>
              <w:left w:val="nil"/>
              <w:bottom w:val="single" w:sz="4" w:space="0" w:color="000000"/>
              <w:right w:val="single" w:sz="4" w:space="0" w:color="000000"/>
            </w:tcBorders>
            <w:shd w:val="clear" w:color="000000" w:fill="CCFFFF"/>
            <w:vAlign w:val="center"/>
            <w:hideMark/>
          </w:tcPr>
          <w:p w14:paraId="4DA69BBA" w14:textId="77777777" w:rsidR="00183013" w:rsidRPr="00183013" w:rsidRDefault="00183013" w:rsidP="00183013">
            <w:pPr>
              <w:rPr>
                <w:rFonts w:ascii="Arial" w:eastAsia="Times New Roman" w:hAnsi="Arial" w:cs="Arial"/>
              </w:rPr>
            </w:pPr>
            <w:r w:rsidRPr="00183013">
              <w:rPr>
                <w:rFonts w:ascii="Arial" w:eastAsia="Times New Roman" w:hAnsi="Arial" w:cs="Arial"/>
              </w:rPr>
              <w:t>723</w:t>
            </w:r>
          </w:p>
        </w:tc>
        <w:tc>
          <w:tcPr>
            <w:tcW w:w="780" w:type="dxa"/>
            <w:tcBorders>
              <w:top w:val="single" w:sz="4" w:space="0" w:color="000000"/>
              <w:left w:val="nil"/>
              <w:bottom w:val="single" w:sz="4" w:space="0" w:color="000000"/>
              <w:right w:val="single" w:sz="4" w:space="0" w:color="000000"/>
            </w:tcBorders>
            <w:shd w:val="clear" w:color="000000" w:fill="CCFFFF"/>
            <w:vAlign w:val="center"/>
            <w:hideMark/>
          </w:tcPr>
          <w:p w14:paraId="0BB1159A" w14:textId="77777777" w:rsidR="00183013" w:rsidRPr="00183013" w:rsidRDefault="00183013" w:rsidP="00183013">
            <w:pPr>
              <w:rPr>
                <w:rFonts w:ascii="Arial" w:eastAsia="Times New Roman" w:hAnsi="Arial" w:cs="Arial"/>
              </w:rPr>
            </w:pPr>
            <w:r w:rsidRPr="00183013">
              <w:rPr>
                <w:rFonts w:ascii="Arial" w:eastAsia="Times New Roman" w:hAnsi="Arial" w:cs="Arial"/>
              </w:rPr>
              <w:t>77.7%</w:t>
            </w:r>
          </w:p>
        </w:tc>
        <w:tc>
          <w:tcPr>
            <w:tcW w:w="240" w:type="dxa"/>
            <w:tcBorders>
              <w:top w:val="nil"/>
              <w:left w:val="nil"/>
              <w:bottom w:val="nil"/>
              <w:right w:val="nil"/>
            </w:tcBorders>
            <w:shd w:val="clear" w:color="auto" w:fill="auto"/>
            <w:noWrap/>
            <w:vAlign w:val="bottom"/>
            <w:hideMark/>
          </w:tcPr>
          <w:p w14:paraId="23965F0F" w14:textId="77777777" w:rsidR="00183013" w:rsidRPr="00183013" w:rsidRDefault="00183013" w:rsidP="00183013">
            <w:pPr>
              <w:rPr>
                <w:rFonts w:ascii="Arial" w:eastAsia="Times New Roman" w:hAnsi="Arial" w:cs="Arial"/>
              </w:rPr>
            </w:pPr>
          </w:p>
        </w:tc>
        <w:tc>
          <w:tcPr>
            <w:tcW w:w="274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5AC97912" w14:textId="77777777" w:rsidR="00183013" w:rsidRPr="00183013" w:rsidRDefault="00183013" w:rsidP="00183013">
            <w:pPr>
              <w:rPr>
                <w:rFonts w:ascii="Arial" w:eastAsia="Times New Roman" w:hAnsi="Arial" w:cs="Arial"/>
              </w:rPr>
            </w:pPr>
            <w:r w:rsidRPr="00183013">
              <w:rPr>
                <w:rFonts w:ascii="Arial" w:eastAsia="Times New Roman" w:hAnsi="Arial" w:cs="Arial"/>
              </w:rPr>
              <w:t>A1: Never</w:t>
            </w:r>
          </w:p>
        </w:tc>
        <w:tc>
          <w:tcPr>
            <w:tcW w:w="880" w:type="dxa"/>
            <w:tcBorders>
              <w:top w:val="single" w:sz="4" w:space="0" w:color="000000"/>
              <w:left w:val="nil"/>
              <w:bottom w:val="single" w:sz="4" w:space="0" w:color="000000"/>
              <w:right w:val="single" w:sz="4" w:space="0" w:color="000000"/>
            </w:tcBorders>
            <w:shd w:val="clear" w:color="000000" w:fill="CCFFFF"/>
            <w:vAlign w:val="center"/>
            <w:hideMark/>
          </w:tcPr>
          <w:p w14:paraId="7E369156" w14:textId="77777777" w:rsidR="00183013" w:rsidRPr="00183013" w:rsidRDefault="00183013" w:rsidP="00183013">
            <w:pPr>
              <w:rPr>
                <w:rFonts w:ascii="Arial" w:eastAsia="Times New Roman" w:hAnsi="Arial" w:cs="Arial"/>
              </w:rPr>
            </w:pPr>
            <w:r w:rsidRPr="00183013">
              <w:rPr>
                <w:rFonts w:ascii="Arial" w:eastAsia="Times New Roman" w:hAnsi="Arial" w:cs="Arial"/>
              </w:rPr>
              <w:t>314</w:t>
            </w:r>
          </w:p>
        </w:tc>
        <w:tc>
          <w:tcPr>
            <w:tcW w:w="820" w:type="dxa"/>
            <w:tcBorders>
              <w:top w:val="single" w:sz="4" w:space="0" w:color="000000"/>
              <w:left w:val="nil"/>
              <w:bottom w:val="single" w:sz="4" w:space="0" w:color="000000"/>
              <w:right w:val="single" w:sz="4" w:space="0" w:color="000000"/>
            </w:tcBorders>
            <w:shd w:val="clear" w:color="000000" w:fill="CCFFFF"/>
            <w:vAlign w:val="center"/>
            <w:hideMark/>
          </w:tcPr>
          <w:p w14:paraId="0E727C5E" w14:textId="77777777" w:rsidR="00183013" w:rsidRPr="00183013" w:rsidRDefault="00183013" w:rsidP="00183013">
            <w:pPr>
              <w:rPr>
                <w:rFonts w:ascii="Arial" w:eastAsia="Times New Roman" w:hAnsi="Arial" w:cs="Arial"/>
              </w:rPr>
            </w:pPr>
            <w:r w:rsidRPr="00183013">
              <w:rPr>
                <w:rFonts w:ascii="Arial" w:eastAsia="Times New Roman" w:hAnsi="Arial" w:cs="Arial"/>
              </w:rPr>
              <w:t>19.6%</w:t>
            </w:r>
          </w:p>
        </w:tc>
      </w:tr>
      <w:tr w:rsidR="00183013" w:rsidRPr="00183013" w14:paraId="3C7E4299" w14:textId="77777777" w:rsidTr="00183013">
        <w:trPr>
          <w:trHeight w:val="300"/>
        </w:trPr>
        <w:tc>
          <w:tcPr>
            <w:tcW w:w="2700" w:type="dxa"/>
            <w:tcBorders>
              <w:top w:val="nil"/>
              <w:left w:val="single" w:sz="4" w:space="0" w:color="000000"/>
              <w:bottom w:val="single" w:sz="4" w:space="0" w:color="000000"/>
              <w:right w:val="single" w:sz="4" w:space="0" w:color="000000"/>
            </w:tcBorders>
            <w:shd w:val="clear" w:color="000000" w:fill="CCFFFF"/>
            <w:vAlign w:val="center"/>
            <w:hideMark/>
          </w:tcPr>
          <w:p w14:paraId="4FC6258E" w14:textId="77777777" w:rsidR="00183013" w:rsidRPr="00183013" w:rsidRDefault="00183013" w:rsidP="00183013">
            <w:pPr>
              <w:rPr>
                <w:rFonts w:ascii="Arial" w:eastAsia="Times New Roman" w:hAnsi="Arial" w:cs="Arial"/>
              </w:rPr>
            </w:pPr>
            <w:r w:rsidRPr="00183013">
              <w:rPr>
                <w:rFonts w:ascii="Arial" w:eastAsia="Times New Roman" w:hAnsi="Arial" w:cs="Arial"/>
              </w:rPr>
              <w:t>A2: Rarely</w:t>
            </w:r>
          </w:p>
        </w:tc>
        <w:tc>
          <w:tcPr>
            <w:tcW w:w="960" w:type="dxa"/>
            <w:tcBorders>
              <w:top w:val="nil"/>
              <w:left w:val="nil"/>
              <w:bottom w:val="single" w:sz="4" w:space="0" w:color="000000"/>
              <w:right w:val="single" w:sz="4" w:space="0" w:color="000000"/>
            </w:tcBorders>
            <w:shd w:val="clear" w:color="000000" w:fill="CCFFFF"/>
            <w:vAlign w:val="center"/>
            <w:hideMark/>
          </w:tcPr>
          <w:p w14:paraId="7F9B915F" w14:textId="77777777" w:rsidR="00183013" w:rsidRPr="00183013" w:rsidRDefault="00183013" w:rsidP="00183013">
            <w:pPr>
              <w:rPr>
                <w:rFonts w:ascii="Arial" w:eastAsia="Times New Roman" w:hAnsi="Arial" w:cs="Arial"/>
              </w:rPr>
            </w:pPr>
            <w:r w:rsidRPr="00183013">
              <w:rPr>
                <w:rFonts w:ascii="Arial" w:eastAsia="Times New Roman" w:hAnsi="Arial" w:cs="Arial"/>
              </w:rPr>
              <w:t>75</w:t>
            </w:r>
          </w:p>
        </w:tc>
        <w:tc>
          <w:tcPr>
            <w:tcW w:w="780" w:type="dxa"/>
            <w:tcBorders>
              <w:top w:val="nil"/>
              <w:left w:val="nil"/>
              <w:bottom w:val="single" w:sz="4" w:space="0" w:color="000000"/>
              <w:right w:val="single" w:sz="4" w:space="0" w:color="000000"/>
            </w:tcBorders>
            <w:shd w:val="clear" w:color="000000" w:fill="CCFFFF"/>
            <w:vAlign w:val="center"/>
            <w:hideMark/>
          </w:tcPr>
          <w:p w14:paraId="0E24F315" w14:textId="77777777" w:rsidR="00183013" w:rsidRPr="00183013" w:rsidRDefault="00183013" w:rsidP="00183013">
            <w:pPr>
              <w:rPr>
                <w:rFonts w:ascii="Arial" w:eastAsia="Times New Roman" w:hAnsi="Arial" w:cs="Arial"/>
              </w:rPr>
            </w:pPr>
            <w:r w:rsidRPr="00183013">
              <w:rPr>
                <w:rFonts w:ascii="Arial" w:eastAsia="Times New Roman" w:hAnsi="Arial" w:cs="Arial"/>
              </w:rPr>
              <w:t>8.1%</w:t>
            </w:r>
          </w:p>
        </w:tc>
        <w:tc>
          <w:tcPr>
            <w:tcW w:w="240" w:type="dxa"/>
            <w:tcBorders>
              <w:top w:val="nil"/>
              <w:left w:val="nil"/>
              <w:bottom w:val="nil"/>
              <w:right w:val="nil"/>
            </w:tcBorders>
            <w:shd w:val="clear" w:color="auto" w:fill="auto"/>
            <w:noWrap/>
            <w:vAlign w:val="bottom"/>
            <w:hideMark/>
          </w:tcPr>
          <w:p w14:paraId="3A8E32FD" w14:textId="77777777" w:rsidR="00183013" w:rsidRPr="00183013" w:rsidRDefault="00183013" w:rsidP="00183013">
            <w:pPr>
              <w:rPr>
                <w:rFonts w:ascii="Arial" w:eastAsia="Times New Roman" w:hAnsi="Arial" w:cs="Arial"/>
              </w:rPr>
            </w:pPr>
          </w:p>
        </w:tc>
        <w:tc>
          <w:tcPr>
            <w:tcW w:w="2740" w:type="dxa"/>
            <w:tcBorders>
              <w:top w:val="nil"/>
              <w:left w:val="single" w:sz="4" w:space="0" w:color="000000"/>
              <w:bottom w:val="single" w:sz="4" w:space="0" w:color="000000"/>
              <w:right w:val="single" w:sz="4" w:space="0" w:color="000000"/>
            </w:tcBorders>
            <w:shd w:val="clear" w:color="000000" w:fill="CCFFFF"/>
            <w:vAlign w:val="center"/>
            <w:hideMark/>
          </w:tcPr>
          <w:p w14:paraId="7C46DCE3" w14:textId="77777777" w:rsidR="00183013" w:rsidRPr="00183013" w:rsidRDefault="00183013" w:rsidP="00183013">
            <w:pPr>
              <w:rPr>
                <w:rFonts w:ascii="Arial" w:eastAsia="Times New Roman" w:hAnsi="Arial" w:cs="Arial"/>
              </w:rPr>
            </w:pPr>
            <w:r w:rsidRPr="00183013">
              <w:rPr>
                <w:rFonts w:ascii="Arial" w:eastAsia="Times New Roman" w:hAnsi="Arial" w:cs="Arial"/>
              </w:rPr>
              <w:t>A2: Rarely</w:t>
            </w:r>
          </w:p>
        </w:tc>
        <w:tc>
          <w:tcPr>
            <w:tcW w:w="880" w:type="dxa"/>
            <w:tcBorders>
              <w:top w:val="nil"/>
              <w:left w:val="nil"/>
              <w:bottom w:val="single" w:sz="4" w:space="0" w:color="000000"/>
              <w:right w:val="single" w:sz="4" w:space="0" w:color="000000"/>
            </w:tcBorders>
            <w:shd w:val="clear" w:color="000000" w:fill="CCFFFF"/>
            <w:vAlign w:val="center"/>
            <w:hideMark/>
          </w:tcPr>
          <w:p w14:paraId="4594ED85" w14:textId="77777777" w:rsidR="00183013" w:rsidRPr="00183013" w:rsidRDefault="00183013" w:rsidP="00183013">
            <w:pPr>
              <w:rPr>
                <w:rFonts w:ascii="Arial" w:eastAsia="Times New Roman" w:hAnsi="Arial" w:cs="Arial"/>
              </w:rPr>
            </w:pPr>
            <w:r w:rsidRPr="00183013">
              <w:rPr>
                <w:rFonts w:ascii="Arial" w:eastAsia="Times New Roman" w:hAnsi="Arial" w:cs="Arial"/>
              </w:rPr>
              <w:t>337</w:t>
            </w:r>
          </w:p>
        </w:tc>
        <w:tc>
          <w:tcPr>
            <w:tcW w:w="820" w:type="dxa"/>
            <w:tcBorders>
              <w:top w:val="nil"/>
              <w:left w:val="nil"/>
              <w:bottom w:val="single" w:sz="4" w:space="0" w:color="000000"/>
              <w:right w:val="single" w:sz="4" w:space="0" w:color="000000"/>
            </w:tcBorders>
            <w:shd w:val="clear" w:color="000000" w:fill="CCFFFF"/>
            <w:vAlign w:val="center"/>
            <w:hideMark/>
          </w:tcPr>
          <w:p w14:paraId="7D68E74C" w14:textId="77777777" w:rsidR="00183013" w:rsidRPr="00183013" w:rsidRDefault="00183013" w:rsidP="00183013">
            <w:pPr>
              <w:rPr>
                <w:rFonts w:ascii="Arial" w:eastAsia="Times New Roman" w:hAnsi="Arial" w:cs="Arial"/>
              </w:rPr>
            </w:pPr>
            <w:r w:rsidRPr="00183013">
              <w:rPr>
                <w:rFonts w:ascii="Arial" w:eastAsia="Times New Roman" w:hAnsi="Arial" w:cs="Arial"/>
              </w:rPr>
              <w:t>21.0%</w:t>
            </w:r>
          </w:p>
        </w:tc>
      </w:tr>
      <w:tr w:rsidR="00183013" w:rsidRPr="00183013" w14:paraId="1F238431" w14:textId="77777777" w:rsidTr="00183013">
        <w:trPr>
          <w:trHeight w:val="300"/>
        </w:trPr>
        <w:tc>
          <w:tcPr>
            <w:tcW w:w="2700" w:type="dxa"/>
            <w:tcBorders>
              <w:top w:val="nil"/>
              <w:left w:val="single" w:sz="4" w:space="0" w:color="000000"/>
              <w:bottom w:val="single" w:sz="4" w:space="0" w:color="000000"/>
              <w:right w:val="single" w:sz="4" w:space="0" w:color="000000"/>
            </w:tcBorders>
            <w:shd w:val="clear" w:color="000000" w:fill="CCFFFF"/>
            <w:vAlign w:val="center"/>
            <w:hideMark/>
          </w:tcPr>
          <w:p w14:paraId="52CDC850" w14:textId="77777777" w:rsidR="00183013" w:rsidRPr="00183013" w:rsidRDefault="00183013" w:rsidP="00183013">
            <w:pPr>
              <w:rPr>
                <w:rFonts w:ascii="Arial" w:eastAsia="Times New Roman" w:hAnsi="Arial" w:cs="Arial"/>
              </w:rPr>
            </w:pPr>
            <w:r w:rsidRPr="00183013">
              <w:rPr>
                <w:rFonts w:ascii="Arial" w:eastAsia="Times New Roman" w:hAnsi="Arial" w:cs="Arial"/>
              </w:rPr>
              <w:t>A3: Occasionally</w:t>
            </w:r>
          </w:p>
        </w:tc>
        <w:tc>
          <w:tcPr>
            <w:tcW w:w="960" w:type="dxa"/>
            <w:tcBorders>
              <w:top w:val="nil"/>
              <w:left w:val="nil"/>
              <w:bottom w:val="single" w:sz="4" w:space="0" w:color="000000"/>
              <w:right w:val="single" w:sz="4" w:space="0" w:color="000000"/>
            </w:tcBorders>
            <w:shd w:val="clear" w:color="000000" w:fill="CCFFFF"/>
            <w:vAlign w:val="center"/>
            <w:hideMark/>
          </w:tcPr>
          <w:p w14:paraId="3B8A9202" w14:textId="77777777" w:rsidR="00183013" w:rsidRPr="00183013" w:rsidRDefault="00183013" w:rsidP="00183013">
            <w:pPr>
              <w:rPr>
                <w:rFonts w:ascii="Arial" w:eastAsia="Times New Roman" w:hAnsi="Arial" w:cs="Arial"/>
              </w:rPr>
            </w:pPr>
            <w:r w:rsidRPr="00183013">
              <w:rPr>
                <w:rFonts w:ascii="Arial" w:eastAsia="Times New Roman" w:hAnsi="Arial" w:cs="Arial"/>
              </w:rPr>
              <w:t>48</w:t>
            </w:r>
          </w:p>
        </w:tc>
        <w:tc>
          <w:tcPr>
            <w:tcW w:w="780" w:type="dxa"/>
            <w:tcBorders>
              <w:top w:val="nil"/>
              <w:left w:val="nil"/>
              <w:bottom w:val="single" w:sz="4" w:space="0" w:color="000000"/>
              <w:right w:val="single" w:sz="4" w:space="0" w:color="000000"/>
            </w:tcBorders>
            <w:shd w:val="clear" w:color="000000" w:fill="CCFFFF"/>
            <w:vAlign w:val="center"/>
            <w:hideMark/>
          </w:tcPr>
          <w:p w14:paraId="4E10349C" w14:textId="77777777" w:rsidR="00183013" w:rsidRPr="00183013" w:rsidRDefault="00183013" w:rsidP="00183013">
            <w:pPr>
              <w:rPr>
                <w:rFonts w:ascii="Arial" w:eastAsia="Times New Roman" w:hAnsi="Arial" w:cs="Arial"/>
              </w:rPr>
            </w:pPr>
            <w:r w:rsidRPr="00183013">
              <w:rPr>
                <w:rFonts w:ascii="Arial" w:eastAsia="Times New Roman" w:hAnsi="Arial" w:cs="Arial"/>
              </w:rPr>
              <w:t>5.2%</w:t>
            </w:r>
          </w:p>
        </w:tc>
        <w:tc>
          <w:tcPr>
            <w:tcW w:w="240" w:type="dxa"/>
            <w:tcBorders>
              <w:top w:val="nil"/>
              <w:left w:val="nil"/>
              <w:bottom w:val="nil"/>
              <w:right w:val="nil"/>
            </w:tcBorders>
            <w:shd w:val="clear" w:color="auto" w:fill="auto"/>
            <w:noWrap/>
            <w:vAlign w:val="bottom"/>
            <w:hideMark/>
          </w:tcPr>
          <w:p w14:paraId="5EBF355D" w14:textId="77777777" w:rsidR="00183013" w:rsidRPr="00183013" w:rsidRDefault="00183013" w:rsidP="00183013">
            <w:pPr>
              <w:rPr>
                <w:rFonts w:ascii="Arial" w:eastAsia="Times New Roman" w:hAnsi="Arial" w:cs="Arial"/>
              </w:rPr>
            </w:pPr>
          </w:p>
        </w:tc>
        <w:tc>
          <w:tcPr>
            <w:tcW w:w="2740" w:type="dxa"/>
            <w:tcBorders>
              <w:top w:val="nil"/>
              <w:left w:val="single" w:sz="4" w:space="0" w:color="000000"/>
              <w:bottom w:val="single" w:sz="4" w:space="0" w:color="000000"/>
              <w:right w:val="single" w:sz="4" w:space="0" w:color="000000"/>
            </w:tcBorders>
            <w:shd w:val="clear" w:color="000000" w:fill="CCFFFF"/>
            <w:vAlign w:val="center"/>
            <w:hideMark/>
          </w:tcPr>
          <w:p w14:paraId="686F11D1" w14:textId="77777777" w:rsidR="00183013" w:rsidRPr="00183013" w:rsidRDefault="00183013" w:rsidP="00183013">
            <w:pPr>
              <w:rPr>
                <w:rFonts w:ascii="Arial" w:eastAsia="Times New Roman" w:hAnsi="Arial" w:cs="Arial"/>
              </w:rPr>
            </w:pPr>
            <w:r w:rsidRPr="00183013">
              <w:rPr>
                <w:rFonts w:ascii="Arial" w:eastAsia="Times New Roman" w:hAnsi="Arial" w:cs="Arial"/>
              </w:rPr>
              <w:t>A3: Occasionally</w:t>
            </w:r>
          </w:p>
        </w:tc>
        <w:tc>
          <w:tcPr>
            <w:tcW w:w="880" w:type="dxa"/>
            <w:tcBorders>
              <w:top w:val="nil"/>
              <w:left w:val="nil"/>
              <w:bottom w:val="single" w:sz="4" w:space="0" w:color="000000"/>
              <w:right w:val="single" w:sz="4" w:space="0" w:color="000000"/>
            </w:tcBorders>
            <w:shd w:val="clear" w:color="000000" w:fill="CCFFFF"/>
            <w:vAlign w:val="center"/>
            <w:hideMark/>
          </w:tcPr>
          <w:p w14:paraId="080B6163" w14:textId="77777777" w:rsidR="00183013" w:rsidRPr="00183013" w:rsidRDefault="00183013" w:rsidP="00183013">
            <w:pPr>
              <w:rPr>
                <w:rFonts w:ascii="Arial" w:eastAsia="Times New Roman" w:hAnsi="Arial" w:cs="Arial"/>
              </w:rPr>
            </w:pPr>
            <w:r w:rsidRPr="00183013">
              <w:rPr>
                <w:rFonts w:ascii="Arial" w:eastAsia="Times New Roman" w:hAnsi="Arial" w:cs="Arial"/>
              </w:rPr>
              <w:t>495</w:t>
            </w:r>
          </w:p>
        </w:tc>
        <w:tc>
          <w:tcPr>
            <w:tcW w:w="820" w:type="dxa"/>
            <w:tcBorders>
              <w:top w:val="nil"/>
              <w:left w:val="nil"/>
              <w:bottom w:val="single" w:sz="4" w:space="0" w:color="000000"/>
              <w:right w:val="single" w:sz="4" w:space="0" w:color="000000"/>
            </w:tcBorders>
            <w:shd w:val="clear" w:color="000000" w:fill="CCFFFF"/>
            <w:vAlign w:val="center"/>
            <w:hideMark/>
          </w:tcPr>
          <w:p w14:paraId="37A3BA01" w14:textId="77777777" w:rsidR="00183013" w:rsidRPr="00183013" w:rsidRDefault="00183013" w:rsidP="00183013">
            <w:pPr>
              <w:rPr>
                <w:rFonts w:ascii="Arial" w:eastAsia="Times New Roman" w:hAnsi="Arial" w:cs="Arial"/>
              </w:rPr>
            </w:pPr>
            <w:r w:rsidRPr="00183013">
              <w:rPr>
                <w:rFonts w:ascii="Arial" w:eastAsia="Times New Roman" w:hAnsi="Arial" w:cs="Arial"/>
              </w:rPr>
              <w:t>30.9%</w:t>
            </w:r>
          </w:p>
        </w:tc>
      </w:tr>
      <w:tr w:rsidR="00183013" w:rsidRPr="00183013" w14:paraId="5AFDC66F" w14:textId="77777777" w:rsidTr="00183013">
        <w:trPr>
          <w:trHeight w:val="300"/>
        </w:trPr>
        <w:tc>
          <w:tcPr>
            <w:tcW w:w="2700" w:type="dxa"/>
            <w:tcBorders>
              <w:top w:val="nil"/>
              <w:left w:val="single" w:sz="4" w:space="0" w:color="000000"/>
              <w:bottom w:val="single" w:sz="4" w:space="0" w:color="000000"/>
              <w:right w:val="single" w:sz="4" w:space="0" w:color="000000"/>
            </w:tcBorders>
            <w:shd w:val="clear" w:color="000000" w:fill="CCFFFF"/>
            <w:vAlign w:val="center"/>
            <w:hideMark/>
          </w:tcPr>
          <w:p w14:paraId="30931EBF" w14:textId="77777777" w:rsidR="00183013" w:rsidRPr="00183013" w:rsidRDefault="00183013" w:rsidP="00183013">
            <w:pPr>
              <w:rPr>
                <w:rFonts w:ascii="Arial" w:eastAsia="Times New Roman" w:hAnsi="Arial" w:cs="Arial"/>
              </w:rPr>
            </w:pPr>
            <w:r w:rsidRPr="00183013">
              <w:rPr>
                <w:rFonts w:ascii="Arial" w:eastAsia="Times New Roman" w:hAnsi="Arial" w:cs="Arial"/>
              </w:rPr>
              <w:t>A4: About half the time</w:t>
            </w:r>
          </w:p>
        </w:tc>
        <w:tc>
          <w:tcPr>
            <w:tcW w:w="960" w:type="dxa"/>
            <w:tcBorders>
              <w:top w:val="nil"/>
              <w:left w:val="nil"/>
              <w:bottom w:val="single" w:sz="4" w:space="0" w:color="000000"/>
              <w:right w:val="single" w:sz="4" w:space="0" w:color="000000"/>
            </w:tcBorders>
            <w:shd w:val="clear" w:color="000000" w:fill="CCFFFF"/>
            <w:vAlign w:val="center"/>
            <w:hideMark/>
          </w:tcPr>
          <w:p w14:paraId="170F6227" w14:textId="77777777" w:rsidR="00183013" w:rsidRPr="00183013" w:rsidRDefault="00183013" w:rsidP="00183013">
            <w:pPr>
              <w:rPr>
                <w:rFonts w:ascii="Arial" w:eastAsia="Times New Roman" w:hAnsi="Arial" w:cs="Arial"/>
              </w:rPr>
            </w:pPr>
            <w:r w:rsidRPr="00183013">
              <w:rPr>
                <w:rFonts w:ascii="Arial" w:eastAsia="Times New Roman" w:hAnsi="Arial" w:cs="Arial"/>
              </w:rPr>
              <w:t>25</w:t>
            </w:r>
          </w:p>
        </w:tc>
        <w:tc>
          <w:tcPr>
            <w:tcW w:w="780" w:type="dxa"/>
            <w:tcBorders>
              <w:top w:val="nil"/>
              <w:left w:val="nil"/>
              <w:bottom w:val="single" w:sz="4" w:space="0" w:color="000000"/>
              <w:right w:val="single" w:sz="4" w:space="0" w:color="000000"/>
            </w:tcBorders>
            <w:shd w:val="clear" w:color="000000" w:fill="CCFFFF"/>
            <w:vAlign w:val="center"/>
            <w:hideMark/>
          </w:tcPr>
          <w:p w14:paraId="443520B3" w14:textId="77777777" w:rsidR="00183013" w:rsidRPr="00183013" w:rsidRDefault="00183013" w:rsidP="00183013">
            <w:pPr>
              <w:rPr>
                <w:rFonts w:ascii="Arial" w:eastAsia="Times New Roman" w:hAnsi="Arial" w:cs="Arial"/>
              </w:rPr>
            </w:pPr>
            <w:r w:rsidRPr="00183013">
              <w:rPr>
                <w:rFonts w:ascii="Arial" w:eastAsia="Times New Roman" w:hAnsi="Arial" w:cs="Arial"/>
              </w:rPr>
              <w:t>2.7%</w:t>
            </w:r>
          </w:p>
        </w:tc>
        <w:tc>
          <w:tcPr>
            <w:tcW w:w="240" w:type="dxa"/>
            <w:tcBorders>
              <w:top w:val="nil"/>
              <w:left w:val="nil"/>
              <w:bottom w:val="nil"/>
              <w:right w:val="nil"/>
            </w:tcBorders>
            <w:shd w:val="clear" w:color="auto" w:fill="auto"/>
            <w:noWrap/>
            <w:vAlign w:val="bottom"/>
            <w:hideMark/>
          </w:tcPr>
          <w:p w14:paraId="45344526" w14:textId="77777777" w:rsidR="00183013" w:rsidRPr="00183013" w:rsidRDefault="00183013" w:rsidP="00183013">
            <w:pPr>
              <w:rPr>
                <w:rFonts w:ascii="Arial" w:eastAsia="Times New Roman" w:hAnsi="Arial" w:cs="Arial"/>
              </w:rPr>
            </w:pPr>
          </w:p>
        </w:tc>
        <w:tc>
          <w:tcPr>
            <w:tcW w:w="2740" w:type="dxa"/>
            <w:tcBorders>
              <w:top w:val="nil"/>
              <w:left w:val="single" w:sz="4" w:space="0" w:color="000000"/>
              <w:bottom w:val="single" w:sz="4" w:space="0" w:color="000000"/>
              <w:right w:val="single" w:sz="4" w:space="0" w:color="000000"/>
            </w:tcBorders>
            <w:shd w:val="clear" w:color="000000" w:fill="CCFFFF"/>
            <w:vAlign w:val="center"/>
            <w:hideMark/>
          </w:tcPr>
          <w:p w14:paraId="014D9FA5" w14:textId="77777777" w:rsidR="00183013" w:rsidRPr="00183013" w:rsidRDefault="00183013" w:rsidP="00183013">
            <w:pPr>
              <w:rPr>
                <w:rFonts w:ascii="Arial" w:eastAsia="Times New Roman" w:hAnsi="Arial" w:cs="Arial"/>
              </w:rPr>
            </w:pPr>
            <w:r w:rsidRPr="00183013">
              <w:rPr>
                <w:rFonts w:ascii="Arial" w:eastAsia="Times New Roman" w:hAnsi="Arial" w:cs="Arial"/>
              </w:rPr>
              <w:t>A4: About half the time</w:t>
            </w:r>
          </w:p>
        </w:tc>
        <w:tc>
          <w:tcPr>
            <w:tcW w:w="880" w:type="dxa"/>
            <w:tcBorders>
              <w:top w:val="nil"/>
              <w:left w:val="nil"/>
              <w:bottom w:val="single" w:sz="4" w:space="0" w:color="000000"/>
              <w:right w:val="single" w:sz="4" w:space="0" w:color="000000"/>
            </w:tcBorders>
            <w:shd w:val="clear" w:color="000000" w:fill="CCFFFF"/>
            <w:vAlign w:val="center"/>
            <w:hideMark/>
          </w:tcPr>
          <w:p w14:paraId="19F23271" w14:textId="77777777" w:rsidR="00183013" w:rsidRPr="00183013" w:rsidRDefault="00183013" w:rsidP="00183013">
            <w:pPr>
              <w:rPr>
                <w:rFonts w:ascii="Arial" w:eastAsia="Times New Roman" w:hAnsi="Arial" w:cs="Arial"/>
              </w:rPr>
            </w:pPr>
            <w:r w:rsidRPr="00183013">
              <w:rPr>
                <w:rFonts w:ascii="Arial" w:eastAsia="Times New Roman" w:hAnsi="Arial" w:cs="Arial"/>
              </w:rPr>
              <w:t>193</w:t>
            </w:r>
          </w:p>
        </w:tc>
        <w:tc>
          <w:tcPr>
            <w:tcW w:w="820" w:type="dxa"/>
            <w:tcBorders>
              <w:top w:val="nil"/>
              <w:left w:val="nil"/>
              <w:bottom w:val="single" w:sz="4" w:space="0" w:color="000000"/>
              <w:right w:val="single" w:sz="4" w:space="0" w:color="000000"/>
            </w:tcBorders>
            <w:shd w:val="clear" w:color="000000" w:fill="CCFFFF"/>
            <w:vAlign w:val="center"/>
            <w:hideMark/>
          </w:tcPr>
          <w:p w14:paraId="7B85E70D" w14:textId="77777777" w:rsidR="00183013" w:rsidRPr="00183013" w:rsidRDefault="00183013" w:rsidP="00183013">
            <w:pPr>
              <w:rPr>
                <w:rFonts w:ascii="Arial" w:eastAsia="Times New Roman" w:hAnsi="Arial" w:cs="Arial"/>
              </w:rPr>
            </w:pPr>
            <w:r w:rsidRPr="00183013">
              <w:rPr>
                <w:rFonts w:ascii="Arial" w:eastAsia="Times New Roman" w:hAnsi="Arial" w:cs="Arial"/>
              </w:rPr>
              <w:t>12.0%</w:t>
            </w:r>
          </w:p>
        </w:tc>
      </w:tr>
      <w:tr w:rsidR="00183013" w:rsidRPr="00183013" w14:paraId="451CBB51" w14:textId="77777777" w:rsidTr="00183013">
        <w:trPr>
          <w:trHeight w:val="300"/>
        </w:trPr>
        <w:tc>
          <w:tcPr>
            <w:tcW w:w="2700" w:type="dxa"/>
            <w:tcBorders>
              <w:top w:val="nil"/>
              <w:left w:val="single" w:sz="4" w:space="0" w:color="000000"/>
              <w:bottom w:val="single" w:sz="4" w:space="0" w:color="000000"/>
              <w:right w:val="single" w:sz="4" w:space="0" w:color="000000"/>
            </w:tcBorders>
            <w:shd w:val="clear" w:color="000000" w:fill="CCFFFF"/>
            <w:vAlign w:val="center"/>
            <w:hideMark/>
          </w:tcPr>
          <w:p w14:paraId="54B2775A" w14:textId="77777777" w:rsidR="00183013" w:rsidRPr="00183013" w:rsidRDefault="00183013" w:rsidP="00183013">
            <w:pPr>
              <w:rPr>
                <w:rFonts w:ascii="Arial" w:eastAsia="Times New Roman" w:hAnsi="Arial" w:cs="Arial"/>
              </w:rPr>
            </w:pPr>
            <w:r w:rsidRPr="00183013">
              <w:rPr>
                <w:rFonts w:ascii="Arial" w:eastAsia="Times New Roman" w:hAnsi="Arial" w:cs="Arial"/>
              </w:rPr>
              <w:t>A5: Frequently</w:t>
            </w:r>
          </w:p>
        </w:tc>
        <w:tc>
          <w:tcPr>
            <w:tcW w:w="960" w:type="dxa"/>
            <w:tcBorders>
              <w:top w:val="nil"/>
              <w:left w:val="nil"/>
              <w:bottom w:val="single" w:sz="4" w:space="0" w:color="000000"/>
              <w:right w:val="single" w:sz="4" w:space="0" w:color="000000"/>
            </w:tcBorders>
            <w:shd w:val="clear" w:color="000000" w:fill="CCFFFF"/>
            <w:vAlign w:val="center"/>
            <w:hideMark/>
          </w:tcPr>
          <w:p w14:paraId="5D99882B" w14:textId="77777777" w:rsidR="00183013" w:rsidRPr="00183013" w:rsidRDefault="00183013" w:rsidP="00183013">
            <w:pPr>
              <w:rPr>
                <w:rFonts w:ascii="Arial" w:eastAsia="Times New Roman" w:hAnsi="Arial" w:cs="Arial"/>
              </w:rPr>
            </w:pPr>
            <w:r w:rsidRPr="00183013">
              <w:rPr>
                <w:rFonts w:ascii="Arial" w:eastAsia="Times New Roman" w:hAnsi="Arial" w:cs="Arial"/>
              </w:rPr>
              <w:t>29</w:t>
            </w:r>
          </w:p>
        </w:tc>
        <w:tc>
          <w:tcPr>
            <w:tcW w:w="780" w:type="dxa"/>
            <w:tcBorders>
              <w:top w:val="nil"/>
              <w:left w:val="nil"/>
              <w:bottom w:val="single" w:sz="4" w:space="0" w:color="000000"/>
              <w:right w:val="single" w:sz="4" w:space="0" w:color="000000"/>
            </w:tcBorders>
            <w:shd w:val="clear" w:color="000000" w:fill="CCFFFF"/>
            <w:vAlign w:val="center"/>
            <w:hideMark/>
          </w:tcPr>
          <w:p w14:paraId="6609B69B" w14:textId="77777777" w:rsidR="00183013" w:rsidRPr="00183013" w:rsidRDefault="00183013" w:rsidP="00183013">
            <w:pPr>
              <w:rPr>
                <w:rFonts w:ascii="Arial" w:eastAsia="Times New Roman" w:hAnsi="Arial" w:cs="Arial"/>
              </w:rPr>
            </w:pPr>
            <w:r w:rsidRPr="00183013">
              <w:rPr>
                <w:rFonts w:ascii="Arial" w:eastAsia="Times New Roman" w:hAnsi="Arial" w:cs="Arial"/>
              </w:rPr>
              <w:t>3.1%</w:t>
            </w:r>
          </w:p>
        </w:tc>
        <w:tc>
          <w:tcPr>
            <w:tcW w:w="240" w:type="dxa"/>
            <w:tcBorders>
              <w:top w:val="nil"/>
              <w:left w:val="nil"/>
              <w:bottom w:val="nil"/>
              <w:right w:val="nil"/>
            </w:tcBorders>
            <w:shd w:val="clear" w:color="auto" w:fill="auto"/>
            <w:noWrap/>
            <w:vAlign w:val="bottom"/>
            <w:hideMark/>
          </w:tcPr>
          <w:p w14:paraId="1DAF421C" w14:textId="77777777" w:rsidR="00183013" w:rsidRPr="00183013" w:rsidRDefault="00183013" w:rsidP="00183013">
            <w:pPr>
              <w:rPr>
                <w:rFonts w:ascii="Arial" w:eastAsia="Times New Roman" w:hAnsi="Arial" w:cs="Arial"/>
              </w:rPr>
            </w:pPr>
          </w:p>
        </w:tc>
        <w:tc>
          <w:tcPr>
            <w:tcW w:w="2740" w:type="dxa"/>
            <w:tcBorders>
              <w:top w:val="nil"/>
              <w:left w:val="single" w:sz="4" w:space="0" w:color="000000"/>
              <w:bottom w:val="single" w:sz="4" w:space="0" w:color="000000"/>
              <w:right w:val="single" w:sz="4" w:space="0" w:color="000000"/>
            </w:tcBorders>
            <w:shd w:val="clear" w:color="000000" w:fill="CCFFFF"/>
            <w:vAlign w:val="center"/>
            <w:hideMark/>
          </w:tcPr>
          <w:p w14:paraId="6787F1EE" w14:textId="77777777" w:rsidR="00183013" w:rsidRPr="00183013" w:rsidRDefault="00183013" w:rsidP="00183013">
            <w:pPr>
              <w:rPr>
                <w:rFonts w:ascii="Arial" w:eastAsia="Times New Roman" w:hAnsi="Arial" w:cs="Arial"/>
              </w:rPr>
            </w:pPr>
            <w:r w:rsidRPr="00183013">
              <w:rPr>
                <w:rFonts w:ascii="Arial" w:eastAsia="Times New Roman" w:hAnsi="Arial" w:cs="Arial"/>
              </w:rPr>
              <w:t>A5: Frequently</w:t>
            </w:r>
          </w:p>
        </w:tc>
        <w:tc>
          <w:tcPr>
            <w:tcW w:w="880" w:type="dxa"/>
            <w:tcBorders>
              <w:top w:val="nil"/>
              <w:left w:val="nil"/>
              <w:bottom w:val="single" w:sz="4" w:space="0" w:color="000000"/>
              <w:right w:val="single" w:sz="4" w:space="0" w:color="000000"/>
            </w:tcBorders>
            <w:shd w:val="clear" w:color="000000" w:fill="CCFFFF"/>
            <w:vAlign w:val="center"/>
            <w:hideMark/>
          </w:tcPr>
          <w:p w14:paraId="6559156B" w14:textId="77777777" w:rsidR="00183013" w:rsidRPr="00183013" w:rsidRDefault="00183013" w:rsidP="00183013">
            <w:pPr>
              <w:rPr>
                <w:rFonts w:ascii="Arial" w:eastAsia="Times New Roman" w:hAnsi="Arial" w:cs="Arial"/>
              </w:rPr>
            </w:pPr>
            <w:r w:rsidRPr="00183013">
              <w:rPr>
                <w:rFonts w:ascii="Arial" w:eastAsia="Times New Roman" w:hAnsi="Arial" w:cs="Arial"/>
              </w:rPr>
              <w:t>173</w:t>
            </w:r>
          </w:p>
        </w:tc>
        <w:tc>
          <w:tcPr>
            <w:tcW w:w="820" w:type="dxa"/>
            <w:tcBorders>
              <w:top w:val="nil"/>
              <w:left w:val="nil"/>
              <w:bottom w:val="single" w:sz="4" w:space="0" w:color="000000"/>
              <w:right w:val="single" w:sz="4" w:space="0" w:color="000000"/>
            </w:tcBorders>
            <w:shd w:val="clear" w:color="000000" w:fill="CCFFFF"/>
            <w:vAlign w:val="center"/>
            <w:hideMark/>
          </w:tcPr>
          <w:p w14:paraId="2597A189" w14:textId="77777777" w:rsidR="00183013" w:rsidRPr="00183013" w:rsidRDefault="00183013" w:rsidP="00183013">
            <w:pPr>
              <w:rPr>
                <w:rFonts w:ascii="Arial" w:eastAsia="Times New Roman" w:hAnsi="Arial" w:cs="Arial"/>
              </w:rPr>
            </w:pPr>
            <w:r w:rsidRPr="00183013">
              <w:rPr>
                <w:rFonts w:ascii="Arial" w:eastAsia="Times New Roman" w:hAnsi="Arial" w:cs="Arial"/>
              </w:rPr>
              <w:t>10.8%</w:t>
            </w:r>
          </w:p>
        </w:tc>
      </w:tr>
      <w:tr w:rsidR="00183013" w:rsidRPr="00183013" w14:paraId="4DBCC00D" w14:textId="77777777" w:rsidTr="00183013">
        <w:trPr>
          <w:trHeight w:val="300"/>
        </w:trPr>
        <w:tc>
          <w:tcPr>
            <w:tcW w:w="2700" w:type="dxa"/>
            <w:tcBorders>
              <w:top w:val="nil"/>
              <w:left w:val="single" w:sz="4" w:space="0" w:color="000000"/>
              <w:bottom w:val="single" w:sz="4" w:space="0" w:color="000000"/>
              <w:right w:val="single" w:sz="4" w:space="0" w:color="000000"/>
            </w:tcBorders>
            <w:shd w:val="clear" w:color="000000" w:fill="CCFFFF"/>
            <w:vAlign w:val="center"/>
            <w:hideMark/>
          </w:tcPr>
          <w:p w14:paraId="7A4AF541" w14:textId="77777777" w:rsidR="00183013" w:rsidRPr="00183013" w:rsidRDefault="00183013" w:rsidP="00183013">
            <w:pPr>
              <w:rPr>
                <w:rFonts w:ascii="Arial" w:eastAsia="Times New Roman" w:hAnsi="Arial" w:cs="Arial"/>
              </w:rPr>
            </w:pPr>
            <w:r w:rsidRPr="00183013">
              <w:rPr>
                <w:rFonts w:ascii="Arial" w:eastAsia="Times New Roman" w:hAnsi="Arial" w:cs="Arial"/>
              </w:rPr>
              <w:t>A6: Almost always</w:t>
            </w:r>
          </w:p>
        </w:tc>
        <w:tc>
          <w:tcPr>
            <w:tcW w:w="960" w:type="dxa"/>
            <w:tcBorders>
              <w:top w:val="nil"/>
              <w:left w:val="nil"/>
              <w:bottom w:val="single" w:sz="4" w:space="0" w:color="000000"/>
              <w:right w:val="single" w:sz="4" w:space="0" w:color="000000"/>
            </w:tcBorders>
            <w:shd w:val="clear" w:color="000000" w:fill="CCFFFF"/>
            <w:vAlign w:val="center"/>
            <w:hideMark/>
          </w:tcPr>
          <w:p w14:paraId="28AFAEDC" w14:textId="77777777" w:rsidR="00183013" w:rsidRPr="00183013" w:rsidRDefault="00183013" w:rsidP="00183013">
            <w:pPr>
              <w:rPr>
                <w:rFonts w:ascii="Arial" w:eastAsia="Times New Roman" w:hAnsi="Arial" w:cs="Arial"/>
              </w:rPr>
            </w:pPr>
            <w:r w:rsidRPr="00183013">
              <w:rPr>
                <w:rFonts w:ascii="Arial" w:eastAsia="Times New Roman" w:hAnsi="Arial" w:cs="Arial"/>
              </w:rPr>
              <w:t>11</w:t>
            </w:r>
          </w:p>
        </w:tc>
        <w:tc>
          <w:tcPr>
            <w:tcW w:w="780" w:type="dxa"/>
            <w:tcBorders>
              <w:top w:val="nil"/>
              <w:left w:val="nil"/>
              <w:bottom w:val="single" w:sz="4" w:space="0" w:color="000000"/>
              <w:right w:val="single" w:sz="4" w:space="0" w:color="000000"/>
            </w:tcBorders>
            <w:shd w:val="clear" w:color="000000" w:fill="CCFFFF"/>
            <w:vAlign w:val="center"/>
            <w:hideMark/>
          </w:tcPr>
          <w:p w14:paraId="76D3E54A" w14:textId="77777777" w:rsidR="00183013" w:rsidRPr="00183013" w:rsidRDefault="00183013" w:rsidP="00183013">
            <w:pPr>
              <w:rPr>
                <w:rFonts w:ascii="Arial" w:eastAsia="Times New Roman" w:hAnsi="Arial" w:cs="Arial"/>
              </w:rPr>
            </w:pPr>
            <w:r w:rsidRPr="00183013">
              <w:rPr>
                <w:rFonts w:ascii="Arial" w:eastAsia="Times New Roman" w:hAnsi="Arial" w:cs="Arial"/>
              </w:rPr>
              <w:t>1.2%</w:t>
            </w:r>
          </w:p>
        </w:tc>
        <w:tc>
          <w:tcPr>
            <w:tcW w:w="240" w:type="dxa"/>
            <w:tcBorders>
              <w:top w:val="nil"/>
              <w:left w:val="nil"/>
              <w:bottom w:val="nil"/>
              <w:right w:val="nil"/>
            </w:tcBorders>
            <w:shd w:val="clear" w:color="auto" w:fill="auto"/>
            <w:noWrap/>
            <w:vAlign w:val="bottom"/>
            <w:hideMark/>
          </w:tcPr>
          <w:p w14:paraId="3A105101" w14:textId="77777777" w:rsidR="00183013" w:rsidRPr="00183013" w:rsidRDefault="00183013" w:rsidP="00183013">
            <w:pPr>
              <w:rPr>
                <w:rFonts w:ascii="Arial" w:eastAsia="Times New Roman" w:hAnsi="Arial" w:cs="Arial"/>
              </w:rPr>
            </w:pPr>
          </w:p>
        </w:tc>
        <w:tc>
          <w:tcPr>
            <w:tcW w:w="2740" w:type="dxa"/>
            <w:tcBorders>
              <w:top w:val="nil"/>
              <w:left w:val="single" w:sz="4" w:space="0" w:color="000000"/>
              <w:bottom w:val="single" w:sz="4" w:space="0" w:color="000000"/>
              <w:right w:val="single" w:sz="4" w:space="0" w:color="000000"/>
            </w:tcBorders>
            <w:shd w:val="clear" w:color="000000" w:fill="CCFFFF"/>
            <w:vAlign w:val="center"/>
            <w:hideMark/>
          </w:tcPr>
          <w:p w14:paraId="1F00566D" w14:textId="77777777" w:rsidR="00183013" w:rsidRPr="00183013" w:rsidRDefault="00183013" w:rsidP="00183013">
            <w:pPr>
              <w:rPr>
                <w:rFonts w:ascii="Arial" w:eastAsia="Times New Roman" w:hAnsi="Arial" w:cs="Arial"/>
              </w:rPr>
            </w:pPr>
            <w:r w:rsidRPr="00183013">
              <w:rPr>
                <w:rFonts w:ascii="Arial" w:eastAsia="Times New Roman" w:hAnsi="Arial" w:cs="Arial"/>
              </w:rPr>
              <w:t>A6: Almost always</w:t>
            </w:r>
          </w:p>
        </w:tc>
        <w:tc>
          <w:tcPr>
            <w:tcW w:w="880" w:type="dxa"/>
            <w:tcBorders>
              <w:top w:val="nil"/>
              <w:left w:val="nil"/>
              <w:bottom w:val="single" w:sz="4" w:space="0" w:color="000000"/>
              <w:right w:val="single" w:sz="4" w:space="0" w:color="000000"/>
            </w:tcBorders>
            <w:shd w:val="clear" w:color="000000" w:fill="CCFFFF"/>
            <w:vAlign w:val="center"/>
            <w:hideMark/>
          </w:tcPr>
          <w:p w14:paraId="6B005CE0" w14:textId="77777777" w:rsidR="00183013" w:rsidRPr="00183013" w:rsidRDefault="00183013" w:rsidP="00183013">
            <w:pPr>
              <w:rPr>
                <w:rFonts w:ascii="Arial" w:eastAsia="Times New Roman" w:hAnsi="Arial" w:cs="Arial"/>
              </w:rPr>
            </w:pPr>
            <w:r w:rsidRPr="00183013">
              <w:rPr>
                <w:rFonts w:ascii="Arial" w:eastAsia="Times New Roman" w:hAnsi="Arial" w:cs="Arial"/>
              </w:rPr>
              <w:t>50</w:t>
            </w:r>
          </w:p>
        </w:tc>
        <w:tc>
          <w:tcPr>
            <w:tcW w:w="820" w:type="dxa"/>
            <w:tcBorders>
              <w:top w:val="nil"/>
              <w:left w:val="nil"/>
              <w:bottom w:val="single" w:sz="4" w:space="0" w:color="000000"/>
              <w:right w:val="single" w:sz="4" w:space="0" w:color="000000"/>
            </w:tcBorders>
            <w:shd w:val="clear" w:color="000000" w:fill="CCFFFF"/>
            <w:vAlign w:val="center"/>
            <w:hideMark/>
          </w:tcPr>
          <w:p w14:paraId="07F7EFF2" w14:textId="77777777" w:rsidR="00183013" w:rsidRPr="00183013" w:rsidRDefault="00183013" w:rsidP="00183013">
            <w:pPr>
              <w:rPr>
                <w:rFonts w:ascii="Arial" w:eastAsia="Times New Roman" w:hAnsi="Arial" w:cs="Arial"/>
              </w:rPr>
            </w:pPr>
            <w:r w:rsidRPr="00183013">
              <w:rPr>
                <w:rFonts w:ascii="Arial" w:eastAsia="Times New Roman" w:hAnsi="Arial" w:cs="Arial"/>
              </w:rPr>
              <w:t>3.1%</w:t>
            </w:r>
          </w:p>
        </w:tc>
      </w:tr>
      <w:tr w:rsidR="00183013" w:rsidRPr="00183013" w14:paraId="733A8D36" w14:textId="77777777" w:rsidTr="00183013">
        <w:trPr>
          <w:trHeight w:val="300"/>
        </w:trPr>
        <w:tc>
          <w:tcPr>
            <w:tcW w:w="2700" w:type="dxa"/>
            <w:tcBorders>
              <w:top w:val="nil"/>
              <w:left w:val="single" w:sz="4" w:space="0" w:color="000000"/>
              <w:bottom w:val="single" w:sz="4" w:space="0" w:color="000000"/>
              <w:right w:val="single" w:sz="4" w:space="0" w:color="000000"/>
            </w:tcBorders>
            <w:shd w:val="clear" w:color="000000" w:fill="CCFFFF"/>
            <w:vAlign w:val="center"/>
            <w:hideMark/>
          </w:tcPr>
          <w:p w14:paraId="5D2081D8" w14:textId="77777777" w:rsidR="00183013" w:rsidRPr="00183013" w:rsidRDefault="00183013" w:rsidP="00183013">
            <w:pPr>
              <w:rPr>
                <w:rFonts w:ascii="Arial" w:eastAsia="Times New Roman" w:hAnsi="Arial" w:cs="Arial"/>
              </w:rPr>
            </w:pPr>
            <w:r w:rsidRPr="00183013">
              <w:rPr>
                <w:rFonts w:ascii="Arial" w:eastAsia="Times New Roman" w:hAnsi="Arial" w:cs="Arial"/>
              </w:rPr>
              <w:t>A7: Always</w:t>
            </w:r>
          </w:p>
        </w:tc>
        <w:tc>
          <w:tcPr>
            <w:tcW w:w="960" w:type="dxa"/>
            <w:tcBorders>
              <w:top w:val="nil"/>
              <w:left w:val="nil"/>
              <w:bottom w:val="single" w:sz="4" w:space="0" w:color="000000"/>
              <w:right w:val="single" w:sz="4" w:space="0" w:color="000000"/>
            </w:tcBorders>
            <w:shd w:val="clear" w:color="000000" w:fill="CCFFFF"/>
            <w:vAlign w:val="center"/>
            <w:hideMark/>
          </w:tcPr>
          <w:p w14:paraId="4322347A" w14:textId="77777777" w:rsidR="00183013" w:rsidRPr="00183013" w:rsidRDefault="00183013" w:rsidP="00183013">
            <w:pPr>
              <w:rPr>
                <w:rFonts w:ascii="Arial" w:eastAsia="Times New Roman" w:hAnsi="Arial" w:cs="Arial"/>
              </w:rPr>
            </w:pPr>
            <w:r w:rsidRPr="00183013">
              <w:rPr>
                <w:rFonts w:ascii="Arial" w:eastAsia="Times New Roman" w:hAnsi="Arial" w:cs="Arial"/>
              </w:rPr>
              <w:t>19</w:t>
            </w:r>
          </w:p>
        </w:tc>
        <w:tc>
          <w:tcPr>
            <w:tcW w:w="780" w:type="dxa"/>
            <w:tcBorders>
              <w:top w:val="nil"/>
              <w:left w:val="nil"/>
              <w:bottom w:val="single" w:sz="4" w:space="0" w:color="000000"/>
              <w:right w:val="single" w:sz="4" w:space="0" w:color="000000"/>
            </w:tcBorders>
            <w:shd w:val="clear" w:color="000000" w:fill="CCFFFF"/>
            <w:vAlign w:val="center"/>
            <w:hideMark/>
          </w:tcPr>
          <w:p w14:paraId="12441393" w14:textId="77777777" w:rsidR="00183013" w:rsidRPr="00183013" w:rsidRDefault="00183013" w:rsidP="00183013">
            <w:pPr>
              <w:rPr>
                <w:rFonts w:ascii="Arial" w:eastAsia="Times New Roman" w:hAnsi="Arial" w:cs="Arial"/>
              </w:rPr>
            </w:pPr>
            <w:r w:rsidRPr="00183013">
              <w:rPr>
                <w:rFonts w:ascii="Arial" w:eastAsia="Times New Roman" w:hAnsi="Arial" w:cs="Arial"/>
              </w:rPr>
              <w:t>2.0%</w:t>
            </w:r>
          </w:p>
        </w:tc>
        <w:tc>
          <w:tcPr>
            <w:tcW w:w="240" w:type="dxa"/>
            <w:tcBorders>
              <w:top w:val="nil"/>
              <w:left w:val="nil"/>
              <w:bottom w:val="nil"/>
              <w:right w:val="nil"/>
            </w:tcBorders>
            <w:shd w:val="clear" w:color="auto" w:fill="auto"/>
            <w:noWrap/>
            <w:vAlign w:val="bottom"/>
            <w:hideMark/>
          </w:tcPr>
          <w:p w14:paraId="58AFAD6A" w14:textId="77777777" w:rsidR="00183013" w:rsidRPr="00183013" w:rsidRDefault="00183013" w:rsidP="00183013">
            <w:pPr>
              <w:rPr>
                <w:rFonts w:ascii="Arial" w:eastAsia="Times New Roman" w:hAnsi="Arial" w:cs="Arial"/>
              </w:rPr>
            </w:pPr>
          </w:p>
        </w:tc>
        <w:tc>
          <w:tcPr>
            <w:tcW w:w="2740" w:type="dxa"/>
            <w:tcBorders>
              <w:top w:val="nil"/>
              <w:left w:val="single" w:sz="4" w:space="0" w:color="000000"/>
              <w:bottom w:val="single" w:sz="4" w:space="0" w:color="000000"/>
              <w:right w:val="single" w:sz="4" w:space="0" w:color="000000"/>
            </w:tcBorders>
            <w:shd w:val="clear" w:color="000000" w:fill="CCFFFF"/>
            <w:vAlign w:val="center"/>
            <w:hideMark/>
          </w:tcPr>
          <w:p w14:paraId="669CB27E" w14:textId="77777777" w:rsidR="00183013" w:rsidRPr="00183013" w:rsidRDefault="00183013" w:rsidP="00183013">
            <w:pPr>
              <w:rPr>
                <w:rFonts w:ascii="Arial" w:eastAsia="Times New Roman" w:hAnsi="Arial" w:cs="Arial"/>
              </w:rPr>
            </w:pPr>
            <w:r w:rsidRPr="00183013">
              <w:rPr>
                <w:rFonts w:ascii="Arial" w:eastAsia="Times New Roman" w:hAnsi="Arial" w:cs="Arial"/>
              </w:rPr>
              <w:t>A7: Always</w:t>
            </w:r>
          </w:p>
        </w:tc>
        <w:tc>
          <w:tcPr>
            <w:tcW w:w="880" w:type="dxa"/>
            <w:tcBorders>
              <w:top w:val="nil"/>
              <w:left w:val="nil"/>
              <w:bottom w:val="single" w:sz="4" w:space="0" w:color="000000"/>
              <w:right w:val="single" w:sz="4" w:space="0" w:color="000000"/>
            </w:tcBorders>
            <w:shd w:val="clear" w:color="000000" w:fill="CCFFFF"/>
            <w:vAlign w:val="center"/>
            <w:hideMark/>
          </w:tcPr>
          <w:p w14:paraId="247876B3" w14:textId="77777777" w:rsidR="00183013" w:rsidRPr="00183013" w:rsidRDefault="00183013" w:rsidP="00183013">
            <w:pPr>
              <w:rPr>
                <w:rFonts w:ascii="Arial" w:eastAsia="Times New Roman" w:hAnsi="Arial" w:cs="Arial"/>
              </w:rPr>
            </w:pPr>
            <w:r w:rsidRPr="00183013">
              <w:rPr>
                <w:rFonts w:ascii="Arial" w:eastAsia="Times New Roman" w:hAnsi="Arial" w:cs="Arial"/>
              </w:rPr>
              <w:t>41</w:t>
            </w:r>
          </w:p>
        </w:tc>
        <w:tc>
          <w:tcPr>
            <w:tcW w:w="820" w:type="dxa"/>
            <w:tcBorders>
              <w:top w:val="nil"/>
              <w:left w:val="nil"/>
              <w:bottom w:val="single" w:sz="4" w:space="0" w:color="000000"/>
              <w:right w:val="single" w:sz="4" w:space="0" w:color="000000"/>
            </w:tcBorders>
            <w:shd w:val="clear" w:color="000000" w:fill="CCFFFF"/>
            <w:vAlign w:val="center"/>
            <w:hideMark/>
          </w:tcPr>
          <w:p w14:paraId="3C6E6C39" w14:textId="77777777" w:rsidR="00183013" w:rsidRPr="00183013" w:rsidRDefault="00183013" w:rsidP="00183013">
            <w:pPr>
              <w:rPr>
                <w:rFonts w:ascii="Arial" w:eastAsia="Times New Roman" w:hAnsi="Arial" w:cs="Arial"/>
              </w:rPr>
            </w:pPr>
            <w:r w:rsidRPr="00183013">
              <w:rPr>
                <w:rFonts w:ascii="Arial" w:eastAsia="Times New Roman" w:hAnsi="Arial" w:cs="Arial"/>
              </w:rPr>
              <w:t>2.6%</w:t>
            </w:r>
          </w:p>
        </w:tc>
      </w:tr>
      <w:tr w:rsidR="00183013" w:rsidRPr="00183013" w14:paraId="24FA4393" w14:textId="77777777" w:rsidTr="00183013">
        <w:trPr>
          <w:trHeight w:val="300"/>
        </w:trPr>
        <w:tc>
          <w:tcPr>
            <w:tcW w:w="2700" w:type="dxa"/>
            <w:tcBorders>
              <w:top w:val="nil"/>
              <w:left w:val="nil"/>
              <w:bottom w:val="nil"/>
              <w:right w:val="single" w:sz="4" w:space="0" w:color="000000"/>
            </w:tcBorders>
            <w:shd w:val="clear" w:color="000000" w:fill="FFFFFF"/>
            <w:vAlign w:val="center"/>
            <w:hideMark/>
          </w:tcPr>
          <w:p w14:paraId="28484DE6" w14:textId="77777777" w:rsidR="00183013" w:rsidRPr="00183013" w:rsidRDefault="00183013" w:rsidP="00183013">
            <w:pPr>
              <w:jc w:val="right"/>
              <w:rPr>
                <w:rFonts w:ascii="Arial" w:eastAsia="Times New Roman" w:hAnsi="Arial" w:cs="Arial"/>
              </w:rPr>
            </w:pPr>
            <w:r w:rsidRPr="00183013">
              <w:rPr>
                <w:rFonts w:ascii="Arial" w:eastAsia="Times New Roman" w:hAnsi="Arial" w:cs="Arial"/>
              </w:rPr>
              <w:t>Q14.3 total:</w:t>
            </w:r>
          </w:p>
        </w:tc>
        <w:tc>
          <w:tcPr>
            <w:tcW w:w="960" w:type="dxa"/>
            <w:tcBorders>
              <w:top w:val="nil"/>
              <w:left w:val="nil"/>
              <w:bottom w:val="single" w:sz="4" w:space="0" w:color="000000"/>
              <w:right w:val="single" w:sz="4" w:space="0" w:color="000000"/>
            </w:tcBorders>
            <w:shd w:val="clear" w:color="000000" w:fill="CCFFFF"/>
            <w:vAlign w:val="center"/>
            <w:hideMark/>
          </w:tcPr>
          <w:p w14:paraId="78E13F00" w14:textId="77777777" w:rsidR="00183013" w:rsidRPr="00183013" w:rsidRDefault="00183013" w:rsidP="00183013">
            <w:pPr>
              <w:rPr>
                <w:rFonts w:ascii="Arial" w:eastAsia="Times New Roman" w:hAnsi="Arial" w:cs="Arial"/>
              </w:rPr>
            </w:pPr>
            <w:r w:rsidRPr="00183013">
              <w:rPr>
                <w:rFonts w:ascii="Arial" w:eastAsia="Times New Roman" w:hAnsi="Arial" w:cs="Arial"/>
              </w:rPr>
              <w:t>930</w:t>
            </w:r>
          </w:p>
        </w:tc>
        <w:tc>
          <w:tcPr>
            <w:tcW w:w="780" w:type="dxa"/>
            <w:tcBorders>
              <w:top w:val="nil"/>
              <w:left w:val="nil"/>
              <w:bottom w:val="nil"/>
              <w:right w:val="nil"/>
            </w:tcBorders>
            <w:shd w:val="clear" w:color="auto" w:fill="auto"/>
            <w:noWrap/>
            <w:vAlign w:val="bottom"/>
            <w:hideMark/>
          </w:tcPr>
          <w:p w14:paraId="743AEA05" w14:textId="77777777" w:rsidR="00183013" w:rsidRPr="00183013" w:rsidRDefault="00183013" w:rsidP="00183013">
            <w:pPr>
              <w:rPr>
                <w:rFonts w:ascii="Arial" w:eastAsia="Times New Roman" w:hAnsi="Arial" w:cs="Arial"/>
              </w:rPr>
            </w:pPr>
          </w:p>
        </w:tc>
        <w:tc>
          <w:tcPr>
            <w:tcW w:w="240" w:type="dxa"/>
            <w:tcBorders>
              <w:top w:val="nil"/>
              <w:left w:val="nil"/>
              <w:bottom w:val="nil"/>
              <w:right w:val="nil"/>
            </w:tcBorders>
            <w:shd w:val="clear" w:color="auto" w:fill="auto"/>
            <w:noWrap/>
            <w:vAlign w:val="bottom"/>
            <w:hideMark/>
          </w:tcPr>
          <w:p w14:paraId="1330A7F2" w14:textId="77777777" w:rsidR="00183013" w:rsidRPr="00183013" w:rsidRDefault="00183013" w:rsidP="00183013">
            <w:pPr>
              <w:rPr>
                <w:rFonts w:ascii="Times New Roman" w:eastAsia="Times New Roman" w:hAnsi="Times New Roman" w:cs="Times New Roman"/>
                <w:sz w:val="20"/>
                <w:szCs w:val="20"/>
              </w:rPr>
            </w:pPr>
          </w:p>
        </w:tc>
        <w:tc>
          <w:tcPr>
            <w:tcW w:w="2740" w:type="dxa"/>
            <w:tcBorders>
              <w:top w:val="nil"/>
              <w:left w:val="nil"/>
              <w:bottom w:val="nil"/>
              <w:right w:val="single" w:sz="4" w:space="0" w:color="000000"/>
            </w:tcBorders>
            <w:shd w:val="clear" w:color="000000" w:fill="FFFFFF"/>
            <w:vAlign w:val="center"/>
            <w:hideMark/>
          </w:tcPr>
          <w:p w14:paraId="4CA7B891" w14:textId="77777777" w:rsidR="00183013" w:rsidRPr="00183013" w:rsidRDefault="00183013" w:rsidP="00183013">
            <w:pPr>
              <w:jc w:val="right"/>
              <w:rPr>
                <w:rFonts w:ascii="Arial" w:eastAsia="Times New Roman" w:hAnsi="Arial" w:cs="Arial"/>
              </w:rPr>
            </w:pPr>
            <w:r w:rsidRPr="00183013">
              <w:rPr>
                <w:rFonts w:ascii="Arial" w:eastAsia="Times New Roman" w:hAnsi="Arial" w:cs="Arial"/>
              </w:rPr>
              <w:t>Q15.3 total:</w:t>
            </w:r>
          </w:p>
        </w:tc>
        <w:tc>
          <w:tcPr>
            <w:tcW w:w="880" w:type="dxa"/>
            <w:tcBorders>
              <w:top w:val="nil"/>
              <w:left w:val="nil"/>
              <w:bottom w:val="single" w:sz="4" w:space="0" w:color="000000"/>
              <w:right w:val="single" w:sz="4" w:space="0" w:color="000000"/>
            </w:tcBorders>
            <w:shd w:val="clear" w:color="000000" w:fill="CCFFFF"/>
            <w:vAlign w:val="center"/>
            <w:hideMark/>
          </w:tcPr>
          <w:p w14:paraId="596081B8" w14:textId="77777777" w:rsidR="00183013" w:rsidRPr="00183013" w:rsidRDefault="00183013" w:rsidP="00183013">
            <w:pPr>
              <w:rPr>
                <w:rFonts w:ascii="Arial" w:eastAsia="Times New Roman" w:hAnsi="Arial" w:cs="Arial"/>
              </w:rPr>
            </w:pPr>
            <w:r w:rsidRPr="00183013">
              <w:rPr>
                <w:rFonts w:ascii="Arial" w:eastAsia="Times New Roman" w:hAnsi="Arial" w:cs="Arial"/>
              </w:rPr>
              <w:t>1603</w:t>
            </w:r>
          </w:p>
        </w:tc>
        <w:tc>
          <w:tcPr>
            <w:tcW w:w="820" w:type="dxa"/>
            <w:tcBorders>
              <w:top w:val="nil"/>
              <w:left w:val="nil"/>
              <w:bottom w:val="nil"/>
              <w:right w:val="nil"/>
            </w:tcBorders>
            <w:shd w:val="clear" w:color="auto" w:fill="auto"/>
            <w:noWrap/>
            <w:vAlign w:val="bottom"/>
            <w:hideMark/>
          </w:tcPr>
          <w:p w14:paraId="665D5106" w14:textId="77777777" w:rsidR="00183013" w:rsidRPr="00183013" w:rsidRDefault="00183013" w:rsidP="00183013">
            <w:pPr>
              <w:rPr>
                <w:rFonts w:ascii="Arial" w:eastAsia="Times New Roman" w:hAnsi="Arial" w:cs="Arial"/>
              </w:rPr>
            </w:pPr>
          </w:p>
        </w:tc>
      </w:tr>
    </w:tbl>
    <w:p w14:paraId="7D13DF1E" w14:textId="77777777" w:rsidR="00183013" w:rsidRDefault="00183013" w:rsidP="00CD12F2">
      <w:pPr>
        <w:rPr>
          <w:rFonts w:ascii="Verdana" w:hAnsi="Verdana"/>
          <w:b/>
          <w:bCs/>
          <w:color w:val="595959" w:themeColor="text1" w:themeTint="A6"/>
          <w:sz w:val="20"/>
          <w:szCs w:val="20"/>
        </w:rPr>
      </w:pPr>
    </w:p>
    <w:p w14:paraId="0793E2B4" w14:textId="1E783AC2" w:rsidR="006F11DA" w:rsidRDefault="00397858" w:rsidP="00CD12F2">
      <w:pPr>
        <w:rPr>
          <w:rFonts w:ascii="Verdana" w:hAnsi="Verdana"/>
          <w:b/>
          <w:bCs/>
          <w:color w:val="595959" w:themeColor="text1" w:themeTint="A6"/>
          <w:sz w:val="20"/>
          <w:szCs w:val="20"/>
        </w:rPr>
      </w:pPr>
      <w:r>
        <w:rPr>
          <w:rFonts w:ascii="Verdana" w:hAnsi="Verdana"/>
          <w:b/>
          <w:bCs/>
          <w:color w:val="595959" w:themeColor="text1" w:themeTint="A6"/>
          <w:sz w:val="20"/>
          <w:szCs w:val="20"/>
        </w:rPr>
        <w:br w:type="page"/>
      </w:r>
    </w:p>
    <w:p w14:paraId="244EC0BC" w14:textId="1065507D" w:rsidR="006F11DA" w:rsidRDefault="00DB356B" w:rsidP="006F11DA">
      <w:pPr>
        <w:rPr>
          <w:rFonts w:ascii="Verdana" w:hAnsi="Verdana"/>
          <w:b/>
          <w:bCs/>
          <w:color w:val="595959" w:themeColor="text1" w:themeTint="A6"/>
          <w:sz w:val="20"/>
          <w:szCs w:val="20"/>
        </w:rPr>
      </w:pPr>
      <w:r>
        <w:rPr>
          <w:rFonts w:ascii="Verdana" w:hAnsi="Verdana"/>
          <w:b/>
          <w:bCs/>
          <w:color w:val="595959" w:themeColor="text1" w:themeTint="A6"/>
          <w:sz w:val="20"/>
          <w:szCs w:val="20"/>
        </w:rPr>
        <w:t xml:space="preserve">Table G -- </w:t>
      </w:r>
      <w:r w:rsidR="006F11DA">
        <w:rPr>
          <w:rFonts w:ascii="Verdana" w:hAnsi="Verdana"/>
          <w:b/>
          <w:bCs/>
          <w:color w:val="595959" w:themeColor="text1" w:themeTint="A6"/>
          <w:sz w:val="20"/>
          <w:szCs w:val="20"/>
        </w:rPr>
        <w:t xml:space="preserve">Impaired Driving </w:t>
      </w:r>
      <w:r w:rsidR="00E9668F">
        <w:rPr>
          <w:rFonts w:ascii="Verdana" w:hAnsi="Verdana"/>
          <w:b/>
          <w:bCs/>
          <w:color w:val="595959" w:themeColor="text1" w:themeTint="A6"/>
          <w:sz w:val="20"/>
          <w:szCs w:val="20"/>
        </w:rPr>
        <w:t>Intervention</w:t>
      </w:r>
      <w:r w:rsidR="006F11DA">
        <w:rPr>
          <w:rFonts w:ascii="Verdana" w:hAnsi="Verdana"/>
          <w:b/>
          <w:bCs/>
          <w:color w:val="595959" w:themeColor="text1" w:themeTint="A6"/>
          <w:sz w:val="20"/>
          <w:szCs w:val="20"/>
        </w:rPr>
        <w:t xml:space="preserve"> – </w:t>
      </w:r>
      <w:r w:rsidR="00E9668F">
        <w:rPr>
          <w:rFonts w:ascii="Verdana" w:hAnsi="Verdana"/>
          <w:b/>
          <w:bCs/>
          <w:color w:val="595959" w:themeColor="text1" w:themeTint="A6"/>
          <w:sz w:val="20"/>
          <w:szCs w:val="20"/>
        </w:rPr>
        <w:t>Self</w:t>
      </w:r>
      <w:r w:rsidR="006F11DA">
        <w:rPr>
          <w:rFonts w:ascii="Verdana" w:hAnsi="Verdana"/>
          <w:b/>
          <w:bCs/>
          <w:color w:val="595959" w:themeColor="text1" w:themeTint="A6"/>
          <w:sz w:val="20"/>
          <w:szCs w:val="20"/>
        </w:rPr>
        <w:t xml:space="preserve"> and Others (</w:t>
      </w:r>
      <w:r w:rsidR="00E9668F">
        <w:rPr>
          <w:rFonts w:ascii="Verdana" w:hAnsi="Verdana"/>
          <w:b/>
          <w:bCs/>
          <w:color w:val="595959" w:themeColor="text1" w:themeTint="A6"/>
          <w:sz w:val="20"/>
          <w:szCs w:val="20"/>
        </w:rPr>
        <w:t>Q30, Q31 &amp; Q32</w:t>
      </w:r>
      <w:r w:rsidR="006F11DA">
        <w:rPr>
          <w:rFonts w:ascii="Verdana" w:hAnsi="Verdana"/>
          <w:b/>
          <w:bCs/>
          <w:color w:val="595959" w:themeColor="text1" w:themeTint="A6"/>
          <w:sz w:val="20"/>
          <w:szCs w:val="20"/>
        </w:rPr>
        <w:t>)</w:t>
      </w:r>
    </w:p>
    <w:p w14:paraId="0B67A399" w14:textId="21FBDB0F" w:rsidR="002465EE" w:rsidRDefault="002465EE" w:rsidP="00CD12F2">
      <w:pPr>
        <w:rPr>
          <w:rFonts w:ascii="Verdana" w:hAnsi="Verdana"/>
          <w:b/>
          <w:bCs/>
          <w:color w:val="595959" w:themeColor="text1" w:themeTint="A6"/>
          <w:sz w:val="20"/>
          <w:szCs w:val="20"/>
        </w:rPr>
      </w:pPr>
    </w:p>
    <w:tbl>
      <w:tblPr>
        <w:tblW w:w="9450" w:type="dxa"/>
        <w:tblLook w:val="04A0" w:firstRow="1" w:lastRow="0" w:firstColumn="1" w:lastColumn="0" w:noHBand="0" w:noVBand="1"/>
      </w:tblPr>
      <w:tblGrid>
        <w:gridCol w:w="2640"/>
        <w:gridCol w:w="780"/>
        <w:gridCol w:w="6030"/>
      </w:tblGrid>
      <w:tr w:rsidR="002465EE" w:rsidRPr="002465EE" w14:paraId="6A2E1AEB" w14:textId="77777777" w:rsidTr="002465EE">
        <w:trPr>
          <w:trHeight w:val="1152"/>
        </w:trPr>
        <w:tc>
          <w:tcPr>
            <w:tcW w:w="9450" w:type="dxa"/>
            <w:gridSpan w:val="3"/>
            <w:tcBorders>
              <w:top w:val="nil"/>
              <w:left w:val="nil"/>
              <w:bottom w:val="nil"/>
              <w:right w:val="nil"/>
            </w:tcBorders>
            <w:shd w:val="clear" w:color="000000" w:fill="719BC3"/>
            <w:vAlign w:val="center"/>
            <w:hideMark/>
          </w:tcPr>
          <w:p w14:paraId="2573E53D" w14:textId="77777777" w:rsidR="002465EE" w:rsidRPr="002465EE" w:rsidRDefault="002465EE" w:rsidP="002465EE">
            <w:pPr>
              <w:ind w:firstLineChars="100" w:firstLine="280"/>
              <w:rPr>
                <w:rFonts w:ascii="Arial" w:eastAsia="Times New Roman" w:hAnsi="Arial" w:cs="Arial"/>
                <w:color w:val="FFFFFF"/>
                <w:sz w:val="28"/>
                <w:szCs w:val="28"/>
              </w:rPr>
            </w:pPr>
            <w:r w:rsidRPr="002465EE">
              <w:rPr>
                <w:rFonts w:ascii="Arial" w:eastAsia="Times New Roman" w:hAnsi="Arial" w:cs="Arial"/>
                <w:color w:val="FFFFFF"/>
                <w:sz w:val="28"/>
                <w:szCs w:val="28"/>
              </w:rPr>
              <w:t>Q30 Thinking back over the past 12 months, how often have you been in a situation where someone had consumed alcohol, marijuana or other drugs and you thought they were too impaired to drive?</w:t>
            </w:r>
          </w:p>
        </w:tc>
      </w:tr>
      <w:tr w:rsidR="002465EE" w:rsidRPr="002465EE" w14:paraId="549036CE" w14:textId="77777777" w:rsidTr="002465EE">
        <w:trPr>
          <w:trHeight w:val="495"/>
        </w:trPr>
        <w:tc>
          <w:tcPr>
            <w:tcW w:w="264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05CB8756" w14:textId="77777777" w:rsidR="002465EE" w:rsidRPr="002465EE" w:rsidRDefault="002465EE" w:rsidP="002465EE">
            <w:pPr>
              <w:rPr>
                <w:rFonts w:ascii="Arial" w:eastAsia="Times New Roman" w:hAnsi="Arial" w:cs="Arial"/>
              </w:rPr>
            </w:pPr>
            <w:r w:rsidRPr="002465EE">
              <w:rPr>
                <w:rFonts w:ascii="Arial" w:eastAsia="Times New Roman" w:hAnsi="Arial" w:cs="Arial"/>
              </w:rPr>
              <w:t>A1: Never</w:t>
            </w:r>
          </w:p>
        </w:tc>
        <w:tc>
          <w:tcPr>
            <w:tcW w:w="780" w:type="dxa"/>
            <w:tcBorders>
              <w:top w:val="single" w:sz="4" w:space="0" w:color="000000"/>
              <w:left w:val="nil"/>
              <w:bottom w:val="single" w:sz="4" w:space="0" w:color="000000"/>
              <w:right w:val="single" w:sz="4" w:space="0" w:color="000000"/>
            </w:tcBorders>
            <w:shd w:val="clear" w:color="000000" w:fill="CCFFFF"/>
            <w:vAlign w:val="center"/>
            <w:hideMark/>
          </w:tcPr>
          <w:p w14:paraId="6C13992C" w14:textId="77777777" w:rsidR="002465EE" w:rsidRPr="002465EE" w:rsidRDefault="002465EE" w:rsidP="002465EE">
            <w:pPr>
              <w:rPr>
                <w:rFonts w:ascii="Arial" w:eastAsia="Times New Roman" w:hAnsi="Arial" w:cs="Arial"/>
              </w:rPr>
            </w:pPr>
            <w:r w:rsidRPr="002465EE">
              <w:rPr>
                <w:rFonts w:ascii="Arial" w:eastAsia="Times New Roman" w:hAnsi="Arial" w:cs="Arial"/>
              </w:rPr>
              <w:t>1021</w:t>
            </w:r>
          </w:p>
        </w:tc>
        <w:tc>
          <w:tcPr>
            <w:tcW w:w="6030" w:type="dxa"/>
            <w:tcBorders>
              <w:top w:val="single" w:sz="4" w:space="0" w:color="000000"/>
              <w:left w:val="nil"/>
              <w:bottom w:val="single" w:sz="4" w:space="0" w:color="000000"/>
              <w:right w:val="single" w:sz="4" w:space="0" w:color="000000"/>
            </w:tcBorders>
            <w:shd w:val="clear" w:color="000000" w:fill="CCFFFF"/>
            <w:vAlign w:val="center"/>
            <w:hideMark/>
          </w:tcPr>
          <w:p w14:paraId="46E83042" w14:textId="77777777" w:rsidR="002465EE" w:rsidRPr="002465EE" w:rsidRDefault="002465EE" w:rsidP="002465EE">
            <w:pPr>
              <w:rPr>
                <w:rFonts w:ascii="Arial" w:eastAsia="Times New Roman" w:hAnsi="Arial" w:cs="Arial"/>
              </w:rPr>
            </w:pPr>
            <w:r w:rsidRPr="002465EE">
              <w:rPr>
                <w:rFonts w:ascii="Arial" w:eastAsia="Times New Roman" w:hAnsi="Arial" w:cs="Arial"/>
              </w:rPr>
              <w:t>63.7%</w:t>
            </w:r>
          </w:p>
        </w:tc>
      </w:tr>
      <w:tr w:rsidR="002465EE" w:rsidRPr="002465EE" w14:paraId="027DC19C" w14:textId="77777777" w:rsidTr="002465EE">
        <w:trPr>
          <w:trHeight w:val="300"/>
        </w:trPr>
        <w:tc>
          <w:tcPr>
            <w:tcW w:w="2640" w:type="dxa"/>
            <w:tcBorders>
              <w:top w:val="nil"/>
              <w:left w:val="single" w:sz="4" w:space="0" w:color="000000"/>
              <w:bottom w:val="single" w:sz="4" w:space="0" w:color="000000"/>
              <w:right w:val="single" w:sz="4" w:space="0" w:color="000000"/>
            </w:tcBorders>
            <w:shd w:val="clear" w:color="000000" w:fill="CCFFFF"/>
            <w:vAlign w:val="center"/>
            <w:hideMark/>
          </w:tcPr>
          <w:p w14:paraId="3B936D14" w14:textId="77777777" w:rsidR="002465EE" w:rsidRPr="002465EE" w:rsidRDefault="002465EE" w:rsidP="002465EE">
            <w:pPr>
              <w:rPr>
                <w:rFonts w:ascii="Arial" w:eastAsia="Times New Roman" w:hAnsi="Arial" w:cs="Arial"/>
              </w:rPr>
            </w:pPr>
            <w:r w:rsidRPr="002465EE">
              <w:rPr>
                <w:rFonts w:ascii="Arial" w:eastAsia="Times New Roman" w:hAnsi="Arial" w:cs="Arial"/>
              </w:rPr>
              <w:t>A2: Once or twice</w:t>
            </w:r>
          </w:p>
        </w:tc>
        <w:tc>
          <w:tcPr>
            <w:tcW w:w="780" w:type="dxa"/>
            <w:tcBorders>
              <w:top w:val="nil"/>
              <w:left w:val="nil"/>
              <w:bottom w:val="single" w:sz="4" w:space="0" w:color="000000"/>
              <w:right w:val="single" w:sz="4" w:space="0" w:color="000000"/>
            </w:tcBorders>
            <w:shd w:val="clear" w:color="000000" w:fill="CCFFFF"/>
            <w:vAlign w:val="center"/>
            <w:hideMark/>
          </w:tcPr>
          <w:p w14:paraId="21CC75DA" w14:textId="77777777" w:rsidR="002465EE" w:rsidRPr="002465EE" w:rsidRDefault="002465EE" w:rsidP="002465EE">
            <w:pPr>
              <w:rPr>
                <w:rFonts w:ascii="Arial" w:eastAsia="Times New Roman" w:hAnsi="Arial" w:cs="Arial"/>
              </w:rPr>
            </w:pPr>
            <w:r w:rsidRPr="002465EE">
              <w:rPr>
                <w:rFonts w:ascii="Arial" w:eastAsia="Times New Roman" w:hAnsi="Arial" w:cs="Arial"/>
              </w:rPr>
              <w:t>380</w:t>
            </w:r>
          </w:p>
        </w:tc>
        <w:tc>
          <w:tcPr>
            <w:tcW w:w="6030" w:type="dxa"/>
            <w:tcBorders>
              <w:top w:val="nil"/>
              <w:left w:val="nil"/>
              <w:bottom w:val="single" w:sz="4" w:space="0" w:color="000000"/>
              <w:right w:val="single" w:sz="4" w:space="0" w:color="000000"/>
            </w:tcBorders>
            <w:shd w:val="clear" w:color="000000" w:fill="CCFFFF"/>
            <w:vAlign w:val="center"/>
            <w:hideMark/>
          </w:tcPr>
          <w:p w14:paraId="3BD20104" w14:textId="77777777" w:rsidR="002465EE" w:rsidRPr="002465EE" w:rsidRDefault="002465EE" w:rsidP="002465EE">
            <w:pPr>
              <w:rPr>
                <w:rFonts w:ascii="Arial" w:eastAsia="Times New Roman" w:hAnsi="Arial" w:cs="Arial"/>
              </w:rPr>
            </w:pPr>
            <w:r w:rsidRPr="002465EE">
              <w:rPr>
                <w:rFonts w:ascii="Arial" w:eastAsia="Times New Roman" w:hAnsi="Arial" w:cs="Arial"/>
              </w:rPr>
              <w:t>23.7%</w:t>
            </w:r>
          </w:p>
        </w:tc>
      </w:tr>
      <w:tr w:rsidR="002465EE" w:rsidRPr="002465EE" w14:paraId="6F071CE6" w14:textId="77777777" w:rsidTr="002465EE">
        <w:trPr>
          <w:trHeight w:val="300"/>
        </w:trPr>
        <w:tc>
          <w:tcPr>
            <w:tcW w:w="2640" w:type="dxa"/>
            <w:tcBorders>
              <w:top w:val="nil"/>
              <w:left w:val="single" w:sz="4" w:space="0" w:color="000000"/>
              <w:bottom w:val="single" w:sz="4" w:space="0" w:color="000000"/>
              <w:right w:val="single" w:sz="4" w:space="0" w:color="000000"/>
            </w:tcBorders>
            <w:shd w:val="clear" w:color="000000" w:fill="CCFFFF"/>
            <w:vAlign w:val="center"/>
            <w:hideMark/>
          </w:tcPr>
          <w:p w14:paraId="2D793844" w14:textId="77777777" w:rsidR="002465EE" w:rsidRPr="002465EE" w:rsidRDefault="002465EE" w:rsidP="002465EE">
            <w:pPr>
              <w:rPr>
                <w:rFonts w:ascii="Arial" w:eastAsia="Times New Roman" w:hAnsi="Arial" w:cs="Arial"/>
              </w:rPr>
            </w:pPr>
            <w:r w:rsidRPr="002465EE">
              <w:rPr>
                <w:rFonts w:ascii="Arial" w:eastAsia="Times New Roman" w:hAnsi="Arial" w:cs="Arial"/>
              </w:rPr>
              <w:t>A3: Three or four times</w:t>
            </w:r>
          </w:p>
        </w:tc>
        <w:tc>
          <w:tcPr>
            <w:tcW w:w="780" w:type="dxa"/>
            <w:tcBorders>
              <w:top w:val="nil"/>
              <w:left w:val="nil"/>
              <w:bottom w:val="single" w:sz="4" w:space="0" w:color="000000"/>
              <w:right w:val="single" w:sz="4" w:space="0" w:color="000000"/>
            </w:tcBorders>
            <w:shd w:val="clear" w:color="000000" w:fill="CCFFFF"/>
            <w:vAlign w:val="center"/>
            <w:hideMark/>
          </w:tcPr>
          <w:p w14:paraId="1E706432" w14:textId="77777777" w:rsidR="002465EE" w:rsidRPr="002465EE" w:rsidRDefault="002465EE" w:rsidP="002465EE">
            <w:pPr>
              <w:rPr>
                <w:rFonts w:ascii="Arial" w:eastAsia="Times New Roman" w:hAnsi="Arial" w:cs="Arial"/>
              </w:rPr>
            </w:pPr>
            <w:r w:rsidRPr="002465EE">
              <w:rPr>
                <w:rFonts w:ascii="Arial" w:eastAsia="Times New Roman" w:hAnsi="Arial" w:cs="Arial"/>
              </w:rPr>
              <w:t>118</w:t>
            </w:r>
          </w:p>
        </w:tc>
        <w:tc>
          <w:tcPr>
            <w:tcW w:w="6030" w:type="dxa"/>
            <w:tcBorders>
              <w:top w:val="nil"/>
              <w:left w:val="nil"/>
              <w:bottom w:val="single" w:sz="4" w:space="0" w:color="000000"/>
              <w:right w:val="single" w:sz="4" w:space="0" w:color="000000"/>
            </w:tcBorders>
            <w:shd w:val="clear" w:color="000000" w:fill="CCFFFF"/>
            <w:vAlign w:val="center"/>
            <w:hideMark/>
          </w:tcPr>
          <w:p w14:paraId="58C09453" w14:textId="77777777" w:rsidR="002465EE" w:rsidRPr="002465EE" w:rsidRDefault="002465EE" w:rsidP="002465EE">
            <w:pPr>
              <w:rPr>
                <w:rFonts w:ascii="Arial" w:eastAsia="Times New Roman" w:hAnsi="Arial" w:cs="Arial"/>
              </w:rPr>
            </w:pPr>
            <w:r w:rsidRPr="002465EE">
              <w:rPr>
                <w:rFonts w:ascii="Arial" w:eastAsia="Times New Roman" w:hAnsi="Arial" w:cs="Arial"/>
              </w:rPr>
              <w:t>7.4%</w:t>
            </w:r>
          </w:p>
        </w:tc>
      </w:tr>
      <w:tr w:rsidR="002465EE" w:rsidRPr="002465EE" w14:paraId="3FC8A142" w14:textId="77777777" w:rsidTr="002465EE">
        <w:trPr>
          <w:trHeight w:val="300"/>
        </w:trPr>
        <w:tc>
          <w:tcPr>
            <w:tcW w:w="2640" w:type="dxa"/>
            <w:tcBorders>
              <w:top w:val="nil"/>
              <w:left w:val="single" w:sz="4" w:space="0" w:color="000000"/>
              <w:bottom w:val="single" w:sz="4" w:space="0" w:color="000000"/>
              <w:right w:val="single" w:sz="4" w:space="0" w:color="000000"/>
            </w:tcBorders>
            <w:shd w:val="clear" w:color="000000" w:fill="CCFFFF"/>
            <w:vAlign w:val="center"/>
            <w:hideMark/>
          </w:tcPr>
          <w:p w14:paraId="7EECA135" w14:textId="77777777" w:rsidR="002465EE" w:rsidRPr="002465EE" w:rsidRDefault="002465EE" w:rsidP="002465EE">
            <w:pPr>
              <w:rPr>
                <w:rFonts w:ascii="Arial" w:eastAsia="Times New Roman" w:hAnsi="Arial" w:cs="Arial"/>
              </w:rPr>
            </w:pPr>
            <w:r w:rsidRPr="002465EE">
              <w:rPr>
                <w:rFonts w:ascii="Arial" w:eastAsia="Times New Roman" w:hAnsi="Arial" w:cs="Arial"/>
              </w:rPr>
              <w:t>A4: Five or six times</w:t>
            </w:r>
          </w:p>
        </w:tc>
        <w:tc>
          <w:tcPr>
            <w:tcW w:w="780" w:type="dxa"/>
            <w:tcBorders>
              <w:top w:val="nil"/>
              <w:left w:val="nil"/>
              <w:bottom w:val="single" w:sz="4" w:space="0" w:color="000000"/>
              <w:right w:val="single" w:sz="4" w:space="0" w:color="000000"/>
            </w:tcBorders>
            <w:shd w:val="clear" w:color="000000" w:fill="CCFFFF"/>
            <w:vAlign w:val="center"/>
            <w:hideMark/>
          </w:tcPr>
          <w:p w14:paraId="56F15F9F" w14:textId="77777777" w:rsidR="002465EE" w:rsidRPr="002465EE" w:rsidRDefault="002465EE" w:rsidP="002465EE">
            <w:pPr>
              <w:rPr>
                <w:rFonts w:ascii="Arial" w:eastAsia="Times New Roman" w:hAnsi="Arial" w:cs="Arial"/>
              </w:rPr>
            </w:pPr>
            <w:r w:rsidRPr="002465EE">
              <w:rPr>
                <w:rFonts w:ascii="Arial" w:eastAsia="Times New Roman" w:hAnsi="Arial" w:cs="Arial"/>
              </w:rPr>
              <w:t>37</w:t>
            </w:r>
          </w:p>
        </w:tc>
        <w:tc>
          <w:tcPr>
            <w:tcW w:w="6030" w:type="dxa"/>
            <w:tcBorders>
              <w:top w:val="nil"/>
              <w:left w:val="nil"/>
              <w:bottom w:val="single" w:sz="4" w:space="0" w:color="000000"/>
              <w:right w:val="single" w:sz="4" w:space="0" w:color="000000"/>
            </w:tcBorders>
            <w:shd w:val="clear" w:color="000000" w:fill="CCFFFF"/>
            <w:vAlign w:val="center"/>
            <w:hideMark/>
          </w:tcPr>
          <w:p w14:paraId="04EE29DC" w14:textId="77777777" w:rsidR="002465EE" w:rsidRPr="002465EE" w:rsidRDefault="002465EE" w:rsidP="002465EE">
            <w:pPr>
              <w:rPr>
                <w:rFonts w:ascii="Arial" w:eastAsia="Times New Roman" w:hAnsi="Arial" w:cs="Arial"/>
              </w:rPr>
            </w:pPr>
            <w:r w:rsidRPr="002465EE">
              <w:rPr>
                <w:rFonts w:ascii="Arial" w:eastAsia="Times New Roman" w:hAnsi="Arial" w:cs="Arial"/>
              </w:rPr>
              <w:t>2.3%</w:t>
            </w:r>
          </w:p>
        </w:tc>
      </w:tr>
      <w:tr w:rsidR="002465EE" w:rsidRPr="002465EE" w14:paraId="08488600" w14:textId="77777777" w:rsidTr="002465EE">
        <w:trPr>
          <w:trHeight w:val="300"/>
        </w:trPr>
        <w:tc>
          <w:tcPr>
            <w:tcW w:w="2640" w:type="dxa"/>
            <w:tcBorders>
              <w:top w:val="nil"/>
              <w:left w:val="single" w:sz="4" w:space="0" w:color="000000"/>
              <w:bottom w:val="single" w:sz="4" w:space="0" w:color="000000"/>
              <w:right w:val="single" w:sz="4" w:space="0" w:color="000000"/>
            </w:tcBorders>
            <w:shd w:val="clear" w:color="000000" w:fill="CCFFFF"/>
            <w:vAlign w:val="center"/>
            <w:hideMark/>
          </w:tcPr>
          <w:p w14:paraId="0EDF2DA2" w14:textId="77777777" w:rsidR="002465EE" w:rsidRPr="002465EE" w:rsidRDefault="002465EE" w:rsidP="002465EE">
            <w:pPr>
              <w:rPr>
                <w:rFonts w:ascii="Arial" w:eastAsia="Times New Roman" w:hAnsi="Arial" w:cs="Arial"/>
              </w:rPr>
            </w:pPr>
            <w:r w:rsidRPr="002465EE">
              <w:rPr>
                <w:rFonts w:ascii="Arial" w:eastAsia="Times New Roman" w:hAnsi="Arial" w:cs="Arial"/>
              </w:rPr>
              <w:t>A5: Seven times or more</w:t>
            </w:r>
          </w:p>
        </w:tc>
        <w:tc>
          <w:tcPr>
            <w:tcW w:w="780" w:type="dxa"/>
            <w:tcBorders>
              <w:top w:val="nil"/>
              <w:left w:val="nil"/>
              <w:bottom w:val="single" w:sz="4" w:space="0" w:color="000000"/>
              <w:right w:val="single" w:sz="4" w:space="0" w:color="000000"/>
            </w:tcBorders>
            <w:shd w:val="clear" w:color="000000" w:fill="CCFFFF"/>
            <w:vAlign w:val="center"/>
            <w:hideMark/>
          </w:tcPr>
          <w:p w14:paraId="22E64C5C" w14:textId="77777777" w:rsidR="002465EE" w:rsidRPr="002465EE" w:rsidRDefault="002465EE" w:rsidP="002465EE">
            <w:pPr>
              <w:rPr>
                <w:rFonts w:ascii="Arial" w:eastAsia="Times New Roman" w:hAnsi="Arial" w:cs="Arial"/>
              </w:rPr>
            </w:pPr>
            <w:r w:rsidRPr="002465EE">
              <w:rPr>
                <w:rFonts w:ascii="Arial" w:eastAsia="Times New Roman" w:hAnsi="Arial" w:cs="Arial"/>
              </w:rPr>
              <w:t>47</w:t>
            </w:r>
          </w:p>
        </w:tc>
        <w:tc>
          <w:tcPr>
            <w:tcW w:w="6030" w:type="dxa"/>
            <w:tcBorders>
              <w:top w:val="nil"/>
              <w:left w:val="nil"/>
              <w:bottom w:val="single" w:sz="4" w:space="0" w:color="000000"/>
              <w:right w:val="single" w:sz="4" w:space="0" w:color="000000"/>
            </w:tcBorders>
            <w:shd w:val="clear" w:color="000000" w:fill="CCFFFF"/>
            <w:vAlign w:val="center"/>
            <w:hideMark/>
          </w:tcPr>
          <w:p w14:paraId="780C3B36" w14:textId="77777777" w:rsidR="002465EE" w:rsidRPr="002465EE" w:rsidRDefault="002465EE" w:rsidP="002465EE">
            <w:pPr>
              <w:rPr>
                <w:rFonts w:ascii="Arial" w:eastAsia="Times New Roman" w:hAnsi="Arial" w:cs="Arial"/>
              </w:rPr>
            </w:pPr>
            <w:r w:rsidRPr="002465EE">
              <w:rPr>
                <w:rFonts w:ascii="Arial" w:eastAsia="Times New Roman" w:hAnsi="Arial" w:cs="Arial"/>
              </w:rPr>
              <w:t>2.9%</w:t>
            </w:r>
          </w:p>
        </w:tc>
      </w:tr>
      <w:tr w:rsidR="002465EE" w:rsidRPr="002465EE" w14:paraId="3C1F9D16" w14:textId="77777777" w:rsidTr="002465EE">
        <w:trPr>
          <w:trHeight w:val="300"/>
        </w:trPr>
        <w:tc>
          <w:tcPr>
            <w:tcW w:w="2640" w:type="dxa"/>
            <w:tcBorders>
              <w:top w:val="nil"/>
              <w:left w:val="nil"/>
              <w:bottom w:val="nil"/>
              <w:right w:val="nil"/>
            </w:tcBorders>
            <w:shd w:val="clear" w:color="auto" w:fill="auto"/>
            <w:noWrap/>
            <w:vAlign w:val="bottom"/>
            <w:hideMark/>
          </w:tcPr>
          <w:p w14:paraId="61495962" w14:textId="77777777" w:rsidR="002465EE" w:rsidRPr="002465EE" w:rsidRDefault="002465EE" w:rsidP="002465EE">
            <w:pPr>
              <w:rPr>
                <w:rFonts w:ascii="Arial" w:eastAsia="Times New Roman" w:hAnsi="Arial" w:cs="Arial"/>
              </w:rPr>
            </w:pPr>
          </w:p>
        </w:tc>
        <w:tc>
          <w:tcPr>
            <w:tcW w:w="780" w:type="dxa"/>
            <w:tcBorders>
              <w:top w:val="nil"/>
              <w:left w:val="single" w:sz="4" w:space="0" w:color="000000"/>
              <w:bottom w:val="single" w:sz="4" w:space="0" w:color="000000"/>
              <w:right w:val="single" w:sz="4" w:space="0" w:color="000000"/>
            </w:tcBorders>
            <w:shd w:val="clear" w:color="000000" w:fill="719BC3"/>
            <w:vAlign w:val="center"/>
            <w:hideMark/>
          </w:tcPr>
          <w:p w14:paraId="55F6E4F5" w14:textId="77777777" w:rsidR="002465EE" w:rsidRPr="002465EE" w:rsidRDefault="002465EE" w:rsidP="002465EE">
            <w:pPr>
              <w:rPr>
                <w:rFonts w:ascii="Arial" w:eastAsia="Times New Roman" w:hAnsi="Arial" w:cs="Arial"/>
              </w:rPr>
            </w:pPr>
            <w:r w:rsidRPr="002465EE">
              <w:rPr>
                <w:rFonts w:ascii="Arial" w:eastAsia="Times New Roman" w:hAnsi="Arial" w:cs="Arial"/>
              </w:rPr>
              <w:t>1603</w:t>
            </w:r>
          </w:p>
        </w:tc>
        <w:tc>
          <w:tcPr>
            <w:tcW w:w="6030" w:type="dxa"/>
            <w:tcBorders>
              <w:top w:val="nil"/>
              <w:left w:val="nil"/>
              <w:bottom w:val="single" w:sz="4" w:space="0" w:color="000000"/>
              <w:right w:val="single" w:sz="4" w:space="0" w:color="000000"/>
            </w:tcBorders>
            <w:shd w:val="clear" w:color="000000" w:fill="719BC3"/>
            <w:vAlign w:val="center"/>
            <w:hideMark/>
          </w:tcPr>
          <w:p w14:paraId="7BBA7B78" w14:textId="77777777" w:rsidR="002465EE" w:rsidRPr="002465EE" w:rsidRDefault="002465EE" w:rsidP="002465EE">
            <w:pPr>
              <w:rPr>
                <w:rFonts w:ascii="Arial" w:eastAsia="Times New Roman" w:hAnsi="Arial" w:cs="Arial"/>
              </w:rPr>
            </w:pPr>
            <w:r w:rsidRPr="002465EE">
              <w:rPr>
                <w:rFonts w:ascii="Arial" w:eastAsia="Times New Roman" w:hAnsi="Arial" w:cs="Arial"/>
              </w:rPr>
              <w:t>100.00%</w:t>
            </w:r>
          </w:p>
        </w:tc>
      </w:tr>
    </w:tbl>
    <w:p w14:paraId="0D2DB402" w14:textId="2D5F62B5" w:rsidR="002465EE" w:rsidRDefault="002465EE" w:rsidP="00CD12F2">
      <w:pPr>
        <w:rPr>
          <w:rFonts w:ascii="Verdana" w:hAnsi="Verdana"/>
          <w:b/>
          <w:bCs/>
          <w:color w:val="595959" w:themeColor="text1" w:themeTint="A6"/>
          <w:sz w:val="20"/>
          <w:szCs w:val="20"/>
        </w:rPr>
      </w:pPr>
    </w:p>
    <w:tbl>
      <w:tblPr>
        <w:tblW w:w="9450" w:type="dxa"/>
        <w:tblLook w:val="04A0" w:firstRow="1" w:lastRow="0" w:firstColumn="1" w:lastColumn="0" w:noHBand="0" w:noVBand="1"/>
      </w:tblPr>
      <w:tblGrid>
        <w:gridCol w:w="2660"/>
        <w:gridCol w:w="1385"/>
        <w:gridCol w:w="5405"/>
      </w:tblGrid>
      <w:tr w:rsidR="002465EE" w:rsidRPr="002465EE" w14:paraId="565107D0" w14:textId="77777777" w:rsidTr="002465EE">
        <w:trPr>
          <w:trHeight w:val="1215"/>
        </w:trPr>
        <w:tc>
          <w:tcPr>
            <w:tcW w:w="9450" w:type="dxa"/>
            <w:gridSpan w:val="3"/>
            <w:tcBorders>
              <w:top w:val="nil"/>
              <w:left w:val="nil"/>
              <w:bottom w:val="nil"/>
              <w:right w:val="nil"/>
            </w:tcBorders>
            <w:shd w:val="clear" w:color="000000" w:fill="719BC3"/>
            <w:vAlign w:val="center"/>
            <w:hideMark/>
          </w:tcPr>
          <w:p w14:paraId="45C94B0D" w14:textId="77777777" w:rsidR="002465EE" w:rsidRPr="002465EE" w:rsidRDefault="002465EE" w:rsidP="002465EE">
            <w:pPr>
              <w:ind w:firstLineChars="100" w:firstLine="280"/>
              <w:rPr>
                <w:rFonts w:ascii="Arial" w:eastAsia="Times New Roman" w:hAnsi="Arial" w:cs="Arial"/>
                <w:color w:val="FFFFFF"/>
                <w:sz w:val="28"/>
                <w:szCs w:val="28"/>
              </w:rPr>
            </w:pPr>
            <w:r w:rsidRPr="002465EE">
              <w:rPr>
                <w:rFonts w:ascii="Arial" w:eastAsia="Times New Roman" w:hAnsi="Arial" w:cs="Arial"/>
                <w:color w:val="FFFFFF"/>
                <w:sz w:val="28"/>
                <w:szCs w:val="28"/>
              </w:rPr>
              <w:t>Q31 [Hide if Q30A1] Thinking back over the past 12 months, when you were in a situation where someone had consumed alcohol, marijuana or other drugs and you thought they were too impaired to drive, how often did you try to prevent that person from driving? For example, doing something like offering to drive or arranging a sober ride.</w:t>
            </w:r>
          </w:p>
        </w:tc>
      </w:tr>
      <w:tr w:rsidR="002465EE" w:rsidRPr="002465EE" w14:paraId="22BE7EAF" w14:textId="77777777" w:rsidTr="002465EE">
        <w:trPr>
          <w:trHeight w:val="495"/>
        </w:trPr>
        <w:tc>
          <w:tcPr>
            <w:tcW w:w="266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7DA5AB72" w14:textId="77777777" w:rsidR="002465EE" w:rsidRPr="002465EE" w:rsidRDefault="002465EE" w:rsidP="002465EE">
            <w:pPr>
              <w:rPr>
                <w:rFonts w:ascii="Arial" w:eastAsia="Times New Roman" w:hAnsi="Arial" w:cs="Arial"/>
              </w:rPr>
            </w:pPr>
            <w:r w:rsidRPr="002465EE">
              <w:rPr>
                <w:rFonts w:ascii="Arial" w:eastAsia="Times New Roman" w:hAnsi="Arial" w:cs="Arial"/>
              </w:rPr>
              <w:t>A1: Never</w:t>
            </w:r>
          </w:p>
        </w:tc>
        <w:tc>
          <w:tcPr>
            <w:tcW w:w="1385" w:type="dxa"/>
            <w:tcBorders>
              <w:top w:val="single" w:sz="4" w:space="0" w:color="000000"/>
              <w:left w:val="nil"/>
              <w:bottom w:val="single" w:sz="4" w:space="0" w:color="000000"/>
              <w:right w:val="single" w:sz="4" w:space="0" w:color="000000"/>
            </w:tcBorders>
            <w:shd w:val="clear" w:color="000000" w:fill="CCFFFF"/>
            <w:vAlign w:val="center"/>
            <w:hideMark/>
          </w:tcPr>
          <w:p w14:paraId="57AF4267" w14:textId="77777777" w:rsidR="002465EE" w:rsidRPr="002465EE" w:rsidRDefault="002465EE" w:rsidP="002465EE">
            <w:pPr>
              <w:rPr>
                <w:rFonts w:ascii="Arial" w:eastAsia="Times New Roman" w:hAnsi="Arial" w:cs="Arial"/>
              </w:rPr>
            </w:pPr>
            <w:r w:rsidRPr="002465EE">
              <w:rPr>
                <w:rFonts w:ascii="Arial" w:eastAsia="Times New Roman" w:hAnsi="Arial" w:cs="Arial"/>
              </w:rPr>
              <w:t>55</w:t>
            </w:r>
          </w:p>
        </w:tc>
        <w:tc>
          <w:tcPr>
            <w:tcW w:w="5405" w:type="dxa"/>
            <w:tcBorders>
              <w:top w:val="single" w:sz="4" w:space="0" w:color="000000"/>
              <w:left w:val="nil"/>
              <w:bottom w:val="single" w:sz="4" w:space="0" w:color="000000"/>
              <w:right w:val="single" w:sz="4" w:space="0" w:color="000000"/>
            </w:tcBorders>
            <w:shd w:val="clear" w:color="000000" w:fill="CCFFFF"/>
            <w:vAlign w:val="center"/>
            <w:hideMark/>
          </w:tcPr>
          <w:p w14:paraId="79934B59" w14:textId="77777777" w:rsidR="002465EE" w:rsidRPr="002465EE" w:rsidRDefault="002465EE" w:rsidP="002465EE">
            <w:pPr>
              <w:rPr>
                <w:rFonts w:ascii="Arial" w:eastAsia="Times New Roman" w:hAnsi="Arial" w:cs="Arial"/>
              </w:rPr>
            </w:pPr>
            <w:r w:rsidRPr="002465EE">
              <w:rPr>
                <w:rFonts w:ascii="Arial" w:eastAsia="Times New Roman" w:hAnsi="Arial" w:cs="Arial"/>
              </w:rPr>
              <w:t>9.5%</w:t>
            </w:r>
          </w:p>
        </w:tc>
      </w:tr>
      <w:tr w:rsidR="002465EE" w:rsidRPr="002465EE" w14:paraId="1AAE96E9" w14:textId="77777777" w:rsidTr="002465EE">
        <w:trPr>
          <w:trHeight w:val="300"/>
        </w:trPr>
        <w:tc>
          <w:tcPr>
            <w:tcW w:w="2660" w:type="dxa"/>
            <w:tcBorders>
              <w:top w:val="nil"/>
              <w:left w:val="single" w:sz="4" w:space="0" w:color="000000"/>
              <w:bottom w:val="single" w:sz="4" w:space="0" w:color="000000"/>
              <w:right w:val="single" w:sz="4" w:space="0" w:color="000000"/>
            </w:tcBorders>
            <w:shd w:val="clear" w:color="000000" w:fill="CCFFFF"/>
            <w:vAlign w:val="center"/>
            <w:hideMark/>
          </w:tcPr>
          <w:p w14:paraId="010EC20A" w14:textId="77777777" w:rsidR="002465EE" w:rsidRPr="002465EE" w:rsidRDefault="002465EE" w:rsidP="002465EE">
            <w:pPr>
              <w:rPr>
                <w:rFonts w:ascii="Arial" w:eastAsia="Times New Roman" w:hAnsi="Arial" w:cs="Arial"/>
              </w:rPr>
            </w:pPr>
            <w:r w:rsidRPr="002465EE">
              <w:rPr>
                <w:rFonts w:ascii="Arial" w:eastAsia="Times New Roman" w:hAnsi="Arial" w:cs="Arial"/>
              </w:rPr>
              <w:t>A2: Rarely</w:t>
            </w:r>
          </w:p>
        </w:tc>
        <w:tc>
          <w:tcPr>
            <w:tcW w:w="1385" w:type="dxa"/>
            <w:tcBorders>
              <w:top w:val="nil"/>
              <w:left w:val="nil"/>
              <w:bottom w:val="single" w:sz="4" w:space="0" w:color="000000"/>
              <w:right w:val="single" w:sz="4" w:space="0" w:color="000000"/>
            </w:tcBorders>
            <w:shd w:val="clear" w:color="000000" w:fill="CCFFFF"/>
            <w:vAlign w:val="center"/>
            <w:hideMark/>
          </w:tcPr>
          <w:p w14:paraId="2E36B188" w14:textId="77777777" w:rsidR="002465EE" w:rsidRPr="002465EE" w:rsidRDefault="002465EE" w:rsidP="002465EE">
            <w:pPr>
              <w:rPr>
                <w:rFonts w:ascii="Arial" w:eastAsia="Times New Roman" w:hAnsi="Arial" w:cs="Arial"/>
              </w:rPr>
            </w:pPr>
            <w:r w:rsidRPr="002465EE">
              <w:rPr>
                <w:rFonts w:ascii="Arial" w:eastAsia="Times New Roman" w:hAnsi="Arial" w:cs="Arial"/>
              </w:rPr>
              <w:t>79</w:t>
            </w:r>
          </w:p>
        </w:tc>
        <w:tc>
          <w:tcPr>
            <w:tcW w:w="5405" w:type="dxa"/>
            <w:tcBorders>
              <w:top w:val="nil"/>
              <w:left w:val="nil"/>
              <w:bottom w:val="single" w:sz="4" w:space="0" w:color="000000"/>
              <w:right w:val="single" w:sz="4" w:space="0" w:color="000000"/>
            </w:tcBorders>
            <w:shd w:val="clear" w:color="000000" w:fill="CCFFFF"/>
            <w:vAlign w:val="center"/>
            <w:hideMark/>
          </w:tcPr>
          <w:p w14:paraId="03457538" w14:textId="77777777" w:rsidR="002465EE" w:rsidRPr="002465EE" w:rsidRDefault="002465EE" w:rsidP="002465EE">
            <w:pPr>
              <w:rPr>
                <w:rFonts w:ascii="Arial" w:eastAsia="Times New Roman" w:hAnsi="Arial" w:cs="Arial"/>
              </w:rPr>
            </w:pPr>
            <w:r w:rsidRPr="002465EE">
              <w:rPr>
                <w:rFonts w:ascii="Arial" w:eastAsia="Times New Roman" w:hAnsi="Arial" w:cs="Arial"/>
              </w:rPr>
              <w:t>13.6%</w:t>
            </w:r>
          </w:p>
        </w:tc>
      </w:tr>
      <w:tr w:rsidR="002465EE" w:rsidRPr="002465EE" w14:paraId="7108889A" w14:textId="77777777" w:rsidTr="002465EE">
        <w:trPr>
          <w:trHeight w:val="300"/>
        </w:trPr>
        <w:tc>
          <w:tcPr>
            <w:tcW w:w="2660" w:type="dxa"/>
            <w:tcBorders>
              <w:top w:val="nil"/>
              <w:left w:val="single" w:sz="4" w:space="0" w:color="000000"/>
              <w:bottom w:val="single" w:sz="4" w:space="0" w:color="000000"/>
              <w:right w:val="single" w:sz="4" w:space="0" w:color="000000"/>
            </w:tcBorders>
            <w:shd w:val="clear" w:color="000000" w:fill="CCFFFF"/>
            <w:vAlign w:val="center"/>
            <w:hideMark/>
          </w:tcPr>
          <w:p w14:paraId="36E03543" w14:textId="77777777" w:rsidR="002465EE" w:rsidRPr="002465EE" w:rsidRDefault="002465EE" w:rsidP="002465EE">
            <w:pPr>
              <w:rPr>
                <w:rFonts w:ascii="Arial" w:eastAsia="Times New Roman" w:hAnsi="Arial" w:cs="Arial"/>
              </w:rPr>
            </w:pPr>
            <w:r w:rsidRPr="002465EE">
              <w:rPr>
                <w:rFonts w:ascii="Arial" w:eastAsia="Times New Roman" w:hAnsi="Arial" w:cs="Arial"/>
              </w:rPr>
              <w:t>A3: Sometimes</w:t>
            </w:r>
          </w:p>
        </w:tc>
        <w:tc>
          <w:tcPr>
            <w:tcW w:w="1385" w:type="dxa"/>
            <w:tcBorders>
              <w:top w:val="nil"/>
              <w:left w:val="nil"/>
              <w:bottom w:val="single" w:sz="4" w:space="0" w:color="000000"/>
              <w:right w:val="single" w:sz="4" w:space="0" w:color="000000"/>
            </w:tcBorders>
            <w:shd w:val="clear" w:color="000000" w:fill="CCFFFF"/>
            <w:vAlign w:val="center"/>
            <w:hideMark/>
          </w:tcPr>
          <w:p w14:paraId="52681E8C" w14:textId="77777777" w:rsidR="002465EE" w:rsidRPr="002465EE" w:rsidRDefault="002465EE" w:rsidP="002465EE">
            <w:pPr>
              <w:rPr>
                <w:rFonts w:ascii="Arial" w:eastAsia="Times New Roman" w:hAnsi="Arial" w:cs="Arial"/>
              </w:rPr>
            </w:pPr>
            <w:r w:rsidRPr="002465EE">
              <w:rPr>
                <w:rFonts w:ascii="Arial" w:eastAsia="Times New Roman" w:hAnsi="Arial" w:cs="Arial"/>
              </w:rPr>
              <w:t>77</w:t>
            </w:r>
          </w:p>
        </w:tc>
        <w:tc>
          <w:tcPr>
            <w:tcW w:w="5405" w:type="dxa"/>
            <w:tcBorders>
              <w:top w:val="nil"/>
              <w:left w:val="nil"/>
              <w:bottom w:val="single" w:sz="4" w:space="0" w:color="000000"/>
              <w:right w:val="single" w:sz="4" w:space="0" w:color="000000"/>
            </w:tcBorders>
            <w:shd w:val="clear" w:color="000000" w:fill="CCFFFF"/>
            <w:vAlign w:val="center"/>
            <w:hideMark/>
          </w:tcPr>
          <w:p w14:paraId="7F68C2DD" w14:textId="77777777" w:rsidR="002465EE" w:rsidRPr="002465EE" w:rsidRDefault="002465EE" w:rsidP="002465EE">
            <w:pPr>
              <w:rPr>
                <w:rFonts w:ascii="Arial" w:eastAsia="Times New Roman" w:hAnsi="Arial" w:cs="Arial"/>
              </w:rPr>
            </w:pPr>
            <w:r w:rsidRPr="002465EE">
              <w:rPr>
                <w:rFonts w:ascii="Arial" w:eastAsia="Times New Roman" w:hAnsi="Arial" w:cs="Arial"/>
              </w:rPr>
              <w:t>13.2%</w:t>
            </w:r>
          </w:p>
        </w:tc>
      </w:tr>
      <w:tr w:rsidR="002465EE" w:rsidRPr="002465EE" w14:paraId="5836577C" w14:textId="77777777" w:rsidTr="002465EE">
        <w:trPr>
          <w:trHeight w:val="300"/>
        </w:trPr>
        <w:tc>
          <w:tcPr>
            <w:tcW w:w="2660" w:type="dxa"/>
            <w:tcBorders>
              <w:top w:val="nil"/>
              <w:left w:val="single" w:sz="4" w:space="0" w:color="000000"/>
              <w:bottom w:val="single" w:sz="4" w:space="0" w:color="000000"/>
              <w:right w:val="single" w:sz="4" w:space="0" w:color="000000"/>
            </w:tcBorders>
            <w:shd w:val="clear" w:color="000000" w:fill="CCFFFF"/>
            <w:vAlign w:val="center"/>
            <w:hideMark/>
          </w:tcPr>
          <w:p w14:paraId="6F6D6092" w14:textId="77777777" w:rsidR="002465EE" w:rsidRPr="002465EE" w:rsidRDefault="002465EE" w:rsidP="002465EE">
            <w:pPr>
              <w:rPr>
                <w:rFonts w:ascii="Arial" w:eastAsia="Times New Roman" w:hAnsi="Arial" w:cs="Arial"/>
              </w:rPr>
            </w:pPr>
            <w:r w:rsidRPr="002465EE">
              <w:rPr>
                <w:rFonts w:ascii="Arial" w:eastAsia="Times New Roman" w:hAnsi="Arial" w:cs="Arial"/>
              </w:rPr>
              <w:t>A4: About half the time</w:t>
            </w:r>
          </w:p>
        </w:tc>
        <w:tc>
          <w:tcPr>
            <w:tcW w:w="1385" w:type="dxa"/>
            <w:tcBorders>
              <w:top w:val="nil"/>
              <w:left w:val="nil"/>
              <w:bottom w:val="single" w:sz="4" w:space="0" w:color="000000"/>
              <w:right w:val="single" w:sz="4" w:space="0" w:color="000000"/>
            </w:tcBorders>
            <w:shd w:val="clear" w:color="000000" w:fill="CCFFFF"/>
            <w:vAlign w:val="center"/>
            <w:hideMark/>
          </w:tcPr>
          <w:p w14:paraId="521EBF25" w14:textId="77777777" w:rsidR="002465EE" w:rsidRPr="002465EE" w:rsidRDefault="002465EE" w:rsidP="002465EE">
            <w:pPr>
              <w:rPr>
                <w:rFonts w:ascii="Arial" w:eastAsia="Times New Roman" w:hAnsi="Arial" w:cs="Arial"/>
              </w:rPr>
            </w:pPr>
            <w:r w:rsidRPr="002465EE">
              <w:rPr>
                <w:rFonts w:ascii="Arial" w:eastAsia="Times New Roman" w:hAnsi="Arial" w:cs="Arial"/>
              </w:rPr>
              <w:t>45</w:t>
            </w:r>
          </w:p>
        </w:tc>
        <w:tc>
          <w:tcPr>
            <w:tcW w:w="5405" w:type="dxa"/>
            <w:tcBorders>
              <w:top w:val="nil"/>
              <w:left w:val="nil"/>
              <w:bottom w:val="single" w:sz="4" w:space="0" w:color="000000"/>
              <w:right w:val="single" w:sz="4" w:space="0" w:color="000000"/>
            </w:tcBorders>
            <w:shd w:val="clear" w:color="000000" w:fill="CCFFFF"/>
            <w:vAlign w:val="center"/>
            <w:hideMark/>
          </w:tcPr>
          <w:p w14:paraId="0097BCE5" w14:textId="77777777" w:rsidR="002465EE" w:rsidRPr="002465EE" w:rsidRDefault="002465EE" w:rsidP="002465EE">
            <w:pPr>
              <w:rPr>
                <w:rFonts w:ascii="Arial" w:eastAsia="Times New Roman" w:hAnsi="Arial" w:cs="Arial"/>
              </w:rPr>
            </w:pPr>
            <w:r w:rsidRPr="002465EE">
              <w:rPr>
                <w:rFonts w:ascii="Arial" w:eastAsia="Times New Roman" w:hAnsi="Arial" w:cs="Arial"/>
              </w:rPr>
              <w:t>7.7%</w:t>
            </w:r>
          </w:p>
        </w:tc>
      </w:tr>
      <w:tr w:rsidR="002465EE" w:rsidRPr="002465EE" w14:paraId="3542CF28" w14:textId="77777777" w:rsidTr="002465EE">
        <w:trPr>
          <w:trHeight w:val="300"/>
        </w:trPr>
        <w:tc>
          <w:tcPr>
            <w:tcW w:w="2660" w:type="dxa"/>
            <w:tcBorders>
              <w:top w:val="nil"/>
              <w:left w:val="single" w:sz="4" w:space="0" w:color="000000"/>
              <w:bottom w:val="single" w:sz="4" w:space="0" w:color="000000"/>
              <w:right w:val="single" w:sz="4" w:space="0" w:color="000000"/>
            </w:tcBorders>
            <w:shd w:val="clear" w:color="000000" w:fill="CCFFFF"/>
            <w:vAlign w:val="center"/>
            <w:hideMark/>
          </w:tcPr>
          <w:p w14:paraId="37C71607" w14:textId="77777777" w:rsidR="002465EE" w:rsidRPr="002465EE" w:rsidRDefault="002465EE" w:rsidP="002465EE">
            <w:pPr>
              <w:rPr>
                <w:rFonts w:ascii="Arial" w:eastAsia="Times New Roman" w:hAnsi="Arial" w:cs="Arial"/>
              </w:rPr>
            </w:pPr>
            <w:r w:rsidRPr="002465EE">
              <w:rPr>
                <w:rFonts w:ascii="Arial" w:eastAsia="Times New Roman" w:hAnsi="Arial" w:cs="Arial"/>
              </w:rPr>
              <w:t>A5: Often</w:t>
            </w:r>
          </w:p>
        </w:tc>
        <w:tc>
          <w:tcPr>
            <w:tcW w:w="1385" w:type="dxa"/>
            <w:tcBorders>
              <w:top w:val="nil"/>
              <w:left w:val="nil"/>
              <w:bottom w:val="single" w:sz="4" w:space="0" w:color="000000"/>
              <w:right w:val="single" w:sz="4" w:space="0" w:color="000000"/>
            </w:tcBorders>
            <w:shd w:val="clear" w:color="000000" w:fill="CCFFFF"/>
            <w:vAlign w:val="center"/>
            <w:hideMark/>
          </w:tcPr>
          <w:p w14:paraId="6BA4D1A6" w14:textId="77777777" w:rsidR="002465EE" w:rsidRPr="002465EE" w:rsidRDefault="002465EE" w:rsidP="002465EE">
            <w:pPr>
              <w:rPr>
                <w:rFonts w:ascii="Arial" w:eastAsia="Times New Roman" w:hAnsi="Arial" w:cs="Arial"/>
              </w:rPr>
            </w:pPr>
            <w:r w:rsidRPr="002465EE">
              <w:rPr>
                <w:rFonts w:ascii="Arial" w:eastAsia="Times New Roman" w:hAnsi="Arial" w:cs="Arial"/>
              </w:rPr>
              <w:t>44</w:t>
            </w:r>
          </w:p>
        </w:tc>
        <w:tc>
          <w:tcPr>
            <w:tcW w:w="5405" w:type="dxa"/>
            <w:tcBorders>
              <w:top w:val="nil"/>
              <w:left w:val="nil"/>
              <w:bottom w:val="single" w:sz="4" w:space="0" w:color="000000"/>
              <w:right w:val="single" w:sz="4" w:space="0" w:color="000000"/>
            </w:tcBorders>
            <w:shd w:val="clear" w:color="000000" w:fill="CCFFFF"/>
            <w:vAlign w:val="center"/>
            <w:hideMark/>
          </w:tcPr>
          <w:p w14:paraId="2D0BB59B" w14:textId="77777777" w:rsidR="002465EE" w:rsidRPr="002465EE" w:rsidRDefault="002465EE" w:rsidP="002465EE">
            <w:pPr>
              <w:rPr>
                <w:rFonts w:ascii="Arial" w:eastAsia="Times New Roman" w:hAnsi="Arial" w:cs="Arial"/>
              </w:rPr>
            </w:pPr>
            <w:r w:rsidRPr="002465EE">
              <w:rPr>
                <w:rFonts w:ascii="Arial" w:eastAsia="Times New Roman" w:hAnsi="Arial" w:cs="Arial"/>
              </w:rPr>
              <w:t>7.6%</w:t>
            </w:r>
          </w:p>
        </w:tc>
      </w:tr>
      <w:tr w:rsidR="002465EE" w:rsidRPr="002465EE" w14:paraId="35234F34" w14:textId="77777777" w:rsidTr="002465EE">
        <w:trPr>
          <w:trHeight w:val="300"/>
        </w:trPr>
        <w:tc>
          <w:tcPr>
            <w:tcW w:w="2660" w:type="dxa"/>
            <w:tcBorders>
              <w:top w:val="nil"/>
              <w:left w:val="single" w:sz="4" w:space="0" w:color="000000"/>
              <w:bottom w:val="single" w:sz="4" w:space="0" w:color="000000"/>
              <w:right w:val="single" w:sz="4" w:space="0" w:color="000000"/>
            </w:tcBorders>
            <w:shd w:val="clear" w:color="000000" w:fill="CCFFFF"/>
            <w:vAlign w:val="center"/>
            <w:hideMark/>
          </w:tcPr>
          <w:p w14:paraId="5F11EED2" w14:textId="77777777" w:rsidR="002465EE" w:rsidRPr="002465EE" w:rsidRDefault="002465EE" w:rsidP="002465EE">
            <w:pPr>
              <w:rPr>
                <w:rFonts w:ascii="Arial" w:eastAsia="Times New Roman" w:hAnsi="Arial" w:cs="Arial"/>
              </w:rPr>
            </w:pPr>
            <w:r w:rsidRPr="002465EE">
              <w:rPr>
                <w:rFonts w:ascii="Arial" w:eastAsia="Times New Roman" w:hAnsi="Arial" w:cs="Arial"/>
              </w:rPr>
              <w:t>A6: Usually</w:t>
            </w:r>
          </w:p>
        </w:tc>
        <w:tc>
          <w:tcPr>
            <w:tcW w:w="1385" w:type="dxa"/>
            <w:tcBorders>
              <w:top w:val="nil"/>
              <w:left w:val="nil"/>
              <w:bottom w:val="single" w:sz="4" w:space="0" w:color="000000"/>
              <w:right w:val="single" w:sz="4" w:space="0" w:color="000000"/>
            </w:tcBorders>
            <w:shd w:val="clear" w:color="000000" w:fill="CCFFFF"/>
            <w:vAlign w:val="center"/>
            <w:hideMark/>
          </w:tcPr>
          <w:p w14:paraId="4E03DE75" w14:textId="77777777" w:rsidR="002465EE" w:rsidRPr="002465EE" w:rsidRDefault="002465EE" w:rsidP="002465EE">
            <w:pPr>
              <w:rPr>
                <w:rFonts w:ascii="Arial" w:eastAsia="Times New Roman" w:hAnsi="Arial" w:cs="Arial"/>
              </w:rPr>
            </w:pPr>
            <w:r w:rsidRPr="002465EE">
              <w:rPr>
                <w:rFonts w:ascii="Arial" w:eastAsia="Times New Roman" w:hAnsi="Arial" w:cs="Arial"/>
              </w:rPr>
              <w:t>67</w:t>
            </w:r>
          </w:p>
        </w:tc>
        <w:tc>
          <w:tcPr>
            <w:tcW w:w="5405" w:type="dxa"/>
            <w:tcBorders>
              <w:top w:val="nil"/>
              <w:left w:val="nil"/>
              <w:bottom w:val="single" w:sz="4" w:space="0" w:color="000000"/>
              <w:right w:val="single" w:sz="4" w:space="0" w:color="000000"/>
            </w:tcBorders>
            <w:shd w:val="clear" w:color="000000" w:fill="CCFFFF"/>
            <w:vAlign w:val="center"/>
            <w:hideMark/>
          </w:tcPr>
          <w:p w14:paraId="057A0520" w14:textId="77777777" w:rsidR="002465EE" w:rsidRPr="002465EE" w:rsidRDefault="002465EE" w:rsidP="002465EE">
            <w:pPr>
              <w:rPr>
                <w:rFonts w:ascii="Arial" w:eastAsia="Times New Roman" w:hAnsi="Arial" w:cs="Arial"/>
              </w:rPr>
            </w:pPr>
            <w:r w:rsidRPr="002465EE">
              <w:rPr>
                <w:rFonts w:ascii="Arial" w:eastAsia="Times New Roman" w:hAnsi="Arial" w:cs="Arial"/>
              </w:rPr>
              <w:t>11.5%</w:t>
            </w:r>
          </w:p>
        </w:tc>
      </w:tr>
      <w:tr w:rsidR="002465EE" w:rsidRPr="002465EE" w14:paraId="6819117F" w14:textId="77777777" w:rsidTr="002465EE">
        <w:trPr>
          <w:trHeight w:val="300"/>
        </w:trPr>
        <w:tc>
          <w:tcPr>
            <w:tcW w:w="2660" w:type="dxa"/>
            <w:tcBorders>
              <w:top w:val="nil"/>
              <w:left w:val="single" w:sz="4" w:space="0" w:color="000000"/>
              <w:bottom w:val="single" w:sz="4" w:space="0" w:color="000000"/>
              <w:right w:val="single" w:sz="4" w:space="0" w:color="000000"/>
            </w:tcBorders>
            <w:shd w:val="clear" w:color="000000" w:fill="CCFFFF"/>
            <w:vAlign w:val="center"/>
            <w:hideMark/>
          </w:tcPr>
          <w:p w14:paraId="26A248AC" w14:textId="77777777" w:rsidR="002465EE" w:rsidRPr="002465EE" w:rsidRDefault="002465EE" w:rsidP="002465EE">
            <w:pPr>
              <w:rPr>
                <w:rFonts w:ascii="Arial" w:eastAsia="Times New Roman" w:hAnsi="Arial" w:cs="Arial"/>
              </w:rPr>
            </w:pPr>
            <w:r w:rsidRPr="002465EE">
              <w:rPr>
                <w:rFonts w:ascii="Arial" w:eastAsia="Times New Roman" w:hAnsi="Arial" w:cs="Arial"/>
              </w:rPr>
              <w:t>A7: Always</w:t>
            </w:r>
          </w:p>
        </w:tc>
        <w:tc>
          <w:tcPr>
            <w:tcW w:w="1385" w:type="dxa"/>
            <w:tcBorders>
              <w:top w:val="nil"/>
              <w:left w:val="nil"/>
              <w:bottom w:val="single" w:sz="4" w:space="0" w:color="000000"/>
              <w:right w:val="single" w:sz="4" w:space="0" w:color="000000"/>
            </w:tcBorders>
            <w:shd w:val="clear" w:color="000000" w:fill="CCFFFF"/>
            <w:vAlign w:val="center"/>
            <w:hideMark/>
          </w:tcPr>
          <w:p w14:paraId="3ACAAC9A" w14:textId="77777777" w:rsidR="002465EE" w:rsidRPr="002465EE" w:rsidRDefault="002465EE" w:rsidP="002465EE">
            <w:pPr>
              <w:rPr>
                <w:rFonts w:ascii="Arial" w:eastAsia="Times New Roman" w:hAnsi="Arial" w:cs="Arial"/>
              </w:rPr>
            </w:pPr>
            <w:r w:rsidRPr="002465EE">
              <w:rPr>
                <w:rFonts w:ascii="Arial" w:eastAsia="Times New Roman" w:hAnsi="Arial" w:cs="Arial"/>
              </w:rPr>
              <w:t>215</w:t>
            </w:r>
          </w:p>
        </w:tc>
        <w:tc>
          <w:tcPr>
            <w:tcW w:w="5405" w:type="dxa"/>
            <w:tcBorders>
              <w:top w:val="nil"/>
              <w:left w:val="nil"/>
              <w:bottom w:val="single" w:sz="4" w:space="0" w:color="000000"/>
              <w:right w:val="single" w:sz="4" w:space="0" w:color="000000"/>
            </w:tcBorders>
            <w:shd w:val="clear" w:color="000000" w:fill="CCFFFF"/>
            <w:vAlign w:val="center"/>
            <w:hideMark/>
          </w:tcPr>
          <w:p w14:paraId="0C4C59AE" w14:textId="77777777" w:rsidR="002465EE" w:rsidRPr="002465EE" w:rsidRDefault="002465EE" w:rsidP="002465EE">
            <w:pPr>
              <w:rPr>
                <w:rFonts w:ascii="Arial" w:eastAsia="Times New Roman" w:hAnsi="Arial" w:cs="Arial"/>
              </w:rPr>
            </w:pPr>
            <w:r w:rsidRPr="002465EE">
              <w:rPr>
                <w:rFonts w:ascii="Arial" w:eastAsia="Times New Roman" w:hAnsi="Arial" w:cs="Arial"/>
              </w:rPr>
              <w:t>36.9%</w:t>
            </w:r>
          </w:p>
        </w:tc>
      </w:tr>
      <w:tr w:rsidR="002465EE" w:rsidRPr="002465EE" w14:paraId="7F854F33" w14:textId="77777777" w:rsidTr="002465EE">
        <w:trPr>
          <w:trHeight w:val="300"/>
        </w:trPr>
        <w:tc>
          <w:tcPr>
            <w:tcW w:w="2660" w:type="dxa"/>
            <w:tcBorders>
              <w:top w:val="nil"/>
              <w:left w:val="nil"/>
              <w:bottom w:val="nil"/>
              <w:right w:val="nil"/>
            </w:tcBorders>
            <w:shd w:val="clear" w:color="auto" w:fill="auto"/>
            <w:noWrap/>
            <w:vAlign w:val="bottom"/>
            <w:hideMark/>
          </w:tcPr>
          <w:p w14:paraId="24C11233" w14:textId="77777777" w:rsidR="002465EE" w:rsidRPr="002465EE" w:rsidRDefault="002465EE" w:rsidP="002465EE">
            <w:pPr>
              <w:rPr>
                <w:rFonts w:ascii="Arial" w:eastAsia="Times New Roman" w:hAnsi="Arial" w:cs="Arial"/>
              </w:rPr>
            </w:pPr>
          </w:p>
        </w:tc>
        <w:tc>
          <w:tcPr>
            <w:tcW w:w="1385" w:type="dxa"/>
            <w:tcBorders>
              <w:top w:val="nil"/>
              <w:left w:val="single" w:sz="4" w:space="0" w:color="000000"/>
              <w:bottom w:val="single" w:sz="4" w:space="0" w:color="000000"/>
              <w:right w:val="single" w:sz="4" w:space="0" w:color="000000"/>
            </w:tcBorders>
            <w:shd w:val="clear" w:color="000000" w:fill="719BC3"/>
            <w:vAlign w:val="center"/>
            <w:hideMark/>
          </w:tcPr>
          <w:p w14:paraId="1DE3F8EF" w14:textId="77777777" w:rsidR="002465EE" w:rsidRPr="002465EE" w:rsidRDefault="002465EE" w:rsidP="002465EE">
            <w:pPr>
              <w:rPr>
                <w:rFonts w:ascii="Arial" w:eastAsia="Times New Roman" w:hAnsi="Arial" w:cs="Arial"/>
              </w:rPr>
            </w:pPr>
            <w:r w:rsidRPr="002465EE">
              <w:rPr>
                <w:rFonts w:ascii="Arial" w:eastAsia="Times New Roman" w:hAnsi="Arial" w:cs="Arial"/>
              </w:rPr>
              <w:t>582</w:t>
            </w:r>
          </w:p>
        </w:tc>
        <w:tc>
          <w:tcPr>
            <w:tcW w:w="5405" w:type="dxa"/>
            <w:tcBorders>
              <w:top w:val="nil"/>
              <w:left w:val="nil"/>
              <w:bottom w:val="single" w:sz="4" w:space="0" w:color="000000"/>
              <w:right w:val="single" w:sz="4" w:space="0" w:color="000000"/>
            </w:tcBorders>
            <w:shd w:val="clear" w:color="000000" w:fill="719BC3"/>
            <w:vAlign w:val="center"/>
            <w:hideMark/>
          </w:tcPr>
          <w:p w14:paraId="4DD1AA76" w14:textId="77777777" w:rsidR="002465EE" w:rsidRPr="002465EE" w:rsidRDefault="002465EE" w:rsidP="002465EE">
            <w:pPr>
              <w:rPr>
                <w:rFonts w:ascii="Arial" w:eastAsia="Times New Roman" w:hAnsi="Arial" w:cs="Arial"/>
              </w:rPr>
            </w:pPr>
            <w:r w:rsidRPr="002465EE">
              <w:rPr>
                <w:rFonts w:ascii="Arial" w:eastAsia="Times New Roman" w:hAnsi="Arial" w:cs="Arial"/>
              </w:rPr>
              <w:t>100.00%</w:t>
            </w:r>
          </w:p>
        </w:tc>
      </w:tr>
    </w:tbl>
    <w:p w14:paraId="3F5A7326" w14:textId="77777777" w:rsidR="002465EE" w:rsidRDefault="002465EE" w:rsidP="00CD12F2">
      <w:pPr>
        <w:rPr>
          <w:rFonts w:ascii="Verdana" w:hAnsi="Verdana"/>
          <w:b/>
          <w:bCs/>
          <w:color w:val="595959" w:themeColor="text1" w:themeTint="A6"/>
          <w:sz w:val="20"/>
          <w:szCs w:val="20"/>
        </w:rPr>
      </w:pPr>
    </w:p>
    <w:tbl>
      <w:tblPr>
        <w:tblW w:w="9450" w:type="dxa"/>
        <w:tblLook w:val="04A0" w:firstRow="1" w:lastRow="0" w:firstColumn="1" w:lastColumn="0" w:noHBand="0" w:noVBand="1"/>
      </w:tblPr>
      <w:tblGrid>
        <w:gridCol w:w="3420"/>
        <w:gridCol w:w="706"/>
        <w:gridCol w:w="5324"/>
      </w:tblGrid>
      <w:tr w:rsidR="002465EE" w:rsidRPr="002465EE" w14:paraId="4C68AB9C" w14:textId="77777777" w:rsidTr="002465EE">
        <w:trPr>
          <w:trHeight w:val="1350"/>
        </w:trPr>
        <w:tc>
          <w:tcPr>
            <w:tcW w:w="9450" w:type="dxa"/>
            <w:gridSpan w:val="3"/>
            <w:tcBorders>
              <w:top w:val="nil"/>
              <w:left w:val="nil"/>
              <w:bottom w:val="nil"/>
              <w:right w:val="nil"/>
            </w:tcBorders>
            <w:shd w:val="clear" w:color="000000" w:fill="719BC3"/>
            <w:vAlign w:val="center"/>
            <w:hideMark/>
          </w:tcPr>
          <w:p w14:paraId="680CC183" w14:textId="77777777" w:rsidR="002465EE" w:rsidRPr="002465EE" w:rsidRDefault="002465EE" w:rsidP="002465EE">
            <w:pPr>
              <w:ind w:firstLineChars="100" w:firstLine="280"/>
              <w:rPr>
                <w:rFonts w:ascii="Arial" w:eastAsia="Times New Roman" w:hAnsi="Arial" w:cs="Arial"/>
                <w:color w:val="FFFFFF"/>
                <w:sz w:val="28"/>
                <w:szCs w:val="28"/>
              </w:rPr>
            </w:pPr>
            <w:r w:rsidRPr="002465EE">
              <w:rPr>
                <w:rFonts w:ascii="Arial" w:eastAsia="Times New Roman" w:hAnsi="Arial" w:cs="Arial"/>
                <w:color w:val="FFFFFF"/>
                <w:sz w:val="28"/>
                <w:szCs w:val="28"/>
              </w:rPr>
              <w:t>Q32 On a scale from 1 to 7, how common do you think it is for someone in your county to try to prevent someone from driving who had consumed too much alcohol, marijuana or other drugs?</w:t>
            </w:r>
          </w:p>
        </w:tc>
      </w:tr>
      <w:tr w:rsidR="002465EE" w:rsidRPr="002465EE" w14:paraId="4CA460F7" w14:textId="77777777" w:rsidTr="002465EE">
        <w:trPr>
          <w:trHeight w:val="495"/>
        </w:trPr>
        <w:tc>
          <w:tcPr>
            <w:tcW w:w="342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668C6486" w14:textId="77777777" w:rsidR="002465EE" w:rsidRPr="002465EE" w:rsidRDefault="002465EE" w:rsidP="002465EE">
            <w:pPr>
              <w:rPr>
                <w:rFonts w:ascii="Arial" w:eastAsia="Times New Roman" w:hAnsi="Arial" w:cs="Arial"/>
              </w:rPr>
            </w:pPr>
            <w:r w:rsidRPr="002465EE">
              <w:rPr>
                <w:rFonts w:ascii="Arial" w:eastAsia="Times New Roman" w:hAnsi="Arial" w:cs="Arial"/>
              </w:rPr>
              <w:t>A1: 1 -- Not at all common</w:t>
            </w:r>
          </w:p>
        </w:tc>
        <w:tc>
          <w:tcPr>
            <w:tcW w:w="360" w:type="dxa"/>
            <w:tcBorders>
              <w:top w:val="single" w:sz="4" w:space="0" w:color="000000"/>
              <w:left w:val="nil"/>
              <w:bottom w:val="single" w:sz="4" w:space="0" w:color="000000"/>
              <w:right w:val="single" w:sz="4" w:space="0" w:color="000000"/>
            </w:tcBorders>
            <w:shd w:val="clear" w:color="000000" w:fill="CCFFFF"/>
            <w:vAlign w:val="center"/>
            <w:hideMark/>
          </w:tcPr>
          <w:p w14:paraId="32F95540" w14:textId="77777777" w:rsidR="002465EE" w:rsidRPr="002465EE" w:rsidRDefault="002465EE" w:rsidP="002465EE">
            <w:pPr>
              <w:rPr>
                <w:rFonts w:ascii="Arial" w:eastAsia="Times New Roman" w:hAnsi="Arial" w:cs="Arial"/>
              </w:rPr>
            </w:pPr>
            <w:r w:rsidRPr="002465EE">
              <w:rPr>
                <w:rFonts w:ascii="Arial" w:eastAsia="Times New Roman" w:hAnsi="Arial" w:cs="Arial"/>
              </w:rPr>
              <w:t>144</w:t>
            </w:r>
          </w:p>
        </w:tc>
        <w:tc>
          <w:tcPr>
            <w:tcW w:w="5670" w:type="dxa"/>
            <w:tcBorders>
              <w:top w:val="single" w:sz="4" w:space="0" w:color="000000"/>
              <w:left w:val="nil"/>
              <w:bottom w:val="single" w:sz="4" w:space="0" w:color="000000"/>
              <w:right w:val="single" w:sz="4" w:space="0" w:color="000000"/>
            </w:tcBorders>
            <w:shd w:val="clear" w:color="000000" w:fill="CCFFFF"/>
            <w:vAlign w:val="center"/>
            <w:hideMark/>
          </w:tcPr>
          <w:p w14:paraId="224859A9" w14:textId="77777777" w:rsidR="002465EE" w:rsidRPr="002465EE" w:rsidRDefault="002465EE" w:rsidP="002465EE">
            <w:pPr>
              <w:rPr>
                <w:rFonts w:ascii="Arial" w:eastAsia="Times New Roman" w:hAnsi="Arial" w:cs="Arial"/>
              </w:rPr>
            </w:pPr>
            <w:r w:rsidRPr="002465EE">
              <w:rPr>
                <w:rFonts w:ascii="Arial" w:eastAsia="Times New Roman" w:hAnsi="Arial" w:cs="Arial"/>
              </w:rPr>
              <w:t>9.0%</w:t>
            </w:r>
          </w:p>
        </w:tc>
      </w:tr>
      <w:tr w:rsidR="002465EE" w:rsidRPr="002465EE" w14:paraId="69933DD9" w14:textId="77777777" w:rsidTr="002465EE">
        <w:trPr>
          <w:trHeight w:val="300"/>
        </w:trPr>
        <w:tc>
          <w:tcPr>
            <w:tcW w:w="3420" w:type="dxa"/>
            <w:tcBorders>
              <w:top w:val="nil"/>
              <w:left w:val="single" w:sz="4" w:space="0" w:color="000000"/>
              <w:bottom w:val="single" w:sz="4" w:space="0" w:color="000000"/>
              <w:right w:val="single" w:sz="4" w:space="0" w:color="000000"/>
            </w:tcBorders>
            <w:shd w:val="clear" w:color="000000" w:fill="CCFFFF"/>
            <w:vAlign w:val="center"/>
            <w:hideMark/>
          </w:tcPr>
          <w:p w14:paraId="5928C2E3" w14:textId="77777777" w:rsidR="002465EE" w:rsidRPr="002465EE" w:rsidRDefault="002465EE" w:rsidP="002465EE">
            <w:pPr>
              <w:rPr>
                <w:rFonts w:ascii="Arial" w:eastAsia="Times New Roman" w:hAnsi="Arial" w:cs="Arial"/>
              </w:rPr>
            </w:pPr>
            <w:r w:rsidRPr="002465EE">
              <w:rPr>
                <w:rFonts w:ascii="Arial" w:eastAsia="Times New Roman" w:hAnsi="Arial" w:cs="Arial"/>
              </w:rPr>
              <w:t>A2: 2</w:t>
            </w:r>
          </w:p>
        </w:tc>
        <w:tc>
          <w:tcPr>
            <w:tcW w:w="360" w:type="dxa"/>
            <w:tcBorders>
              <w:top w:val="nil"/>
              <w:left w:val="nil"/>
              <w:bottom w:val="single" w:sz="4" w:space="0" w:color="000000"/>
              <w:right w:val="single" w:sz="4" w:space="0" w:color="000000"/>
            </w:tcBorders>
            <w:shd w:val="clear" w:color="000000" w:fill="CCFFFF"/>
            <w:vAlign w:val="center"/>
            <w:hideMark/>
          </w:tcPr>
          <w:p w14:paraId="0BC97288" w14:textId="77777777" w:rsidR="002465EE" w:rsidRPr="002465EE" w:rsidRDefault="002465EE" w:rsidP="002465EE">
            <w:pPr>
              <w:rPr>
                <w:rFonts w:ascii="Arial" w:eastAsia="Times New Roman" w:hAnsi="Arial" w:cs="Arial"/>
              </w:rPr>
            </w:pPr>
            <w:r w:rsidRPr="002465EE">
              <w:rPr>
                <w:rFonts w:ascii="Arial" w:eastAsia="Times New Roman" w:hAnsi="Arial" w:cs="Arial"/>
              </w:rPr>
              <w:t>108</w:t>
            </w:r>
          </w:p>
        </w:tc>
        <w:tc>
          <w:tcPr>
            <w:tcW w:w="5670" w:type="dxa"/>
            <w:tcBorders>
              <w:top w:val="nil"/>
              <w:left w:val="nil"/>
              <w:bottom w:val="single" w:sz="4" w:space="0" w:color="000000"/>
              <w:right w:val="single" w:sz="4" w:space="0" w:color="000000"/>
            </w:tcBorders>
            <w:shd w:val="clear" w:color="000000" w:fill="CCFFFF"/>
            <w:vAlign w:val="center"/>
            <w:hideMark/>
          </w:tcPr>
          <w:p w14:paraId="4A3B8CBE" w14:textId="77777777" w:rsidR="002465EE" w:rsidRPr="002465EE" w:rsidRDefault="002465EE" w:rsidP="002465EE">
            <w:pPr>
              <w:rPr>
                <w:rFonts w:ascii="Arial" w:eastAsia="Times New Roman" w:hAnsi="Arial" w:cs="Arial"/>
              </w:rPr>
            </w:pPr>
            <w:r w:rsidRPr="002465EE">
              <w:rPr>
                <w:rFonts w:ascii="Arial" w:eastAsia="Times New Roman" w:hAnsi="Arial" w:cs="Arial"/>
              </w:rPr>
              <w:t>6.7%</w:t>
            </w:r>
          </w:p>
        </w:tc>
      </w:tr>
      <w:tr w:rsidR="002465EE" w:rsidRPr="002465EE" w14:paraId="3920BDEC" w14:textId="77777777" w:rsidTr="002465EE">
        <w:trPr>
          <w:trHeight w:val="300"/>
        </w:trPr>
        <w:tc>
          <w:tcPr>
            <w:tcW w:w="3420" w:type="dxa"/>
            <w:tcBorders>
              <w:top w:val="nil"/>
              <w:left w:val="single" w:sz="4" w:space="0" w:color="000000"/>
              <w:bottom w:val="single" w:sz="4" w:space="0" w:color="000000"/>
              <w:right w:val="single" w:sz="4" w:space="0" w:color="000000"/>
            </w:tcBorders>
            <w:shd w:val="clear" w:color="000000" w:fill="CCFFFF"/>
            <w:vAlign w:val="center"/>
            <w:hideMark/>
          </w:tcPr>
          <w:p w14:paraId="50B88C17" w14:textId="77777777" w:rsidR="002465EE" w:rsidRPr="002465EE" w:rsidRDefault="002465EE" w:rsidP="002465EE">
            <w:pPr>
              <w:rPr>
                <w:rFonts w:ascii="Arial" w:eastAsia="Times New Roman" w:hAnsi="Arial" w:cs="Arial"/>
              </w:rPr>
            </w:pPr>
            <w:r w:rsidRPr="002465EE">
              <w:rPr>
                <w:rFonts w:ascii="Arial" w:eastAsia="Times New Roman" w:hAnsi="Arial" w:cs="Arial"/>
              </w:rPr>
              <w:t>A3: 3</w:t>
            </w:r>
          </w:p>
        </w:tc>
        <w:tc>
          <w:tcPr>
            <w:tcW w:w="360" w:type="dxa"/>
            <w:tcBorders>
              <w:top w:val="nil"/>
              <w:left w:val="nil"/>
              <w:bottom w:val="single" w:sz="4" w:space="0" w:color="000000"/>
              <w:right w:val="single" w:sz="4" w:space="0" w:color="000000"/>
            </w:tcBorders>
            <w:shd w:val="clear" w:color="000000" w:fill="CCFFFF"/>
            <w:vAlign w:val="center"/>
            <w:hideMark/>
          </w:tcPr>
          <w:p w14:paraId="52E33B86" w14:textId="77777777" w:rsidR="002465EE" w:rsidRPr="002465EE" w:rsidRDefault="002465EE" w:rsidP="002465EE">
            <w:pPr>
              <w:rPr>
                <w:rFonts w:ascii="Arial" w:eastAsia="Times New Roman" w:hAnsi="Arial" w:cs="Arial"/>
              </w:rPr>
            </w:pPr>
            <w:r w:rsidRPr="002465EE">
              <w:rPr>
                <w:rFonts w:ascii="Arial" w:eastAsia="Times New Roman" w:hAnsi="Arial" w:cs="Arial"/>
              </w:rPr>
              <w:t>218</w:t>
            </w:r>
          </w:p>
        </w:tc>
        <w:tc>
          <w:tcPr>
            <w:tcW w:w="5670" w:type="dxa"/>
            <w:tcBorders>
              <w:top w:val="nil"/>
              <w:left w:val="nil"/>
              <w:bottom w:val="single" w:sz="4" w:space="0" w:color="000000"/>
              <w:right w:val="single" w:sz="4" w:space="0" w:color="000000"/>
            </w:tcBorders>
            <w:shd w:val="clear" w:color="000000" w:fill="CCFFFF"/>
            <w:vAlign w:val="center"/>
            <w:hideMark/>
          </w:tcPr>
          <w:p w14:paraId="726F7678" w14:textId="77777777" w:rsidR="002465EE" w:rsidRPr="002465EE" w:rsidRDefault="002465EE" w:rsidP="002465EE">
            <w:pPr>
              <w:rPr>
                <w:rFonts w:ascii="Arial" w:eastAsia="Times New Roman" w:hAnsi="Arial" w:cs="Arial"/>
              </w:rPr>
            </w:pPr>
            <w:r w:rsidRPr="002465EE">
              <w:rPr>
                <w:rFonts w:ascii="Arial" w:eastAsia="Times New Roman" w:hAnsi="Arial" w:cs="Arial"/>
              </w:rPr>
              <w:t>13.6%</w:t>
            </w:r>
          </w:p>
        </w:tc>
      </w:tr>
      <w:tr w:rsidR="002465EE" w:rsidRPr="002465EE" w14:paraId="1CDA8D2F" w14:textId="77777777" w:rsidTr="002465EE">
        <w:trPr>
          <w:trHeight w:val="300"/>
        </w:trPr>
        <w:tc>
          <w:tcPr>
            <w:tcW w:w="3420" w:type="dxa"/>
            <w:tcBorders>
              <w:top w:val="nil"/>
              <w:left w:val="single" w:sz="4" w:space="0" w:color="000000"/>
              <w:bottom w:val="single" w:sz="4" w:space="0" w:color="000000"/>
              <w:right w:val="single" w:sz="4" w:space="0" w:color="000000"/>
            </w:tcBorders>
            <w:shd w:val="clear" w:color="000000" w:fill="CCFFFF"/>
            <w:vAlign w:val="center"/>
            <w:hideMark/>
          </w:tcPr>
          <w:p w14:paraId="3822E8F7" w14:textId="77777777" w:rsidR="002465EE" w:rsidRPr="002465EE" w:rsidRDefault="002465EE" w:rsidP="002465EE">
            <w:pPr>
              <w:rPr>
                <w:rFonts w:ascii="Arial" w:eastAsia="Times New Roman" w:hAnsi="Arial" w:cs="Arial"/>
              </w:rPr>
            </w:pPr>
            <w:r w:rsidRPr="002465EE">
              <w:rPr>
                <w:rFonts w:ascii="Arial" w:eastAsia="Times New Roman" w:hAnsi="Arial" w:cs="Arial"/>
              </w:rPr>
              <w:t>A4: 4 -- Moderately common</w:t>
            </w:r>
          </w:p>
        </w:tc>
        <w:tc>
          <w:tcPr>
            <w:tcW w:w="360" w:type="dxa"/>
            <w:tcBorders>
              <w:top w:val="nil"/>
              <w:left w:val="nil"/>
              <w:bottom w:val="single" w:sz="4" w:space="0" w:color="000000"/>
              <w:right w:val="single" w:sz="4" w:space="0" w:color="000000"/>
            </w:tcBorders>
            <w:shd w:val="clear" w:color="000000" w:fill="CCFFFF"/>
            <w:vAlign w:val="center"/>
            <w:hideMark/>
          </w:tcPr>
          <w:p w14:paraId="2E502A97" w14:textId="77777777" w:rsidR="002465EE" w:rsidRPr="002465EE" w:rsidRDefault="002465EE" w:rsidP="002465EE">
            <w:pPr>
              <w:rPr>
                <w:rFonts w:ascii="Arial" w:eastAsia="Times New Roman" w:hAnsi="Arial" w:cs="Arial"/>
              </w:rPr>
            </w:pPr>
            <w:r w:rsidRPr="002465EE">
              <w:rPr>
                <w:rFonts w:ascii="Arial" w:eastAsia="Times New Roman" w:hAnsi="Arial" w:cs="Arial"/>
              </w:rPr>
              <w:t>701</w:t>
            </w:r>
          </w:p>
        </w:tc>
        <w:tc>
          <w:tcPr>
            <w:tcW w:w="5670" w:type="dxa"/>
            <w:tcBorders>
              <w:top w:val="nil"/>
              <w:left w:val="nil"/>
              <w:bottom w:val="single" w:sz="4" w:space="0" w:color="000000"/>
              <w:right w:val="single" w:sz="4" w:space="0" w:color="000000"/>
            </w:tcBorders>
            <w:shd w:val="clear" w:color="000000" w:fill="CCFFFF"/>
            <w:vAlign w:val="center"/>
            <w:hideMark/>
          </w:tcPr>
          <w:p w14:paraId="547EBB0C" w14:textId="77777777" w:rsidR="002465EE" w:rsidRPr="002465EE" w:rsidRDefault="002465EE" w:rsidP="002465EE">
            <w:pPr>
              <w:rPr>
                <w:rFonts w:ascii="Arial" w:eastAsia="Times New Roman" w:hAnsi="Arial" w:cs="Arial"/>
              </w:rPr>
            </w:pPr>
            <w:r w:rsidRPr="002465EE">
              <w:rPr>
                <w:rFonts w:ascii="Arial" w:eastAsia="Times New Roman" w:hAnsi="Arial" w:cs="Arial"/>
              </w:rPr>
              <w:t>43.7%</w:t>
            </w:r>
          </w:p>
        </w:tc>
      </w:tr>
      <w:tr w:rsidR="002465EE" w:rsidRPr="002465EE" w14:paraId="63759DDA" w14:textId="77777777" w:rsidTr="002465EE">
        <w:trPr>
          <w:trHeight w:val="300"/>
        </w:trPr>
        <w:tc>
          <w:tcPr>
            <w:tcW w:w="3420" w:type="dxa"/>
            <w:tcBorders>
              <w:top w:val="nil"/>
              <w:left w:val="single" w:sz="4" w:space="0" w:color="000000"/>
              <w:bottom w:val="single" w:sz="4" w:space="0" w:color="000000"/>
              <w:right w:val="single" w:sz="4" w:space="0" w:color="000000"/>
            </w:tcBorders>
            <w:shd w:val="clear" w:color="000000" w:fill="CCFFFF"/>
            <w:vAlign w:val="center"/>
            <w:hideMark/>
          </w:tcPr>
          <w:p w14:paraId="0767050A" w14:textId="77777777" w:rsidR="002465EE" w:rsidRPr="002465EE" w:rsidRDefault="002465EE" w:rsidP="002465EE">
            <w:pPr>
              <w:rPr>
                <w:rFonts w:ascii="Arial" w:eastAsia="Times New Roman" w:hAnsi="Arial" w:cs="Arial"/>
              </w:rPr>
            </w:pPr>
            <w:r w:rsidRPr="002465EE">
              <w:rPr>
                <w:rFonts w:ascii="Arial" w:eastAsia="Times New Roman" w:hAnsi="Arial" w:cs="Arial"/>
              </w:rPr>
              <w:t>A5: 5</w:t>
            </w:r>
          </w:p>
        </w:tc>
        <w:tc>
          <w:tcPr>
            <w:tcW w:w="360" w:type="dxa"/>
            <w:tcBorders>
              <w:top w:val="nil"/>
              <w:left w:val="nil"/>
              <w:bottom w:val="single" w:sz="4" w:space="0" w:color="000000"/>
              <w:right w:val="single" w:sz="4" w:space="0" w:color="000000"/>
            </w:tcBorders>
            <w:shd w:val="clear" w:color="000000" w:fill="CCFFFF"/>
            <w:vAlign w:val="center"/>
            <w:hideMark/>
          </w:tcPr>
          <w:p w14:paraId="1639169E" w14:textId="77777777" w:rsidR="002465EE" w:rsidRPr="002465EE" w:rsidRDefault="002465EE" w:rsidP="002465EE">
            <w:pPr>
              <w:rPr>
                <w:rFonts w:ascii="Arial" w:eastAsia="Times New Roman" w:hAnsi="Arial" w:cs="Arial"/>
              </w:rPr>
            </w:pPr>
            <w:r w:rsidRPr="002465EE">
              <w:rPr>
                <w:rFonts w:ascii="Arial" w:eastAsia="Times New Roman" w:hAnsi="Arial" w:cs="Arial"/>
              </w:rPr>
              <w:t>199</w:t>
            </w:r>
          </w:p>
        </w:tc>
        <w:tc>
          <w:tcPr>
            <w:tcW w:w="5670" w:type="dxa"/>
            <w:tcBorders>
              <w:top w:val="nil"/>
              <w:left w:val="nil"/>
              <w:bottom w:val="single" w:sz="4" w:space="0" w:color="000000"/>
              <w:right w:val="single" w:sz="4" w:space="0" w:color="000000"/>
            </w:tcBorders>
            <w:shd w:val="clear" w:color="000000" w:fill="CCFFFF"/>
            <w:vAlign w:val="center"/>
            <w:hideMark/>
          </w:tcPr>
          <w:p w14:paraId="272577E7" w14:textId="77777777" w:rsidR="002465EE" w:rsidRPr="002465EE" w:rsidRDefault="002465EE" w:rsidP="002465EE">
            <w:pPr>
              <w:rPr>
                <w:rFonts w:ascii="Arial" w:eastAsia="Times New Roman" w:hAnsi="Arial" w:cs="Arial"/>
              </w:rPr>
            </w:pPr>
            <w:r w:rsidRPr="002465EE">
              <w:rPr>
                <w:rFonts w:ascii="Arial" w:eastAsia="Times New Roman" w:hAnsi="Arial" w:cs="Arial"/>
              </w:rPr>
              <w:t>12.4%</w:t>
            </w:r>
          </w:p>
        </w:tc>
      </w:tr>
      <w:tr w:rsidR="002465EE" w:rsidRPr="002465EE" w14:paraId="5E4C9521" w14:textId="77777777" w:rsidTr="002465EE">
        <w:trPr>
          <w:trHeight w:val="300"/>
        </w:trPr>
        <w:tc>
          <w:tcPr>
            <w:tcW w:w="3420" w:type="dxa"/>
            <w:tcBorders>
              <w:top w:val="nil"/>
              <w:left w:val="single" w:sz="4" w:space="0" w:color="000000"/>
              <w:bottom w:val="single" w:sz="4" w:space="0" w:color="000000"/>
              <w:right w:val="single" w:sz="4" w:space="0" w:color="000000"/>
            </w:tcBorders>
            <w:shd w:val="clear" w:color="000000" w:fill="CCFFFF"/>
            <w:vAlign w:val="center"/>
            <w:hideMark/>
          </w:tcPr>
          <w:p w14:paraId="3235923B" w14:textId="77777777" w:rsidR="002465EE" w:rsidRPr="002465EE" w:rsidRDefault="002465EE" w:rsidP="002465EE">
            <w:pPr>
              <w:rPr>
                <w:rFonts w:ascii="Arial" w:eastAsia="Times New Roman" w:hAnsi="Arial" w:cs="Arial"/>
              </w:rPr>
            </w:pPr>
            <w:r w:rsidRPr="002465EE">
              <w:rPr>
                <w:rFonts w:ascii="Arial" w:eastAsia="Times New Roman" w:hAnsi="Arial" w:cs="Arial"/>
              </w:rPr>
              <w:t>A6: 6</w:t>
            </w:r>
          </w:p>
        </w:tc>
        <w:tc>
          <w:tcPr>
            <w:tcW w:w="360" w:type="dxa"/>
            <w:tcBorders>
              <w:top w:val="nil"/>
              <w:left w:val="nil"/>
              <w:bottom w:val="single" w:sz="4" w:space="0" w:color="000000"/>
              <w:right w:val="single" w:sz="4" w:space="0" w:color="000000"/>
            </w:tcBorders>
            <w:shd w:val="clear" w:color="000000" w:fill="CCFFFF"/>
            <w:vAlign w:val="center"/>
            <w:hideMark/>
          </w:tcPr>
          <w:p w14:paraId="4C37B9B3" w14:textId="77777777" w:rsidR="002465EE" w:rsidRPr="002465EE" w:rsidRDefault="002465EE" w:rsidP="002465EE">
            <w:pPr>
              <w:rPr>
                <w:rFonts w:ascii="Arial" w:eastAsia="Times New Roman" w:hAnsi="Arial" w:cs="Arial"/>
              </w:rPr>
            </w:pPr>
            <w:r w:rsidRPr="002465EE">
              <w:rPr>
                <w:rFonts w:ascii="Arial" w:eastAsia="Times New Roman" w:hAnsi="Arial" w:cs="Arial"/>
              </w:rPr>
              <w:t>110</w:t>
            </w:r>
          </w:p>
        </w:tc>
        <w:tc>
          <w:tcPr>
            <w:tcW w:w="5670" w:type="dxa"/>
            <w:tcBorders>
              <w:top w:val="nil"/>
              <w:left w:val="nil"/>
              <w:bottom w:val="single" w:sz="4" w:space="0" w:color="000000"/>
              <w:right w:val="single" w:sz="4" w:space="0" w:color="000000"/>
            </w:tcBorders>
            <w:shd w:val="clear" w:color="000000" w:fill="CCFFFF"/>
            <w:vAlign w:val="center"/>
            <w:hideMark/>
          </w:tcPr>
          <w:p w14:paraId="10DBE0D2" w14:textId="77777777" w:rsidR="002465EE" w:rsidRPr="002465EE" w:rsidRDefault="002465EE" w:rsidP="002465EE">
            <w:pPr>
              <w:rPr>
                <w:rFonts w:ascii="Arial" w:eastAsia="Times New Roman" w:hAnsi="Arial" w:cs="Arial"/>
              </w:rPr>
            </w:pPr>
            <w:r w:rsidRPr="002465EE">
              <w:rPr>
                <w:rFonts w:ascii="Arial" w:eastAsia="Times New Roman" w:hAnsi="Arial" w:cs="Arial"/>
              </w:rPr>
              <w:t>6.9%</w:t>
            </w:r>
          </w:p>
        </w:tc>
      </w:tr>
      <w:tr w:rsidR="002465EE" w:rsidRPr="002465EE" w14:paraId="60176ED6" w14:textId="77777777" w:rsidTr="002465EE">
        <w:trPr>
          <w:trHeight w:val="300"/>
        </w:trPr>
        <w:tc>
          <w:tcPr>
            <w:tcW w:w="3420" w:type="dxa"/>
            <w:tcBorders>
              <w:top w:val="nil"/>
              <w:left w:val="single" w:sz="4" w:space="0" w:color="000000"/>
              <w:bottom w:val="single" w:sz="4" w:space="0" w:color="000000"/>
              <w:right w:val="single" w:sz="4" w:space="0" w:color="000000"/>
            </w:tcBorders>
            <w:shd w:val="clear" w:color="000000" w:fill="CCFFFF"/>
            <w:vAlign w:val="center"/>
            <w:hideMark/>
          </w:tcPr>
          <w:p w14:paraId="3B01FFB6" w14:textId="77777777" w:rsidR="002465EE" w:rsidRPr="002465EE" w:rsidRDefault="002465EE" w:rsidP="002465EE">
            <w:pPr>
              <w:rPr>
                <w:rFonts w:ascii="Arial" w:eastAsia="Times New Roman" w:hAnsi="Arial" w:cs="Arial"/>
              </w:rPr>
            </w:pPr>
            <w:r w:rsidRPr="002465EE">
              <w:rPr>
                <w:rFonts w:ascii="Arial" w:eastAsia="Times New Roman" w:hAnsi="Arial" w:cs="Arial"/>
              </w:rPr>
              <w:t>A7: 7 -- Extremely common</w:t>
            </w:r>
          </w:p>
        </w:tc>
        <w:tc>
          <w:tcPr>
            <w:tcW w:w="360" w:type="dxa"/>
            <w:tcBorders>
              <w:top w:val="nil"/>
              <w:left w:val="nil"/>
              <w:bottom w:val="single" w:sz="4" w:space="0" w:color="000000"/>
              <w:right w:val="single" w:sz="4" w:space="0" w:color="000000"/>
            </w:tcBorders>
            <w:shd w:val="clear" w:color="000000" w:fill="CCFFFF"/>
            <w:vAlign w:val="center"/>
            <w:hideMark/>
          </w:tcPr>
          <w:p w14:paraId="56BBB219" w14:textId="77777777" w:rsidR="002465EE" w:rsidRPr="002465EE" w:rsidRDefault="002465EE" w:rsidP="002465EE">
            <w:pPr>
              <w:rPr>
                <w:rFonts w:ascii="Arial" w:eastAsia="Times New Roman" w:hAnsi="Arial" w:cs="Arial"/>
              </w:rPr>
            </w:pPr>
            <w:r w:rsidRPr="002465EE">
              <w:rPr>
                <w:rFonts w:ascii="Arial" w:eastAsia="Times New Roman" w:hAnsi="Arial" w:cs="Arial"/>
              </w:rPr>
              <w:t>123</w:t>
            </w:r>
          </w:p>
        </w:tc>
        <w:tc>
          <w:tcPr>
            <w:tcW w:w="5670" w:type="dxa"/>
            <w:tcBorders>
              <w:top w:val="nil"/>
              <w:left w:val="nil"/>
              <w:bottom w:val="single" w:sz="4" w:space="0" w:color="000000"/>
              <w:right w:val="single" w:sz="4" w:space="0" w:color="000000"/>
            </w:tcBorders>
            <w:shd w:val="clear" w:color="000000" w:fill="CCFFFF"/>
            <w:vAlign w:val="center"/>
            <w:hideMark/>
          </w:tcPr>
          <w:p w14:paraId="79AC3FC5" w14:textId="77777777" w:rsidR="002465EE" w:rsidRPr="002465EE" w:rsidRDefault="002465EE" w:rsidP="002465EE">
            <w:pPr>
              <w:rPr>
                <w:rFonts w:ascii="Arial" w:eastAsia="Times New Roman" w:hAnsi="Arial" w:cs="Arial"/>
              </w:rPr>
            </w:pPr>
            <w:r w:rsidRPr="002465EE">
              <w:rPr>
                <w:rFonts w:ascii="Arial" w:eastAsia="Times New Roman" w:hAnsi="Arial" w:cs="Arial"/>
              </w:rPr>
              <w:t>7.7%</w:t>
            </w:r>
          </w:p>
        </w:tc>
      </w:tr>
      <w:tr w:rsidR="002465EE" w:rsidRPr="002465EE" w14:paraId="0AA1FF3D" w14:textId="77777777" w:rsidTr="002465EE">
        <w:trPr>
          <w:trHeight w:val="300"/>
        </w:trPr>
        <w:tc>
          <w:tcPr>
            <w:tcW w:w="3420" w:type="dxa"/>
            <w:tcBorders>
              <w:top w:val="nil"/>
              <w:left w:val="nil"/>
              <w:bottom w:val="nil"/>
              <w:right w:val="nil"/>
            </w:tcBorders>
            <w:shd w:val="clear" w:color="auto" w:fill="auto"/>
            <w:noWrap/>
            <w:vAlign w:val="bottom"/>
            <w:hideMark/>
          </w:tcPr>
          <w:p w14:paraId="7E03F4C2" w14:textId="77777777" w:rsidR="002465EE" w:rsidRPr="002465EE" w:rsidRDefault="002465EE" w:rsidP="002465EE">
            <w:pPr>
              <w:rPr>
                <w:rFonts w:ascii="Arial" w:eastAsia="Times New Roman" w:hAnsi="Arial" w:cs="Arial"/>
              </w:rPr>
            </w:pPr>
          </w:p>
        </w:tc>
        <w:tc>
          <w:tcPr>
            <w:tcW w:w="360" w:type="dxa"/>
            <w:tcBorders>
              <w:top w:val="nil"/>
              <w:left w:val="single" w:sz="4" w:space="0" w:color="000000"/>
              <w:bottom w:val="single" w:sz="4" w:space="0" w:color="000000"/>
              <w:right w:val="single" w:sz="4" w:space="0" w:color="000000"/>
            </w:tcBorders>
            <w:shd w:val="clear" w:color="000000" w:fill="719BC3"/>
            <w:vAlign w:val="center"/>
            <w:hideMark/>
          </w:tcPr>
          <w:p w14:paraId="78D1C1B1" w14:textId="77777777" w:rsidR="002465EE" w:rsidRPr="002465EE" w:rsidRDefault="002465EE" w:rsidP="002465EE">
            <w:pPr>
              <w:rPr>
                <w:rFonts w:ascii="Arial" w:eastAsia="Times New Roman" w:hAnsi="Arial" w:cs="Arial"/>
              </w:rPr>
            </w:pPr>
            <w:r w:rsidRPr="002465EE">
              <w:rPr>
                <w:rFonts w:ascii="Arial" w:eastAsia="Times New Roman" w:hAnsi="Arial" w:cs="Arial"/>
              </w:rPr>
              <w:t>1603</w:t>
            </w:r>
          </w:p>
        </w:tc>
        <w:tc>
          <w:tcPr>
            <w:tcW w:w="5670" w:type="dxa"/>
            <w:tcBorders>
              <w:top w:val="nil"/>
              <w:left w:val="nil"/>
              <w:bottom w:val="single" w:sz="4" w:space="0" w:color="000000"/>
              <w:right w:val="single" w:sz="4" w:space="0" w:color="000000"/>
            </w:tcBorders>
            <w:shd w:val="clear" w:color="000000" w:fill="719BC3"/>
            <w:vAlign w:val="center"/>
            <w:hideMark/>
          </w:tcPr>
          <w:p w14:paraId="22009006" w14:textId="77777777" w:rsidR="002465EE" w:rsidRPr="002465EE" w:rsidRDefault="002465EE" w:rsidP="002465EE">
            <w:pPr>
              <w:rPr>
                <w:rFonts w:ascii="Arial" w:eastAsia="Times New Roman" w:hAnsi="Arial" w:cs="Arial"/>
              </w:rPr>
            </w:pPr>
            <w:r w:rsidRPr="002465EE">
              <w:rPr>
                <w:rFonts w:ascii="Arial" w:eastAsia="Times New Roman" w:hAnsi="Arial" w:cs="Arial"/>
              </w:rPr>
              <w:t>100.00%</w:t>
            </w:r>
          </w:p>
        </w:tc>
      </w:tr>
    </w:tbl>
    <w:p w14:paraId="52144879" w14:textId="691667F2" w:rsidR="00E9668F" w:rsidRDefault="00E9668F" w:rsidP="001E28B6">
      <w:pPr>
        <w:rPr>
          <w:rFonts w:ascii="Verdana" w:hAnsi="Verdana"/>
          <w:b/>
          <w:bCs/>
          <w:color w:val="595959" w:themeColor="text1" w:themeTint="A6"/>
          <w:sz w:val="20"/>
          <w:szCs w:val="20"/>
        </w:rPr>
      </w:pPr>
    </w:p>
    <w:p w14:paraId="2DA20807" w14:textId="1F739F40" w:rsidR="009C385D" w:rsidRPr="004737F5" w:rsidRDefault="00761076">
      <w:pPr>
        <w:rPr>
          <w:rFonts w:ascii="Verdana" w:hAnsi="Verdana"/>
          <w:b/>
          <w:bCs/>
          <w:color w:val="595959" w:themeColor="text1" w:themeTint="A6"/>
          <w:sz w:val="20"/>
          <w:szCs w:val="20"/>
        </w:rPr>
      </w:pPr>
      <w:bookmarkStart w:id="48" w:name="_Hlk20237183"/>
      <w:r>
        <w:rPr>
          <w:rFonts w:ascii="Verdana" w:hAnsi="Verdana"/>
          <w:b/>
          <w:bCs/>
          <w:color w:val="595959" w:themeColor="text1" w:themeTint="A6"/>
          <w:sz w:val="20"/>
          <w:szCs w:val="20"/>
        </w:rPr>
        <w:t xml:space="preserve">Table </w:t>
      </w:r>
      <w:r w:rsidR="00DB356B">
        <w:rPr>
          <w:rFonts w:ascii="Verdana" w:hAnsi="Verdana"/>
          <w:b/>
          <w:bCs/>
          <w:color w:val="595959" w:themeColor="text1" w:themeTint="A6"/>
          <w:sz w:val="20"/>
          <w:szCs w:val="20"/>
        </w:rPr>
        <w:t xml:space="preserve">H -- </w:t>
      </w:r>
      <w:r w:rsidR="004737F5">
        <w:rPr>
          <w:rFonts w:ascii="Verdana" w:hAnsi="Verdana"/>
          <w:b/>
          <w:bCs/>
          <w:color w:val="595959" w:themeColor="text1" w:themeTint="A6"/>
          <w:sz w:val="20"/>
          <w:szCs w:val="20"/>
        </w:rPr>
        <w:t>Family &amp; Workplace Rules (Q27 &amp; Q28)</w:t>
      </w:r>
    </w:p>
    <w:bookmarkEnd w:id="48"/>
    <w:p w14:paraId="7BD5C0E0" w14:textId="77777777" w:rsidR="009C385D" w:rsidRDefault="009C385D">
      <w:pPr>
        <w:rPr>
          <w:rFonts w:ascii="Verdana" w:hAnsi="Verdana"/>
          <w:color w:val="595959" w:themeColor="text1" w:themeTint="A6"/>
          <w:sz w:val="24"/>
          <w:szCs w:val="24"/>
        </w:rPr>
      </w:pPr>
    </w:p>
    <w:tbl>
      <w:tblPr>
        <w:tblW w:w="9460" w:type="dxa"/>
        <w:tblLook w:val="04A0" w:firstRow="1" w:lastRow="0" w:firstColumn="1" w:lastColumn="0" w:noHBand="0" w:noVBand="1"/>
      </w:tblPr>
      <w:tblGrid>
        <w:gridCol w:w="3002"/>
        <w:gridCol w:w="750"/>
        <w:gridCol w:w="897"/>
        <w:gridCol w:w="283"/>
        <w:gridCol w:w="2991"/>
        <w:gridCol w:w="617"/>
        <w:gridCol w:w="920"/>
      </w:tblGrid>
      <w:tr w:rsidR="009C385D" w:rsidRPr="009C385D" w14:paraId="6BE77B06" w14:textId="77777777" w:rsidTr="009C385D">
        <w:trPr>
          <w:trHeight w:val="1305"/>
        </w:trPr>
        <w:tc>
          <w:tcPr>
            <w:tcW w:w="4649" w:type="dxa"/>
            <w:gridSpan w:val="3"/>
            <w:tcBorders>
              <w:top w:val="nil"/>
              <w:left w:val="nil"/>
              <w:bottom w:val="nil"/>
              <w:right w:val="nil"/>
            </w:tcBorders>
            <w:shd w:val="clear" w:color="000000" w:fill="719BC3"/>
            <w:vAlign w:val="center"/>
            <w:hideMark/>
          </w:tcPr>
          <w:p w14:paraId="5FF99AB2" w14:textId="77777777" w:rsidR="009C385D" w:rsidRPr="009C385D" w:rsidRDefault="009C385D" w:rsidP="009C385D">
            <w:pPr>
              <w:rPr>
                <w:rFonts w:ascii="Arial" w:eastAsia="Times New Roman" w:hAnsi="Arial" w:cs="Arial"/>
                <w:color w:val="FFFFFF"/>
                <w:sz w:val="24"/>
                <w:szCs w:val="24"/>
              </w:rPr>
            </w:pPr>
            <w:bookmarkStart w:id="49" w:name="_Hlk20143451"/>
            <w:r w:rsidRPr="009C385D">
              <w:rPr>
                <w:rFonts w:ascii="Arial" w:eastAsia="Times New Roman" w:hAnsi="Arial" w:cs="Arial"/>
                <w:color w:val="FFFFFF"/>
                <w:sz w:val="24"/>
                <w:szCs w:val="24"/>
              </w:rPr>
              <w:t xml:space="preserve">Q27 </w:t>
            </w:r>
          </w:p>
          <w:p w14:paraId="166E44F7" w14:textId="65AAAE9D" w:rsidR="009C385D" w:rsidRPr="009C385D" w:rsidRDefault="009C385D" w:rsidP="009C385D">
            <w:pPr>
              <w:rPr>
                <w:rFonts w:ascii="Arial" w:eastAsia="Times New Roman" w:hAnsi="Arial" w:cs="Arial"/>
                <w:color w:val="FFFFFF"/>
                <w:sz w:val="24"/>
                <w:szCs w:val="24"/>
              </w:rPr>
            </w:pPr>
            <w:r w:rsidRPr="009C385D">
              <w:rPr>
                <w:rFonts w:ascii="Arial" w:eastAsia="Times New Roman" w:hAnsi="Arial" w:cs="Arial"/>
                <w:color w:val="FFFFFF"/>
                <w:sz w:val="24"/>
                <w:szCs w:val="24"/>
              </w:rPr>
              <w:t>Do you have a family rule about NOT engaging in the following behaviors while driving?</w:t>
            </w:r>
          </w:p>
        </w:tc>
        <w:tc>
          <w:tcPr>
            <w:tcW w:w="283" w:type="dxa"/>
            <w:tcBorders>
              <w:top w:val="nil"/>
              <w:left w:val="nil"/>
              <w:bottom w:val="nil"/>
              <w:right w:val="nil"/>
            </w:tcBorders>
            <w:shd w:val="clear" w:color="000000" w:fill="FFFFFF"/>
            <w:noWrap/>
            <w:vAlign w:val="bottom"/>
            <w:hideMark/>
          </w:tcPr>
          <w:p w14:paraId="1F58788C"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 </w:t>
            </w:r>
          </w:p>
        </w:tc>
        <w:tc>
          <w:tcPr>
            <w:tcW w:w="4528" w:type="dxa"/>
            <w:gridSpan w:val="3"/>
            <w:tcBorders>
              <w:top w:val="nil"/>
              <w:left w:val="nil"/>
              <w:bottom w:val="nil"/>
              <w:right w:val="nil"/>
            </w:tcBorders>
            <w:shd w:val="clear" w:color="000000" w:fill="719BC3"/>
            <w:vAlign w:val="center"/>
            <w:hideMark/>
          </w:tcPr>
          <w:p w14:paraId="3DF1FBA2" w14:textId="77777777" w:rsidR="009C385D" w:rsidRDefault="009C385D" w:rsidP="009C385D">
            <w:pPr>
              <w:rPr>
                <w:rFonts w:ascii="Arial" w:eastAsia="Times New Roman" w:hAnsi="Arial" w:cs="Arial"/>
                <w:color w:val="FFFFFF"/>
                <w:sz w:val="24"/>
                <w:szCs w:val="24"/>
              </w:rPr>
            </w:pPr>
            <w:r w:rsidRPr="009C385D">
              <w:rPr>
                <w:rFonts w:ascii="Arial" w:eastAsia="Times New Roman" w:hAnsi="Arial" w:cs="Arial"/>
                <w:color w:val="FFFFFF"/>
                <w:sz w:val="24"/>
                <w:szCs w:val="24"/>
              </w:rPr>
              <w:t>Q28</w:t>
            </w:r>
          </w:p>
          <w:p w14:paraId="20154AE8" w14:textId="79DD682A" w:rsidR="009C385D" w:rsidRPr="009C385D" w:rsidRDefault="009C385D" w:rsidP="009C385D">
            <w:pPr>
              <w:rPr>
                <w:rFonts w:ascii="Arial" w:eastAsia="Times New Roman" w:hAnsi="Arial" w:cs="Arial"/>
                <w:color w:val="FFFFFF"/>
                <w:sz w:val="24"/>
                <w:szCs w:val="24"/>
              </w:rPr>
            </w:pPr>
            <w:r w:rsidRPr="009C385D">
              <w:rPr>
                <w:rFonts w:ascii="Arial" w:eastAsia="Times New Roman" w:hAnsi="Arial" w:cs="Arial"/>
                <w:color w:val="FFFFFF"/>
                <w:sz w:val="24"/>
                <w:szCs w:val="24"/>
              </w:rPr>
              <w:t>Does your workplace have a policy about NOT engaging in the following behaviors while driving?</w:t>
            </w:r>
          </w:p>
        </w:tc>
      </w:tr>
      <w:bookmarkEnd w:id="49"/>
      <w:tr w:rsidR="009C385D" w:rsidRPr="009C385D" w14:paraId="7213FFB1" w14:textId="77777777" w:rsidTr="009C385D">
        <w:trPr>
          <w:trHeight w:val="300"/>
        </w:trPr>
        <w:tc>
          <w:tcPr>
            <w:tcW w:w="4649" w:type="dxa"/>
            <w:gridSpan w:val="3"/>
            <w:tcBorders>
              <w:top w:val="nil"/>
              <w:left w:val="nil"/>
              <w:bottom w:val="nil"/>
              <w:right w:val="nil"/>
            </w:tcBorders>
            <w:shd w:val="clear" w:color="000000" w:fill="9FC0E0"/>
            <w:vAlign w:val="center"/>
            <w:hideMark/>
          </w:tcPr>
          <w:p w14:paraId="2A677FBB"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Q27.1: Using a hand-held cell phone</w:t>
            </w:r>
          </w:p>
        </w:tc>
        <w:tc>
          <w:tcPr>
            <w:tcW w:w="283" w:type="dxa"/>
            <w:tcBorders>
              <w:top w:val="nil"/>
              <w:left w:val="nil"/>
              <w:bottom w:val="nil"/>
              <w:right w:val="nil"/>
            </w:tcBorders>
            <w:shd w:val="clear" w:color="auto" w:fill="auto"/>
            <w:noWrap/>
            <w:vAlign w:val="bottom"/>
            <w:hideMark/>
          </w:tcPr>
          <w:p w14:paraId="5F9BE7CC" w14:textId="77777777" w:rsidR="009C385D" w:rsidRPr="009C385D" w:rsidRDefault="009C385D" w:rsidP="009C385D">
            <w:pPr>
              <w:rPr>
                <w:rFonts w:ascii="Arial" w:eastAsia="Times New Roman" w:hAnsi="Arial" w:cs="Arial"/>
                <w:sz w:val="24"/>
                <w:szCs w:val="24"/>
              </w:rPr>
            </w:pPr>
          </w:p>
        </w:tc>
        <w:tc>
          <w:tcPr>
            <w:tcW w:w="4528" w:type="dxa"/>
            <w:gridSpan w:val="3"/>
            <w:tcBorders>
              <w:top w:val="nil"/>
              <w:left w:val="nil"/>
              <w:bottom w:val="nil"/>
              <w:right w:val="nil"/>
            </w:tcBorders>
            <w:shd w:val="clear" w:color="000000" w:fill="9FC0E0"/>
            <w:vAlign w:val="center"/>
            <w:hideMark/>
          </w:tcPr>
          <w:p w14:paraId="7B186628"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Q28.1: Using a hand-held cell phone</w:t>
            </w:r>
          </w:p>
        </w:tc>
      </w:tr>
      <w:tr w:rsidR="009C385D" w:rsidRPr="009C385D" w14:paraId="7FC482C8" w14:textId="77777777" w:rsidTr="009C385D">
        <w:trPr>
          <w:trHeight w:val="300"/>
        </w:trPr>
        <w:tc>
          <w:tcPr>
            <w:tcW w:w="3002"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0445308D"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A1: Yes</w:t>
            </w:r>
          </w:p>
        </w:tc>
        <w:tc>
          <w:tcPr>
            <w:tcW w:w="750" w:type="dxa"/>
            <w:tcBorders>
              <w:top w:val="single" w:sz="4" w:space="0" w:color="000000"/>
              <w:left w:val="nil"/>
              <w:bottom w:val="single" w:sz="4" w:space="0" w:color="000000"/>
              <w:right w:val="single" w:sz="4" w:space="0" w:color="000000"/>
            </w:tcBorders>
            <w:shd w:val="clear" w:color="000000" w:fill="CCFFFF"/>
            <w:vAlign w:val="center"/>
            <w:hideMark/>
          </w:tcPr>
          <w:p w14:paraId="6D643F73"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629</w:t>
            </w:r>
          </w:p>
        </w:tc>
        <w:tc>
          <w:tcPr>
            <w:tcW w:w="897" w:type="dxa"/>
            <w:tcBorders>
              <w:top w:val="single" w:sz="4" w:space="0" w:color="000000"/>
              <w:left w:val="nil"/>
              <w:bottom w:val="single" w:sz="4" w:space="0" w:color="000000"/>
              <w:right w:val="single" w:sz="4" w:space="0" w:color="000000"/>
            </w:tcBorders>
            <w:shd w:val="clear" w:color="000000" w:fill="CCFFFF"/>
            <w:vAlign w:val="center"/>
            <w:hideMark/>
          </w:tcPr>
          <w:p w14:paraId="39E321C1"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47.2%</w:t>
            </w:r>
          </w:p>
        </w:tc>
        <w:tc>
          <w:tcPr>
            <w:tcW w:w="283" w:type="dxa"/>
            <w:tcBorders>
              <w:top w:val="nil"/>
              <w:left w:val="nil"/>
              <w:bottom w:val="nil"/>
              <w:right w:val="nil"/>
            </w:tcBorders>
            <w:shd w:val="clear" w:color="auto" w:fill="auto"/>
            <w:noWrap/>
            <w:vAlign w:val="bottom"/>
            <w:hideMark/>
          </w:tcPr>
          <w:p w14:paraId="5992B012" w14:textId="77777777" w:rsidR="009C385D" w:rsidRPr="009C385D" w:rsidRDefault="009C385D" w:rsidP="009C385D">
            <w:pPr>
              <w:rPr>
                <w:rFonts w:ascii="Arial" w:eastAsia="Times New Roman" w:hAnsi="Arial" w:cs="Arial"/>
                <w:sz w:val="24"/>
                <w:szCs w:val="24"/>
              </w:rPr>
            </w:pPr>
          </w:p>
        </w:tc>
        <w:tc>
          <w:tcPr>
            <w:tcW w:w="2991"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6B797CE6"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A1: Yes</w:t>
            </w:r>
          </w:p>
        </w:tc>
        <w:tc>
          <w:tcPr>
            <w:tcW w:w="617" w:type="dxa"/>
            <w:tcBorders>
              <w:top w:val="single" w:sz="4" w:space="0" w:color="000000"/>
              <w:left w:val="nil"/>
              <w:bottom w:val="single" w:sz="4" w:space="0" w:color="000000"/>
              <w:right w:val="single" w:sz="4" w:space="0" w:color="000000"/>
            </w:tcBorders>
            <w:shd w:val="clear" w:color="000000" w:fill="CCFFFF"/>
            <w:vAlign w:val="center"/>
            <w:hideMark/>
          </w:tcPr>
          <w:p w14:paraId="2EB98602"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306</w:t>
            </w:r>
          </w:p>
        </w:tc>
        <w:tc>
          <w:tcPr>
            <w:tcW w:w="920" w:type="dxa"/>
            <w:tcBorders>
              <w:top w:val="single" w:sz="4" w:space="0" w:color="000000"/>
              <w:left w:val="nil"/>
              <w:bottom w:val="single" w:sz="4" w:space="0" w:color="000000"/>
              <w:right w:val="single" w:sz="4" w:space="0" w:color="000000"/>
            </w:tcBorders>
            <w:shd w:val="clear" w:color="000000" w:fill="CCFFFF"/>
            <w:vAlign w:val="center"/>
            <w:hideMark/>
          </w:tcPr>
          <w:p w14:paraId="1E56B759"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33.8%</w:t>
            </w:r>
          </w:p>
        </w:tc>
      </w:tr>
      <w:tr w:rsidR="009C385D" w:rsidRPr="009C385D" w14:paraId="3EF07639" w14:textId="77777777" w:rsidTr="009C385D">
        <w:trPr>
          <w:trHeight w:val="300"/>
        </w:trPr>
        <w:tc>
          <w:tcPr>
            <w:tcW w:w="3002" w:type="dxa"/>
            <w:tcBorders>
              <w:top w:val="nil"/>
              <w:left w:val="single" w:sz="4" w:space="0" w:color="000000"/>
              <w:bottom w:val="single" w:sz="4" w:space="0" w:color="000000"/>
              <w:right w:val="single" w:sz="4" w:space="0" w:color="000000"/>
            </w:tcBorders>
            <w:shd w:val="clear" w:color="000000" w:fill="CCFFFF"/>
            <w:vAlign w:val="center"/>
            <w:hideMark/>
          </w:tcPr>
          <w:p w14:paraId="30DA2E5D"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A2: No</w:t>
            </w:r>
          </w:p>
        </w:tc>
        <w:tc>
          <w:tcPr>
            <w:tcW w:w="750" w:type="dxa"/>
            <w:tcBorders>
              <w:top w:val="nil"/>
              <w:left w:val="nil"/>
              <w:bottom w:val="single" w:sz="4" w:space="0" w:color="000000"/>
              <w:right w:val="single" w:sz="4" w:space="0" w:color="000000"/>
            </w:tcBorders>
            <w:shd w:val="clear" w:color="000000" w:fill="CCFFFF"/>
            <w:vAlign w:val="center"/>
            <w:hideMark/>
          </w:tcPr>
          <w:p w14:paraId="3D317B6E"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389</w:t>
            </w:r>
          </w:p>
        </w:tc>
        <w:tc>
          <w:tcPr>
            <w:tcW w:w="897" w:type="dxa"/>
            <w:tcBorders>
              <w:top w:val="nil"/>
              <w:left w:val="nil"/>
              <w:bottom w:val="single" w:sz="4" w:space="0" w:color="000000"/>
              <w:right w:val="single" w:sz="4" w:space="0" w:color="000000"/>
            </w:tcBorders>
            <w:shd w:val="clear" w:color="000000" w:fill="CCFFFF"/>
            <w:vAlign w:val="center"/>
            <w:hideMark/>
          </w:tcPr>
          <w:p w14:paraId="2E58F60A"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29.2%</w:t>
            </w:r>
          </w:p>
        </w:tc>
        <w:tc>
          <w:tcPr>
            <w:tcW w:w="283" w:type="dxa"/>
            <w:tcBorders>
              <w:top w:val="nil"/>
              <w:left w:val="nil"/>
              <w:bottom w:val="nil"/>
              <w:right w:val="nil"/>
            </w:tcBorders>
            <w:shd w:val="clear" w:color="auto" w:fill="auto"/>
            <w:noWrap/>
            <w:vAlign w:val="bottom"/>
            <w:hideMark/>
          </w:tcPr>
          <w:p w14:paraId="25E3B7A0" w14:textId="77777777" w:rsidR="009C385D" w:rsidRPr="009C385D" w:rsidRDefault="009C385D" w:rsidP="009C385D">
            <w:pPr>
              <w:rPr>
                <w:rFonts w:ascii="Arial" w:eastAsia="Times New Roman" w:hAnsi="Arial" w:cs="Arial"/>
                <w:sz w:val="24"/>
                <w:szCs w:val="24"/>
              </w:rPr>
            </w:pPr>
          </w:p>
        </w:tc>
        <w:tc>
          <w:tcPr>
            <w:tcW w:w="2991" w:type="dxa"/>
            <w:tcBorders>
              <w:top w:val="nil"/>
              <w:left w:val="single" w:sz="4" w:space="0" w:color="000000"/>
              <w:bottom w:val="single" w:sz="4" w:space="0" w:color="000000"/>
              <w:right w:val="single" w:sz="4" w:space="0" w:color="000000"/>
            </w:tcBorders>
            <w:shd w:val="clear" w:color="000000" w:fill="CCFFFF"/>
            <w:vAlign w:val="center"/>
            <w:hideMark/>
          </w:tcPr>
          <w:p w14:paraId="2C082E5F"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A2: No</w:t>
            </w:r>
          </w:p>
        </w:tc>
        <w:tc>
          <w:tcPr>
            <w:tcW w:w="617" w:type="dxa"/>
            <w:tcBorders>
              <w:top w:val="nil"/>
              <w:left w:val="nil"/>
              <w:bottom w:val="single" w:sz="4" w:space="0" w:color="000000"/>
              <w:right w:val="single" w:sz="4" w:space="0" w:color="000000"/>
            </w:tcBorders>
            <w:shd w:val="clear" w:color="000000" w:fill="CCFFFF"/>
            <w:vAlign w:val="center"/>
            <w:hideMark/>
          </w:tcPr>
          <w:p w14:paraId="50E7C3A9"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389</w:t>
            </w:r>
          </w:p>
        </w:tc>
        <w:tc>
          <w:tcPr>
            <w:tcW w:w="920" w:type="dxa"/>
            <w:tcBorders>
              <w:top w:val="nil"/>
              <w:left w:val="nil"/>
              <w:bottom w:val="single" w:sz="4" w:space="0" w:color="000000"/>
              <w:right w:val="single" w:sz="4" w:space="0" w:color="000000"/>
            </w:tcBorders>
            <w:shd w:val="clear" w:color="000000" w:fill="CCFFFF"/>
            <w:vAlign w:val="center"/>
            <w:hideMark/>
          </w:tcPr>
          <w:p w14:paraId="6649F95E"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43.0%</w:t>
            </w:r>
          </w:p>
        </w:tc>
      </w:tr>
      <w:tr w:rsidR="009C385D" w:rsidRPr="009C385D" w14:paraId="7E27853D" w14:textId="77777777" w:rsidTr="009C385D">
        <w:trPr>
          <w:trHeight w:val="555"/>
        </w:trPr>
        <w:tc>
          <w:tcPr>
            <w:tcW w:w="3002" w:type="dxa"/>
            <w:tcBorders>
              <w:top w:val="nil"/>
              <w:left w:val="single" w:sz="4" w:space="0" w:color="000000"/>
              <w:bottom w:val="single" w:sz="4" w:space="0" w:color="000000"/>
              <w:right w:val="single" w:sz="4" w:space="0" w:color="000000"/>
            </w:tcBorders>
            <w:shd w:val="clear" w:color="000000" w:fill="CCFFFF"/>
            <w:vAlign w:val="center"/>
            <w:hideMark/>
          </w:tcPr>
          <w:p w14:paraId="29F431D7"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A3: We have discussed it but we don't have a rule</w:t>
            </w:r>
          </w:p>
        </w:tc>
        <w:tc>
          <w:tcPr>
            <w:tcW w:w="750" w:type="dxa"/>
            <w:tcBorders>
              <w:top w:val="nil"/>
              <w:left w:val="nil"/>
              <w:bottom w:val="single" w:sz="4" w:space="0" w:color="000000"/>
              <w:right w:val="single" w:sz="4" w:space="0" w:color="000000"/>
            </w:tcBorders>
            <w:shd w:val="clear" w:color="000000" w:fill="CCFFFF"/>
            <w:vAlign w:val="center"/>
            <w:hideMark/>
          </w:tcPr>
          <w:p w14:paraId="1828C360"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249</w:t>
            </w:r>
          </w:p>
        </w:tc>
        <w:tc>
          <w:tcPr>
            <w:tcW w:w="897" w:type="dxa"/>
            <w:tcBorders>
              <w:top w:val="nil"/>
              <w:left w:val="nil"/>
              <w:bottom w:val="single" w:sz="4" w:space="0" w:color="000000"/>
              <w:right w:val="single" w:sz="4" w:space="0" w:color="000000"/>
            </w:tcBorders>
            <w:shd w:val="clear" w:color="000000" w:fill="CCFFFF"/>
            <w:vAlign w:val="center"/>
            <w:hideMark/>
          </w:tcPr>
          <w:p w14:paraId="6EDBEB2D"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18.7%</w:t>
            </w:r>
          </w:p>
        </w:tc>
        <w:tc>
          <w:tcPr>
            <w:tcW w:w="283" w:type="dxa"/>
            <w:tcBorders>
              <w:top w:val="nil"/>
              <w:left w:val="nil"/>
              <w:bottom w:val="nil"/>
              <w:right w:val="nil"/>
            </w:tcBorders>
            <w:shd w:val="clear" w:color="auto" w:fill="auto"/>
            <w:noWrap/>
            <w:vAlign w:val="bottom"/>
            <w:hideMark/>
          </w:tcPr>
          <w:p w14:paraId="05DA0B1F" w14:textId="77777777" w:rsidR="009C385D" w:rsidRPr="009C385D" w:rsidRDefault="009C385D" w:rsidP="009C385D">
            <w:pPr>
              <w:rPr>
                <w:rFonts w:ascii="Arial" w:eastAsia="Times New Roman" w:hAnsi="Arial" w:cs="Arial"/>
                <w:sz w:val="24"/>
                <w:szCs w:val="24"/>
              </w:rPr>
            </w:pPr>
          </w:p>
        </w:tc>
        <w:tc>
          <w:tcPr>
            <w:tcW w:w="2991" w:type="dxa"/>
            <w:tcBorders>
              <w:top w:val="nil"/>
              <w:left w:val="single" w:sz="4" w:space="0" w:color="000000"/>
              <w:bottom w:val="single" w:sz="4" w:space="0" w:color="000000"/>
              <w:right w:val="single" w:sz="4" w:space="0" w:color="000000"/>
            </w:tcBorders>
            <w:shd w:val="clear" w:color="000000" w:fill="CCFFFF"/>
            <w:vAlign w:val="center"/>
            <w:hideMark/>
          </w:tcPr>
          <w:p w14:paraId="18E95BC9"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A3: We have discussed it, but we don't have a rule</w:t>
            </w:r>
          </w:p>
        </w:tc>
        <w:tc>
          <w:tcPr>
            <w:tcW w:w="617" w:type="dxa"/>
            <w:tcBorders>
              <w:top w:val="nil"/>
              <w:left w:val="nil"/>
              <w:bottom w:val="single" w:sz="4" w:space="0" w:color="000000"/>
              <w:right w:val="single" w:sz="4" w:space="0" w:color="000000"/>
            </w:tcBorders>
            <w:shd w:val="clear" w:color="000000" w:fill="CCFFFF"/>
            <w:vAlign w:val="center"/>
            <w:hideMark/>
          </w:tcPr>
          <w:p w14:paraId="4B72F859"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71</w:t>
            </w:r>
          </w:p>
        </w:tc>
        <w:tc>
          <w:tcPr>
            <w:tcW w:w="920" w:type="dxa"/>
            <w:tcBorders>
              <w:top w:val="nil"/>
              <w:left w:val="nil"/>
              <w:bottom w:val="single" w:sz="4" w:space="0" w:color="000000"/>
              <w:right w:val="single" w:sz="4" w:space="0" w:color="000000"/>
            </w:tcBorders>
            <w:shd w:val="clear" w:color="000000" w:fill="CCFFFF"/>
            <w:vAlign w:val="center"/>
            <w:hideMark/>
          </w:tcPr>
          <w:p w14:paraId="14AE4F5E"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7.8%</w:t>
            </w:r>
          </w:p>
        </w:tc>
      </w:tr>
      <w:tr w:rsidR="009C385D" w:rsidRPr="009C385D" w14:paraId="36771FF4" w14:textId="77777777" w:rsidTr="009C385D">
        <w:trPr>
          <w:trHeight w:val="300"/>
        </w:trPr>
        <w:tc>
          <w:tcPr>
            <w:tcW w:w="3002" w:type="dxa"/>
            <w:tcBorders>
              <w:top w:val="nil"/>
              <w:left w:val="single" w:sz="4" w:space="0" w:color="000000"/>
              <w:bottom w:val="single" w:sz="4" w:space="0" w:color="000000"/>
              <w:right w:val="single" w:sz="4" w:space="0" w:color="000000"/>
            </w:tcBorders>
            <w:shd w:val="clear" w:color="000000" w:fill="CCFFFF"/>
            <w:vAlign w:val="center"/>
            <w:hideMark/>
          </w:tcPr>
          <w:p w14:paraId="4D2F68ED"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A4: Not sure</w:t>
            </w:r>
          </w:p>
        </w:tc>
        <w:tc>
          <w:tcPr>
            <w:tcW w:w="750" w:type="dxa"/>
            <w:tcBorders>
              <w:top w:val="nil"/>
              <w:left w:val="nil"/>
              <w:bottom w:val="single" w:sz="4" w:space="0" w:color="000000"/>
              <w:right w:val="single" w:sz="4" w:space="0" w:color="000000"/>
            </w:tcBorders>
            <w:shd w:val="clear" w:color="000000" w:fill="CCFFFF"/>
            <w:vAlign w:val="center"/>
            <w:hideMark/>
          </w:tcPr>
          <w:p w14:paraId="2ED91800"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67</w:t>
            </w:r>
          </w:p>
        </w:tc>
        <w:tc>
          <w:tcPr>
            <w:tcW w:w="897" w:type="dxa"/>
            <w:tcBorders>
              <w:top w:val="nil"/>
              <w:left w:val="nil"/>
              <w:bottom w:val="single" w:sz="4" w:space="0" w:color="000000"/>
              <w:right w:val="single" w:sz="4" w:space="0" w:color="000000"/>
            </w:tcBorders>
            <w:shd w:val="clear" w:color="000000" w:fill="CCFFFF"/>
            <w:vAlign w:val="center"/>
            <w:hideMark/>
          </w:tcPr>
          <w:p w14:paraId="597A91EA"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5.0%</w:t>
            </w:r>
          </w:p>
        </w:tc>
        <w:tc>
          <w:tcPr>
            <w:tcW w:w="283" w:type="dxa"/>
            <w:tcBorders>
              <w:top w:val="nil"/>
              <w:left w:val="nil"/>
              <w:bottom w:val="nil"/>
              <w:right w:val="nil"/>
            </w:tcBorders>
            <w:shd w:val="clear" w:color="auto" w:fill="auto"/>
            <w:noWrap/>
            <w:vAlign w:val="bottom"/>
            <w:hideMark/>
          </w:tcPr>
          <w:p w14:paraId="4E3C96A6" w14:textId="77777777" w:rsidR="009C385D" w:rsidRPr="009C385D" w:rsidRDefault="009C385D" w:rsidP="009C385D">
            <w:pPr>
              <w:rPr>
                <w:rFonts w:ascii="Arial" w:eastAsia="Times New Roman" w:hAnsi="Arial" w:cs="Arial"/>
                <w:sz w:val="24"/>
                <w:szCs w:val="24"/>
              </w:rPr>
            </w:pPr>
          </w:p>
        </w:tc>
        <w:tc>
          <w:tcPr>
            <w:tcW w:w="2991" w:type="dxa"/>
            <w:tcBorders>
              <w:top w:val="nil"/>
              <w:left w:val="single" w:sz="4" w:space="0" w:color="000000"/>
              <w:bottom w:val="single" w:sz="4" w:space="0" w:color="000000"/>
              <w:right w:val="single" w:sz="4" w:space="0" w:color="000000"/>
            </w:tcBorders>
            <w:shd w:val="clear" w:color="000000" w:fill="CCFFFF"/>
            <w:vAlign w:val="center"/>
            <w:hideMark/>
          </w:tcPr>
          <w:p w14:paraId="056C3394"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A4: Not sure</w:t>
            </w:r>
          </w:p>
        </w:tc>
        <w:tc>
          <w:tcPr>
            <w:tcW w:w="617" w:type="dxa"/>
            <w:tcBorders>
              <w:top w:val="nil"/>
              <w:left w:val="nil"/>
              <w:bottom w:val="single" w:sz="4" w:space="0" w:color="000000"/>
              <w:right w:val="single" w:sz="4" w:space="0" w:color="000000"/>
            </w:tcBorders>
            <w:shd w:val="clear" w:color="000000" w:fill="CCFFFF"/>
            <w:vAlign w:val="center"/>
            <w:hideMark/>
          </w:tcPr>
          <w:p w14:paraId="23035D01"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139</w:t>
            </w:r>
          </w:p>
        </w:tc>
        <w:tc>
          <w:tcPr>
            <w:tcW w:w="920" w:type="dxa"/>
            <w:tcBorders>
              <w:top w:val="nil"/>
              <w:left w:val="nil"/>
              <w:bottom w:val="single" w:sz="4" w:space="0" w:color="000000"/>
              <w:right w:val="single" w:sz="4" w:space="0" w:color="000000"/>
            </w:tcBorders>
            <w:shd w:val="clear" w:color="000000" w:fill="CCFFFF"/>
            <w:vAlign w:val="center"/>
            <w:hideMark/>
          </w:tcPr>
          <w:p w14:paraId="5313B798"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15.4%</w:t>
            </w:r>
          </w:p>
        </w:tc>
      </w:tr>
      <w:tr w:rsidR="009C385D" w:rsidRPr="009C385D" w14:paraId="37020F8C" w14:textId="77777777" w:rsidTr="009C385D">
        <w:trPr>
          <w:trHeight w:val="300"/>
        </w:trPr>
        <w:tc>
          <w:tcPr>
            <w:tcW w:w="3002" w:type="dxa"/>
            <w:tcBorders>
              <w:top w:val="nil"/>
              <w:left w:val="nil"/>
              <w:bottom w:val="nil"/>
              <w:right w:val="single" w:sz="4" w:space="0" w:color="000000"/>
            </w:tcBorders>
            <w:shd w:val="clear" w:color="000000" w:fill="FFFFFF"/>
            <w:vAlign w:val="center"/>
            <w:hideMark/>
          </w:tcPr>
          <w:p w14:paraId="1311B666" w14:textId="77777777" w:rsidR="009C385D" w:rsidRPr="009C385D" w:rsidRDefault="009C385D" w:rsidP="009C385D">
            <w:pPr>
              <w:jc w:val="right"/>
              <w:rPr>
                <w:rFonts w:ascii="Arial" w:eastAsia="Times New Roman" w:hAnsi="Arial" w:cs="Arial"/>
                <w:sz w:val="24"/>
                <w:szCs w:val="24"/>
              </w:rPr>
            </w:pPr>
            <w:r w:rsidRPr="009C385D">
              <w:rPr>
                <w:rFonts w:ascii="Arial" w:eastAsia="Times New Roman" w:hAnsi="Arial" w:cs="Arial"/>
                <w:sz w:val="24"/>
                <w:szCs w:val="24"/>
              </w:rPr>
              <w:t>Q27.1 total:</w:t>
            </w:r>
          </w:p>
        </w:tc>
        <w:tc>
          <w:tcPr>
            <w:tcW w:w="750" w:type="dxa"/>
            <w:tcBorders>
              <w:top w:val="nil"/>
              <w:left w:val="nil"/>
              <w:bottom w:val="single" w:sz="4" w:space="0" w:color="000000"/>
              <w:right w:val="single" w:sz="4" w:space="0" w:color="000000"/>
            </w:tcBorders>
            <w:shd w:val="clear" w:color="000000" w:fill="CCFFFF"/>
            <w:vAlign w:val="center"/>
            <w:hideMark/>
          </w:tcPr>
          <w:p w14:paraId="298F29F8"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1334</w:t>
            </w:r>
          </w:p>
        </w:tc>
        <w:tc>
          <w:tcPr>
            <w:tcW w:w="897" w:type="dxa"/>
            <w:tcBorders>
              <w:top w:val="nil"/>
              <w:left w:val="nil"/>
              <w:bottom w:val="nil"/>
              <w:right w:val="nil"/>
            </w:tcBorders>
            <w:shd w:val="clear" w:color="auto" w:fill="auto"/>
            <w:noWrap/>
            <w:vAlign w:val="bottom"/>
            <w:hideMark/>
          </w:tcPr>
          <w:p w14:paraId="7449CA6F" w14:textId="77777777" w:rsidR="009C385D" w:rsidRPr="009C385D" w:rsidRDefault="009C385D" w:rsidP="009C385D">
            <w:pPr>
              <w:rPr>
                <w:rFonts w:ascii="Arial" w:eastAsia="Times New Roman" w:hAnsi="Arial" w:cs="Arial"/>
                <w:sz w:val="24"/>
                <w:szCs w:val="24"/>
              </w:rPr>
            </w:pPr>
          </w:p>
        </w:tc>
        <w:tc>
          <w:tcPr>
            <w:tcW w:w="283" w:type="dxa"/>
            <w:tcBorders>
              <w:top w:val="nil"/>
              <w:left w:val="nil"/>
              <w:bottom w:val="nil"/>
              <w:right w:val="nil"/>
            </w:tcBorders>
            <w:shd w:val="clear" w:color="auto" w:fill="auto"/>
            <w:noWrap/>
            <w:vAlign w:val="bottom"/>
            <w:hideMark/>
          </w:tcPr>
          <w:p w14:paraId="4DE7FF22" w14:textId="77777777" w:rsidR="009C385D" w:rsidRPr="009C385D" w:rsidRDefault="009C385D" w:rsidP="009C385D">
            <w:pPr>
              <w:rPr>
                <w:rFonts w:ascii="Times New Roman" w:eastAsia="Times New Roman" w:hAnsi="Times New Roman" w:cs="Times New Roman"/>
                <w:sz w:val="24"/>
                <w:szCs w:val="24"/>
              </w:rPr>
            </w:pPr>
          </w:p>
        </w:tc>
        <w:tc>
          <w:tcPr>
            <w:tcW w:w="2991" w:type="dxa"/>
            <w:tcBorders>
              <w:top w:val="nil"/>
              <w:left w:val="nil"/>
              <w:bottom w:val="nil"/>
              <w:right w:val="single" w:sz="4" w:space="0" w:color="000000"/>
            </w:tcBorders>
            <w:shd w:val="clear" w:color="000000" w:fill="FFFFFF"/>
            <w:vAlign w:val="center"/>
            <w:hideMark/>
          </w:tcPr>
          <w:p w14:paraId="58338A1A" w14:textId="77777777" w:rsidR="009C385D" w:rsidRPr="009C385D" w:rsidRDefault="009C385D" w:rsidP="009C385D">
            <w:pPr>
              <w:jc w:val="right"/>
              <w:rPr>
                <w:rFonts w:ascii="Arial" w:eastAsia="Times New Roman" w:hAnsi="Arial" w:cs="Arial"/>
                <w:sz w:val="24"/>
                <w:szCs w:val="24"/>
              </w:rPr>
            </w:pPr>
            <w:r w:rsidRPr="009C385D">
              <w:rPr>
                <w:rFonts w:ascii="Arial" w:eastAsia="Times New Roman" w:hAnsi="Arial" w:cs="Arial"/>
                <w:sz w:val="24"/>
                <w:szCs w:val="24"/>
              </w:rPr>
              <w:t>Q28.1 total:</w:t>
            </w:r>
          </w:p>
        </w:tc>
        <w:tc>
          <w:tcPr>
            <w:tcW w:w="617" w:type="dxa"/>
            <w:tcBorders>
              <w:top w:val="nil"/>
              <w:left w:val="nil"/>
              <w:bottom w:val="single" w:sz="4" w:space="0" w:color="000000"/>
              <w:right w:val="single" w:sz="4" w:space="0" w:color="000000"/>
            </w:tcBorders>
            <w:shd w:val="clear" w:color="000000" w:fill="CCFFFF"/>
            <w:vAlign w:val="center"/>
            <w:hideMark/>
          </w:tcPr>
          <w:p w14:paraId="4C45DD9D"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905</w:t>
            </w:r>
          </w:p>
        </w:tc>
        <w:tc>
          <w:tcPr>
            <w:tcW w:w="920" w:type="dxa"/>
            <w:tcBorders>
              <w:top w:val="nil"/>
              <w:left w:val="nil"/>
              <w:bottom w:val="nil"/>
              <w:right w:val="nil"/>
            </w:tcBorders>
            <w:shd w:val="clear" w:color="auto" w:fill="auto"/>
            <w:noWrap/>
            <w:vAlign w:val="bottom"/>
            <w:hideMark/>
          </w:tcPr>
          <w:p w14:paraId="2F53A588" w14:textId="77777777" w:rsidR="009C385D" w:rsidRPr="009C385D" w:rsidRDefault="009C385D" w:rsidP="009C385D">
            <w:pPr>
              <w:rPr>
                <w:rFonts w:ascii="Arial" w:eastAsia="Times New Roman" w:hAnsi="Arial" w:cs="Arial"/>
                <w:sz w:val="24"/>
                <w:szCs w:val="24"/>
              </w:rPr>
            </w:pPr>
          </w:p>
        </w:tc>
      </w:tr>
      <w:tr w:rsidR="009C385D" w:rsidRPr="009C385D" w14:paraId="0DA590CF" w14:textId="77777777" w:rsidTr="009C385D">
        <w:trPr>
          <w:trHeight w:val="300"/>
        </w:trPr>
        <w:tc>
          <w:tcPr>
            <w:tcW w:w="4649" w:type="dxa"/>
            <w:gridSpan w:val="3"/>
            <w:tcBorders>
              <w:top w:val="nil"/>
              <w:left w:val="nil"/>
              <w:bottom w:val="nil"/>
              <w:right w:val="nil"/>
            </w:tcBorders>
            <w:shd w:val="clear" w:color="000000" w:fill="9FC0E0"/>
            <w:vAlign w:val="center"/>
            <w:hideMark/>
          </w:tcPr>
          <w:p w14:paraId="651B5017"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Q27.2: Using a cell phone "hands-free"</w:t>
            </w:r>
          </w:p>
        </w:tc>
        <w:tc>
          <w:tcPr>
            <w:tcW w:w="283" w:type="dxa"/>
            <w:tcBorders>
              <w:top w:val="nil"/>
              <w:left w:val="nil"/>
              <w:bottom w:val="nil"/>
              <w:right w:val="nil"/>
            </w:tcBorders>
            <w:shd w:val="clear" w:color="auto" w:fill="auto"/>
            <w:noWrap/>
            <w:vAlign w:val="bottom"/>
            <w:hideMark/>
          </w:tcPr>
          <w:p w14:paraId="63DC6136" w14:textId="77777777" w:rsidR="009C385D" w:rsidRPr="009C385D" w:rsidRDefault="009C385D" w:rsidP="009C385D">
            <w:pPr>
              <w:rPr>
                <w:rFonts w:ascii="Arial" w:eastAsia="Times New Roman" w:hAnsi="Arial" w:cs="Arial"/>
                <w:sz w:val="24"/>
                <w:szCs w:val="24"/>
              </w:rPr>
            </w:pPr>
          </w:p>
        </w:tc>
        <w:tc>
          <w:tcPr>
            <w:tcW w:w="4528" w:type="dxa"/>
            <w:gridSpan w:val="3"/>
            <w:tcBorders>
              <w:top w:val="nil"/>
              <w:left w:val="nil"/>
              <w:bottom w:val="nil"/>
              <w:right w:val="nil"/>
            </w:tcBorders>
            <w:shd w:val="clear" w:color="000000" w:fill="9FC0E0"/>
            <w:vAlign w:val="center"/>
            <w:hideMark/>
          </w:tcPr>
          <w:p w14:paraId="188A532C"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Q28.2: Using a cell phone "hands-free"</w:t>
            </w:r>
          </w:p>
        </w:tc>
      </w:tr>
      <w:tr w:rsidR="009C385D" w:rsidRPr="009C385D" w14:paraId="29EF46A6" w14:textId="77777777" w:rsidTr="009C385D">
        <w:trPr>
          <w:trHeight w:val="300"/>
        </w:trPr>
        <w:tc>
          <w:tcPr>
            <w:tcW w:w="3002"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23B1162A"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A1: Yes</w:t>
            </w:r>
          </w:p>
        </w:tc>
        <w:tc>
          <w:tcPr>
            <w:tcW w:w="750" w:type="dxa"/>
            <w:tcBorders>
              <w:top w:val="single" w:sz="4" w:space="0" w:color="000000"/>
              <w:left w:val="nil"/>
              <w:bottom w:val="single" w:sz="4" w:space="0" w:color="000000"/>
              <w:right w:val="single" w:sz="4" w:space="0" w:color="000000"/>
            </w:tcBorders>
            <w:shd w:val="clear" w:color="000000" w:fill="CCFFFF"/>
            <w:vAlign w:val="center"/>
            <w:hideMark/>
          </w:tcPr>
          <w:p w14:paraId="5BAC0F3D"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368</w:t>
            </w:r>
          </w:p>
        </w:tc>
        <w:tc>
          <w:tcPr>
            <w:tcW w:w="897" w:type="dxa"/>
            <w:tcBorders>
              <w:top w:val="single" w:sz="4" w:space="0" w:color="000000"/>
              <w:left w:val="nil"/>
              <w:bottom w:val="single" w:sz="4" w:space="0" w:color="000000"/>
              <w:right w:val="single" w:sz="4" w:space="0" w:color="000000"/>
            </w:tcBorders>
            <w:shd w:val="clear" w:color="000000" w:fill="CCFFFF"/>
            <w:vAlign w:val="center"/>
            <w:hideMark/>
          </w:tcPr>
          <w:p w14:paraId="72D18A06"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27.6%</w:t>
            </w:r>
          </w:p>
        </w:tc>
        <w:tc>
          <w:tcPr>
            <w:tcW w:w="283" w:type="dxa"/>
            <w:tcBorders>
              <w:top w:val="nil"/>
              <w:left w:val="nil"/>
              <w:bottom w:val="nil"/>
              <w:right w:val="nil"/>
            </w:tcBorders>
            <w:shd w:val="clear" w:color="auto" w:fill="auto"/>
            <w:noWrap/>
            <w:vAlign w:val="bottom"/>
            <w:hideMark/>
          </w:tcPr>
          <w:p w14:paraId="6BA8F37A" w14:textId="77777777" w:rsidR="009C385D" w:rsidRPr="009C385D" w:rsidRDefault="009C385D" w:rsidP="009C385D">
            <w:pPr>
              <w:rPr>
                <w:rFonts w:ascii="Arial" w:eastAsia="Times New Roman" w:hAnsi="Arial" w:cs="Arial"/>
                <w:sz w:val="24"/>
                <w:szCs w:val="24"/>
              </w:rPr>
            </w:pPr>
          </w:p>
        </w:tc>
        <w:tc>
          <w:tcPr>
            <w:tcW w:w="2991"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4B916D5B"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A1: Yes</w:t>
            </w:r>
          </w:p>
        </w:tc>
        <w:tc>
          <w:tcPr>
            <w:tcW w:w="617" w:type="dxa"/>
            <w:tcBorders>
              <w:top w:val="single" w:sz="4" w:space="0" w:color="000000"/>
              <w:left w:val="nil"/>
              <w:bottom w:val="single" w:sz="4" w:space="0" w:color="000000"/>
              <w:right w:val="single" w:sz="4" w:space="0" w:color="000000"/>
            </w:tcBorders>
            <w:shd w:val="clear" w:color="000000" w:fill="CCFFFF"/>
            <w:vAlign w:val="center"/>
            <w:hideMark/>
          </w:tcPr>
          <w:p w14:paraId="251D1467"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192</w:t>
            </w:r>
          </w:p>
        </w:tc>
        <w:tc>
          <w:tcPr>
            <w:tcW w:w="920" w:type="dxa"/>
            <w:tcBorders>
              <w:top w:val="single" w:sz="4" w:space="0" w:color="000000"/>
              <w:left w:val="nil"/>
              <w:bottom w:val="single" w:sz="4" w:space="0" w:color="000000"/>
              <w:right w:val="single" w:sz="4" w:space="0" w:color="000000"/>
            </w:tcBorders>
            <w:shd w:val="clear" w:color="000000" w:fill="CCFFFF"/>
            <w:vAlign w:val="center"/>
            <w:hideMark/>
          </w:tcPr>
          <w:p w14:paraId="67A46CD0"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21.2%</w:t>
            </w:r>
          </w:p>
        </w:tc>
      </w:tr>
      <w:tr w:rsidR="009C385D" w:rsidRPr="009C385D" w14:paraId="0BE7A40E" w14:textId="77777777" w:rsidTr="009C385D">
        <w:trPr>
          <w:trHeight w:val="300"/>
        </w:trPr>
        <w:tc>
          <w:tcPr>
            <w:tcW w:w="3002" w:type="dxa"/>
            <w:tcBorders>
              <w:top w:val="nil"/>
              <w:left w:val="single" w:sz="4" w:space="0" w:color="000000"/>
              <w:bottom w:val="single" w:sz="4" w:space="0" w:color="000000"/>
              <w:right w:val="single" w:sz="4" w:space="0" w:color="000000"/>
            </w:tcBorders>
            <w:shd w:val="clear" w:color="000000" w:fill="CCFFFF"/>
            <w:vAlign w:val="center"/>
            <w:hideMark/>
          </w:tcPr>
          <w:p w14:paraId="5B761509"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A2: No</w:t>
            </w:r>
          </w:p>
        </w:tc>
        <w:tc>
          <w:tcPr>
            <w:tcW w:w="750" w:type="dxa"/>
            <w:tcBorders>
              <w:top w:val="nil"/>
              <w:left w:val="nil"/>
              <w:bottom w:val="single" w:sz="4" w:space="0" w:color="000000"/>
              <w:right w:val="single" w:sz="4" w:space="0" w:color="000000"/>
            </w:tcBorders>
            <w:shd w:val="clear" w:color="000000" w:fill="CCFFFF"/>
            <w:vAlign w:val="center"/>
            <w:hideMark/>
          </w:tcPr>
          <w:p w14:paraId="5C11E617"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647</w:t>
            </w:r>
          </w:p>
        </w:tc>
        <w:tc>
          <w:tcPr>
            <w:tcW w:w="897" w:type="dxa"/>
            <w:tcBorders>
              <w:top w:val="nil"/>
              <w:left w:val="nil"/>
              <w:bottom w:val="single" w:sz="4" w:space="0" w:color="000000"/>
              <w:right w:val="single" w:sz="4" w:space="0" w:color="000000"/>
            </w:tcBorders>
            <w:shd w:val="clear" w:color="000000" w:fill="CCFFFF"/>
            <w:vAlign w:val="center"/>
            <w:hideMark/>
          </w:tcPr>
          <w:p w14:paraId="35B4E8CE"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48.5%</w:t>
            </w:r>
          </w:p>
        </w:tc>
        <w:tc>
          <w:tcPr>
            <w:tcW w:w="283" w:type="dxa"/>
            <w:tcBorders>
              <w:top w:val="nil"/>
              <w:left w:val="nil"/>
              <w:bottom w:val="nil"/>
              <w:right w:val="nil"/>
            </w:tcBorders>
            <w:shd w:val="clear" w:color="auto" w:fill="auto"/>
            <w:noWrap/>
            <w:vAlign w:val="bottom"/>
            <w:hideMark/>
          </w:tcPr>
          <w:p w14:paraId="7854089D" w14:textId="77777777" w:rsidR="009C385D" w:rsidRPr="009C385D" w:rsidRDefault="009C385D" w:rsidP="009C385D">
            <w:pPr>
              <w:rPr>
                <w:rFonts w:ascii="Arial" w:eastAsia="Times New Roman" w:hAnsi="Arial" w:cs="Arial"/>
                <w:sz w:val="24"/>
                <w:szCs w:val="24"/>
              </w:rPr>
            </w:pPr>
          </w:p>
        </w:tc>
        <w:tc>
          <w:tcPr>
            <w:tcW w:w="2991" w:type="dxa"/>
            <w:tcBorders>
              <w:top w:val="nil"/>
              <w:left w:val="single" w:sz="4" w:space="0" w:color="000000"/>
              <w:bottom w:val="single" w:sz="4" w:space="0" w:color="000000"/>
              <w:right w:val="single" w:sz="4" w:space="0" w:color="000000"/>
            </w:tcBorders>
            <w:shd w:val="clear" w:color="000000" w:fill="CCFFFF"/>
            <w:vAlign w:val="center"/>
            <w:hideMark/>
          </w:tcPr>
          <w:p w14:paraId="4ADB70D0"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A2: No</w:t>
            </w:r>
          </w:p>
        </w:tc>
        <w:tc>
          <w:tcPr>
            <w:tcW w:w="617" w:type="dxa"/>
            <w:tcBorders>
              <w:top w:val="nil"/>
              <w:left w:val="nil"/>
              <w:bottom w:val="single" w:sz="4" w:space="0" w:color="000000"/>
              <w:right w:val="single" w:sz="4" w:space="0" w:color="000000"/>
            </w:tcBorders>
            <w:shd w:val="clear" w:color="000000" w:fill="CCFFFF"/>
            <w:vAlign w:val="center"/>
            <w:hideMark/>
          </w:tcPr>
          <w:p w14:paraId="5F83A61D"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491</w:t>
            </w:r>
          </w:p>
        </w:tc>
        <w:tc>
          <w:tcPr>
            <w:tcW w:w="920" w:type="dxa"/>
            <w:tcBorders>
              <w:top w:val="nil"/>
              <w:left w:val="nil"/>
              <w:bottom w:val="single" w:sz="4" w:space="0" w:color="000000"/>
              <w:right w:val="single" w:sz="4" w:space="0" w:color="000000"/>
            </w:tcBorders>
            <w:shd w:val="clear" w:color="000000" w:fill="CCFFFF"/>
            <w:vAlign w:val="center"/>
            <w:hideMark/>
          </w:tcPr>
          <w:p w14:paraId="58889C79"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54.3%</w:t>
            </w:r>
          </w:p>
        </w:tc>
      </w:tr>
      <w:tr w:rsidR="009C385D" w:rsidRPr="009C385D" w14:paraId="281689D5" w14:textId="77777777" w:rsidTr="009C385D">
        <w:trPr>
          <w:trHeight w:val="585"/>
        </w:trPr>
        <w:tc>
          <w:tcPr>
            <w:tcW w:w="3002" w:type="dxa"/>
            <w:tcBorders>
              <w:top w:val="nil"/>
              <w:left w:val="single" w:sz="4" w:space="0" w:color="000000"/>
              <w:bottom w:val="single" w:sz="4" w:space="0" w:color="000000"/>
              <w:right w:val="single" w:sz="4" w:space="0" w:color="000000"/>
            </w:tcBorders>
            <w:shd w:val="clear" w:color="000000" w:fill="CCFFFF"/>
            <w:vAlign w:val="center"/>
            <w:hideMark/>
          </w:tcPr>
          <w:p w14:paraId="508D553F"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A3: We have discussed it but we don't have a rule</w:t>
            </w:r>
          </w:p>
        </w:tc>
        <w:tc>
          <w:tcPr>
            <w:tcW w:w="750" w:type="dxa"/>
            <w:tcBorders>
              <w:top w:val="nil"/>
              <w:left w:val="nil"/>
              <w:bottom w:val="single" w:sz="4" w:space="0" w:color="000000"/>
              <w:right w:val="single" w:sz="4" w:space="0" w:color="000000"/>
            </w:tcBorders>
            <w:shd w:val="clear" w:color="000000" w:fill="CCFFFF"/>
            <w:vAlign w:val="center"/>
            <w:hideMark/>
          </w:tcPr>
          <w:p w14:paraId="590C3983"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251</w:t>
            </w:r>
          </w:p>
        </w:tc>
        <w:tc>
          <w:tcPr>
            <w:tcW w:w="897" w:type="dxa"/>
            <w:tcBorders>
              <w:top w:val="nil"/>
              <w:left w:val="nil"/>
              <w:bottom w:val="single" w:sz="4" w:space="0" w:color="000000"/>
              <w:right w:val="single" w:sz="4" w:space="0" w:color="000000"/>
            </w:tcBorders>
            <w:shd w:val="clear" w:color="000000" w:fill="CCFFFF"/>
            <w:vAlign w:val="center"/>
            <w:hideMark/>
          </w:tcPr>
          <w:p w14:paraId="45073872"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18.8%</w:t>
            </w:r>
          </w:p>
        </w:tc>
        <w:tc>
          <w:tcPr>
            <w:tcW w:w="283" w:type="dxa"/>
            <w:tcBorders>
              <w:top w:val="nil"/>
              <w:left w:val="nil"/>
              <w:bottom w:val="nil"/>
              <w:right w:val="nil"/>
            </w:tcBorders>
            <w:shd w:val="clear" w:color="auto" w:fill="auto"/>
            <w:noWrap/>
            <w:vAlign w:val="bottom"/>
            <w:hideMark/>
          </w:tcPr>
          <w:p w14:paraId="410D4FCC" w14:textId="77777777" w:rsidR="009C385D" w:rsidRPr="009C385D" w:rsidRDefault="009C385D" w:rsidP="009C385D">
            <w:pPr>
              <w:rPr>
                <w:rFonts w:ascii="Arial" w:eastAsia="Times New Roman" w:hAnsi="Arial" w:cs="Arial"/>
                <w:sz w:val="24"/>
                <w:szCs w:val="24"/>
              </w:rPr>
            </w:pPr>
          </w:p>
        </w:tc>
        <w:tc>
          <w:tcPr>
            <w:tcW w:w="2991" w:type="dxa"/>
            <w:tcBorders>
              <w:top w:val="nil"/>
              <w:left w:val="single" w:sz="4" w:space="0" w:color="000000"/>
              <w:bottom w:val="single" w:sz="4" w:space="0" w:color="000000"/>
              <w:right w:val="single" w:sz="4" w:space="0" w:color="000000"/>
            </w:tcBorders>
            <w:shd w:val="clear" w:color="000000" w:fill="CCFFFF"/>
            <w:vAlign w:val="center"/>
            <w:hideMark/>
          </w:tcPr>
          <w:p w14:paraId="36BB0B8B"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A3: We have discussed it, but we don't have a rule</w:t>
            </w:r>
          </w:p>
        </w:tc>
        <w:tc>
          <w:tcPr>
            <w:tcW w:w="617" w:type="dxa"/>
            <w:tcBorders>
              <w:top w:val="nil"/>
              <w:left w:val="nil"/>
              <w:bottom w:val="single" w:sz="4" w:space="0" w:color="000000"/>
              <w:right w:val="single" w:sz="4" w:space="0" w:color="000000"/>
            </w:tcBorders>
            <w:shd w:val="clear" w:color="000000" w:fill="CCFFFF"/>
            <w:vAlign w:val="center"/>
            <w:hideMark/>
          </w:tcPr>
          <w:p w14:paraId="40B6A372"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72</w:t>
            </w:r>
          </w:p>
        </w:tc>
        <w:tc>
          <w:tcPr>
            <w:tcW w:w="920" w:type="dxa"/>
            <w:tcBorders>
              <w:top w:val="nil"/>
              <w:left w:val="nil"/>
              <w:bottom w:val="single" w:sz="4" w:space="0" w:color="000000"/>
              <w:right w:val="single" w:sz="4" w:space="0" w:color="000000"/>
            </w:tcBorders>
            <w:shd w:val="clear" w:color="000000" w:fill="CCFFFF"/>
            <w:vAlign w:val="center"/>
            <w:hideMark/>
          </w:tcPr>
          <w:p w14:paraId="39A91EFC"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8.0%</w:t>
            </w:r>
          </w:p>
        </w:tc>
      </w:tr>
      <w:tr w:rsidR="009C385D" w:rsidRPr="009C385D" w14:paraId="09F0CF0A" w14:textId="77777777" w:rsidTr="009C385D">
        <w:trPr>
          <w:trHeight w:val="300"/>
        </w:trPr>
        <w:tc>
          <w:tcPr>
            <w:tcW w:w="3002" w:type="dxa"/>
            <w:tcBorders>
              <w:top w:val="nil"/>
              <w:left w:val="single" w:sz="4" w:space="0" w:color="000000"/>
              <w:bottom w:val="single" w:sz="4" w:space="0" w:color="000000"/>
              <w:right w:val="single" w:sz="4" w:space="0" w:color="000000"/>
            </w:tcBorders>
            <w:shd w:val="clear" w:color="000000" w:fill="CCFFFF"/>
            <w:vAlign w:val="center"/>
            <w:hideMark/>
          </w:tcPr>
          <w:p w14:paraId="03B27385"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A4: Not sure</w:t>
            </w:r>
          </w:p>
        </w:tc>
        <w:tc>
          <w:tcPr>
            <w:tcW w:w="750" w:type="dxa"/>
            <w:tcBorders>
              <w:top w:val="nil"/>
              <w:left w:val="nil"/>
              <w:bottom w:val="single" w:sz="4" w:space="0" w:color="000000"/>
              <w:right w:val="single" w:sz="4" w:space="0" w:color="000000"/>
            </w:tcBorders>
            <w:shd w:val="clear" w:color="000000" w:fill="CCFFFF"/>
            <w:vAlign w:val="center"/>
            <w:hideMark/>
          </w:tcPr>
          <w:p w14:paraId="70065F33"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68</w:t>
            </w:r>
          </w:p>
        </w:tc>
        <w:tc>
          <w:tcPr>
            <w:tcW w:w="897" w:type="dxa"/>
            <w:tcBorders>
              <w:top w:val="nil"/>
              <w:left w:val="nil"/>
              <w:bottom w:val="single" w:sz="4" w:space="0" w:color="000000"/>
              <w:right w:val="single" w:sz="4" w:space="0" w:color="000000"/>
            </w:tcBorders>
            <w:shd w:val="clear" w:color="000000" w:fill="CCFFFF"/>
            <w:vAlign w:val="center"/>
            <w:hideMark/>
          </w:tcPr>
          <w:p w14:paraId="3F7F15F9"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5.1%</w:t>
            </w:r>
          </w:p>
        </w:tc>
        <w:tc>
          <w:tcPr>
            <w:tcW w:w="283" w:type="dxa"/>
            <w:tcBorders>
              <w:top w:val="nil"/>
              <w:left w:val="nil"/>
              <w:bottom w:val="nil"/>
              <w:right w:val="nil"/>
            </w:tcBorders>
            <w:shd w:val="clear" w:color="auto" w:fill="auto"/>
            <w:noWrap/>
            <w:vAlign w:val="bottom"/>
            <w:hideMark/>
          </w:tcPr>
          <w:p w14:paraId="097AC169" w14:textId="77777777" w:rsidR="009C385D" w:rsidRPr="009C385D" w:rsidRDefault="009C385D" w:rsidP="009C385D">
            <w:pPr>
              <w:rPr>
                <w:rFonts w:ascii="Arial" w:eastAsia="Times New Roman" w:hAnsi="Arial" w:cs="Arial"/>
                <w:sz w:val="24"/>
                <w:szCs w:val="24"/>
              </w:rPr>
            </w:pPr>
          </w:p>
        </w:tc>
        <w:tc>
          <w:tcPr>
            <w:tcW w:w="2991" w:type="dxa"/>
            <w:tcBorders>
              <w:top w:val="nil"/>
              <w:left w:val="single" w:sz="4" w:space="0" w:color="000000"/>
              <w:bottom w:val="single" w:sz="4" w:space="0" w:color="000000"/>
              <w:right w:val="single" w:sz="4" w:space="0" w:color="000000"/>
            </w:tcBorders>
            <w:shd w:val="clear" w:color="000000" w:fill="CCFFFF"/>
            <w:vAlign w:val="center"/>
            <w:hideMark/>
          </w:tcPr>
          <w:p w14:paraId="455A855A"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A4: Not sure</w:t>
            </w:r>
          </w:p>
        </w:tc>
        <w:tc>
          <w:tcPr>
            <w:tcW w:w="617" w:type="dxa"/>
            <w:tcBorders>
              <w:top w:val="nil"/>
              <w:left w:val="nil"/>
              <w:bottom w:val="single" w:sz="4" w:space="0" w:color="000000"/>
              <w:right w:val="single" w:sz="4" w:space="0" w:color="000000"/>
            </w:tcBorders>
            <w:shd w:val="clear" w:color="000000" w:fill="CCFFFF"/>
            <w:vAlign w:val="center"/>
            <w:hideMark/>
          </w:tcPr>
          <w:p w14:paraId="3CBAADFB"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150</w:t>
            </w:r>
          </w:p>
        </w:tc>
        <w:tc>
          <w:tcPr>
            <w:tcW w:w="920" w:type="dxa"/>
            <w:tcBorders>
              <w:top w:val="nil"/>
              <w:left w:val="nil"/>
              <w:bottom w:val="single" w:sz="4" w:space="0" w:color="000000"/>
              <w:right w:val="single" w:sz="4" w:space="0" w:color="000000"/>
            </w:tcBorders>
            <w:shd w:val="clear" w:color="000000" w:fill="CCFFFF"/>
            <w:vAlign w:val="center"/>
            <w:hideMark/>
          </w:tcPr>
          <w:p w14:paraId="60B13951"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16.6%</w:t>
            </w:r>
          </w:p>
        </w:tc>
      </w:tr>
      <w:tr w:rsidR="009C385D" w:rsidRPr="009C385D" w14:paraId="4E373676" w14:textId="77777777" w:rsidTr="009C385D">
        <w:trPr>
          <w:trHeight w:val="300"/>
        </w:trPr>
        <w:tc>
          <w:tcPr>
            <w:tcW w:w="3002" w:type="dxa"/>
            <w:tcBorders>
              <w:top w:val="nil"/>
              <w:left w:val="nil"/>
              <w:bottom w:val="nil"/>
              <w:right w:val="single" w:sz="4" w:space="0" w:color="000000"/>
            </w:tcBorders>
            <w:shd w:val="clear" w:color="000000" w:fill="FFFFFF"/>
            <w:vAlign w:val="center"/>
            <w:hideMark/>
          </w:tcPr>
          <w:p w14:paraId="76437AB6" w14:textId="77777777" w:rsidR="009C385D" w:rsidRPr="009C385D" w:rsidRDefault="009C385D" w:rsidP="009C385D">
            <w:pPr>
              <w:jc w:val="right"/>
              <w:rPr>
                <w:rFonts w:ascii="Arial" w:eastAsia="Times New Roman" w:hAnsi="Arial" w:cs="Arial"/>
                <w:sz w:val="24"/>
                <w:szCs w:val="24"/>
              </w:rPr>
            </w:pPr>
            <w:r w:rsidRPr="009C385D">
              <w:rPr>
                <w:rFonts w:ascii="Arial" w:eastAsia="Times New Roman" w:hAnsi="Arial" w:cs="Arial"/>
                <w:sz w:val="24"/>
                <w:szCs w:val="24"/>
              </w:rPr>
              <w:t>Q27.2 total:</w:t>
            </w:r>
          </w:p>
        </w:tc>
        <w:tc>
          <w:tcPr>
            <w:tcW w:w="750" w:type="dxa"/>
            <w:tcBorders>
              <w:top w:val="nil"/>
              <w:left w:val="nil"/>
              <w:bottom w:val="single" w:sz="4" w:space="0" w:color="000000"/>
              <w:right w:val="single" w:sz="4" w:space="0" w:color="000000"/>
            </w:tcBorders>
            <w:shd w:val="clear" w:color="000000" w:fill="CCFFFF"/>
            <w:vAlign w:val="center"/>
            <w:hideMark/>
          </w:tcPr>
          <w:p w14:paraId="15C78E48"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1334</w:t>
            </w:r>
          </w:p>
        </w:tc>
        <w:tc>
          <w:tcPr>
            <w:tcW w:w="897" w:type="dxa"/>
            <w:tcBorders>
              <w:top w:val="nil"/>
              <w:left w:val="nil"/>
              <w:bottom w:val="nil"/>
              <w:right w:val="nil"/>
            </w:tcBorders>
            <w:shd w:val="clear" w:color="auto" w:fill="auto"/>
            <w:noWrap/>
            <w:vAlign w:val="bottom"/>
            <w:hideMark/>
          </w:tcPr>
          <w:p w14:paraId="23AA24DE" w14:textId="77777777" w:rsidR="009C385D" w:rsidRPr="009C385D" w:rsidRDefault="009C385D" w:rsidP="009C385D">
            <w:pPr>
              <w:rPr>
                <w:rFonts w:ascii="Arial" w:eastAsia="Times New Roman" w:hAnsi="Arial" w:cs="Arial"/>
                <w:sz w:val="24"/>
                <w:szCs w:val="24"/>
              </w:rPr>
            </w:pPr>
          </w:p>
        </w:tc>
        <w:tc>
          <w:tcPr>
            <w:tcW w:w="283" w:type="dxa"/>
            <w:tcBorders>
              <w:top w:val="nil"/>
              <w:left w:val="nil"/>
              <w:bottom w:val="nil"/>
              <w:right w:val="nil"/>
            </w:tcBorders>
            <w:shd w:val="clear" w:color="auto" w:fill="auto"/>
            <w:noWrap/>
            <w:vAlign w:val="bottom"/>
            <w:hideMark/>
          </w:tcPr>
          <w:p w14:paraId="515521C7" w14:textId="77777777" w:rsidR="009C385D" w:rsidRPr="009C385D" w:rsidRDefault="009C385D" w:rsidP="009C385D">
            <w:pPr>
              <w:rPr>
                <w:rFonts w:ascii="Times New Roman" w:eastAsia="Times New Roman" w:hAnsi="Times New Roman" w:cs="Times New Roman"/>
                <w:sz w:val="24"/>
                <w:szCs w:val="24"/>
              </w:rPr>
            </w:pPr>
          </w:p>
        </w:tc>
        <w:tc>
          <w:tcPr>
            <w:tcW w:w="2991" w:type="dxa"/>
            <w:tcBorders>
              <w:top w:val="nil"/>
              <w:left w:val="nil"/>
              <w:bottom w:val="nil"/>
              <w:right w:val="single" w:sz="4" w:space="0" w:color="000000"/>
            </w:tcBorders>
            <w:shd w:val="clear" w:color="000000" w:fill="FFFFFF"/>
            <w:vAlign w:val="center"/>
            <w:hideMark/>
          </w:tcPr>
          <w:p w14:paraId="49FDB3EC" w14:textId="77777777" w:rsidR="009C385D" w:rsidRPr="009C385D" w:rsidRDefault="009C385D" w:rsidP="009C385D">
            <w:pPr>
              <w:jc w:val="right"/>
              <w:rPr>
                <w:rFonts w:ascii="Arial" w:eastAsia="Times New Roman" w:hAnsi="Arial" w:cs="Arial"/>
                <w:sz w:val="24"/>
                <w:szCs w:val="24"/>
              </w:rPr>
            </w:pPr>
            <w:r w:rsidRPr="009C385D">
              <w:rPr>
                <w:rFonts w:ascii="Arial" w:eastAsia="Times New Roman" w:hAnsi="Arial" w:cs="Arial"/>
                <w:sz w:val="24"/>
                <w:szCs w:val="24"/>
              </w:rPr>
              <w:t>Q28.2 total:</w:t>
            </w:r>
          </w:p>
        </w:tc>
        <w:tc>
          <w:tcPr>
            <w:tcW w:w="617" w:type="dxa"/>
            <w:tcBorders>
              <w:top w:val="nil"/>
              <w:left w:val="nil"/>
              <w:bottom w:val="single" w:sz="4" w:space="0" w:color="000000"/>
              <w:right w:val="single" w:sz="4" w:space="0" w:color="000000"/>
            </w:tcBorders>
            <w:shd w:val="clear" w:color="000000" w:fill="CCFFFF"/>
            <w:vAlign w:val="center"/>
            <w:hideMark/>
          </w:tcPr>
          <w:p w14:paraId="24EC3C67"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905</w:t>
            </w:r>
          </w:p>
        </w:tc>
        <w:tc>
          <w:tcPr>
            <w:tcW w:w="920" w:type="dxa"/>
            <w:tcBorders>
              <w:top w:val="nil"/>
              <w:left w:val="nil"/>
              <w:bottom w:val="nil"/>
              <w:right w:val="nil"/>
            </w:tcBorders>
            <w:shd w:val="clear" w:color="auto" w:fill="auto"/>
            <w:noWrap/>
            <w:vAlign w:val="bottom"/>
            <w:hideMark/>
          </w:tcPr>
          <w:p w14:paraId="15D602D4" w14:textId="77777777" w:rsidR="009C385D" w:rsidRPr="009C385D" w:rsidRDefault="009C385D" w:rsidP="009C385D">
            <w:pPr>
              <w:rPr>
                <w:rFonts w:ascii="Arial" w:eastAsia="Times New Roman" w:hAnsi="Arial" w:cs="Arial"/>
                <w:sz w:val="24"/>
                <w:szCs w:val="24"/>
              </w:rPr>
            </w:pPr>
          </w:p>
        </w:tc>
      </w:tr>
      <w:tr w:rsidR="009C385D" w:rsidRPr="009C385D" w14:paraId="6EC1D032" w14:textId="77777777" w:rsidTr="009C385D">
        <w:trPr>
          <w:trHeight w:val="345"/>
        </w:trPr>
        <w:tc>
          <w:tcPr>
            <w:tcW w:w="4649" w:type="dxa"/>
            <w:gridSpan w:val="3"/>
            <w:tcBorders>
              <w:top w:val="nil"/>
              <w:left w:val="nil"/>
              <w:bottom w:val="nil"/>
              <w:right w:val="nil"/>
            </w:tcBorders>
            <w:shd w:val="clear" w:color="000000" w:fill="9FC0E0"/>
            <w:vAlign w:val="center"/>
            <w:hideMark/>
          </w:tcPr>
          <w:p w14:paraId="37313698"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Q27.3: Typing into a cell phone</w:t>
            </w:r>
          </w:p>
        </w:tc>
        <w:tc>
          <w:tcPr>
            <w:tcW w:w="283" w:type="dxa"/>
            <w:tcBorders>
              <w:top w:val="nil"/>
              <w:left w:val="nil"/>
              <w:bottom w:val="nil"/>
              <w:right w:val="nil"/>
            </w:tcBorders>
            <w:shd w:val="clear" w:color="auto" w:fill="auto"/>
            <w:noWrap/>
            <w:vAlign w:val="bottom"/>
            <w:hideMark/>
          </w:tcPr>
          <w:p w14:paraId="76082401" w14:textId="77777777" w:rsidR="009C385D" w:rsidRPr="009C385D" w:rsidRDefault="009C385D" w:rsidP="009C385D">
            <w:pPr>
              <w:rPr>
                <w:rFonts w:ascii="Arial" w:eastAsia="Times New Roman" w:hAnsi="Arial" w:cs="Arial"/>
                <w:sz w:val="24"/>
                <w:szCs w:val="24"/>
              </w:rPr>
            </w:pPr>
          </w:p>
        </w:tc>
        <w:tc>
          <w:tcPr>
            <w:tcW w:w="4528" w:type="dxa"/>
            <w:gridSpan w:val="3"/>
            <w:tcBorders>
              <w:top w:val="nil"/>
              <w:left w:val="nil"/>
              <w:bottom w:val="nil"/>
              <w:right w:val="nil"/>
            </w:tcBorders>
            <w:shd w:val="clear" w:color="000000" w:fill="9FC0E0"/>
            <w:vAlign w:val="center"/>
            <w:hideMark/>
          </w:tcPr>
          <w:p w14:paraId="315A42CF"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Q28.3: Typing into a cell phone</w:t>
            </w:r>
          </w:p>
        </w:tc>
      </w:tr>
      <w:tr w:rsidR="009C385D" w:rsidRPr="009C385D" w14:paraId="14BFA785" w14:textId="77777777" w:rsidTr="009C385D">
        <w:trPr>
          <w:trHeight w:val="300"/>
        </w:trPr>
        <w:tc>
          <w:tcPr>
            <w:tcW w:w="3002"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1C5CF591"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A1: Yes</w:t>
            </w:r>
          </w:p>
        </w:tc>
        <w:tc>
          <w:tcPr>
            <w:tcW w:w="750" w:type="dxa"/>
            <w:tcBorders>
              <w:top w:val="single" w:sz="4" w:space="0" w:color="000000"/>
              <w:left w:val="nil"/>
              <w:bottom w:val="single" w:sz="4" w:space="0" w:color="000000"/>
              <w:right w:val="single" w:sz="4" w:space="0" w:color="000000"/>
            </w:tcBorders>
            <w:shd w:val="clear" w:color="000000" w:fill="CCFFFF"/>
            <w:vAlign w:val="center"/>
            <w:hideMark/>
          </w:tcPr>
          <w:p w14:paraId="354588A1"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730</w:t>
            </w:r>
          </w:p>
        </w:tc>
        <w:tc>
          <w:tcPr>
            <w:tcW w:w="897" w:type="dxa"/>
            <w:tcBorders>
              <w:top w:val="single" w:sz="4" w:space="0" w:color="000000"/>
              <w:left w:val="nil"/>
              <w:bottom w:val="single" w:sz="4" w:space="0" w:color="000000"/>
              <w:right w:val="single" w:sz="4" w:space="0" w:color="000000"/>
            </w:tcBorders>
            <w:shd w:val="clear" w:color="000000" w:fill="CCFFFF"/>
            <w:vAlign w:val="center"/>
            <w:hideMark/>
          </w:tcPr>
          <w:p w14:paraId="479750DE"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54.7%</w:t>
            </w:r>
          </w:p>
        </w:tc>
        <w:tc>
          <w:tcPr>
            <w:tcW w:w="283" w:type="dxa"/>
            <w:tcBorders>
              <w:top w:val="nil"/>
              <w:left w:val="nil"/>
              <w:bottom w:val="nil"/>
              <w:right w:val="nil"/>
            </w:tcBorders>
            <w:shd w:val="clear" w:color="auto" w:fill="auto"/>
            <w:noWrap/>
            <w:vAlign w:val="bottom"/>
            <w:hideMark/>
          </w:tcPr>
          <w:p w14:paraId="13064053" w14:textId="77777777" w:rsidR="009C385D" w:rsidRPr="009C385D" w:rsidRDefault="009C385D" w:rsidP="009C385D">
            <w:pPr>
              <w:rPr>
                <w:rFonts w:ascii="Arial" w:eastAsia="Times New Roman" w:hAnsi="Arial" w:cs="Arial"/>
                <w:sz w:val="24"/>
                <w:szCs w:val="24"/>
              </w:rPr>
            </w:pPr>
          </w:p>
        </w:tc>
        <w:tc>
          <w:tcPr>
            <w:tcW w:w="2991"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71DE644D"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A1: Yes</w:t>
            </w:r>
          </w:p>
        </w:tc>
        <w:tc>
          <w:tcPr>
            <w:tcW w:w="617" w:type="dxa"/>
            <w:tcBorders>
              <w:top w:val="single" w:sz="4" w:space="0" w:color="000000"/>
              <w:left w:val="nil"/>
              <w:bottom w:val="single" w:sz="4" w:space="0" w:color="000000"/>
              <w:right w:val="single" w:sz="4" w:space="0" w:color="000000"/>
            </w:tcBorders>
            <w:shd w:val="clear" w:color="000000" w:fill="CCFFFF"/>
            <w:vAlign w:val="center"/>
            <w:hideMark/>
          </w:tcPr>
          <w:p w14:paraId="7BBAC7FE"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328</w:t>
            </w:r>
          </w:p>
        </w:tc>
        <w:tc>
          <w:tcPr>
            <w:tcW w:w="920" w:type="dxa"/>
            <w:tcBorders>
              <w:top w:val="single" w:sz="4" w:space="0" w:color="000000"/>
              <w:left w:val="nil"/>
              <w:bottom w:val="single" w:sz="4" w:space="0" w:color="000000"/>
              <w:right w:val="single" w:sz="4" w:space="0" w:color="000000"/>
            </w:tcBorders>
            <w:shd w:val="clear" w:color="000000" w:fill="CCFFFF"/>
            <w:vAlign w:val="center"/>
            <w:hideMark/>
          </w:tcPr>
          <w:p w14:paraId="47975C60"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36.2%</w:t>
            </w:r>
          </w:p>
        </w:tc>
      </w:tr>
      <w:tr w:rsidR="009C385D" w:rsidRPr="009C385D" w14:paraId="7BC1CA9E" w14:textId="77777777" w:rsidTr="009C385D">
        <w:trPr>
          <w:trHeight w:val="300"/>
        </w:trPr>
        <w:tc>
          <w:tcPr>
            <w:tcW w:w="3002" w:type="dxa"/>
            <w:tcBorders>
              <w:top w:val="nil"/>
              <w:left w:val="single" w:sz="4" w:space="0" w:color="000000"/>
              <w:bottom w:val="single" w:sz="4" w:space="0" w:color="000000"/>
              <w:right w:val="single" w:sz="4" w:space="0" w:color="000000"/>
            </w:tcBorders>
            <w:shd w:val="clear" w:color="000000" w:fill="CCFFFF"/>
            <w:vAlign w:val="center"/>
            <w:hideMark/>
          </w:tcPr>
          <w:p w14:paraId="178A4839"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A2: No</w:t>
            </w:r>
          </w:p>
        </w:tc>
        <w:tc>
          <w:tcPr>
            <w:tcW w:w="750" w:type="dxa"/>
            <w:tcBorders>
              <w:top w:val="nil"/>
              <w:left w:val="nil"/>
              <w:bottom w:val="single" w:sz="4" w:space="0" w:color="000000"/>
              <w:right w:val="single" w:sz="4" w:space="0" w:color="000000"/>
            </w:tcBorders>
            <w:shd w:val="clear" w:color="000000" w:fill="CCFFFF"/>
            <w:vAlign w:val="center"/>
            <w:hideMark/>
          </w:tcPr>
          <w:p w14:paraId="2F01814F"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321</w:t>
            </w:r>
          </w:p>
        </w:tc>
        <w:tc>
          <w:tcPr>
            <w:tcW w:w="897" w:type="dxa"/>
            <w:tcBorders>
              <w:top w:val="nil"/>
              <w:left w:val="nil"/>
              <w:bottom w:val="single" w:sz="4" w:space="0" w:color="000000"/>
              <w:right w:val="single" w:sz="4" w:space="0" w:color="000000"/>
            </w:tcBorders>
            <w:shd w:val="clear" w:color="000000" w:fill="CCFFFF"/>
            <w:vAlign w:val="center"/>
            <w:hideMark/>
          </w:tcPr>
          <w:p w14:paraId="67CA7BEE"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24.1%</w:t>
            </w:r>
          </w:p>
        </w:tc>
        <w:tc>
          <w:tcPr>
            <w:tcW w:w="283" w:type="dxa"/>
            <w:tcBorders>
              <w:top w:val="nil"/>
              <w:left w:val="nil"/>
              <w:bottom w:val="nil"/>
              <w:right w:val="nil"/>
            </w:tcBorders>
            <w:shd w:val="clear" w:color="auto" w:fill="auto"/>
            <w:noWrap/>
            <w:vAlign w:val="bottom"/>
            <w:hideMark/>
          </w:tcPr>
          <w:p w14:paraId="5E013732" w14:textId="77777777" w:rsidR="009C385D" w:rsidRPr="009C385D" w:rsidRDefault="009C385D" w:rsidP="009C385D">
            <w:pPr>
              <w:rPr>
                <w:rFonts w:ascii="Arial" w:eastAsia="Times New Roman" w:hAnsi="Arial" w:cs="Arial"/>
                <w:sz w:val="24"/>
                <w:szCs w:val="24"/>
              </w:rPr>
            </w:pPr>
          </w:p>
        </w:tc>
        <w:tc>
          <w:tcPr>
            <w:tcW w:w="2991" w:type="dxa"/>
            <w:tcBorders>
              <w:top w:val="nil"/>
              <w:left w:val="single" w:sz="4" w:space="0" w:color="000000"/>
              <w:bottom w:val="single" w:sz="4" w:space="0" w:color="000000"/>
              <w:right w:val="single" w:sz="4" w:space="0" w:color="000000"/>
            </w:tcBorders>
            <w:shd w:val="clear" w:color="000000" w:fill="CCFFFF"/>
            <w:vAlign w:val="center"/>
            <w:hideMark/>
          </w:tcPr>
          <w:p w14:paraId="6FAF5BEB"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A2: No</w:t>
            </w:r>
          </w:p>
        </w:tc>
        <w:tc>
          <w:tcPr>
            <w:tcW w:w="617" w:type="dxa"/>
            <w:tcBorders>
              <w:top w:val="nil"/>
              <w:left w:val="nil"/>
              <w:bottom w:val="single" w:sz="4" w:space="0" w:color="000000"/>
              <w:right w:val="single" w:sz="4" w:space="0" w:color="000000"/>
            </w:tcBorders>
            <w:shd w:val="clear" w:color="000000" w:fill="CCFFFF"/>
            <w:vAlign w:val="center"/>
            <w:hideMark/>
          </w:tcPr>
          <w:p w14:paraId="35662FA5"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373</w:t>
            </w:r>
          </w:p>
        </w:tc>
        <w:tc>
          <w:tcPr>
            <w:tcW w:w="920" w:type="dxa"/>
            <w:tcBorders>
              <w:top w:val="nil"/>
              <w:left w:val="nil"/>
              <w:bottom w:val="single" w:sz="4" w:space="0" w:color="000000"/>
              <w:right w:val="single" w:sz="4" w:space="0" w:color="000000"/>
            </w:tcBorders>
            <w:shd w:val="clear" w:color="000000" w:fill="CCFFFF"/>
            <w:vAlign w:val="center"/>
            <w:hideMark/>
          </w:tcPr>
          <w:p w14:paraId="2C3EAEB9"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41.2%</w:t>
            </w:r>
          </w:p>
        </w:tc>
      </w:tr>
      <w:tr w:rsidR="009C385D" w:rsidRPr="009C385D" w14:paraId="186BEEE2" w14:textId="77777777" w:rsidTr="009C385D">
        <w:trPr>
          <w:trHeight w:val="630"/>
        </w:trPr>
        <w:tc>
          <w:tcPr>
            <w:tcW w:w="3002" w:type="dxa"/>
            <w:tcBorders>
              <w:top w:val="nil"/>
              <w:left w:val="single" w:sz="4" w:space="0" w:color="000000"/>
              <w:bottom w:val="single" w:sz="4" w:space="0" w:color="000000"/>
              <w:right w:val="single" w:sz="4" w:space="0" w:color="000000"/>
            </w:tcBorders>
            <w:shd w:val="clear" w:color="000000" w:fill="CCFFFF"/>
            <w:vAlign w:val="center"/>
            <w:hideMark/>
          </w:tcPr>
          <w:p w14:paraId="54870050"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A3: We have discussed it but we don't have a rule</w:t>
            </w:r>
          </w:p>
        </w:tc>
        <w:tc>
          <w:tcPr>
            <w:tcW w:w="750" w:type="dxa"/>
            <w:tcBorders>
              <w:top w:val="nil"/>
              <w:left w:val="nil"/>
              <w:bottom w:val="single" w:sz="4" w:space="0" w:color="000000"/>
              <w:right w:val="single" w:sz="4" w:space="0" w:color="000000"/>
            </w:tcBorders>
            <w:shd w:val="clear" w:color="000000" w:fill="CCFFFF"/>
            <w:vAlign w:val="center"/>
            <w:hideMark/>
          </w:tcPr>
          <w:p w14:paraId="5A23F313"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230</w:t>
            </w:r>
          </w:p>
        </w:tc>
        <w:tc>
          <w:tcPr>
            <w:tcW w:w="897" w:type="dxa"/>
            <w:tcBorders>
              <w:top w:val="nil"/>
              <w:left w:val="nil"/>
              <w:bottom w:val="single" w:sz="4" w:space="0" w:color="000000"/>
              <w:right w:val="single" w:sz="4" w:space="0" w:color="000000"/>
            </w:tcBorders>
            <w:shd w:val="clear" w:color="000000" w:fill="CCFFFF"/>
            <w:vAlign w:val="center"/>
            <w:hideMark/>
          </w:tcPr>
          <w:p w14:paraId="3030FCF7"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17.2%</w:t>
            </w:r>
          </w:p>
        </w:tc>
        <w:tc>
          <w:tcPr>
            <w:tcW w:w="283" w:type="dxa"/>
            <w:tcBorders>
              <w:top w:val="nil"/>
              <w:left w:val="nil"/>
              <w:bottom w:val="nil"/>
              <w:right w:val="nil"/>
            </w:tcBorders>
            <w:shd w:val="clear" w:color="auto" w:fill="auto"/>
            <w:noWrap/>
            <w:vAlign w:val="bottom"/>
            <w:hideMark/>
          </w:tcPr>
          <w:p w14:paraId="62655A22" w14:textId="77777777" w:rsidR="009C385D" w:rsidRPr="009C385D" w:rsidRDefault="009C385D" w:rsidP="009C385D">
            <w:pPr>
              <w:rPr>
                <w:rFonts w:ascii="Arial" w:eastAsia="Times New Roman" w:hAnsi="Arial" w:cs="Arial"/>
                <w:sz w:val="24"/>
                <w:szCs w:val="24"/>
              </w:rPr>
            </w:pPr>
          </w:p>
        </w:tc>
        <w:tc>
          <w:tcPr>
            <w:tcW w:w="2991" w:type="dxa"/>
            <w:tcBorders>
              <w:top w:val="nil"/>
              <w:left w:val="single" w:sz="4" w:space="0" w:color="000000"/>
              <w:bottom w:val="single" w:sz="4" w:space="0" w:color="000000"/>
              <w:right w:val="single" w:sz="4" w:space="0" w:color="000000"/>
            </w:tcBorders>
            <w:shd w:val="clear" w:color="000000" w:fill="CCFFFF"/>
            <w:vAlign w:val="center"/>
            <w:hideMark/>
          </w:tcPr>
          <w:p w14:paraId="653FB25A"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A3: We have discussed it, but we don't have a rule</w:t>
            </w:r>
          </w:p>
        </w:tc>
        <w:tc>
          <w:tcPr>
            <w:tcW w:w="617" w:type="dxa"/>
            <w:tcBorders>
              <w:top w:val="nil"/>
              <w:left w:val="nil"/>
              <w:bottom w:val="single" w:sz="4" w:space="0" w:color="000000"/>
              <w:right w:val="single" w:sz="4" w:space="0" w:color="000000"/>
            </w:tcBorders>
            <w:shd w:val="clear" w:color="000000" w:fill="CCFFFF"/>
            <w:vAlign w:val="center"/>
            <w:hideMark/>
          </w:tcPr>
          <w:p w14:paraId="57AA0507"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64</w:t>
            </w:r>
          </w:p>
        </w:tc>
        <w:tc>
          <w:tcPr>
            <w:tcW w:w="920" w:type="dxa"/>
            <w:tcBorders>
              <w:top w:val="nil"/>
              <w:left w:val="nil"/>
              <w:bottom w:val="single" w:sz="4" w:space="0" w:color="000000"/>
              <w:right w:val="single" w:sz="4" w:space="0" w:color="000000"/>
            </w:tcBorders>
            <w:shd w:val="clear" w:color="000000" w:fill="CCFFFF"/>
            <w:vAlign w:val="center"/>
            <w:hideMark/>
          </w:tcPr>
          <w:p w14:paraId="308FD1AF"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7.1%</w:t>
            </w:r>
          </w:p>
        </w:tc>
      </w:tr>
      <w:tr w:rsidR="009C385D" w:rsidRPr="009C385D" w14:paraId="6F3F4DB5" w14:textId="77777777" w:rsidTr="009C385D">
        <w:trPr>
          <w:trHeight w:val="300"/>
        </w:trPr>
        <w:tc>
          <w:tcPr>
            <w:tcW w:w="3002" w:type="dxa"/>
            <w:tcBorders>
              <w:top w:val="nil"/>
              <w:left w:val="single" w:sz="4" w:space="0" w:color="000000"/>
              <w:bottom w:val="single" w:sz="4" w:space="0" w:color="000000"/>
              <w:right w:val="single" w:sz="4" w:space="0" w:color="000000"/>
            </w:tcBorders>
            <w:shd w:val="clear" w:color="000000" w:fill="CCFFFF"/>
            <w:vAlign w:val="center"/>
            <w:hideMark/>
          </w:tcPr>
          <w:p w14:paraId="7FB81270"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A4: Not sure</w:t>
            </w:r>
          </w:p>
        </w:tc>
        <w:tc>
          <w:tcPr>
            <w:tcW w:w="750" w:type="dxa"/>
            <w:tcBorders>
              <w:top w:val="nil"/>
              <w:left w:val="nil"/>
              <w:bottom w:val="single" w:sz="4" w:space="0" w:color="000000"/>
              <w:right w:val="single" w:sz="4" w:space="0" w:color="000000"/>
            </w:tcBorders>
            <w:shd w:val="clear" w:color="000000" w:fill="CCFFFF"/>
            <w:vAlign w:val="center"/>
            <w:hideMark/>
          </w:tcPr>
          <w:p w14:paraId="53A857AF"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53</w:t>
            </w:r>
          </w:p>
        </w:tc>
        <w:tc>
          <w:tcPr>
            <w:tcW w:w="897" w:type="dxa"/>
            <w:tcBorders>
              <w:top w:val="nil"/>
              <w:left w:val="nil"/>
              <w:bottom w:val="single" w:sz="4" w:space="0" w:color="000000"/>
              <w:right w:val="single" w:sz="4" w:space="0" w:color="000000"/>
            </w:tcBorders>
            <w:shd w:val="clear" w:color="000000" w:fill="CCFFFF"/>
            <w:vAlign w:val="center"/>
            <w:hideMark/>
          </w:tcPr>
          <w:p w14:paraId="7C38BE4B"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4.0%</w:t>
            </w:r>
          </w:p>
        </w:tc>
        <w:tc>
          <w:tcPr>
            <w:tcW w:w="283" w:type="dxa"/>
            <w:tcBorders>
              <w:top w:val="nil"/>
              <w:left w:val="nil"/>
              <w:bottom w:val="nil"/>
              <w:right w:val="nil"/>
            </w:tcBorders>
            <w:shd w:val="clear" w:color="auto" w:fill="auto"/>
            <w:noWrap/>
            <w:vAlign w:val="bottom"/>
            <w:hideMark/>
          </w:tcPr>
          <w:p w14:paraId="27E94EC4" w14:textId="77777777" w:rsidR="009C385D" w:rsidRPr="009C385D" w:rsidRDefault="009C385D" w:rsidP="009C385D">
            <w:pPr>
              <w:rPr>
                <w:rFonts w:ascii="Arial" w:eastAsia="Times New Roman" w:hAnsi="Arial" w:cs="Arial"/>
                <w:sz w:val="24"/>
                <w:szCs w:val="24"/>
              </w:rPr>
            </w:pPr>
          </w:p>
        </w:tc>
        <w:tc>
          <w:tcPr>
            <w:tcW w:w="2991" w:type="dxa"/>
            <w:tcBorders>
              <w:top w:val="nil"/>
              <w:left w:val="single" w:sz="4" w:space="0" w:color="000000"/>
              <w:bottom w:val="single" w:sz="4" w:space="0" w:color="000000"/>
              <w:right w:val="single" w:sz="4" w:space="0" w:color="000000"/>
            </w:tcBorders>
            <w:shd w:val="clear" w:color="000000" w:fill="CCFFFF"/>
            <w:vAlign w:val="center"/>
            <w:hideMark/>
          </w:tcPr>
          <w:p w14:paraId="3C7F7112"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A4: Not sure</w:t>
            </w:r>
          </w:p>
        </w:tc>
        <w:tc>
          <w:tcPr>
            <w:tcW w:w="617" w:type="dxa"/>
            <w:tcBorders>
              <w:top w:val="nil"/>
              <w:left w:val="nil"/>
              <w:bottom w:val="single" w:sz="4" w:space="0" w:color="000000"/>
              <w:right w:val="single" w:sz="4" w:space="0" w:color="000000"/>
            </w:tcBorders>
            <w:shd w:val="clear" w:color="000000" w:fill="CCFFFF"/>
            <w:vAlign w:val="center"/>
            <w:hideMark/>
          </w:tcPr>
          <w:p w14:paraId="00219E67"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140</w:t>
            </w:r>
          </w:p>
        </w:tc>
        <w:tc>
          <w:tcPr>
            <w:tcW w:w="920" w:type="dxa"/>
            <w:tcBorders>
              <w:top w:val="nil"/>
              <w:left w:val="nil"/>
              <w:bottom w:val="single" w:sz="4" w:space="0" w:color="000000"/>
              <w:right w:val="single" w:sz="4" w:space="0" w:color="000000"/>
            </w:tcBorders>
            <w:shd w:val="clear" w:color="000000" w:fill="CCFFFF"/>
            <w:vAlign w:val="center"/>
            <w:hideMark/>
          </w:tcPr>
          <w:p w14:paraId="24C6873F"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15.5%</w:t>
            </w:r>
          </w:p>
        </w:tc>
      </w:tr>
      <w:tr w:rsidR="009C385D" w:rsidRPr="009C385D" w14:paraId="4E22B229" w14:textId="77777777" w:rsidTr="009C385D">
        <w:trPr>
          <w:trHeight w:val="300"/>
        </w:trPr>
        <w:tc>
          <w:tcPr>
            <w:tcW w:w="3002" w:type="dxa"/>
            <w:tcBorders>
              <w:top w:val="nil"/>
              <w:left w:val="nil"/>
              <w:bottom w:val="nil"/>
              <w:right w:val="single" w:sz="4" w:space="0" w:color="000000"/>
            </w:tcBorders>
            <w:shd w:val="clear" w:color="000000" w:fill="FFFFFF"/>
            <w:vAlign w:val="center"/>
            <w:hideMark/>
          </w:tcPr>
          <w:p w14:paraId="6A950E77" w14:textId="77777777" w:rsidR="009C385D" w:rsidRPr="009C385D" w:rsidRDefault="009C385D" w:rsidP="009C385D">
            <w:pPr>
              <w:jc w:val="right"/>
              <w:rPr>
                <w:rFonts w:ascii="Arial" w:eastAsia="Times New Roman" w:hAnsi="Arial" w:cs="Arial"/>
                <w:sz w:val="24"/>
                <w:szCs w:val="24"/>
              </w:rPr>
            </w:pPr>
            <w:r w:rsidRPr="009C385D">
              <w:rPr>
                <w:rFonts w:ascii="Arial" w:eastAsia="Times New Roman" w:hAnsi="Arial" w:cs="Arial"/>
                <w:sz w:val="24"/>
                <w:szCs w:val="24"/>
              </w:rPr>
              <w:t>Q27.3 total:</w:t>
            </w:r>
          </w:p>
        </w:tc>
        <w:tc>
          <w:tcPr>
            <w:tcW w:w="750" w:type="dxa"/>
            <w:tcBorders>
              <w:top w:val="nil"/>
              <w:left w:val="nil"/>
              <w:bottom w:val="single" w:sz="4" w:space="0" w:color="000000"/>
              <w:right w:val="single" w:sz="4" w:space="0" w:color="000000"/>
            </w:tcBorders>
            <w:shd w:val="clear" w:color="000000" w:fill="CCFFFF"/>
            <w:vAlign w:val="center"/>
            <w:hideMark/>
          </w:tcPr>
          <w:p w14:paraId="7358D2DA"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1334</w:t>
            </w:r>
          </w:p>
        </w:tc>
        <w:tc>
          <w:tcPr>
            <w:tcW w:w="897" w:type="dxa"/>
            <w:tcBorders>
              <w:top w:val="nil"/>
              <w:left w:val="nil"/>
              <w:bottom w:val="nil"/>
              <w:right w:val="nil"/>
            </w:tcBorders>
            <w:shd w:val="clear" w:color="auto" w:fill="auto"/>
            <w:noWrap/>
            <w:vAlign w:val="bottom"/>
            <w:hideMark/>
          </w:tcPr>
          <w:p w14:paraId="319DFD6B" w14:textId="77777777" w:rsidR="009C385D" w:rsidRPr="009C385D" w:rsidRDefault="009C385D" w:rsidP="009C385D">
            <w:pPr>
              <w:rPr>
                <w:rFonts w:ascii="Arial" w:eastAsia="Times New Roman" w:hAnsi="Arial" w:cs="Arial"/>
                <w:sz w:val="24"/>
                <w:szCs w:val="24"/>
              </w:rPr>
            </w:pPr>
          </w:p>
        </w:tc>
        <w:tc>
          <w:tcPr>
            <w:tcW w:w="283" w:type="dxa"/>
            <w:tcBorders>
              <w:top w:val="nil"/>
              <w:left w:val="nil"/>
              <w:bottom w:val="nil"/>
              <w:right w:val="nil"/>
            </w:tcBorders>
            <w:shd w:val="clear" w:color="auto" w:fill="auto"/>
            <w:noWrap/>
            <w:vAlign w:val="bottom"/>
            <w:hideMark/>
          </w:tcPr>
          <w:p w14:paraId="150FAE0B" w14:textId="77777777" w:rsidR="009C385D" w:rsidRPr="009C385D" w:rsidRDefault="009C385D" w:rsidP="009C385D">
            <w:pPr>
              <w:rPr>
                <w:rFonts w:ascii="Times New Roman" w:eastAsia="Times New Roman" w:hAnsi="Times New Roman" w:cs="Times New Roman"/>
                <w:sz w:val="24"/>
                <w:szCs w:val="24"/>
              </w:rPr>
            </w:pPr>
          </w:p>
        </w:tc>
        <w:tc>
          <w:tcPr>
            <w:tcW w:w="2991" w:type="dxa"/>
            <w:tcBorders>
              <w:top w:val="nil"/>
              <w:left w:val="nil"/>
              <w:bottom w:val="nil"/>
              <w:right w:val="single" w:sz="4" w:space="0" w:color="000000"/>
            </w:tcBorders>
            <w:shd w:val="clear" w:color="000000" w:fill="FFFFFF"/>
            <w:vAlign w:val="center"/>
            <w:hideMark/>
          </w:tcPr>
          <w:p w14:paraId="15948A01" w14:textId="77777777" w:rsidR="009C385D" w:rsidRPr="009C385D" w:rsidRDefault="009C385D" w:rsidP="009C385D">
            <w:pPr>
              <w:jc w:val="right"/>
              <w:rPr>
                <w:rFonts w:ascii="Arial" w:eastAsia="Times New Roman" w:hAnsi="Arial" w:cs="Arial"/>
                <w:sz w:val="24"/>
                <w:szCs w:val="24"/>
              </w:rPr>
            </w:pPr>
            <w:r w:rsidRPr="009C385D">
              <w:rPr>
                <w:rFonts w:ascii="Arial" w:eastAsia="Times New Roman" w:hAnsi="Arial" w:cs="Arial"/>
                <w:sz w:val="24"/>
                <w:szCs w:val="24"/>
              </w:rPr>
              <w:t>Q28.3 total:</w:t>
            </w:r>
          </w:p>
        </w:tc>
        <w:tc>
          <w:tcPr>
            <w:tcW w:w="617" w:type="dxa"/>
            <w:tcBorders>
              <w:top w:val="nil"/>
              <w:left w:val="nil"/>
              <w:bottom w:val="single" w:sz="4" w:space="0" w:color="000000"/>
              <w:right w:val="single" w:sz="4" w:space="0" w:color="000000"/>
            </w:tcBorders>
            <w:shd w:val="clear" w:color="000000" w:fill="CCFFFF"/>
            <w:vAlign w:val="center"/>
            <w:hideMark/>
          </w:tcPr>
          <w:p w14:paraId="7E7F1011"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905</w:t>
            </w:r>
          </w:p>
        </w:tc>
        <w:tc>
          <w:tcPr>
            <w:tcW w:w="920" w:type="dxa"/>
            <w:tcBorders>
              <w:top w:val="nil"/>
              <w:left w:val="nil"/>
              <w:bottom w:val="nil"/>
              <w:right w:val="nil"/>
            </w:tcBorders>
            <w:shd w:val="clear" w:color="auto" w:fill="auto"/>
            <w:noWrap/>
            <w:vAlign w:val="bottom"/>
            <w:hideMark/>
          </w:tcPr>
          <w:p w14:paraId="6B9855DB" w14:textId="77777777" w:rsidR="009C385D" w:rsidRPr="009C385D" w:rsidRDefault="009C385D" w:rsidP="009C385D">
            <w:pPr>
              <w:rPr>
                <w:rFonts w:ascii="Arial" w:eastAsia="Times New Roman" w:hAnsi="Arial" w:cs="Arial"/>
                <w:sz w:val="24"/>
                <w:szCs w:val="24"/>
              </w:rPr>
            </w:pPr>
          </w:p>
        </w:tc>
      </w:tr>
      <w:tr w:rsidR="009C385D" w:rsidRPr="009C385D" w14:paraId="30BA4A26" w14:textId="77777777" w:rsidTr="009C385D">
        <w:trPr>
          <w:trHeight w:val="300"/>
        </w:trPr>
        <w:tc>
          <w:tcPr>
            <w:tcW w:w="4649" w:type="dxa"/>
            <w:gridSpan w:val="3"/>
            <w:tcBorders>
              <w:top w:val="nil"/>
              <w:left w:val="nil"/>
              <w:bottom w:val="nil"/>
              <w:right w:val="nil"/>
            </w:tcBorders>
            <w:shd w:val="clear" w:color="000000" w:fill="9FC0E0"/>
            <w:vAlign w:val="center"/>
            <w:hideMark/>
          </w:tcPr>
          <w:p w14:paraId="2419B5A0"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Q27.4: Watching videos or playing video games</w:t>
            </w:r>
          </w:p>
        </w:tc>
        <w:tc>
          <w:tcPr>
            <w:tcW w:w="283" w:type="dxa"/>
            <w:tcBorders>
              <w:top w:val="nil"/>
              <w:left w:val="nil"/>
              <w:bottom w:val="nil"/>
              <w:right w:val="nil"/>
            </w:tcBorders>
            <w:shd w:val="clear" w:color="auto" w:fill="auto"/>
            <w:noWrap/>
            <w:vAlign w:val="bottom"/>
            <w:hideMark/>
          </w:tcPr>
          <w:p w14:paraId="09596FBA" w14:textId="77777777" w:rsidR="009C385D" w:rsidRPr="009C385D" w:rsidRDefault="009C385D" w:rsidP="009C385D">
            <w:pPr>
              <w:rPr>
                <w:rFonts w:ascii="Arial" w:eastAsia="Times New Roman" w:hAnsi="Arial" w:cs="Arial"/>
                <w:sz w:val="24"/>
                <w:szCs w:val="24"/>
              </w:rPr>
            </w:pPr>
          </w:p>
        </w:tc>
        <w:tc>
          <w:tcPr>
            <w:tcW w:w="4528" w:type="dxa"/>
            <w:gridSpan w:val="3"/>
            <w:tcBorders>
              <w:top w:val="nil"/>
              <w:left w:val="nil"/>
              <w:bottom w:val="nil"/>
              <w:right w:val="nil"/>
            </w:tcBorders>
            <w:shd w:val="clear" w:color="000000" w:fill="9FC0E0"/>
            <w:vAlign w:val="center"/>
            <w:hideMark/>
          </w:tcPr>
          <w:p w14:paraId="471FF9AD"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Q28.4: Watching videos or playing video games</w:t>
            </w:r>
          </w:p>
        </w:tc>
      </w:tr>
      <w:tr w:rsidR="009C385D" w:rsidRPr="009C385D" w14:paraId="348C92E8" w14:textId="77777777" w:rsidTr="009C385D">
        <w:trPr>
          <w:trHeight w:val="300"/>
        </w:trPr>
        <w:tc>
          <w:tcPr>
            <w:tcW w:w="3002"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75BB67A6"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A1: Yes</w:t>
            </w:r>
          </w:p>
        </w:tc>
        <w:tc>
          <w:tcPr>
            <w:tcW w:w="750" w:type="dxa"/>
            <w:tcBorders>
              <w:top w:val="single" w:sz="4" w:space="0" w:color="000000"/>
              <w:left w:val="nil"/>
              <w:bottom w:val="single" w:sz="4" w:space="0" w:color="000000"/>
              <w:right w:val="single" w:sz="4" w:space="0" w:color="000000"/>
            </w:tcBorders>
            <w:shd w:val="clear" w:color="000000" w:fill="CCFFFF"/>
            <w:vAlign w:val="center"/>
            <w:hideMark/>
          </w:tcPr>
          <w:p w14:paraId="31842EF6"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760</w:t>
            </w:r>
          </w:p>
        </w:tc>
        <w:tc>
          <w:tcPr>
            <w:tcW w:w="897" w:type="dxa"/>
            <w:tcBorders>
              <w:top w:val="single" w:sz="4" w:space="0" w:color="000000"/>
              <w:left w:val="nil"/>
              <w:bottom w:val="single" w:sz="4" w:space="0" w:color="000000"/>
              <w:right w:val="single" w:sz="4" w:space="0" w:color="000000"/>
            </w:tcBorders>
            <w:shd w:val="clear" w:color="000000" w:fill="CCFFFF"/>
            <w:vAlign w:val="center"/>
            <w:hideMark/>
          </w:tcPr>
          <w:p w14:paraId="370A5D53"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57.0%</w:t>
            </w:r>
          </w:p>
        </w:tc>
        <w:tc>
          <w:tcPr>
            <w:tcW w:w="283" w:type="dxa"/>
            <w:tcBorders>
              <w:top w:val="nil"/>
              <w:left w:val="nil"/>
              <w:bottom w:val="nil"/>
              <w:right w:val="nil"/>
            </w:tcBorders>
            <w:shd w:val="clear" w:color="auto" w:fill="auto"/>
            <w:noWrap/>
            <w:vAlign w:val="bottom"/>
            <w:hideMark/>
          </w:tcPr>
          <w:p w14:paraId="23AAF758" w14:textId="77777777" w:rsidR="009C385D" w:rsidRPr="009C385D" w:rsidRDefault="009C385D" w:rsidP="009C385D">
            <w:pPr>
              <w:rPr>
                <w:rFonts w:ascii="Arial" w:eastAsia="Times New Roman" w:hAnsi="Arial" w:cs="Arial"/>
                <w:sz w:val="24"/>
                <w:szCs w:val="24"/>
              </w:rPr>
            </w:pPr>
          </w:p>
        </w:tc>
        <w:tc>
          <w:tcPr>
            <w:tcW w:w="2991"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70DFBBAA"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A1: Yes</w:t>
            </w:r>
          </w:p>
        </w:tc>
        <w:tc>
          <w:tcPr>
            <w:tcW w:w="617" w:type="dxa"/>
            <w:tcBorders>
              <w:top w:val="single" w:sz="4" w:space="0" w:color="000000"/>
              <w:left w:val="nil"/>
              <w:bottom w:val="single" w:sz="4" w:space="0" w:color="000000"/>
              <w:right w:val="single" w:sz="4" w:space="0" w:color="000000"/>
            </w:tcBorders>
            <w:shd w:val="clear" w:color="000000" w:fill="CCFFFF"/>
            <w:vAlign w:val="center"/>
            <w:hideMark/>
          </w:tcPr>
          <w:p w14:paraId="522F5AA6"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340</w:t>
            </w:r>
          </w:p>
        </w:tc>
        <w:tc>
          <w:tcPr>
            <w:tcW w:w="920" w:type="dxa"/>
            <w:tcBorders>
              <w:top w:val="single" w:sz="4" w:space="0" w:color="000000"/>
              <w:left w:val="nil"/>
              <w:bottom w:val="single" w:sz="4" w:space="0" w:color="000000"/>
              <w:right w:val="single" w:sz="4" w:space="0" w:color="000000"/>
            </w:tcBorders>
            <w:shd w:val="clear" w:color="000000" w:fill="CCFFFF"/>
            <w:vAlign w:val="center"/>
            <w:hideMark/>
          </w:tcPr>
          <w:p w14:paraId="7DB56FBD"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37.6%</w:t>
            </w:r>
          </w:p>
        </w:tc>
      </w:tr>
      <w:tr w:rsidR="009C385D" w:rsidRPr="009C385D" w14:paraId="03DD354E" w14:textId="77777777" w:rsidTr="009C385D">
        <w:trPr>
          <w:trHeight w:val="300"/>
        </w:trPr>
        <w:tc>
          <w:tcPr>
            <w:tcW w:w="3002" w:type="dxa"/>
            <w:tcBorders>
              <w:top w:val="nil"/>
              <w:left w:val="single" w:sz="4" w:space="0" w:color="000000"/>
              <w:bottom w:val="single" w:sz="4" w:space="0" w:color="000000"/>
              <w:right w:val="single" w:sz="4" w:space="0" w:color="000000"/>
            </w:tcBorders>
            <w:shd w:val="clear" w:color="000000" w:fill="CCFFFF"/>
            <w:vAlign w:val="center"/>
            <w:hideMark/>
          </w:tcPr>
          <w:p w14:paraId="0FECA1D4"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A2: No</w:t>
            </w:r>
          </w:p>
        </w:tc>
        <w:tc>
          <w:tcPr>
            <w:tcW w:w="750" w:type="dxa"/>
            <w:tcBorders>
              <w:top w:val="nil"/>
              <w:left w:val="nil"/>
              <w:bottom w:val="single" w:sz="4" w:space="0" w:color="000000"/>
              <w:right w:val="single" w:sz="4" w:space="0" w:color="000000"/>
            </w:tcBorders>
            <w:shd w:val="clear" w:color="000000" w:fill="CCFFFF"/>
            <w:vAlign w:val="center"/>
            <w:hideMark/>
          </w:tcPr>
          <w:p w14:paraId="040909CD"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342</w:t>
            </w:r>
          </w:p>
        </w:tc>
        <w:tc>
          <w:tcPr>
            <w:tcW w:w="897" w:type="dxa"/>
            <w:tcBorders>
              <w:top w:val="nil"/>
              <w:left w:val="nil"/>
              <w:bottom w:val="single" w:sz="4" w:space="0" w:color="000000"/>
              <w:right w:val="single" w:sz="4" w:space="0" w:color="000000"/>
            </w:tcBorders>
            <w:shd w:val="clear" w:color="000000" w:fill="CCFFFF"/>
            <w:vAlign w:val="center"/>
            <w:hideMark/>
          </w:tcPr>
          <w:p w14:paraId="69C9B165"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25.6%</w:t>
            </w:r>
          </w:p>
        </w:tc>
        <w:tc>
          <w:tcPr>
            <w:tcW w:w="283" w:type="dxa"/>
            <w:tcBorders>
              <w:top w:val="nil"/>
              <w:left w:val="nil"/>
              <w:bottom w:val="nil"/>
              <w:right w:val="nil"/>
            </w:tcBorders>
            <w:shd w:val="clear" w:color="auto" w:fill="auto"/>
            <w:noWrap/>
            <w:vAlign w:val="bottom"/>
            <w:hideMark/>
          </w:tcPr>
          <w:p w14:paraId="79A76B2C" w14:textId="77777777" w:rsidR="009C385D" w:rsidRPr="009C385D" w:rsidRDefault="009C385D" w:rsidP="009C385D">
            <w:pPr>
              <w:rPr>
                <w:rFonts w:ascii="Arial" w:eastAsia="Times New Roman" w:hAnsi="Arial" w:cs="Arial"/>
                <w:sz w:val="24"/>
                <w:szCs w:val="24"/>
              </w:rPr>
            </w:pPr>
          </w:p>
        </w:tc>
        <w:tc>
          <w:tcPr>
            <w:tcW w:w="2991" w:type="dxa"/>
            <w:tcBorders>
              <w:top w:val="nil"/>
              <w:left w:val="single" w:sz="4" w:space="0" w:color="000000"/>
              <w:bottom w:val="single" w:sz="4" w:space="0" w:color="000000"/>
              <w:right w:val="single" w:sz="4" w:space="0" w:color="000000"/>
            </w:tcBorders>
            <w:shd w:val="clear" w:color="000000" w:fill="CCFFFF"/>
            <w:vAlign w:val="center"/>
            <w:hideMark/>
          </w:tcPr>
          <w:p w14:paraId="26C75E03"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A2: No</w:t>
            </w:r>
          </w:p>
        </w:tc>
        <w:tc>
          <w:tcPr>
            <w:tcW w:w="617" w:type="dxa"/>
            <w:tcBorders>
              <w:top w:val="nil"/>
              <w:left w:val="nil"/>
              <w:bottom w:val="single" w:sz="4" w:space="0" w:color="000000"/>
              <w:right w:val="single" w:sz="4" w:space="0" w:color="000000"/>
            </w:tcBorders>
            <w:shd w:val="clear" w:color="000000" w:fill="CCFFFF"/>
            <w:vAlign w:val="center"/>
            <w:hideMark/>
          </w:tcPr>
          <w:p w14:paraId="496E69A3"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364</w:t>
            </w:r>
          </w:p>
        </w:tc>
        <w:tc>
          <w:tcPr>
            <w:tcW w:w="920" w:type="dxa"/>
            <w:tcBorders>
              <w:top w:val="nil"/>
              <w:left w:val="nil"/>
              <w:bottom w:val="single" w:sz="4" w:space="0" w:color="000000"/>
              <w:right w:val="single" w:sz="4" w:space="0" w:color="000000"/>
            </w:tcBorders>
            <w:shd w:val="clear" w:color="000000" w:fill="CCFFFF"/>
            <w:vAlign w:val="center"/>
            <w:hideMark/>
          </w:tcPr>
          <w:p w14:paraId="2BD7762C"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40.2%</w:t>
            </w:r>
          </w:p>
        </w:tc>
      </w:tr>
      <w:tr w:rsidR="009C385D" w:rsidRPr="009C385D" w14:paraId="45073AA2" w14:textId="77777777" w:rsidTr="009C385D">
        <w:trPr>
          <w:trHeight w:val="615"/>
        </w:trPr>
        <w:tc>
          <w:tcPr>
            <w:tcW w:w="3002" w:type="dxa"/>
            <w:tcBorders>
              <w:top w:val="nil"/>
              <w:left w:val="single" w:sz="4" w:space="0" w:color="000000"/>
              <w:bottom w:val="single" w:sz="4" w:space="0" w:color="000000"/>
              <w:right w:val="single" w:sz="4" w:space="0" w:color="000000"/>
            </w:tcBorders>
            <w:shd w:val="clear" w:color="000000" w:fill="CCFFFF"/>
            <w:vAlign w:val="center"/>
            <w:hideMark/>
          </w:tcPr>
          <w:p w14:paraId="5852911B"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A3: We have discussed it but we don't have a rule</w:t>
            </w:r>
          </w:p>
        </w:tc>
        <w:tc>
          <w:tcPr>
            <w:tcW w:w="750" w:type="dxa"/>
            <w:tcBorders>
              <w:top w:val="nil"/>
              <w:left w:val="nil"/>
              <w:bottom w:val="single" w:sz="4" w:space="0" w:color="000000"/>
              <w:right w:val="single" w:sz="4" w:space="0" w:color="000000"/>
            </w:tcBorders>
            <w:shd w:val="clear" w:color="000000" w:fill="CCFFFF"/>
            <w:vAlign w:val="center"/>
            <w:hideMark/>
          </w:tcPr>
          <w:p w14:paraId="7295933F"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173</w:t>
            </w:r>
          </w:p>
        </w:tc>
        <w:tc>
          <w:tcPr>
            <w:tcW w:w="897" w:type="dxa"/>
            <w:tcBorders>
              <w:top w:val="nil"/>
              <w:left w:val="nil"/>
              <w:bottom w:val="single" w:sz="4" w:space="0" w:color="000000"/>
              <w:right w:val="single" w:sz="4" w:space="0" w:color="000000"/>
            </w:tcBorders>
            <w:shd w:val="clear" w:color="000000" w:fill="CCFFFF"/>
            <w:vAlign w:val="center"/>
            <w:hideMark/>
          </w:tcPr>
          <w:p w14:paraId="6F3EBAF0"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13.0%</w:t>
            </w:r>
          </w:p>
        </w:tc>
        <w:tc>
          <w:tcPr>
            <w:tcW w:w="283" w:type="dxa"/>
            <w:tcBorders>
              <w:top w:val="nil"/>
              <w:left w:val="nil"/>
              <w:bottom w:val="nil"/>
              <w:right w:val="nil"/>
            </w:tcBorders>
            <w:shd w:val="clear" w:color="auto" w:fill="auto"/>
            <w:noWrap/>
            <w:vAlign w:val="bottom"/>
            <w:hideMark/>
          </w:tcPr>
          <w:p w14:paraId="54968E7C" w14:textId="77777777" w:rsidR="009C385D" w:rsidRPr="009C385D" w:rsidRDefault="009C385D" w:rsidP="009C385D">
            <w:pPr>
              <w:rPr>
                <w:rFonts w:ascii="Arial" w:eastAsia="Times New Roman" w:hAnsi="Arial" w:cs="Arial"/>
                <w:sz w:val="24"/>
                <w:szCs w:val="24"/>
              </w:rPr>
            </w:pPr>
          </w:p>
        </w:tc>
        <w:tc>
          <w:tcPr>
            <w:tcW w:w="2991" w:type="dxa"/>
            <w:tcBorders>
              <w:top w:val="nil"/>
              <w:left w:val="single" w:sz="4" w:space="0" w:color="000000"/>
              <w:bottom w:val="single" w:sz="4" w:space="0" w:color="000000"/>
              <w:right w:val="single" w:sz="4" w:space="0" w:color="000000"/>
            </w:tcBorders>
            <w:shd w:val="clear" w:color="000000" w:fill="CCFFFF"/>
            <w:vAlign w:val="center"/>
            <w:hideMark/>
          </w:tcPr>
          <w:p w14:paraId="2EE50A48"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A3: We have discussed it, but we don't have a rule</w:t>
            </w:r>
          </w:p>
        </w:tc>
        <w:tc>
          <w:tcPr>
            <w:tcW w:w="617" w:type="dxa"/>
            <w:tcBorders>
              <w:top w:val="nil"/>
              <w:left w:val="nil"/>
              <w:bottom w:val="single" w:sz="4" w:space="0" w:color="000000"/>
              <w:right w:val="single" w:sz="4" w:space="0" w:color="000000"/>
            </w:tcBorders>
            <w:shd w:val="clear" w:color="000000" w:fill="CCFFFF"/>
            <w:vAlign w:val="center"/>
            <w:hideMark/>
          </w:tcPr>
          <w:p w14:paraId="23C840D4"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64</w:t>
            </w:r>
          </w:p>
        </w:tc>
        <w:tc>
          <w:tcPr>
            <w:tcW w:w="920" w:type="dxa"/>
            <w:tcBorders>
              <w:top w:val="nil"/>
              <w:left w:val="nil"/>
              <w:bottom w:val="single" w:sz="4" w:space="0" w:color="000000"/>
              <w:right w:val="single" w:sz="4" w:space="0" w:color="000000"/>
            </w:tcBorders>
            <w:shd w:val="clear" w:color="000000" w:fill="CCFFFF"/>
            <w:vAlign w:val="center"/>
            <w:hideMark/>
          </w:tcPr>
          <w:p w14:paraId="546BC23B"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7.1%</w:t>
            </w:r>
          </w:p>
        </w:tc>
      </w:tr>
      <w:tr w:rsidR="009C385D" w:rsidRPr="009C385D" w14:paraId="6BCA1000" w14:textId="77777777" w:rsidTr="009C385D">
        <w:trPr>
          <w:trHeight w:val="300"/>
        </w:trPr>
        <w:tc>
          <w:tcPr>
            <w:tcW w:w="3002" w:type="dxa"/>
            <w:tcBorders>
              <w:top w:val="nil"/>
              <w:left w:val="single" w:sz="4" w:space="0" w:color="000000"/>
              <w:bottom w:val="single" w:sz="4" w:space="0" w:color="000000"/>
              <w:right w:val="single" w:sz="4" w:space="0" w:color="000000"/>
            </w:tcBorders>
            <w:shd w:val="clear" w:color="000000" w:fill="CCFFFF"/>
            <w:vAlign w:val="center"/>
            <w:hideMark/>
          </w:tcPr>
          <w:p w14:paraId="41613397"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A4: Not sure</w:t>
            </w:r>
          </w:p>
        </w:tc>
        <w:tc>
          <w:tcPr>
            <w:tcW w:w="750" w:type="dxa"/>
            <w:tcBorders>
              <w:top w:val="nil"/>
              <w:left w:val="nil"/>
              <w:bottom w:val="single" w:sz="4" w:space="0" w:color="000000"/>
              <w:right w:val="single" w:sz="4" w:space="0" w:color="000000"/>
            </w:tcBorders>
            <w:shd w:val="clear" w:color="000000" w:fill="CCFFFF"/>
            <w:vAlign w:val="center"/>
            <w:hideMark/>
          </w:tcPr>
          <w:p w14:paraId="4905006C"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59</w:t>
            </w:r>
          </w:p>
        </w:tc>
        <w:tc>
          <w:tcPr>
            <w:tcW w:w="897" w:type="dxa"/>
            <w:tcBorders>
              <w:top w:val="nil"/>
              <w:left w:val="nil"/>
              <w:bottom w:val="single" w:sz="4" w:space="0" w:color="000000"/>
              <w:right w:val="single" w:sz="4" w:space="0" w:color="000000"/>
            </w:tcBorders>
            <w:shd w:val="clear" w:color="000000" w:fill="CCFFFF"/>
            <w:vAlign w:val="center"/>
            <w:hideMark/>
          </w:tcPr>
          <w:p w14:paraId="5FEDFD88"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4.4%</w:t>
            </w:r>
          </w:p>
        </w:tc>
        <w:tc>
          <w:tcPr>
            <w:tcW w:w="283" w:type="dxa"/>
            <w:tcBorders>
              <w:top w:val="nil"/>
              <w:left w:val="nil"/>
              <w:bottom w:val="nil"/>
              <w:right w:val="nil"/>
            </w:tcBorders>
            <w:shd w:val="clear" w:color="auto" w:fill="auto"/>
            <w:noWrap/>
            <w:vAlign w:val="bottom"/>
            <w:hideMark/>
          </w:tcPr>
          <w:p w14:paraId="4824437D" w14:textId="77777777" w:rsidR="009C385D" w:rsidRPr="009C385D" w:rsidRDefault="009C385D" w:rsidP="009C385D">
            <w:pPr>
              <w:rPr>
                <w:rFonts w:ascii="Arial" w:eastAsia="Times New Roman" w:hAnsi="Arial" w:cs="Arial"/>
                <w:sz w:val="24"/>
                <w:szCs w:val="24"/>
              </w:rPr>
            </w:pPr>
          </w:p>
        </w:tc>
        <w:tc>
          <w:tcPr>
            <w:tcW w:w="2991" w:type="dxa"/>
            <w:tcBorders>
              <w:top w:val="nil"/>
              <w:left w:val="single" w:sz="4" w:space="0" w:color="000000"/>
              <w:bottom w:val="single" w:sz="4" w:space="0" w:color="000000"/>
              <w:right w:val="single" w:sz="4" w:space="0" w:color="000000"/>
            </w:tcBorders>
            <w:shd w:val="clear" w:color="000000" w:fill="CCFFFF"/>
            <w:vAlign w:val="center"/>
            <w:hideMark/>
          </w:tcPr>
          <w:p w14:paraId="323E00A1"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A4: Not sure</w:t>
            </w:r>
          </w:p>
        </w:tc>
        <w:tc>
          <w:tcPr>
            <w:tcW w:w="617" w:type="dxa"/>
            <w:tcBorders>
              <w:top w:val="nil"/>
              <w:left w:val="nil"/>
              <w:bottom w:val="single" w:sz="4" w:space="0" w:color="000000"/>
              <w:right w:val="single" w:sz="4" w:space="0" w:color="000000"/>
            </w:tcBorders>
            <w:shd w:val="clear" w:color="000000" w:fill="CCFFFF"/>
            <w:vAlign w:val="center"/>
            <w:hideMark/>
          </w:tcPr>
          <w:p w14:paraId="0FAB01C0"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137</w:t>
            </w:r>
          </w:p>
        </w:tc>
        <w:tc>
          <w:tcPr>
            <w:tcW w:w="920" w:type="dxa"/>
            <w:tcBorders>
              <w:top w:val="nil"/>
              <w:left w:val="nil"/>
              <w:bottom w:val="single" w:sz="4" w:space="0" w:color="000000"/>
              <w:right w:val="single" w:sz="4" w:space="0" w:color="000000"/>
            </w:tcBorders>
            <w:shd w:val="clear" w:color="000000" w:fill="CCFFFF"/>
            <w:vAlign w:val="center"/>
            <w:hideMark/>
          </w:tcPr>
          <w:p w14:paraId="2E6ECD63"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15.1%</w:t>
            </w:r>
          </w:p>
        </w:tc>
      </w:tr>
      <w:tr w:rsidR="009C385D" w:rsidRPr="009C385D" w14:paraId="6731DF0D" w14:textId="77777777" w:rsidTr="009C385D">
        <w:trPr>
          <w:trHeight w:val="300"/>
        </w:trPr>
        <w:tc>
          <w:tcPr>
            <w:tcW w:w="3002" w:type="dxa"/>
            <w:tcBorders>
              <w:top w:val="nil"/>
              <w:left w:val="nil"/>
              <w:bottom w:val="nil"/>
              <w:right w:val="single" w:sz="4" w:space="0" w:color="000000"/>
            </w:tcBorders>
            <w:shd w:val="clear" w:color="000000" w:fill="FFFFFF"/>
            <w:vAlign w:val="center"/>
            <w:hideMark/>
          </w:tcPr>
          <w:p w14:paraId="41D4C351" w14:textId="77777777" w:rsidR="009C385D" w:rsidRPr="009C385D" w:rsidRDefault="009C385D" w:rsidP="009C385D">
            <w:pPr>
              <w:jc w:val="right"/>
              <w:rPr>
                <w:rFonts w:ascii="Arial" w:eastAsia="Times New Roman" w:hAnsi="Arial" w:cs="Arial"/>
                <w:sz w:val="24"/>
                <w:szCs w:val="24"/>
              </w:rPr>
            </w:pPr>
            <w:r w:rsidRPr="009C385D">
              <w:rPr>
                <w:rFonts w:ascii="Arial" w:eastAsia="Times New Roman" w:hAnsi="Arial" w:cs="Arial"/>
                <w:sz w:val="24"/>
                <w:szCs w:val="24"/>
              </w:rPr>
              <w:t>Q27.4 total:</w:t>
            </w:r>
          </w:p>
        </w:tc>
        <w:tc>
          <w:tcPr>
            <w:tcW w:w="750" w:type="dxa"/>
            <w:tcBorders>
              <w:top w:val="nil"/>
              <w:left w:val="nil"/>
              <w:bottom w:val="single" w:sz="4" w:space="0" w:color="000000"/>
              <w:right w:val="single" w:sz="4" w:space="0" w:color="000000"/>
            </w:tcBorders>
            <w:shd w:val="clear" w:color="000000" w:fill="CCFFFF"/>
            <w:vAlign w:val="center"/>
            <w:hideMark/>
          </w:tcPr>
          <w:p w14:paraId="1A55C2E2"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1334</w:t>
            </w:r>
          </w:p>
        </w:tc>
        <w:tc>
          <w:tcPr>
            <w:tcW w:w="897" w:type="dxa"/>
            <w:tcBorders>
              <w:top w:val="nil"/>
              <w:left w:val="nil"/>
              <w:bottom w:val="nil"/>
              <w:right w:val="nil"/>
            </w:tcBorders>
            <w:shd w:val="clear" w:color="auto" w:fill="auto"/>
            <w:noWrap/>
            <w:vAlign w:val="bottom"/>
            <w:hideMark/>
          </w:tcPr>
          <w:p w14:paraId="67222460" w14:textId="77777777" w:rsidR="009C385D" w:rsidRPr="009C385D" w:rsidRDefault="009C385D" w:rsidP="009C385D">
            <w:pPr>
              <w:rPr>
                <w:rFonts w:ascii="Arial" w:eastAsia="Times New Roman" w:hAnsi="Arial" w:cs="Arial"/>
                <w:sz w:val="24"/>
                <w:szCs w:val="24"/>
              </w:rPr>
            </w:pPr>
          </w:p>
        </w:tc>
        <w:tc>
          <w:tcPr>
            <w:tcW w:w="283" w:type="dxa"/>
            <w:tcBorders>
              <w:top w:val="nil"/>
              <w:left w:val="nil"/>
              <w:bottom w:val="nil"/>
              <w:right w:val="nil"/>
            </w:tcBorders>
            <w:shd w:val="clear" w:color="auto" w:fill="auto"/>
            <w:noWrap/>
            <w:vAlign w:val="bottom"/>
            <w:hideMark/>
          </w:tcPr>
          <w:p w14:paraId="23DA73A2" w14:textId="77777777" w:rsidR="009C385D" w:rsidRPr="009C385D" w:rsidRDefault="009C385D" w:rsidP="009C385D">
            <w:pPr>
              <w:rPr>
                <w:rFonts w:ascii="Times New Roman" w:eastAsia="Times New Roman" w:hAnsi="Times New Roman" w:cs="Times New Roman"/>
                <w:sz w:val="24"/>
                <w:szCs w:val="24"/>
              </w:rPr>
            </w:pPr>
          </w:p>
        </w:tc>
        <w:tc>
          <w:tcPr>
            <w:tcW w:w="2991" w:type="dxa"/>
            <w:tcBorders>
              <w:top w:val="nil"/>
              <w:left w:val="nil"/>
              <w:bottom w:val="nil"/>
              <w:right w:val="single" w:sz="4" w:space="0" w:color="000000"/>
            </w:tcBorders>
            <w:shd w:val="clear" w:color="000000" w:fill="FFFFFF"/>
            <w:vAlign w:val="center"/>
            <w:hideMark/>
          </w:tcPr>
          <w:p w14:paraId="0E92D1E4" w14:textId="77777777" w:rsidR="009C385D" w:rsidRPr="009C385D" w:rsidRDefault="009C385D" w:rsidP="009C385D">
            <w:pPr>
              <w:jc w:val="right"/>
              <w:rPr>
                <w:rFonts w:ascii="Arial" w:eastAsia="Times New Roman" w:hAnsi="Arial" w:cs="Arial"/>
                <w:sz w:val="24"/>
                <w:szCs w:val="24"/>
              </w:rPr>
            </w:pPr>
            <w:r w:rsidRPr="009C385D">
              <w:rPr>
                <w:rFonts w:ascii="Arial" w:eastAsia="Times New Roman" w:hAnsi="Arial" w:cs="Arial"/>
                <w:sz w:val="24"/>
                <w:szCs w:val="24"/>
              </w:rPr>
              <w:t>Q28.4 total:</w:t>
            </w:r>
          </w:p>
        </w:tc>
        <w:tc>
          <w:tcPr>
            <w:tcW w:w="617" w:type="dxa"/>
            <w:tcBorders>
              <w:top w:val="nil"/>
              <w:left w:val="nil"/>
              <w:bottom w:val="single" w:sz="4" w:space="0" w:color="000000"/>
              <w:right w:val="single" w:sz="4" w:space="0" w:color="000000"/>
            </w:tcBorders>
            <w:shd w:val="clear" w:color="000000" w:fill="CCFFFF"/>
            <w:vAlign w:val="center"/>
            <w:hideMark/>
          </w:tcPr>
          <w:p w14:paraId="318AC89C"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905</w:t>
            </w:r>
          </w:p>
        </w:tc>
        <w:tc>
          <w:tcPr>
            <w:tcW w:w="920" w:type="dxa"/>
            <w:tcBorders>
              <w:top w:val="nil"/>
              <w:left w:val="nil"/>
              <w:bottom w:val="nil"/>
              <w:right w:val="nil"/>
            </w:tcBorders>
            <w:shd w:val="clear" w:color="auto" w:fill="auto"/>
            <w:noWrap/>
            <w:vAlign w:val="bottom"/>
            <w:hideMark/>
          </w:tcPr>
          <w:p w14:paraId="343EC5AA" w14:textId="77777777" w:rsidR="009C385D" w:rsidRPr="009C385D" w:rsidRDefault="009C385D" w:rsidP="009C385D">
            <w:pPr>
              <w:rPr>
                <w:rFonts w:ascii="Arial" w:eastAsia="Times New Roman" w:hAnsi="Arial" w:cs="Arial"/>
                <w:sz w:val="24"/>
                <w:szCs w:val="24"/>
              </w:rPr>
            </w:pPr>
          </w:p>
        </w:tc>
      </w:tr>
    </w:tbl>
    <w:p w14:paraId="40BEC80F" w14:textId="77777777" w:rsidR="004737F5" w:rsidRDefault="004737F5" w:rsidP="004737F5">
      <w:pPr>
        <w:rPr>
          <w:rFonts w:ascii="Verdana" w:hAnsi="Verdana"/>
          <w:b/>
          <w:bCs/>
          <w:color w:val="595959" w:themeColor="text1" w:themeTint="A6"/>
          <w:sz w:val="20"/>
          <w:szCs w:val="20"/>
        </w:rPr>
      </w:pPr>
    </w:p>
    <w:p w14:paraId="16B12F0E" w14:textId="77777777" w:rsidR="004737F5" w:rsidRDefault="004737F5">
      <w:pPr>
        <w:rPr>
          <w:rFonts w:ascii="Verdana" w:hAnsi="Verdana"/>
          <w:b/>
          <w:bCs/>
          <w:color w:val="595959" w:themeColor="text1" w:themeTint="A6"/>
          <w:sz w:val="20"/>
          <w:szCs w:val="20"/>
        </w:rPr>
      </w:pPr>
      <w:r>
        <w:rPr>
          <w:rFonts w:ascii="Verdana" w:hAnsi="Verdana"/>
          <w:b/>
          <w:bCs/>
          <w:color w:val="595959" w:themeColor="text1" w:themeTint="A6"/>
          <w:sz w:val="20"/>
          <w:szCs w:val="20"/>
        </w:rPr>
        <w:br w:type="page"/>
      </w:r>
    </w:p>
    <w:p w14:paraId="20BABFFD" w14:textId="6406D115" w:rsidR="004737F5" w:rsidRPr="004737F5" w:rsidRDefault="00761076" w:rsidP="004737F5">
      <w:pPr>
        <w:rPr>
          <w:rFonts w:ascii="Verdana" w:hAnsi="Verdana"/>
          <w:b/>
          <w:bCs/>
          <w:color w:val="595959" w:themeColor="text1" w:themeTint="A6"/>
          <w:sz w:val="20"/>
          <w:szCs w:val="20"/>
        </w:rPr>
      </w:pPr>
      <w:r>
        <w:rPr>
          <w:rFonts w:ascii="Verdana" w:hAnsi="Verdana"/>
          <w:b/>
          <w:bCs/>
          <w:color w:val="595959" w:themeColor="text1" w:themeTint="A6"/>
          <w:sz w:val="20"/>
          <w:szCs w:val="20"/>
        </w:rPr>
        <w:t xml:space="preserve">Table H -- </w:t>
      </w:r>
      <w:r w:rsidR="004737F5">
        <w:rPr>
          <w:rFonts w:ascii="Verdana" w:hAnsi="Verdana"/>
          <w:b/>
          <w:bCs/>
          <w:color w:val="595959" w:themeColor="text1" w:themeTint="A6"/>
          <w:sz w:val="20"/>
          <w:szCs w:val="20"/>
        </w:rPr>
        <w:t>Family &amp; Workplace Rules (Continued)</w:t>
      </w:r>
    </w:p>
    <w:p w14:paraId="55CFFA1C" w14:textId="42988CB4" w:rsidR="009C385D" w:rsidRDefault="009C385D"/>
    <w:tbl>
      <w:tblPr>
        <w:tblW w:w="9460" w:type="dxa"/>
        <w:tblLook w:val="04A0" w:firstRow="1" w:lastRow="0" w:firstColumn="1" w:lastColumn="0" w:noHBand="0" w:noVBand="1"/>
      </w:tblPr>
      <w:tblGrid>
        <w:gridCol w:w="2981"/>
        <w:gridCol w:w="750"/>
        <w:gridCol w:w="897"/>
        <w:gridCol w:w="283"/>
        <w:gridCol w:w="2969"/>
        <w:gridCol w:w="660"/>
        <w:gridCol w:w="920"/>
      </w:tblGrid>
      <w:tr w:rsidR="009C385D" w:rsidRPr="009C385D" w14:paraId="76E4F733" w14:textId="77777777" w:rsidTr="009C385D">
        <w:trPr>
          <w:trHeight w:val="1305"/>
        </w:trPr>
        <w:tc>
          <w:tcPr>
            <w:tcW w:w="4628" w:type="dxa"/>
            <w:gridSpan w:val="3"/>
            <w:tcBorders>
              <w:top w:val="nil"/>
              <w:left w:val="nil"/>
              <w:bottom w:val="nil"/>
              <w:right w:val="nil"/>
            </w:tcBorders>
            <w:shd w:val="clear" w:color="000000" w:fill="719BC3"/>
            <w:vAlign w:val="center"/>
            <w:hideMark/>
          </w:tcPr>
          <w:p w14:paraId="55E5DA9F" w14:textId="77777777" w:rsidR="009C385D" w:rsidRPr="009C385D" w:rsidRDefault="009C385D" w:rsidP="00D00331">
            <w:pPr>
              <w:rPr>
                <w:rFonts w:ascii="Arial" w:eastAsia="Times New Roman" w:hAnsi="Arial" w:cs="Arial"/>
                <w:color w:val="FFFFFF"/>
                <w:sz w:val="24"/>
                <w:szCs w:val="24"/>
              </w:rPr>
            </w:pPr>
            <w:r w:rsidRPr="009C385D">
              <w:rPr>
                <w:rFonts w:ascii="Arial" w:eastAsia="Times New Roman" w:hAnsi="Arial" w:cs="Arial"/>
                <w:color w:val="FFFFFF"/>
                <w:sz w:val="24"/>
                <w:szCs w:val="24"/>
              </w:rPr>
              <w:t xml:space="preserve">Q27 </w:t>
            </w:r>
          </w:p>
          <w:p w14:paraId="6E00F3D4" w14:textId="77777777" w:rsidR="009C385D" w:rsidRPr="009C385D" w:rsidRDefault="009C385D" w:rsidP="00D00331">
            <w:pPr>
              <w:rPr>
                <w:rFonts w:ascii="Arial" w:eastAsia="Times New Roman" w:hAnsi="Arial" w:cs="Arial"/>
                <w:color w:val="FFFFFF"/>
                <w:sz w:val="24"/>
                <w:szCs w:val="24"/>
              </w:rPr>
            </w:pPr>
            <w:r w:rsidRPr="009C385D">
              <w:rPr>
                <w:rFonts w:ascii="Arial" w:eastAsia="Times New Roman" w:hAnsi="Arial" w:cs="Arial"/>
                <w:color w:val="FFFFFF"/>
                <w:sz w:val="24"/>
                <w:szCs w:val="24"/>
              </w:rPr>
              <w:t>Do you have a family rule about NOT engaging in the following behaviors while driving?</w:t>
            </w:r>
          </w:p>
        </w:tc>
        <w:tc>
          <w:tcPr>
            <w:tcW w:w="283" w:type="dxa"/>
            <w:tcBorders>
              <w:top w:val="nil"/>
              <w:left w:val="nil"/>
              <w:bottom w:val="nil"/>
              <w:right w:val="nil"/>
            </w:tcBorders>
            <w:shd w:val="clear" w:color="000000" w:fill="FFFFFF"/>
            <w:noWrap/>
            <w:vAlign w:val="bottom"/>
            <w:hideMark/>
          </w:tcPr>
          <w:p w14:paraId="359705B3" w14:textId="77777777" w:rsidR="009C385D" w:rsidRPr="009C385D" w:rsidRDefault="009C385D" w:rsidP="00D00331">
            <w:pPr>
              <w:rPr>
                <w:rFonts w:ascii="Arial" w:eastAsia="Times New Roman" w:hAnsi="Arial" w:cs="Arial"/>
                <w:sz w:val="24"/>
                <w:szCs w:val="24"/>
              </w:rPr>
            </w:pPr>
            <w:r w:rsidRPr="009C385D">
              <w:rPr>
                <w:rFonts w:ascii="Arial" w:eastAsia="Times New Roman" w:hAnsi="Arial" w:cs="Arial"/>
                <w:sz w:val="24"/>
                <w:szCs w:val="24"/>
              </w:rPr>
              <w:t> </w:t>
            </w:r>
          </w:p>
        </w:tc>
        <w:tc>
          <w:tcPr>
            <w:tcW w:w="4549" w:type="dxa"/>
            <w:gridSpan w:val="3"/>
            <w:tcBorders>
              <w:top w:val="nil"/>
              <w:left w:val="nil"/>
              <w:bottom w:val="nil"/>
              <w:right w:val="nil"/>
            </w:tcBorders>
            <w:shd w:val="clear" w:color="000000" w:fill="719BC3"/>
            <w:vAlign w:val="center"/>
            <w:hideMark/>
          </w:tcPr>
          <w:p w14:paraId="7DC27D43" w14:textId="77777777" w:rsidR="009C385D" w:rsidRDefault="009C385D" w:rsidP="00D00331">
            <w:pPr>
              <w:rPr>
                <w:rFonts w:ascii="Arial" w:eastAsia="Times New Roman" w:hAnsi="Arial" w:cs="Arial"/>
                <w:color w:val="FFFFFF"/>
                <w:sz w:val="24"/>
                <w:szCs w:val="24"/>
              </w:rPr>
            </w:pPr>
            <w:r w:rsidRPr="009C385D">
              <w:rPr>
                <w:rFonts w:ascii="Arial" w:eastAsia="Times New Roman" w:hAnsi="Arial" w:cs="Arial"/>
                <w:color w:val="FFFFFF"/>
                <w:sz w:val="24"/>
                <w:szCs w:val="24"/>
              </w:rPr>
              <w:t>Q28</w:t>
            </w:r>
          </w:p>
          <w:p w14:paraId="294C805B" w14:textId="77777777" w:rsidR="009C385D" w:rsidRPr="009C385D" w:rsidRDefault="009C385D" w:rsidP="00D00331">
            <w:pPr>
              <w:rPr>
                <w:rFonts w:ascii="Arial" w:eastAsia="Times New Roman" w:hAnsi="Arial" w:cs="Arial"/>
                <w:color w:val="FFFFFF"/>
                <w:sz w:val="24"/>
                <w:szCs w:val="24"/>
              </w:rPr>
            </w:pPr>
            <w:r w:rsidRPr="009C385D">
              <w:rPr>
                <w:rFonts w:ascii="Arial" w:eastAsia="Times New Roman" w:hAnsi="Arial" w:cs="Arial"/>
                <w:color w:val="FFFFFF"/>
                <w:sz w:val="24"/>
                <w:szCs w:val="24"/>
              </w:rPr>
              <w:t>Does your workplace have a policy about NOT engaging in the following behaviors while driving?</w:t>
            </w:r>
          </w:p>
        </w:tc>
      </w:tr>
      <w:tr w:rsidR="009C385D" w:rsidRPr="009C385D" w14:paraId="402E1D2C" w14:textId="77777777" w:rsidTr="009C385D">
        <w:trPr>
          <w:trHeight w:val="300"/>
        </w:trPr>
        <w:tc>
          <w:tcPr>
            <w:tcW w:w="4628" w:type="dxa"/>
            <w:gridSpan w:val="3"/>
            <w:tcBorders>
              <w:top w:val="nil"/>
              <w:left w:val="nil"/>
              <w:bottom w:val="nil"/>
              <w:right w:val="nil"/>
            </w:tcBorders>
            <w:shd w:val="clear" w:color="000000" w:fill="9FC0E0"/>
            <w:vAlign w:val="center"/>
            <w:hideMark/>
          </w:tcPr>
          <w:p w14:paraId="7F46DCD2" w14:textId="6AC9ABC8"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Q27.5: Using a cell phone while waiting at a traffic light</w:t>
            </w:r>
          </w:p>
        </w:tc>
        <w:tc>
          <w:tcPr>
            <w:tcW w:w="283" w:type="dxa"/>
            <w:tcBorders>
              <w:top w:val="nil"/>
              <w:left w:val="nil"/>
              <w:bottom w:val="nil"/>
              <w:right w:val="nil"/>
            </w:tcBorders>
            <w:shd w:val="clear" w:color="auto" w:fill="auto"/>
            <w:noWrap/>
            <w:vAlign w:val="bottom"/>
            <w:hideMark/>
          </w:tcPr>
          <w:p w14:paraId="5C926218" w14:textId="77777777" w:rsidR="009C385D" w:rsidRPr="009C385D" w:rsidRDefault="009C385D" w:rsidP="009C385D">
            <w:pPr>
              <w:rPr>
                <w:rFonts w:ascii="Arial" w:eastAsia="Times New Roman" w:hAnsi="Arial" w:cs="Arial"/>
                <w:sz w:val="24"/>
                <w:szCs w:val="24"/>
              </w:rPr>
            </w:pPr>
          </w:p>
        </w:tc>
        <w:tc>
          <w:tcPr>
            <w:tcW w:w="4549" w:type="dxa"/>
            <w:gridSpan w:val="3"/>
            <w:tcBorders>
              <w:top w:val="nil"/>
              <w:left w:val="nil"/>
              <w:bottom w:val="nil"/>
              <w:right w:val="nil"/>
            </w:tcBorders>
            <w:shd w:val="clear" w:color="000000" w:fill="9FC0E0"/>
            <w:vAlign w:val="center"/>
            <w:hideMark/>
          </w:tcPr>
          <w:p w14:paraId="76CA0BA8"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Q28.5: Using a cell phone while waiting at a traffic light</w:t>
            </w:r>
          </w:p>
        </w:tc>
      </w:tr>
      <w:tr w:rsidR="009C385D" w:rsidRPr="009C385D" w14:paraId="5A7222A4" w14:textId="77777777" w:rsidTr="009C385D">
        <w:trPr>
          <w:trHeight w:val="300"/>
        </w:trPr>
        <w:tc>
          <w:tcPr>
            <w:tcW w:w="2981"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4422059D"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A1: Yes</w:t>
            </w:r>
          </w:p>
        </w:tc>
        <w:tc>
          <w:tcPr>
            <w:tcW w:w="750" w:type="dxa"/>
            <w:tcBorders>
              <w:top w:val="single" w:sz="4" w:space="0" w:color="000000"/>
              <w:left w:val="nil"/>
              <w:bottom w:val="single" w:sz="4" w:space="0" w:color="000000"/>
              <w:right w:val="single" w:sz="4" w:space="0" w:color="000000"/>
            </w:tcBorders>
            <w:shd w:val="clear" w:color="000000" w:fill="CCFFFF"/>
            <w:vAlign w:val="center"/>
            <w:hideMark/>
          </w:tcPr>
          <w:p w14:paraId="683E2FB3"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481</w:t>
            </w:r>
          </w:p>
        </w:tc>
        <w:tc>
          <w:tcPr>
            <w:tcW w:w="897" w:type="dxa"/>
            <w:tcBorders>
              <w:top w:val="single" w:sz="4" w:space="0" w:color="000000"/>
              <w:left w:val="nil"/>
              <w:bottom w:val="single" w:sz="4" w:space="0" w:color="000000"/>
              <w:right w:val="single" w:sz="4" w:space="0" w:color="000000"/>
            </w:tcBorders>
            <w:shd w:val="clear" w:color="000000" w:fill="CCFFFF"/>
            <w:vAlign w:val="center"/>
            <w:hideMark/>
          </w:tcPr>
          <w:p w14:paraId="34B8D3CC"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36.1%</w:t>
            </w:r>
          </w:p>
        </w:tc>
        <w:tc>
          <w:tcPr>
            <w:tcW w:w="283" w:type="dxa"/>
            <w:tcBorders>
              <w:top w:val="nil"/>
              <w:left w:val="nil"/>
              <w:bottom w:val="nil"/>
              <w:right w:val="nil"/>
            </w:tcBorders>
            <w:shd w:val="clear" w:color="auto" w:fill="auto"/>
            <w:noWrap/>
            <w:vAlign w:val="bottom"/>
            <w:hideMark/>
          </w:tcPr>
          <w:p w14:paraId="31A216EC" w14:textId="77777777" w:rsidR="009C385D" w:rsidRPr="009C385D" w:rsidRDefault="009C385D" w:rsidP="009C385D">
            <w:pPr>
              <w:rPr>
                <w:rFonts w:ascii="Arial" w:eastAsia="Times New Roman" w:hAnsi="Arial" w:cs="Arial"/>
                <w:sz w:val="24"/>
                <w:szCs w:val="24"/>
              </w:rPr>
            </w:pPr>
          </w:p>
        </w:tc>
        <w:tc>
          <w:tcPr>
            <w:tcW w:w="2969"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32561F19"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A1: Yes</w:t>
            </w:r>
          </w:p>
        </w:tc>
        <w:tc>
          <w:tcPr>
            <w:tcW w:w="660" w:type="dxa"/>
            <w:tcBorders>
              <w:top w:val="single" w:sz="4" w:space="0" w:color="000000"/>
              <w:left w:val="nil"/>
              <w:bottom w:val="single" w:sz="4" w:space="0" w:color="000000"/>
              <w:right w:val="single" w:sz="4" w:space="0" w:color="000000"/>
            </w:tcBorders>
            <w:shd w:val="clear" w:color="000000" w:fill="CCFFFF"/>
            <w:vAlign w:val="center"/>
            <w:hideMark/>
          </w:tcPr>
          <w:p w14:paraId="2CF3C0E0"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264</w:t>
            </w:r>
          </w:p>
        </w:tc>
        <w:tc>
          <w:tcPr>
            <w:tcW w:w="920" w:type="dxa"/>
            <w:tcBorders>
              <w:top w:val="single" w:sz="4" w:space="0" w:color="000000"/>
              <w:left w:val="nil"/>
              <w:bottom w:val="single" w:sz="4" w:space="0" w:color="000000"/>
              <w:right w:val="single" w:sz="4" w:space="0" w:color="000000"/>
            </w:tcBorders>
            <w:shd w:val="clear" w:color="000000" w:fill="CCFFFF"/>
            <w:vAlign w:val="center"/>
            <w:hideMark/>
          </w:tcPr>
          <w:p w14:paraId="1E3B0D18"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29.2%</w:t>
            </w:r>
          </w:p>
        </w:tc>
      </w:tr>
      <w:tr w:rsidR="009C385D" w:rsidRPr="009C385D" w14:paraId="3567694F" w14:textId="77777777" w:rsidTr="009C385D">
        <w:trPr>
          <w:trHeight w:val="300"/>
        </w:trPr>
        <w:tc>
          <w:tcPr>
            <w:tcW w:w="2981" w:type="dxa"/>
            <w:tcBorders>
              <w:top w:val="nil"/>
              <w:left w:val="single" w:sz="4" w:space="0" w:color="000000"/>
              <w:bottom w:val="single" w:sz="4" w:space="0" w:color="000000"/>
              <w:right w:val="single" w:sz="4" w:space="0" w:color="000000"/>
            </w:tcBorders>
            <w:shd w:val="clear" w:color="000000" w:fill="CCFFFF"/>
            <w:vAlign w:val="center"/>
            <w:hideMark/>
          </w:tcPr>
          <w:p w14:paraId="67A7CE02"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A2: No</w:t>
            </w:r>
          </w:p>
        </w:tc>
        <w:tc>
          <w:tcPr>
            <w:tcW w:w="750" w:type="dxa"/>
            <w:tcBorders>
              <w:top w:val="nil"/>
              <w:left w:val="nil"/>
              <w:bottom w:val="single" w:sz="4" w:space="0" w:color="000000"/>
              <w:right w:val="single" w:sz="4" w:space="0" w:color="000000"/>
            </w:tcBorders>
            <w:shd w:val="clear" w:color="000000" w:fill="CCFFFF"/>
            <w:vAlign w:val="center"/>
            <w:hideMark/>
          </w:tcPr>
          <w:p w14:paraId="2B971A2A"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476</w:t>
            </w:r>
          </w:p>
        </w:tc>
        <w:tc>
          <w:tcPr>
            <w:tcW w:w="897" w:type="dxa"/>
            <w:tcBorders>
              <w:top w:val="nil"/>
              <w:left w:val="nil"/>
              <w:bottom w:val="single" w:sz="4" w:space="0" w:color="000000"/>
              <w:right w:val="single" w:sz="4" w:space="0" w:color="000000"/>
            </w:tcBorders>
            <w:shd w:val="clear" w:color="000000" w:fill="CCFFFF"/>
            <w:vAlign w:val="center"/>
            <w:hideMark/>
          </w:tcPr>
          <w:p w14:paraId="5ED38543"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35.7%</w:t>
            </w:r>
          </w:p>
        </w:tc>
        <w:tc>
          <w:tcPr>
            <w:tcW w:w="283" w:type="dxa"/>
            <w:tcBorders>
              <w:top w:val="nil"/>
              <w:left w:val="nil"/>
              <w:bottom w:val="nil"/>
              <w:right w:val="nil"/>
            </w:tcBorders>
            <w:shd w:val="clear" w:color="auto" w:fill="auto"/>
            <w:noWrap/>
            <w:vAlign w:val="bottom"/>
            <w:hideMark/>
          </w:tcPr>
          <w:p w14:paraId="73AC4A88" w14:textId="77777777" w:rsidR="009C385D" w:rsidRPr="009C385D" w:rsidRDefault="009C385D" w:rsidP="009C385D">
            <w:pPr>
              <w:rPr>
                <w:rFonts w:ascii="Arial" w:eastAsia="Times New Roman" w:hAnsi="Arial" w:cs="Arial"/>
                <w:sz w:val="24"/>
                <w:szCs w:val="24"/>
              </w:rPr>
            </w:pPr>
          </w:p>
        </w:tc>
        <w:tc>
          <w:tcPr>
            <w:tcW w:w="2969" w:type="dxa"/>
            <w:tcBorders>
              <w:top w:val="nil"/>
              <w:left w:val="single" w:sz="4" w:space="0" w:color="000000"/>
              <w:bottom w:val="single" w:sz="4" w:space="0" w:color="000000"/>
              <w:right w:val="single" w:sz="4" w:space="0" w:color="000000"/>
            </w:tcBorders>
            <w:shd w:val="clear" w:color="000000" w:fill="CCFFFF"/>
            <w:vAlign w:val="center"/>
            <w:hideMark/>
          </w:tcPr>
          <w:p w14:paraId="33B43287"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A2: No</w:t>
            </w:r>
          </w:p>
        </w:tc>
        <w:tc>
          <w:tcPr>
            <w:tcW w:w="660" w:type="dxa"/>
            <w:tcBorders>
              <w:top w:val="nil"/>
              <w:left w:val="nil"/>
              <w:bottom w:val="single" w:sz="4" w:space="0" w:color="000000"/>
              <w:right w:val="single" w:sz="4" w:space="0" w:color="000000"/>
            </w:tcBorders>
            <w:shd w:val="clear" w:color="000000" w:fill="CCFFFF"/>
            <w:vAlign w:val="center"/>
            <w:hideMark/>
          </w:tcPr>
          <w:p w14:paraId="230326E8"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388</w:t>
            </w:r>
          </w:p>
        </w:tc>
        <w:tc>
          <w:tcPr>
            <w:tcW w:w="920" w:type="dxa"/>
            <w:tcBorders>
              <w:top w:val="nil"/>
              <w:left w:val="nil"/>
              <w:bottom w:val="single" w:sz="4" w:space="0" w:color="000000"/>
              <w:right w:val="single" w:sz="4" w:space="0" w:color="000000"/>
            </w:tcBorders>
            <w:shd w:val="clear" w:color="000000" w:fill="CCFFFF"/>
            <w:vAlign w:val="center"/>
            <w:hideMark/>
          </w:tcPr>
          <w:p w14:paraId="4AF85F28"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42.9%</w:t>
            </w:r>
          </w:p>
        </w:tc>
      </w:tr>
      <w:tr w:rsidR="009C385D" w:rsidRPr="009C385D" w14:paraId="31A959B8" w14:textId="77777777" w:rsidTr="009C385D">
        <w:trPr>
          <w:trHeight w:val="525"/>
        </w:trPr>
        <w:tc>
          <w:tcPr>
            <w:tcW w:w="2981" w:type="dxa"/>
            <w:tcBorders>
              <w:top w:val="nil"/>
              <w:left w:val="single" w:sz="4" w:space="0" w:color="000000"/>
              <w:bottom w:val="single" w:sz="4" w:space="0" w:color="000000"/>
              <w:right w:val="single" w:sz="4" w:space="0" w:color="000000"/>
            </w:tcBorders>
            <w:shd w:val="clear" w:color="000000" w:fill="CCFFFF"/>
            <w:vAlign w:val="center"/>
            <w:hideMark/>
          </w:tcPr>
          <w:p w14:paraId="5B3FC521"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A3: We have discussed it but we don't have a rule</w:t>
            </w:r>
          </w:p>
        </w:tc>
        <w:tc>
          <w:tcPr>
            <w:tcW w:w="750" w:type="dxa"/>
            <w:tcBorders>
              <w:top w:val="nil"/>
              <w:left w:val="nil"/>
              <w:bottom w:val="single" w:sz="4" w:space="0" w:color="000000"/>
              <w:right w:val="single" w:sz="4" w:space="0" w:color="000000"/>
            </w:tcBorders>
            <w:shd w:val="clear" w:color="000000" w:fill="CCFFFF"/>
            <w:vAlign w:val="center"/>
            <w:hideMark/>
          </w:tcPr>
          <w:p w14:paraId="387A5D21"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299</w:t>
            </w:r>
          </w:p>
        </w:tc>
        <w:tc>
          <w:tcPr>
            <w:tcW w:w="897" w:type="dxa"/>
            <w:tcBorders>
              <w:top w:val="nil"/>
              <w:left w:val="nil"/>
              <w:bottom w:val="single" w:sz="4" w:space="0" w:color="000000"/>
              <w:right w:val="single" w:sz="4" w:space="0" w:color="000000"/>
            </w:tcBorders>
            <w:shd w:val="clear" w:color="000000" w:fill="CCFFFF"/>
            <w:vAlign w:val="center"/>
            <w:hideMark/>
          </w:tcPr>
          <w:p w14:paraId="4953822B"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22.4%</w:t>
            </w:r>
          </w:p>
        </w:tc>
        <w:tc>
          <w:tcPr>
            <w:tcW w:w="283" w:type="dxa"/>
            <w:tcBorders>
              <w:top w:val="nil"/>
              <w:left w:val="nil"/>
              <w:bottom w:val="nil"/>
              <w:right w:val="nil"/>
            </w:tcBorders>
            <w:shd w:val="clear" w:color="auto" w:fill="auto"/>
            <w:noWrap/>
            <w:vAlign w:val="bottom"/>
            <w:hideMark/>
          </w:tcPr>
          <w:p w14:paraId="23B59AE4" w14:textId="77777777" w:rsidR="009C385D" w:rsidRPr="009C385D" w:rsidRDefault="009C385D" w:rsidP="009C385D">
            <w:pPr>
              <w:rPr>
                <w:rFonts w:ascii="Arial" w:eastAsia="Times New Roman" w:hAnsi="Arial" w:cs="Arial"/>
                <w:sz w:val="24"/>
                <w:szCs w:val="24"/>
              </w:rPr>
            </w:pPr>
          </w:p>
        </w:tc>
        <w:tc>
          <w:tcPr>
            <w:tcW w:w="2969" w:type="dxa"/>
            <w:tcBorders>
              <w:top w:val="nil"/>
              <w:left w:val="single" w:sz="4" w:space="0" w:color="000000"/>
              <w:bottom w:val="single" w:sz="4" w:space="0" w:color="000000"/>
              <w:right w:val="single" w:sz="4" w:space="0" w:color="000000"/>
            </w:tcBorders>
            <w:shd w:val="clear" w:color="000000" w:fill="CCFFFF"/>
            <w:vAlign w:val="center"/>
            <w:hideMark/>
          </w:tcPr>
          <w:p w14:paraId="0903EC8E"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A3: We have discussed it, but we don't have a rule</w:t>
            </w:r>
          </w:p>
        </w:tc>
        <w:tc>
          <w:tcPr>
            <w:tcW w:w="660" w:type="dxa"/>
            <w:tcBorders>
              <w:top w:val="nil"/>
              <w:left w:val="nil"/>
              <w:bottom w:val="single" w:sz="4" w:space="0" w:color="000000"/>
              <w:right w:val="single" w:sz="4" w:space="0" w:color="000000"/>
            </w:tcBorders>
            <w:shd w:val="clear" w:color="000000" w:fill="CCFFFF"/>
            <w:vAlign w:val="center"/>
            <w:hideMark/>
          </w:tcPr>
          <w:p w14:paraId="7696C140"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101</w:t>
            </w:r>
          </w:p>
        </w:tc>
        <w:tc>
          <w:tcPr>
            <w:tcW w:w="920" w:type="dxa"/>
            <w:tcBorders>
              <w:top w:val="nil"/>
              <w:left w:val="nil"/>
              <w:bottom w:val="single" w:sz="4" w:space="0" w:color="000000"/>
              <w:right w:val="single" w:sz="4" w:space="0" w:color="000000"/>
            </w:tcBorders>
            <w:shd w:val="clear" w:color="000000" w:fill="CCFFFF"/>
            <w:vAlign w:val="center"/>
            <w:hideMark/>
          </w:tcPr>
          <w:p w14:paraId="1080A0E6"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11.2%</w:t>
            </w:r>
          </w:p>
        </w:tc>
      </w:tr>
      <w:tr w:rsidR="009C385D" w:rsidRPr="009C385D" w14:paraId="3772E0FB" w14:textId="77777777" w:rsidTr="009C385D">
        <w:trPr>
          <w:trHeight w:val="300"/>
        </w:trPr>
        <w:tc>
          <w:tcPr>
            <w:tcW w:w="2981" w:type="dxa"/>
            <w:tcBorders>
              <w:top w:val="nil"/>
              <w:left w:val="single" w:sz="4" w:space="0" w:color="000000"/>
              <w:bottom w:val="single" w:sz="4" w:space="0" w:color="000000"/>
              <w:right w:val="single" w:sz="4" w:space="0" w:color="000000"/>
            </w:tcBorders>
            <w:shd w:val="clear" w:color="000000" w:fill="CCFFFF"/>
            <w:vAlign w:val="center"/>
            <w:hideMark/>
          </w:tcPr>
          <w:p w14:paraId="48E3AA3B"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A4: Not sure</w:t>
            </w:r>
          </w:p>
        </w:tc>
        <w:tc>
          <w:tcPr>
            <w:tcW w:w="750" w:type="dxa"/>
            <w:tcBorders>
              <w:top w:val="nil"/>
              <w:left w:val="nil"/>
              <w:bottom w:val="single" w:sz="4" w:space="0" w:color="000000"/>
              <w:right w:val="single" w:sz="4" w:space="0" w:color="000000"/>
            </w:tcBorders>
            <w:shd w:val="clear" w:color="000000" w:fill="CCFFFF"/>
            <w:vAlign w:val="center"/>
            <w:hideMark/>
          </w:tcPr>
          <w:p w14:paraId="610670B9"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78</w:t>
            </w:r>
          </w:p>
        </w:tc>
        <w:tc>
          <w:tcPr>
            <w:tcW w:w="897" w:type="dxa"/>
            <w:tcBorders>
              <w:top w:val="nil"/>
              <w:left w:val="nil"/>
              <w:bottom w:val="single" w:sz="4" w:space="0" w:color="000000"/>
              <w:right w:val="single" w:sz="4" w:space="0" w:color="000000"/>
            </w:tcBorders>
            <w:shd w:val="clear" w:color="000000" w:fill="CCFFFF"/>
            <w:vAlign w:val="center"/>
            <w:hideMark/>
          </w:tcPr>
          <w:p w14:paraId="4F1F5A7F"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5.8%</w:t>
            </w:r>
          </w:p>
        </w:tc>
        <w:tc>
          <w:tcPr>
            <w:tcW w:w="283" w:type="dxa"/>
            <w:tcBorders>
              <w:top w:val="nil"/>
              <w:left w:val="nil"/>
              <w:bottom w:val="nil"/>
              <w:right w:val="nil"/>
            </w:tcBorders>
            <w:shd w:val="clear" w:color="auto" w:fill="auto"/>
            <w:noWrap/>
            <w:vAlign w:val="bottom"/>
            <w:hideMark/>
          </w:tcPr>
          <w:p w14:paraId="00DFAC8E" w14:textId="77777777" w:rsidR="009C385D" w:rsidRPr="009C385D" w:rsidRDefault="009C385D" w:rsidP="009C385D">
            <w:pPr>
              <w:rPr>
                <w:rFonts w:ascii="Arial" w:eastAsia="Times New Roman" w:hAnsi="Arial" w:cs="Arial"/>
                <w:sz w:val="24"/>
                <w:szCs w:val="24"/>
              </w:rPr>
            </w:pPr>
          </w:p>
        </w:tc>
        <w:tc>
          <w:tcPr>
            <w:tcW w:w="2969" w:type="dxa"/>
            <w:tcBorders>
              <w:top w:val="nil"/>
              <w:left w:val="single" w:sz="4" w:space="0" w:color="000000"/>
              <w:bottom w:val="single" w:sz="4" w:space="0" w:color="000000"/>
              <w:right w:val="single" w:sz="4" w:space="0" w:color="000000"/>
            </w:tcBorders>
            <w:shd w:val="clear" w:color="000000" w:fill="CCFFFF"/>
            <w:vAlign w:val="center"/>
            <w:hideMark/>
          </w:tcPr>
          <w:p w14:paraId="1FEB8513"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A4: Not sure</w:t>
            </w:r>
          </w:p>
        </w:tc>
        <w:tc>
          <w:tcPr>
            <w:tcW w:w="660" w:type="dxa"/>
            <w:tcBorders>
              <w:top w:val="nil"/>
              <w:left w:val="nil"/>
              <w:bottom w:val="single" w:sz="4" w:space="0" w:color="000000"/>
              <w:right w:val="single" w:sz="4" w:space="0" w:color="000000"/>
            </w:tcBorders>
            <w:shd w:val="clear" w:color="000000" w:fill="CCFFFF"/>
            <w:vAlign w:val="center"/>
            <w:hideMark/>
          </w:tcPr>
          <w:p w14:paraId="295CFA4E"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152</w:t>
            </w:r>
          </w:p>
        </w:tc>
        <w:tc>
          <w:tcPr>
            <w:tcW w:w="920" w:type="dxa"/>
            <w:tcBorders>
              <w:top w:val="nil"/>
              <w:left w:val="nil"/>
              <w:bottom w:val="single" w:sz="4" w:space="0" w:color="000000"/>
              <w:right w:val="single" w:sz="4" w:space="0" w:color="000000"/>
            </w:tcBorders>
            <w:shd w:val="clear" w:color="000000" w:fill="CCFFFF"/>
            <w:vAlign w:val="center"/>
            <w:hideMark/>
          </w:tcPr>
          <w:p w14:paraId="6EFB3D7D"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16.8%</w:t>
            </w:r>
          </w:p>
        </w:tc>
      </w:tr>
      <w:tr w:rsidR="009C385D" w:rsidRPr="009C385D" w14:paraId="5564D4B8" w14:textId="77777777" w:rsidTr="009C385D">
        <w:trPr>
          <w:trHeight w:val="300"/>
        </w:trPr>
        <w:tc>
          <w:tcPr>
            <w:tcW w:w="2981" w:type="dxa"/>
            <w:tcBorders>
              <w:top w:val="nil"/>
              <w:left w:val="nil"/>
              <w:bottom w:val="nil"/>
              <w:right w:val="single" w:sz="4" w:space="0" w:color="000000"/>
            </w:tcBorders>
            <w:shd w:val="clear" w:color="000000" w:fill="FFFFFF"/>
            <w:vAlign w:val="center"/>
            <w:hideMark/>
          </w:tcPr>
          <w:p w14:paraId="4D2DC317" w14:textId="77777777" w:rsidR="009C385D" w:rsidRPr="009C385D" w:rsidRDefault="009C385D" w:rsidP="009C385D">
            <w:pPr>
              <w:jc w:val="right"/>
              <w:rPr>
                <w:rFonts w:ascii="Arial" w:eastAsia="Times New Roman" w:hAnsi="Arial" w:cs="Arial"/>
                <w:sz w:val="24"/>
                <w:szCs w:val="24"/>
              </w:rPr>
            </w:pPr>
            <w:r w:rsidRPr="009C385D">
              <w:rPr>
                <w:rFonts w:ascii="Arial" w:eastAsia="Times New Roman" w:hAnsi="Arial" w:cs="Arial"/>
                <w:sz w:val="24"/>
                <w:szCs w:val="24"/>
              </w:rPr>
              <w:t>Q27.5 total:</w:t>
            </w:r>
          </w:p>
        </w:tc>
        <w:tc>
          <w:tcPr>
            <w:tcW w:w="750" w:type="dxa"/>
            <w:tcBorders>
              <w:top w:val="nil"/>
              <w:left w:val="nil"/>
              <w:bottom w:val="single" w:sz="4" w:space="0" w:color="000000"/>
              <w:right w:val="single" w:sz="4" w:space="0" w:color="000000"/>
            </w:tcBorders>
            <w:shd w:val="clear" w:color="000000" w:fill="CCFFFF"/>
            <w:vAlign w:val="center"/>
            <w:hideMark/>
          </w:tcPr>
          <w:p w14:paraId="6FA23540"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1334</w:t>
            </w:r>
          </w:p>
        </w:tc>
        <w:tc>
          <w:tcPr>
            <w:tcW w:w="897" w:type="dxa"/>
            <w:tcBorders>
              <w:top w:val="nil"/>
              <w:left w:val="nil"/>
              <w:bottom w:val="nil"/>
              <w:right w:val="nil"/>
            </w:tcBorders>
            <w:shd w:val="clear" w:color="auto" w:fill="auto"/>
            <w:noWrap/>
            <w:vAlign w:val="bottom"/>
            <w:hideMark/>
          </w:tcPr>
          <w:p w14:paraId="3CE1C7AB" w14:textId="77777777" w:rsidR="009C385D" w:rsidRPr="009C385D" w:rsidRDefault="009C385D" w:rsidP="009C385D">
            <w:pPr>
              <w:rPr>
                <w:rFonts w:ascii="Arial" w:eastAsia="Times New Roman" w:hAnsi="Arial" w:cs="Arial"/>
                <w:sz w:val="24"/>
                <w:szCs w:val="24"/>
              </w:rPr>
            </w:pPr>
          </w:p>
        </w:tc>
        <w:tc>
          <w:tcPr>
            <w:tcW w:w="283" w:type="dxa"/>
            <w:tcBorders>
              <w:top w:val="nil"/>
              <w:left w:val="nil"/>
              <w:bottom w:val="nil"/>
              <w:right w:val="nil"/>
            </w:tcBorders>
            <w:shd w:val="clear" w:color="auto" w:fill="auto"/>
            <w:noWrap/>
            <w:vAlign w:val="bottom"/>
            <w:hideMark/>
          </w:tcPr>
          <w:p w14:paraId="3CB5C8DB" w14:textId="77777777" w:rsidR="009C385D" w:rsidRPr="009C385D" w:rsidRDefault="009C385D" w:rsidP="009C385D">
            <w:pPr>
              <w:rPr>
                <w:rFonts w:ascii="Times New Roman" w:eastAsia="Times New Roman" w:hAnsi="Times New Roman" w:cs="Times New Roman"/>
                <w:sz w:val="24"/>
                <w:szCs w:val="24"/>
              </w:rPr>
            </w:pPr>
          </w:p>
        </w:tc>
        <w:tc>
          <w:tcPr>
            <w:tcW w:w="2969" w:type="dxa"/>
            <w:tcBorders>
              <w:top w:val="nil"/>
              <w:left w:val="nil"/>
              <w:bottom w:val="nil"/>
              <w:right w:val="single" w:sz="4" w:space="0" w:color="000000"/>
            </w:tcBorders>
            <w:shd w:val="clear" w:color="000000" w:fill="FFFFFF"/>
            <w:vAlign w:val="center"/>
            <w:hideMark/>
          </w:tcPr>
          <w:p w14:paraId="24E75C51" w14:textId="77777777" w:rsidR="009C385D" w:rsidRPr="009C385D" w:rsidRDefault="009C385D" w:rsidP="009C385D">
            <w:pPr>
              <w:jc w:val="right"/>
              <w:rPr>
                <w:rFonts w:ascii="Arial" w:eastAsia="Times New Roman" w:hAnsi="Arial" w:cs="Arial"/>
                <w:sz w:val="24"/>
                <w:szCs w:val="24"/>
              </w:rPr>
            </w:pPr>
            <w:r w:rsidRPr="009C385D">
              <w:rPr>
                <w:rFonts w:ascii="Arial" w:eastAsia="Times New Roman" w:hAnsi="Arial" w:cs="Arial"/>
                <w:sz w:val="24"/>
                <w:szCs w:val="24"/>
              </w:rPr>
              <w:t>Q28.5 total:</w:t>
            </w:r>
          </w:p>
        </w:tc>
        <w:tc>
          <w:tcPr>
            <w:tcW w:w="660" w:type="dxa"/>
            <w:tcBorders>
              <w:top w:val="nil"/>
              <w:left w:val="nil"/>
              <w:bottom w:val="single" w:sz="4" w:space="0" w:color="000000"/>
              <w:right w:val="single" w:sz="4" w:space="0" w:color="000000"/>
            </w:tcBorders>
            <w:shd w:val="clear" w:color="000000" w:fill="CCFFFF"/>
            <w:vAlign w:val="center"/>
            <w:hideMark/>
          </w:tcPr>
          <w:p w14:paraId="5ACD5256"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905</w:t>
            </w:r>
          </w:p>
        </w:tc>
        <w:tc>
          <w:tcPr>
            <w:tcW w:w="920" w:type="dxa"/>
            <w:tcBorders>
              <w:top w:val="nil"/>
              <w:left w:val="nil"/>
              <w:bottom w:val="nil"/>
              <w:right w:val="nil"/>
            </w:tcBorders>
            <w:shd w:val="clear" w:color="auto" w:fill="auto"/>
            <w:noWrap/>
            <w:vAlign w:val="bottom"/>
            <w:hideMark/>
          </w:tcPr>
          <w:p w14:paraId="11DC8EF4" w14:textId="77777777" w:rsidR="009C385D" w:rsidRPr="009C385D" w:rsidRDefault="009C385D" w:rsidP="009C385D">
            <w:pPr>
              <w:rPr>
                <w:rFonts w:ascii="Arial" w:eastAsia="Times New Roman" w:hAnsi="Arial" w:cs="Arial"/>
                <w:sz w:val="24"/>
                <w:szCs w:val="24"/>
              </w:rPr>
            </w:pPr>
          </w:p>
        </w:tc>
      </w:tr>
      <w:tr w:rsidR="009C385D" w:rsidRPr="009C385D" w14:paraId="30EFE0A0" w14:textId="77777777" w:rsidTr="009C385D">
        <w:trPr>
          <w:trHeight w:val="300"/>
        </w:trPr>
        <w:tc>
          <w:tcPr>
            <w:tcW w:w="4628" w:type="dxa"/>
            <w:gridSpan w:val="3"/>
            <w:tcBorders>
              <w:top w:val="nil"/>
              <w:left w:val="nil"/>
              <w:bottom w:val="nil"/>
              <w:right w:val="nil"/>
            </w:tcBorders>
            <w:shd w:val="clear" w:color="000000" w:fill="9FC0E0"/>
            <w:vAlign w:val="center"/>
            <w:hideMark/>
          </w:tcPr>
          <w:p w14:paraId="18418BE2"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Q27.6: Changing a GPS or music while driving</w:t>
            </w:r>
          </w:p>
        </w:tc>
        <w:tc>
          <w:tcPr>
            <w:tcW w:w="283" w:type="dxa"/>
            <w:tcBorders>
              <w:top w:val="nil"/>
              <w:left w:val="nil"/>
              <w:bottom w:val="nil"/>
              <w:right w:val="nil"/>
            </w:tcBorders>
            <w:shd w:val="clear" w:color="auto" w:fill="auto"/>
            <w:noWrap/>
            <w:vAlign w:val="bottom"/>
            <w:hideMark/>
          </w:tcPr>
          <w:p w14:paraId="25A02C4D" w14:textId="77777777" w:rsidR="009C385D" w:rsidRPr="009C385D" w:rsidRDefault="009C385D" w:rsidP="009C385D">
            <w:pPr>
              <w:rPr>
                <w:rFonts w:ascii="Arial" w:eastAsia="Times New Roman" w:hAnsi="Arial" w:cs="Arial"/>
                <w:sz w:val="24"/>
                <w:szCs w:val="24"/>
              </w:rPr>
            </w:pPr>
          </w:p>
        </w:tc>
        <w:tc>
          <w:tcPr>
            <w:tcW w:w="4549" w:type="dxa"/>
            <w:gridSpan w:val="3"/>
            <w:tcBorders>
              <w:top w:val="nil"/>
              <w:left w:val="nil"/>
              <w:bottom w:val="nil"/>
              <w:right w:val="nil"/>
            </w:tcBorders>
            <w:shd w:val="clear" w:color="000000" w:fill="9FC0E0"/>
            <w:vAlign w:val="center"/>
            <w:hideMark/>
          </w:tcPr>
          <w:p w14:paraId="0CD05F97"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Q28.6: Changing a GPS or music while driving</w:t>
            </w:r>
          </w:p>
        </w:tc>
      </w:tr>
      <w:tr w:rsidR="009C385D" w:rsidRPr="009C385D" w14:paraId="4F837AB8" w14:textId="77777777" w:rsidTr="009C385D">
        <w:trPr>
          <w:trHeight w:val="300"/>
        </w:trPr>
        <w:tc>
          <w:tcPr>
            <w:tcW w:w="2981"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7D891983"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A1: Yes</w:t>
            </w:r>
          </w:p>
        </w:tc>
        <w:tc>
          <w:tcPr>
            <w:tcW w:w="750" w:type="dxa"/>
            <w:tcBorders>
              <w:top w:val="single" w:sz="4" w:space="0" w:color="000000"/>
              <w:left w:val="nil"/>
              <w:bottom w:val="single" w:sz="4" w:space="0" w:color="000000"/>
              <w:right w:val="single" w:sz="4" w:space="0" w:color="000000"/>
            </w:tcBorders>
            <w:shd w:val="clear" w:color="000000" w:fill="CCFFFF"/>
            <w:vAlign w:val="center"/>
            <w:hideMark/>
          </w:tcPr>
          <w:p w14:paraId="0FA4AA0F"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384</w:t>
            </w:r>
          </w:p>
        </w:tc>
        <w:tc>
          <w:tcPr>
            <w:tcW w:w="897" w:type="dxa"/>
            <w:tcBorders>
              <w:top w:val="single" w:sz="4" w:space="0" w:color="000000"/>
              <w:left w:val="nil"/>
              <w:bottom w:val="single" w:sz="4" w:space="0" w:color="000000"/>
              <w:right w:val="single" w:sz="4" w:space="0" w:color="000000"/>
            </w:tcBorders>
            <w:shd w:val="clear" w:color="000000" w:fill="CCFFFF"/>
            <w:vAlign w:val="center"/>
            <w:hideMark/>
          </w:tcPr>
          <w:p w14:paraId="3B1CB17B"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28.8%</w:t>
            </w:r>
          </w:p>
        </w:tc>
        <w:tc>
          <w:tcPr>
            <w:tcW w:w="283" w:type="dxa"/>
            <w:tcBorders>
              <w:top w:val="nil"/>
              <w:left w:val="nil"/>
              <w:bottom w:val="nil"/>
              <w:right w:val="nil"/>
            </w:tcBorders>
            <w:shd w:val="clear" w:color="auto" w:fill="auto"/>
            <w:noWrap/>
            <w:vAlign w:val="bottom"/>
            <w:hideMark/>
          </w:tcPr>
          <w:p w14:paraId="56D17FB8" w14:textId="77777777" w:rsidR="009C385D" w:rsidRPr="009C385D" w:rsidRDefault="009C385D" w:rsidP="009C385D">
            <w:pPr>
              <w:rPr>
                <w:rFonts w:ascii="Arial" w:eastAsia="Times New Roman" w:hAnsi="Arial" w:cs="Arial"/>
                <w:sz w:val="24"/>
                <w:szCs w:val="24"/>
              </w:rPr>
            </w:pPr>
          </w:p>
        </w:tc>
        <w:tc>
          <w:tcPr>
            <w:tcW w:w="2969"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3E1D8CFC"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A1: Yes</w:t>
            </w:r>
          </w:p>
        </w:tc>
        <w:tc>
          <w:tcPr>
            <w:tcW w:w="660" w:type="dxa"/>
            <w:tcBorders>
              <w:top w:val="single" w:sz="4" w:space="0" w:color="000000"/>
              <w:left w:val="nil"/>
              <w:bottom w:val="single" w:sz="4" w:space="0" w:color="000000"/>
              <w:right w:val="single" w:sz="4" w:space="0" w:color="000000"/>
            </w:tcBorders>
            <w:shd w:val="clear" w:color="000000" w:fill="CCFFFF"/>
            <w:vAlign w:val="center"/>
            <w:hideMark/>
          </w:tcPr>
          <w:p w14:paraId="0EB682E8"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221</w:t>
            </w:r>
          </w:p>
        </w:tc>
        <w:tc>
          <w:tcPr>
            <w:tcW w:w="920" w:type="dxa"/>
            <w:tcBorders>
              <w:top w:val="single" w:sz="4" w:space="0" w:color="000000"/>
              <w:left w:val="nil"/>
              <w:bottom w:val="single" w:sz="4" w:space="0" w:color="000000"/>
              <w:right w:val="single" w:sz="4" w:space="0" w:color="000000"/>
            </w:tcBorders>
            <w:shd w:val="clear" w:color="000000" w:fill="CCFFFF"/>
            <w:vAlign w:val="center"/>
            <w:hideMark/>
          </w:tcPr>
          <w:p w14:paraId="0AC8AC37"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24.4%</w:t>
            </w:r>
          </w:p>
        </w:tc>
      </w:tr>
      <w:tr w:rsidR="009C385D" w:rsidRPr="009C385D" w14:paraId="57D77B81" w14:textId="77777777" w:rsidTr="009C385D">
        <w:trPr>
          <w:trHeight w:val="300"/>
        </w:trPr>
        <w:tc>
          <w:tcPr>
            <w:tcW w:w="2981" w:type="dxa"/>
            <w:tcBorders>
              <w:top w:val="nil"/>
              <w:left w:val="single" w:sz="4" w:space="0" w:color="000000"/>
              <w:bottom w:val="single" w:sz="4" w:space="0" w:color="000000"/>
              <w:right w:val="single" w:sz="4" w:space="0" w:color="000000"/>
            </w:tcBorders>
            <w:shd w:val="clear" w:color="000000" w:fill="CCFFFF"/>
            <w:vAlign w:val="center"/>
            <w:hideMark/>
          </w:tcPr>
          <w:p w14:paraId="0207BC4A"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A2: No</w:t>
            </w:r>
          </w:p>
        </w:tc>
        <w:tc>
          <w:tcPr>
            <w:tcW w:w="750" w:type="dxa"/>
            <w:tcBorders>
              <w:top w:val="nil"/>
              <w:left w:val="nil"/>
              <w:bottom w:val="single" w:sz="4" w:space="0" w:color="000000"/>
              <w:right w:val="single" w:sz="4" w:space="0" w:color="000000"/>
            </w:tcBorders>
            <w:shd w:val="clear" w:color="000000" w:fill="CCFFFF"/>
            <w:vAlign w:val="center"/>
            <w:hideMark/>
          </w:tcPr>
          <w:p w14:paraId="7DCF1562"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586</w:t>
            </w:r>
          </w:p>
        </w:tc>
        <w:tc>
          <w:tcPr>
            <w:tcW w:w="897" w:type="dxa"/>
            <w:tcBorders>
              <w:top w:val="nil"/>
              <w:left w:val="nil"/>
              <w:bottom w:val="single" w:sz="4" w:space="0" w:color="000000"/>
              <w:right w:val="single" w:sz="4" w:space="0" w:color="000000"/>
            </w:tcBorders>
            <w:shd w:val="clear" w:color="000000" w:fill="CCFFFF"/>
            <w:vAlign w:val="center"/>
            <w:hideMark/>
          </w:tcPr>
          <w:p w14:paraId="0C743AC8"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43.9%</w:t>
            </w:r>
          </w:p>
        </w:tc>
        <w:tc>
          <w:tcPr>
            <w:tcW w:w="283" w:type="dxa"/>
            <w:tcBorders>
              <w:top w:val="nil"/>
              <w:left w:val="nil"/>
              <w:bottom w:val="nil"/>
              <w:right w:val="nil"/>
            </w:tcBorders>
            <w:shd w:val="clear" w:color="auto" w:fill="auto"/>
            <w:noWrap/>
            <w:vAlign w:val="bottom"/>
            <w:hideMark/>
          </w:tcPr>
          <w:p w14:paraId="61FFBD88" w14:textId="77777777" w:rsidR="009C385D" w:rsidRPr="009C385D" w:rsidRDefault="009C385D" w:rsidP="009C385D">
            <w:pPr>
              <w:rPr>
                <w:rFonts w:ascii="Arial" w:eastAsia="Times New Roman" w:hAnsi="Arial" w:cs="Arial"/>
                <w:sz w:val="24"/>
                <w:szCs w:val="24"/>
              </w:rPr>
            </w:pPr>
          </w:p>
        </w:tc>
        <w:tc>
          <w:tcPr>
            <w:tcW w:w="2969" w:type="dxa"/>
            <w:tcBorders>
              <w:top w:val="nil"/>
              <w:left w:val="single" w:sz="4" w:space="0" w:color="000000"/>
              <w:bottom w:val="single" w:sz="4" w:space="0" w:color="000000"/>
              <w:right w:val="single" w:sz="4" w:space="0" w:color="000000"/>
            </w:tcBorders>
            <w:shd w:val="clear" w:color="000000" w:fill="CCFFFF"/>
            <w:vAlign w:val="center"/>
            <w:hideMark/>
          </w:tcPr>
          <w:p w14:paraId="2B16F10F"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A2: No</w:t>
            </w:r>
          </w:p>
        </w:tc>
        <w:tc>
          <w:tcPr>
            <w:tcW w:w="660" w:type="dxa"/>
            <w:tcBorders>
              <w:top w:val="nil"/>
              <w:left w:val="nil"/>
              <w:bottom w:val="single" w:sz="4" w:space="0" w:color="000000"/>
              <w:right w:val="single" w:sz="4" w:space="0" w:color="000000"/>
            </w:tcBorders>
            <w:shd w:val="clear" w:color="000000" w:fill="CCFFFF"/>
            <w:vAlign w:val="center"/>
            <w:hideMark/>
          </w:tcPr>
          <w:p w14:paraId="2A2AA072"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442</w:t>
            </w:r>
          </w:p>
        </w:tc>
        <w:tc>
          <w:tcPr>
            <w:tcW w:w="920" w:type="dxa"/>
            <w:tcBorders>
              <w:top w:val="nil"/>
              <w:left w:val="nil"/>
              <w:bottom w:val="single" w:sz="4" w:space="0" w:color="000000"/>
              <w:right w:val="single" w:sz="4" w:space="0" w:color="000000"/>
            </w:tcBorders>
            <w:shd w:val="clear" w:color="000000" w:fill="CCFFFF"/>
            <w:vAlign w:val="center"/>
            <w:hideMark/>
          </w:tcPr>
          <w:p w14:paraId="405A00A4"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48.8%</w:t>
            </w:r>
          </w:p>
        </w:tc>
      </w:tr>
      <w:tr w:rsidR="009C385D" w:rsidRPr="009C385D" w14:paraId="12A83A28" w14:textId="77777777" w:rsidTr="009C385D">
        <w:trPr>
          <w:trHeight w:val="600"/>
        </w:trPr>
        <w:tc>
          <w:tcPr>
            <w:tcW w:w="2981" w:type="dxa"/>
            <w:tcBorders>
              <w:top w:val="nil"/>
              <w:left w:val="single" w:sz="4" w:space="0" w:color="000000"/>
              <w:bottom w:val="single" w:sz="4" w:space="0" w:color="000000"/>
              <w:right w:val="single" w:sz="4" w:space="0" w:color="000000"/>
            </w:tcBorders>
            <w:shd w:val="clear" w:color="000000" w:fill="CCFFFF"/>
            <w:vAlign w:val="center"/>
            <w:hideMark/>
          </w:tcPr>
          <w:p w14:paraId="00A9DB3C"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A3: We have discussed it but we don't have a rule</w:t>
            </w:r>
          </w:p>
        </w:tc>
        <w:tc>
          <w:tcPr>
            <w:tcW w:w="750" w:type="dxa"/>
            <w:tcBorders>
              <w:top w:val="nil"/>
              <w:left w:val="nil"/>
              <w:bottom w:val="single" w:sz="4" w:space="0" w:color="000000"/>
              <w:right w:val="single" w:sz="4" w:space="0" w:color="000000"/>
            </w:tcBorders>
            <w:shd w:val="clear" w:color="000000" w:fill="CCFFFF"/>
            <w:vAlign w:val="center"/>
            <w:hideMark/>
          </w:tcPr>
          <w:p w14:paraId="0F4C3855"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294</w:t>
            </w:r>
          </w:p>
        </w:tc>
        <w:tc>
          <w:tcPr>
            <w:tcW w:w="897" w:type="dxa"/>
            <w:tcBorders>
              <w:top w:val="nil"/>
              <w:left w:val="nil"/>
              <w:bottom w:val="single" w:sz="4" w:space="0" w:color="000000"/>
              <w:right w:val="single" w:sz="4" w:space="0" w:color="000000"/>
            </w:tcBorders>
            <w:shd w:val="clear" w:color="000000" w:fill="CCFFFF"/>
            <w:vAlign w:val="center"/>
            <w:hideMark/>
          </w:tcPr>
          <w:p w14:paraId="7A19DCCF"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22.0%</w:t>
            </w:r>
          </w:p>
        </w:tc>
        <w:tc>
          <w:tcPr>
            <w:tcW w:w="283" w:type="dxa"/>
            <w:tcBorders>
              <w:top w:val="nil"/>
              <w:left w:val="nil"/>
              <w:bottom w:val="nil"/>
              <w:right w:val="nil"/>
            </w:tcBorders>
            <w:shd w:val="clear" w:color="auto" w:fill="auto"/>
            <w:noWrap/>
            <w:vAlign w:val="bottom"/>
            <w:hideMark/>
          </w:tcPr>
          <w:p w14:paraId="4D38E4ED" w14:textId="77777777" w:rsidR="009C385D" w:rsidRPr="009C385D" w:rsidRDefault="009C385D" w:rsidP="009C385D">
            <w:pPr>
              <w:rPr>
                <w:rFonts w:ascii="Arial" w:eastAsia="Times New Roman" w:hAnsi="Arial" w:cs="Arial"/>
                <w:sz w:val="24"/>
                <w:szCs w:val="24"/>
              </w:rPr>
            </w:pPr>
          </w:p>
        </w:tc>
        <w:tc>
          <w:tcPr>
            <w:tcW w:w="2969" w:type="dxa"/>
            <w:tcBorders>
              <w:top w:val="nil"/>
              <w:left w:val="single" w:sz="4" w:space="0" w:color="000000"/>
              <w:bottom w:val="single" w:sz="4" w:space="0" w:color="000000"/>
              <w:right w:val="single" w:sz="4" w:space="0" w:color="000000"/>
            </w:tcBorders>
            <w:shd w:val="clear" w:color="000000" w:fill="CCFFFF"/>
            <w:vAlign w:val="center"/>
            <w:hideMark/>
          </w:tcPr>
          <w:p w14:paraId="1AB333BD"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A3: We have discussed it, but we don't have a rule</w:t>
            </w:r>
          </w:p>
        </w:tc>
        <w:tc>
          <w:tcPr>
            <w:tcW w:w="660" w:type="dxa"/>
            <w:tcBorders>
              <w:top w:val="nil"/>
              <w:left w:val="nil"/>
              <w:bottom w:val="single" w:sz="4" w:space="0" w:color="000000"/>
              <w:right w:val="single" w:sz="4" w:space="0" w:color="000000"/>
            </w:tcBorders>
            <w:shd w:val="clear" w:color="000000" w:fill="CCFFFF"/>
            <w:vAlign w:val="center"/>
            <w:hideMark/>
          </w:tcPr>
          <w:p w14:paraId="67D492C1"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96</w:t>
            </w:r>
          </w:p>
        </w:tc>
        <w:tc>
          <w:tcPr>
            <w:tcW w:w="920" w:type="dxa"/>
            <w:tcBorders>
              <w:top w:val="nil"/>
              <w:left w:val="nil"/>
              <w:bottom w:val="single" w:sz="4" w:space="0" w:color="000000"/>
              <w:right w:val="single" w:sz="4" w:space="0" w:color="000000"/>
            </w:tcBorders>
            <w:shd w:val="clear" w:color="000000" w:fill="CCFFFF"/>
            <w:vAlign w:val="center"/>
            <w:hideMark/>
          </w:tcPr>
          <w:p w14:paraId="610EDFB0"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10.6%</w:t>
            </w:r>
          </w:p>
        </w:tc>
      </w:tr>
      <w:tr w:rsidR="009C385D" w:rsidRPr="009C385D" w14:paraId="029C7AA9" w14:textId="77777777" w:rsidTr="009C385D">
        <w:trPr>
          <w:trHeight w:val="300"/>
        </w:trPr>
        <w:tc>
          <w:tcPr>
            <w:tcW w:w="2981" w:type="dxa"/>
            <w:tcBorders>
              <w:top w:val="nil"/>
              <w:left w:val="single" w:sz="4" w:space="0" w:color="000000"/>
              <w:bottom w:val="single" w:sz="4" w:space="0" w:color="000000"/>
              <w:right w:val="single" w:sz="4" w:space="0" w:color="000000"/>
            </w:tcBorders>
            <w:shd w:val="clear" w:color="000000" w:fill="CCFFFF"/>
            <w:vAlign w:val="center"/>
            <w:hideMark/>
          </w:tcPr>
          <w:p w14:paraId="5ACBD47D"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A4: Not sure</w:t>
            </w:r>
          </w:p>
        </w:tc>
        <w:tc>
          <w:tcPr>
            <w:tcW w:w="750" w:type="dxa"/>
            <w:tcBorders>
              <w:top w:val="nil"/>
              <w:left w:val="nil"/>
              <w:bottom w:val="single" w:sz="4" w:space="0" w:color="000000"/>
              <w:right w:val="single" w:sz="4" w:space="0" w:color="000000"/>
            </w:tcBorders>
            <w:shd w:val="clear" w:color="000000" w:fill="CCFFFF"/>
            <w:vAlign w:val="center"/>
            <w:hideMark/>
          </w:tcPr>
          <w:p w14:paraId="58A3B5F2"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70</w:t>
            </w:r>
          </w:p>
        </w:tc>
        <w:tc>
          <w:tcPr>
            <w:tcW w:w="897" w:type="dxa"/>
            <w:tcBorders>
              <w:top w:val="nil"/>
              <w:left w:val="nil"/>
              <w:bottom w:val="single" w:sz="4" w:space="0" w:color="000000"/>
              <w:right w:val="single" w:sz="4" w:space="0" w:color="000000"/>
            </w:tcBorders>
            <w:shd w:val="clear" w:color="000000" w:fill="CCFFFF"/>
            <w:vAlign w:val="center"/>
            <w:hideMark/>
          </w:tcPr>
          <w:p w14:paraId="1B87EC65"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5.2%</w:t>
            </w:r>
          </w:p>
        </w:tc>
        <w:tc>
          <w:tcPr>
            <w:tcW w:w="283" w:type="dxa"/>
            <w:tcBorders>
              <w:top w:val="nil"/>
              <w:left w:val="nil"/>
              <w:bottom w:val="nil"/>
              <w:right w:val="nil"/>
            </w:tcBorders>
            <w:shd w:val="clear" w:color="auto" w:fill="auto"/>
            <w:noWrap/>
            <w:vAlign w:val="bottom"/>
            <w:hideMark/>
          </w:tcPr>
          <w:p w14:paraId="48848C3F" w14:textId="77777777" w:rsidR="009C385D" w:rsidRPr="009C385D" w:rsidRDefault="009C385D" w:rsidP="009C385D">
            <w:pPr>
              <w:rPr>
                <w:rFonts w:ascii="Arial" w:eastAsia="Times New Roman" w:hAnsi="Arial" w:cs="Arial"/>
                <w:sz w:val="24"/>
                <w:szCs w:val="24"/>
              </w:rPr>
            </w:pPr>
          </w:p>
        </w:tc>
        <w:tc>
          <w:tcPr>
            <w:tcW w:w="2969" w:type="dxa"/>
            <w:tcBorders>
              <w:top w:val="nil"/>
              <w:left w:val="single" w:sz="4" w:space="0" w:color="000000"/>
              <w:bottom w:val="single" w:sz="4" w:space="0" w:color="000000"/>
              <w:right w:val="single" w:sz="4" w:space="0" w:color="000000"/>
            </w:tcBorders>
            <w:shd w:val="clear" w:color="000000" w:fill="CCFFFF"/>
            <w:vAlign w:val="center"/>
            <w:hideMark/>
          </w:tcPr>
          <w:p w14:paraId="20053783"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A4: Not sure</w:t>
            </w:r>
          </w:p>
        </w:tc>
        <w:tc>
          <w:tcPr>
            <w:tcW w:w="660" w:type="dxa"/>
            <w:tcBorders>
              <w:top w:val="nil"/>
              <w:left w:val="nil"/>
              <w:bottom w:val="single" w:sz="4" w:space="0" w:color="000000"/>
              <w:right w:val="single" w:sz="4" w:space="0" w:color="000000"/>
            </w:tcBorders>
            <w:shd w:val="clear" w:color="000000" w:fill="CCFFFF"/>
            <w:vAlign w:val="center"/>
            <w:hideMark/>
          </w:tcPr>
          <w:p w14:paraId="032F6247"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146</w:t>
            </w:r>
          </w:p>
        </w:tc>
        <w:tc>
          <w:tcPr>
            <w:tcW w:w="920" w:type="dxa"/>
            <w:tcBorders>
              <w:top w:val="nil"/>
              <w:left w:val="nil"/>
              <w:bottom w:val="single" w:sz="4" w:space="0" w:color="000000"/>
              <w:right w:val="single" w:sz="4" w:space="0" w:color="000000"/>
            </w:tcBorders>
            <w:shd w:val="clear" w:color="000000" w:fill="CCFFFF"/>
            <w:vAlign w:val="center"/>
            <w:hideMark/>
          </w:tcPr>
          <w:p w14:paraId="4BD9EE6C"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16.1%</w:t>
            </w:r>
          </w:p>
        </w:tc>
      </w:tr>
      <w:tr w:rsidR="009C385D" w:rsidRPr="009C385D" w14:paraId="514F5CF9" w14:textId="77777777" w:rsidTr="009C385D">
        <w:trPr>
          <w:trHeight w:val="300"/>
        </w:trPr>
        <w:tc>
          <w:tcPr>
            <w:tcW w:w="2981" w:type="dxa"/>
            <w:tcBorders>
              <w:top w:val="nil"/>
              <w:left w:val="nil"/>
              <w:bottom w:val="nil"/>
              <w:right w:val="single" w:sz="4" w:space="0" w:color="000000"/>
            </w:tcBorders>
            <w:shd w:val="clear" w:color="000000" w:fill="FFFFFF"/>
            <w:vAlign w:val="center"/>
            <w:hideMark/>
          </w:tcPr>
          <w:p w14:paraId="481A4C35" w14:textId="77777777" w:rsidR="009C385D" w:rsidRPr="009C385D" w:rsidRDefault="009C385D" w:rsidP="009C385D">
            <w:pPr>
              <w:jc w:val="right"/>
              <w:rPr>
                <w:rFonts w:ascii="Arial" w:eastAsia="Times New Roman" w:hAnsi="Arial" w:cs="Arial"/>
                <w:sz w:val="24"/>
                <w:szCs w:val="24"/>
              </w:rPr>
            </w:pPr>
            <w:r w:rsidRPr="009C385D">
              <w:rPr>
                <w:rFonts w:ascii="Arial" w:eastAsia="Times New Roman" w:hAnsi="Arial" w:cs="Arial"/>
                <w:sz w:val="24"/>
                <w:szCs w:val="24"/>
              </w:rPr>
              <w:t>Q27.6 total:</w:t>
            </w:r>
          </w:p>
        </w:tc>
        <w:tc>
          <w:tcPr>
            <w:tcW w:w="750" w:type="dxa"/>
            <w:tcBorders>
              <w:top w:val="nil"/>
              <w:left w:val="nil"/>
              <w:bottom w:val="single" w:sz="4" w:space="0" w:color="000000"/>
              <w:right w:val="single" w:sz="4" w:space="0" w:color="000000"/>
            </w:tcBorders>
            <w:shd w:val="clear" w:color="000000" w:fill="CCFFFF"/>
            <w:vAlign w:val="center"/>
            <w:hideMark/>
          </w:tcPr>
          <w:p w14:paraId="33EA6A8B"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1334</w:t>
            </w:r>
          </w:p>
        </w:tc>
        <w:tc>
          <w:tcPr>
            <w:tcW w:w="897" w:type="dxa"/>
            <w:tcBorders>
              <w:top w:val="nil"/>
              <w:left w:val="nil"/>
              <w:bottom w:val="nil"/>
              <w:right w:val="nil"/>
            </w:tcBorders>
            <w:shd w:val="clear" w:color="auto" w:fill="auto"/>
            <w:noWrap/>
            <w:vAlign w:val="bottom"/>
            <w:hideMark/>
          </w:tcPr>
          <w:p w14:paraId="43062672" w14:textId="77777777" w:rsidR="009C385D" w:rsidRPr="009C385D" w:rsidRDefault="009C385D" w:rsidP="009C385D">
            <w:pPr>
              <w:rPr>
                <w:rFonts w:ascii="Arial" w:eastAsia="Times New Roman" w:hAnsi="Arial" w:cs="Arial"/>
                <w:sz w:val="24"/>
                <w:szCs w:val="24"/>
              </w:rPr>
            </w:pPr>
          </w:p>
        </w:tc>
        <w:tc>
          <w:tcPr>
            <w:tcW w:w="283" w:type="dxa"/>
            <w:tcBorders>
              <w:top w:val="nil"/>
              <w:left w:val="nil"/>
              <w:bottom w:val="nil"/>
              <w:right w:val="nil"/>
            </w:tcBorders>
            <w:shd w:val="clear" w:color="auto" w:fill="auto"/>
            <w:noWrap/>
            <w:vAlign w:val="bottom"/>
            <w:hideMark/>
          </w:tcPr>
          <w:p w14:paraId="5DFDB5FC" w14:textId="77777777" w:rsidR="009C385D" w:rsidRPr="009C385D" w:rsidRDefault="009C385D" w:rsidP="009C385D">
            <w:pPr>
              <w:rPr>
                <w:rFonts w:ascii="Times New Roman" w:eastAsia="Times New Roman" w:hAnsi="Times New Roman" w:cs="Times New Roman"/>
                <w:sz w:val="24"/>
                <w:szCs w:val="24"/>
              </w:rPr>
            </w:pPr>
          </w:p>
        </w:tc>
        <w:tc>
          <w:tcPr>
            <w:tcW w:w="2969" w:type="dxa"/>
            <w:tcBorders>
              <w:top w:val="nil"/>
              <w:left w:val="nil"/>
              <w:bottom w:val="nil"/>
              <w:right w:val="single" w:sz="4" w:space="0" w:color="000000"/>
            </w:tcBorders>
            <w:shd w:val="clear" w:color="000000" w:fill="FFFFFF"/>
            <w:vAlign w:val="center"/>
            <w:hideMark/>
          </w:tcPr>
          <w:p w14:paraId="693B64D4" w14:textId="77777777" w:rsidR="009C385D" w:rsidRPr="009C385D" w:rsidRDefault="009C385D" w:rsidP="009C385D">
            <w:pPr>
              <w:jc w:val="right"/>
              <w:rPr>
                <w:rFonts w:ascii="Arial" w:eastAsia="Times New Roman" w:hAnsi="Arial" w:cs="Arial"/>
                <w:sz w:val="24"/>
                <w:szCs w:val="24"/>
              </w:rPr>
            </w:pPr>
            <w:r w:rsidRPr="009C385D">
              <w:rPr>
                <w:rFonts w:ascii="Arial" w:eastAsia="Times New Roman" w:hAnsi="Arial" w:cs="Arial"/>
                <w:sz w:val="24"/>
                <w:szCs w:val="24"/>
              </w:rPr>
              <w:t>Q28.6 total:</w:t>
            </w:r>
          </w:p>
        </w:tc>
        <w:tc>
          <w:tcPr>
            <w:tcW w:w="660" w:type="dxa"/>
            <w:tcBorders>
              <w:top w:val="nil"/>
              <w:left w:val="nil"/>
              <w:bottom w:val="single" w:sz="4" w:space="0" w:color="000000"/>
              <w:right w:val="single" w:sz="4" w:space="0" w:color="000000"/>
            </w:tcBorders>
            <w:shd w:val="clear" w:color="000000" w:fill="CCFFFF"/>
            <w:vAlign w:val="center"/>
            <w:hideMark/>
          </w:tcPr>
          <w:p w14:paraId="26980284"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905</w:t>
            </w:r>
          </w:p>
        </w:tc>
        <w:tc>
          <w:tcPr>
            <w:tcW w:w="920" w:type="dxa"/>
            <w:tcBorders>
              <w:top w:val="nil"/>
              <w:left w:val="nil"/>
              <w:bottom w:val="nil"/>
              <w:right w:val="nil"/>
            </w:tcBorders>
            <w:shd w:val="clear" w:color="auto" w:fill="auto"/>
            <w:noWrap/>
            <w:vAlign w:val="bottom"/>
            <w:hideMark/>
          </w:tcPr>
          <w:p w14:paraId="30A55234" w14:textId="77777777" w:rsidR="009C385D" w:rsidRPr="009C385D" w:rsidRDefault="009C385D" w:rsidP="009C385D">
            <w:pPr>
              <w:rPr>
                <w:rFonts w:ascii="Arial" w:eastAsia="Times New Roman" w:hAnsi="Arial" w:cs="Arial"/>
                <w:sz w:val="24"/>
                <w:szCs w:val="24"/>
              </w:rPr>
            </w:pPr>
          </w:p>
        </w:tc>
      </w:tr>
      <w:tr w:rsidR="009C385D" w:rsidRPr="009C385D" w14:paraId="11B38FFE" w14:textId="77777777" w:rsidTr="009C385D">
        <w:trPr>
          <w:trHeight w:val="300"/>
        </w:trPr>
        <w:tc>
          <w:tcPr>
            <w:tcW w:w="4628" w:type="dxa"/>
            <w:gridSpan w:val="3"/>
            <w:tcBorders>
              <w:top w:val="nil"/>
              <w:left w:val="nil"/>
              <w:bottom w:val="nil"/>
              <w:right w:val="nil"/>
            </w:tcBorders>
            <w:shd w:val="clear" w:color="000000" w:fill="9FC0E0"/>
            <w:vAlign w:val="center"/>
            <w:hideMark/>
          </w:tcPr>
          <w:p w14:paraId="6CAE8C41"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Q27.7: Surfing the web</w:t>
            </w:r>
          </w:p>
        </w:tc>
        <w:tc>
          <w:tcPr>
            <w:tcW w:w="283" w:type="dxa"/>
            <w:tcBorders>
              <w:top w:val="nil"/>
              <w:left w:val="nil"/>
              <w:bottom w:val="nil"/>
              <w:right w:val="nil"/>
            </w:tcBorders>
            <w:shd w:val="clear" w:color="auto" w:fill="auto"/>
            <w:noWrap/>
            <w:vAlign w:val="bottom"/>
            <w:hideMark/>
          </w:tcPr>
          <w:p w14:paraId="7F47849B" w14:textId="77777777" w:rsidR="009C385D" w:rsidRPr="009C385D" w:rsidRDefault="009C385D" w:rsidP="009C385D">
            <w:pPr>
              <w:rPr>
                <w:rFonts w:ascii="Arial" w:eastAsia="Times New Roman" w:hAnsi="Arial" w:cs="Arial"/>
                <w:sz w:val="24"/>
                <w:szCs w:val="24"/>
              </w:rPr>
            </w:pPr>
          </w:p>
        </w:tc>
        <w:tc>
          <w:tcPr>
            <w:tcW w:w="4549" w:type="dxa"/>
            <w:gridSpan w:val="3"/>
            <w:tcBorders>
              <w:top w:val="nil"/>
              <w:left w:val="nil"/>
              <w:bottom w:val="nil"/>
              <w:right w:val="nil"/>
            </w:tcBorders>
            <w:shd w:val="clear" w:color="000000" w:fill="9FC0E0"/>
            <w:vAlign w:val="center"/>
            <w:hideMark/>
          </w:tcPr>
          <w:p w14:paraId="75B73D32"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Q28.7: Surfing the web</w:t>
            </w:r>
          </w:p>
        </w:tc>
      </w:tr>
      <w:tr w:rsidR="009C385D" w:rsidRPr="009C385D" w14:paraId="50C3F28B" w14:textId="77777777" w:rsidTr="009C385D">
        <w:trPr>
          <w:trHeight w:val="300"/>
        </w:trPr>
        <w:tc>
          <w:tcPr>
            <w:tcW w:w="2981"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30A7BB3F"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A1: Yes</w:t>
            </w:r>
          </w:p>
        </w:tc>
        <w:tc>
          <w:tcPr>
            <w:tcW w:w="750" w:type="dxa"/>
            <w:tcBorders>
              <w:top w:val="single" w:sz="4" w:space="0" w:color="000000"/>
              <w:left w:val="nil"/>
              <w:bottom w:val="single" w:sz="4" w:space="0" w:color="000000"/>
              <w:right w:val="single" w:sz="4" w:space="0" w:color="000000"/>
            </w:tcBorders>
            <w:shd w:val="clear" w:color="000000" w:fill="CCFFFF"/>
            <w:vAlign w:val="center"/>
            <w:hideMark/>
          </w:tcPr>
          <w:p w14:paraId="2DC72DAA"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757</w:t>
            </w:r>
          </w:p>
        </w:tc>
        <w:tc>
          <w:tcPr>
            <w:tcW w:w="897" w:type="dxa"/>
            <w:tcBorders>
              <w:top w:val="single" w:sz="4" w:space="0" w:color="000000"/>
              <w:left w:val="nil"/>
              <w:bottom w:val="single" w:sz="4" w:space="0" w:color="000000"/>
              <w:right w:val="single" w:sz="4" w:space="0" w:color="000000"/>
            </w:tcBorders>
            <w:shd w:val="clear" w:color="000000" w:fill="CCFFFF"/>
            <w:vAlign w:val="center"/>
            <w:hideMark/>
          </w:tcPr>
          <w:p w14:paraId="4D2F9B10"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56.7%</w:t>
            </w:r>
          </w:p>
        </w:tc>
        <w:tc>
          <w:tcPr>
            <w:tcW w:w="283" w:type="dxa"/>
            <w:tcBorders>
              <w:top w:val="nil"/>
              <w:left w:val="nil"/>
              <w:bottom w:val="nil"/>
              <w:right w:val="nil"/>
            </w:tcBorders>
            <w:shd w:val="clear" w:color="auto" w:fill="auto"/>
            <w:noWrap/>
            <w:vAlign w:val="bottom"/>
            <w:hideMark/>
          </w:tcPr>
          <w:p w14:paraId="365C9984" w14:textId="77777777" w:rsidR="009C385D" w:rsidRPr="009C385D" w:rsidRDefault="009C385D" w:rsidP="009C385D">
            <w:pPr>
              <w:rPr>
                <w:rFonts w:ascii="Arial" w:eastAsia="Times New Roman" w:hAnsi="Arial" w:cs="Arial"/>
                <w:sz w:val="24"/>
                <w:szCs w:val="24"/>
              </w:rPr>
            </w:pPr>
          </w:p>
        </w:tc>
        <w:tc>
          <w:tcPr>
            <w:tcW w:w="2969"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197A3B97"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A1: Yes</w:t>
            </w:r>
          </w:p>
        </w:tc>
        <w:tc>
          <w:tcPr>
            <w:tcW w:w="660" w:type="dxa"/>
            <w:tcBorders>
              <w:top w:val="single" w:sz="4" w:space="0" w:color="000000"/>
              <w:left w:val="nil"/>
              <w:bottom w:val="single" w:sz="4" w:space="0" w:color="000000"/>
              <w:right w:val="single" w:sz="4" w:space="0" w:color="000000"/>
            </w:tcBorders>
            <w:shd w:val="clear" w:color="000000" w:fill="CCFFFF"/>
            <w:vAlign w:val="center"/>
            <w:hideMark/>
          </w:tcPr>
          <w:p w14:paraId="014CD325"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342</w:t>
            </w:r>
          </w:p>
        </w:tc>
        <w:tc>
          <w:tcPr>
            <w:tcW w:w="920" w:type="dxa"/>
            <w:tcBorders>
              <w:top w:val="single" w:sz="4" w:space="0" w:color="000000"/>
              <w:left w:val="nil"/>
              <w:bottom w:val="single" w:sz="4" w:space="0" w:color="000000"/>
              <w:right w:val="single" w:sz="4" w:space="0" w:color="000000"/>
            </w:tcBorders>
            <w:shd w:val="clear" w:color="000000" w:fill="CCFFFF"/>
            <w:vAlign w:val="center"/>
            <w:hideMark/>
          </w:tcPr>
          <w:p w14:paraId="7B4CEA42"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37.8%</w:t>
            </w:r>
          </w:p>
        </w:tc>
      </w:tr>
      <w:tr w:rsidR="009C385D" w:rsidRPr="009C385D" w14:paraId="76C17A27" w14:textId="77777777" w:rsidTr="009C385D">
        <w:trPr>
          <w:trHeight w:val="300"/>
        </w:trPr>
        <w:tc>
          <w:tcPr>
            <w:tcW w:w="2981" w:type="dxa"/>
            <w:tcBorders>
              <w:top w:val="nil"/>
              <w:left w:val="single" w:sz="4" w:space="0" w:color="000000"/>
              <w:bottom w:val="single" w:sz="4" w:space="0" w:color="000000"/>
              <w:right w:val="single" w:sz="4" w:space="0" w:color="000000"/>
            </w:tcBorders>
            <w:shd w:val="clear" w:color="000000" w:fill="CCFFFF"/>
            <w:vAlign w:val="center"/>
            <w:hideMark/>
          </w:tcPr>
          <w:p w14:paraId="083C9A96"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A2: No</w:t>
            </w:r>
          </w:p>
        </w:tc>
        <w:tc>
          <w:tcPr>
            <w:tcW w:w="750" w:type="dxa"/>
            <w:tcBorders>
              <w:top w:val="nil"/>
              <w:left w:val="nil"/>
              <w:bottom w:val="single" w:sz="4" w:space="0" w:color="000000"/>
              <w:right w:val="single" w:sz="4" w:space="0" w:color="000000"/>
            </w:tcBorders>
            <w:shd w:val="clear" w:color="000000" w:fill="CCFFFF"/>
            <w:vAlign w:val="center"/>
            <w:hideMark/>
          </w:tcPr>
          <w:p w14:paraId="18032909"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336</w:t>
            </w:r>
          </w:p>
        </w:tc>
        <w:tc>
          <w:tcPr>
            <w:tcW w:w="897" w:type="dxa"/>
            <w:tcBorders>
              <w:top w:val="nil"/>
              <w:left w:val="nil"/>
              <w:bottom w:val="single" w:sz="4" w:space="0" w:color="000000"/>
              <w:right w:val="single" w:sz="4" w:space="0" w:color="000000"/>
            </w:tcBorders>
            <w:shd w:val="clear" w:color="000000" w:fill="CCFFFF"/>
            <w:vAlign w:val="center"/>
            <w:hideMark/>
          </w:tcPr>
          <w:p w14:paraId="4C4A0F1E"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25.2%</w:t>
            </w:r>
          </w:p>
        </w:tc>
        <w:tc>
          <w:tcPr>
            <w:tcW w:w="283" w:type="dxa"/>
            <w:tcBorders>
              <w:top w:val="nil"/>
              <w:left w:val="nil"/>
              <w:bottom w:val="nil"/>
              <w:right w:val="nil"/>
            </w:tcBorders>
            <w:shd w:val="clear" w:color="auto" w:fill="auto"/>
            <w:noWrap/>
            <w:vAlign w:val="bottom"/>
            <w:hideMark/>
          </w:tcPr>
          <w:p w14:paraId="5032CB5D" w14:textId="77777777" w:rsidR="009C385D" w:rsidRPr="009C385D" w:rsidRDefault="009C385D" w:rsidP="009C385D">
            <w:pPr>
              <w:rPr>
                <w:rFonts w:ascii="Arial" w:eastAsia="Times New Roman" w:hAnsi="Arial" w:cs="Arial"/>
                <w:sz w:val="24"/>
                <w:szCs w:val="24"/>
              </w:rPr>
            </w:pPr>
          </w:p>
        </w:tc>
        <w:tc>
          <w:tcPr>
            <w:tcW w:w="2969" w:type="dxa"/>
            <w:tcBorders>
              <w:top w:val="nil"/>
              <w:left w:val="single" w:sz="4" w:space="0" w:color="000000"/>
              <w:bottom w:val="single" w:sz="4" w:space="0" w:color="000000"/>
              <w:right w:val="single" w:sz="4" w:space="0" w:color="000000"/>
            </w:tcBorders>
            <w:shd w:val="clear" w:color="000000" w:fill="CCFFFF"/>
            <w:vAlign w:val="center"/>
            <w:hideMark/>
          </w:tcPr>
          <w:p w14:paraId="47B083FA"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A2: No</w:t>
            </w:r>
          </w:p>
        </w:tc>
        <w:tc>
          <w:tcPr>
            <w:tcW w:w="660" w:type="dxa"/>
            <w:tcBorders>
              <w:top w:val="nil"/>
              <w:left w:val="nil"/>
              <w:bottom w:val="single" w:sz="4" w:space="0" w:color="000000"/>
              <w:right w:val="single" w:sz="4" w:space="0" w:color="000000"/>
            </w:tcBorders>
            <w:shd w:val="clear" w:color="000000" w:fill="CCFFFF"/>
            <w:vAlign w:val="center"/>
            <w:hideMark/>
          </w:tcPr>
          <w:p w14:paraId="59C3FBD0"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372</w:t>
            </w:r>
          </w:p>
        </w:tc>
        <w:tc>
          <w:tcPr>
            <w:tcW w:w="920" w:type="dxa"/>
            <w:tcBorders>
              <w:top w:val="nil"/>
              <w:left w:val="nil"/>
              <w:bottom w:val="single" w:sz="4" w:space="0" w:color="000000"/>
              <w:right w:val="single" w:sz="4" w:space="0" w:color="000000"/>
            </w:tcBorders>
            <w:shd w:val="clear" w:color="000000" w:fill="CCFFFF"/>
            <w:vAlign w:val="center"/>
            <w:hideMark/>
          </w:tcPr>
          <w:p w14:paraId="4EA04D47"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41.1%</w:t>
            </w:r>
          </w:p>
        </w:tc>
      </w:tr>
      <w:tr w:rsidR="009C385D" w:rsidRPr="009C385D" w14:paraId="72AA43DD" w14:textId="77777777" w:rsidTr="009C385D">
        <w:trPr>
          <w:trHeight w:val="555"/>
        </w:trPr>
        <w:tc>
          <w:tcPr>
            <w:tcW w:w="2981" w:type="dxa"/>
            <w:tcBorders>
              <w:top w:val="nil"/>
              <w:left w:val="single" w:sz="4" w:space="0" w:color="000000"/>
              <w:bottom w:val="single" w:sz="4" w:space="0" w:color="000000"/>
              <w:right w:val="single" w:sz="4" w:space="0" w:color="000000"/>
            </w:tcBorders>
            <w:shd w:val="clear" w:color="000000" w:fill="CCFFFF"/>
            <w:vAlign w:val="center"/>
            <w:hideMark/>
          </w:tcPr>
          <w:p w14:paraId="77781071"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A3: We have discussed it but we don't have a rule</w:t>
            </w:r>
          </w:p>
        </w:tc>
        <w:tc>
          <w:tcPr>
            <w:tcW w:w="750" w:type="dxa"/>
            <w:tcBorders>
              <w:top w:val="nil"/>
              <w:left w:val="nil"/>
              <w:bottom w:val="single" w:sz="4" w:space="0" w:color="000000"/>
              <w:right w:val="single" w:sz="4" w:space="0" w:color="000000"/>
            </w:tcBorders>
            <w:shd w:val="clear" w:color="000000" w:fill="CCFFFF"/>
            <w:vAlign w:val="center"/>
            <w:hideMark/>
          </w:tcPr>
          <w:p w14:paraId="541BBD01"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184</w:t>
            </w:r>
          </w:p>
        </w:tc>
        <w:tc>
          <w:tcPr>
            <w:tcW w:w="897" w:type="dxa"/>
            <w:tcBorders>
              <w:top w:val="nil"/>
              <w:left w:val="nil"/>
              <w:bottom w:val="single" w:sz="4" w:space="0" w:color="000000"/>
              <w:right w:val="single" w:sz="4" w:space="0" w:color="000000"/>
            </w:tcBorders>
            <w:shd w:val="clear" w:color="000000" w:fill="CCFFFF"/>
            <w:vAlign w:val="center"/>
            <w:hideMark/>
          </w:tcPr>
          <w:p w14:paraId="472EB63D"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13.8%</w:t>
            </w:r>
          </w:p>
        </w:tc>
        <w:tc>
          <w:tcPr>
            <w:tcW w:w="283" w:type="dxa"/>
            <w:tcBorders>
              <w:top w:val="nil"/>
              <w:left w:val="nil"/>
              <w:bottom w:val="nil"/>
              <w:right w:val="nil"/>
            </w:tcBorders>
            <w:shd w:val="clear" w:color="auto" w:fill="auto"/>
            <w:noWrap/>
            <w:vAlign w:val="bottom"/>
            <w:hideMark/>
          </w:tcPr>
          <w:p w14:paraId="66122B0F" w14:textId="77777777" w:rsidR="009C385D" w:rsidRPr="009C385D" w:rsidRDefault="009C385D" w:rsidP="009C385D">
            <w:pPr>
              <w:rPr>
                <w:rFonts w:ascii="Arial" w:eastAsia="Times New Roman" w:hAnsi="Arial" w:cs="Arial"/>
                <w:sz w:val="24"/>
                <w:szCs w:val="24"/>
              </w:rPr>
            </w:pPr>
          </w:p>
        </w:tc>
        <w:tc>
          <w:tcPr>
            <w:tcW w:w="2969" w:type="dxa"/>
            <w:tcBorders>
              <w:top w:val="nil"/>
              <w:left w:val="single" w:sz="4" w:space="0" w:color="000000"/>
              <w:bottom w:val="single" w:sz="4" w:space="0" w:color="000000"/>
              <w:right w:val="single" w:sz="4" w:space="0" w:color="000000"/>
            </w:tcBorders>
            <w:shd w:val="clear" w:color="000000" w:fill="CCFFFF"/>
            <w:vAlign w:val="center"/>
            <w:hideMark/>
          </w:tcPr>
          <w:p w14:paraId="620AC3AD"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A3: We have discussed it, but we don't have a rule</w:t>
            </w:r>
          </w:p>
        </w:tc>
        <w:tc>
          <w:tcPr>
            <w:tcW w:w="660" w:type="dxa"/>
            <w:tcBorders>
              <w:top w:val="nil"/>
              <w:left w:val="nil"/>
              <w:bottom w:val="single" w:sz="4" w:space="0" w:color="000000"/>
              <w:right w:val="single" w:sz="4" w:space="0" w:color="000000"/>
            </w:tcBorders>
            <w:shd w:val="clear" w:color="000000" w:fill="CCFFFF"/>
            <w:vAlign w:val="center"/>
            <w:hideMark/>
          </w:tcPr>
          <w:p w14:paraId="5201ACE5"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55</w:t>
            </w:r>
          </w:p>
        </w:tc>
        <w:tc>
          <w:tcPr>
            <w:tcW w:w="920" w:type="dxa"/>
            <w:tcBorders>
              <w:top w:val="nil"/>
              <w:left w:val="nil"/>
              <w:bottom w:val="single" w:sz="4" w:space="0" w:color="000000"/>
              <w:right w:val="single" w:sz="4" w:space="0" w:color="000000"/>
            </w:tcBorders>
            <w:shd w:val="clear" w:color="000000" w:fill="CCFFFF"/>
            <w:vAlign w:val="center"/>
            <w:hideMark/>
          </w:tcPr>
          <w:p w14:paraId="2552C05C"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6.1%</w:t>
            </w:r>
          </w:p>
        </w:tc>
      </w:tr>
      <w:tr w:rsidR="009C385D" w:rsidRPr="009C385D" w14:paraId="09475C6E" w14:textId="77777777" w:rsidTr="009C385D">
        <w:trPr>
          <w:trHeight w:val="300"/>
        </w:trPr>
        <w:tc>
          <w:tcPr>
            <w:tcW w:w="2981" w:type="dxa"/>
            <w:tcBorders>
              <w:top w:val="nil"/>
              <w:left w:val="single" w:sz="4" w:space="0" w:color="000000"/>
              <w:bottom w:val="single" w:sz="4" w:space="0" w:color="000000"/>
              <w:right w:val="single" w:sz="4" w:space="0" w:color="000000"/>
            </w:tcBorders>
            <w:shd w:val="clear" w:color="000000" w:fill="CCFFFF"/>
            <w:vAlign w:val="center"/>
            <w:hideMark/>
          </w:tcPr>
          <w:p w14:paraId="08FA6934"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A4: Not sure</w:t>
            </w:r>
          </w:p>
        </w:tc>
        <w:tc>
          <w:tcPr>
            <w:tcW w:w="750" w:type="dxa"/>
            <w:tcBorders>
              <w:top w:val="nil"/>
              <w:left w:val="nil"/>
              <w:bottom w:val="single" w:sz="4" w:space="0" w:color="000000"/>
              <w:right w:val="single" w:sz="4" w:space="0" w:color="000000"/>
            </w:tcBorders>
            <w:shd w:val="clear" w:color="000000" w:fill="CCFFFF"/>
            <w:vAlign w:val="center"/>
            <w:hideMark/>
          </w:tcPr>
          <w:p w14:paraId="09A2A35F"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57</w:t>
            </w:r>
          </w:p>
        </w:tc>
        <w:tc>
          <w:tcPr>
            <w:tcW w:w="897" w:type="dxa"/>
            <w:tcBorders>
              <w:top w:val="nil"/>
              <w:left w:val="nil"/>
              <w:bottom w:val="single" w:sz="4" w:space="0" w:color="000000"/>
              <w:right w:val="single" w:sz="4" w:space="0" w:color="000000"/>
            </w:tcBorders>
            <w:shd w:val="clear" w:color="000000" w:fill="CCFFFF"/>
            <w:vAlign w:val="center"/>
            <w:hideMark/>
          </w:tcPr>
          <w:p w14:paraId="3F621ED2"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4.3%</w:t>
            </w:r>
          </w:p>
        </w:tc>
        <w:tc>
          <w:tcPr>
            <w:tcW w:w="283" w:type="dxa"/>
            <w:tcBorders>
              <w:top w:val="nil"/>
              <w:left w:val="nil"/>
              <w:bottom w:val="nil"/>
              <w:right w:val="nil"/>
            </w:tcBorders>
            <w:shd w:val="clear" w:color="auto" w:fill="auto"/>
            <w:noWrap/>
            <w:vAlign w:val="bottom"/>
            <w:hideMark/>
          </w:tcPr>
          <w:p w14:paraId="324537AE" w14:textId="77777777" w:rsidR="009C385D" w:rsidRPr="009C385D" w:rsidRDefault="009C385D" w:rsidP="009C385D">
            <w:pPr>
              <w:rPr>
                <w:rFonts w:ascii="Arial" w:eastAsia="Times New Roman" w:hAnsi="Arial" w:cs="Arial"/>
                <w:sz w:val="24"/>
                <w:szCs w:val="24"/>
              </w:rPr>
            </w:pPr>
          </w:p>
        </w:tc>
        <w:tc>
          <w:tcPr>
            <w:tcW w:w="2969" w:type="dxa"/>
            <w:tcBorders>
              <w:top w:val="nil"/>
              <w:left w:val="single" w:sz="4" w:space="0" w:color="000000"/>
              <w:bottom w:val="single" w:sz="4" w:space="0" w:color="000000"/>
              <w:right w:val="single" w:sz="4" w:space="0" w:color="000000"/>
            </w:tcBorders>
            <w:shd w:val="clear" w:color="000000" w:fill="CCFFFF"/>
            <w:vAlign w:val="center"/>
            <w:hideMark/>
          </w:tcPr>
          <w:p w14:paraId="2475DC70"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A4: Not sure</w:t>
            </w:r>
          </w:p>
        </w:tc>
        <w:tc>
          <w:tcPr>
            <w:tcW w:w="660" w:type="dxa"/>
            <w:tcBorders>
              <w:top w:val="nil"/>
              <w:left w:val="nil"/>
              <w:bottom w:val="single" w:sz="4" w:space="0" w:color="000000"/>
              <w:right w:val="single" w:sz="4" w:space="0" w:color="000000"/>
            </w:tcBorders>
            <w:shd w:val="clear" w:color="000000" w:fill="CCFFFF"/>
            <w:vAlign w:val="center"/>
            <w:hideMark/>
          </w:tcPr>
          <w:p w14:paraId="58968070"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136</w:t>
            </w:r>
          </w:p>
        </w:tc>
        <w:tc>
          <w:tcPr>
            <w:tcW w:w="920" w:type="dxa"/>
            <w:tcBorders>
              <w:top w:val="nil"/>
              <w:left w:val="nil"/>
              <w:bottom w:val="single" w:sz="4" w:space="0" w:color="000000"/>
              <w:right w:val="single" w:sz="4" w:space="0" w:color="000000"/>
            </w:tcBorders>
            <w:shd w:val="clear" w:color="000000" w:fill="CCFFFF"/>
            <w:vAlign w:val="center"/>
            <w:hideMark/>
          </w:tcPr>
          <w:p w14:paraId="20CA3B08"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15.0%</w:t>
            </w:r>
          </w:p>
        </w:tc>
      </w:tr>
      <w:tr w:rsidR="009C385D" w:rsidRPr="009C385D" w14:paraId="766CD841" w14:textId="77777777" w:rsidTr="009C385D">
        <w:trPr>
          <w:trHeight w:val="300"/>
        </w:trPr>
        <w:tc>
          <w:tcPr>
            <w:tcW w:w="2981" w:type="dxa"/>
            <w:tcBorders>
              <w:top w:val="nil"/>
              <w:left w:val="nil"/>
              <w:bottom w:val="nil"/>
              <w:right w:val="single" w:sz="4" w:space="0" w:color="000000"/>
            </w:tcBorders>
            <w:shd w:val="clear" w:color="000000" w:fill="FFFFFF"/>
            <w:vAlign w:val="center"/>
            <w:hideMark/>
          </w:tcPr>
          <w:p w14:paraId="11B1961F" w14:textId="77777777" w:rsidR="009C385D" w:rsidRPr="009C385D" w:rsidRDefault="009C385D" w:rsidP="009C385D">
            <w:pPr>
              <w:jc w:val="right"/>
              <w:rPr>
                <w:rFonts w:ascii="Arial" w:eastAsia="Times New Roman" w:hAnsi="Arial" w:cs="Arial"/>
                <w:sz w:val="24"/>
                <w:szCs w:val="24"/>
              </w:rPr>
            </w:pPr>
            <w:r w:rsidRPr="009C385D">
              <w:rPr>
                <w:rFonts w:ascii="Arial" w:eastAsia="Times New Roman" w:hAnsi="Arial" w:cs="Arial"/>
                <w:sz w:val="24"/>
                <w:szCs w:val="24"/>
              </w:rPr>
              <w:t>Q27.7 total:</w:t>
            </w:r>
          </w:p>
        </w:tc>
        <w:tc>
          <w:tcPr>
            <w:tcW w:w="750" w:type="dxa"/>
            <w:tcBorders>
              <w:top w:val="nil"/>
              <w:left w:val="nil"/>
              <w:bottom w:val="single" w:sz="4" w:space="0" w:color="000000"/>
              <w:right w:val="single" w:sz="4" w:space="0" w:color="000000"/>
            </w:tcBorders>
            <w:shd w:val="clear" w:color="000000" w:fill="CCFFFF"/>
            <w:vAlign w:val="center"/>
            <w:hideMark/>
          </w:tcPr>
          <w:p w14:paraId="64D8D28A"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1334</w:t>
            </w:r>
          </w:p>
        </w:tc>
        <w:tc>
          <w:tcPr>
            <w:tcW w:w="897" w:type="dxa"/>
            <w:tcBorders>
              <w:top w:val="nil"/>
              <w:left w:val="nil"/>
              <w:bottom w:val="nil"/>
              <w:right w:val="nil"/>
            </w:tcBorders>
            <w:shd w:val="clear" w:color="auto" w:fill="auto"/>
            <w:noWrap/>
            <w:vAlign w:val="bottom"/>
            <w:hideMark/>
          </w:tcPr>
          <w:p w14:paraId="6D11E992" w14:textId="77777777" w:rsidR="009C385D" w:rsidRPr="009C385D" w:rsidRDefault="009C385D" w:rsidP="009C385D">
            <w:pPr>
              <w:rPr>
                <w:rFonts w:ascii="Arial" w:eastAsia="Times New Roman" w:hAnsi="Arial" w:cs="Arial"/>
                <w:sz w:val="24"/>
                <w:szCs w:val="24"/>
              </w:rPr>
            </w:pPr>
          </w:p>
        </w:tc>
        <w:tc>
          <w:tcPr>
            <w:tcW w:w="283" w:type="dxa"/>
            <w:tcBorders>
              <w:top w:val="nil"/>
              <w:left w:val="nil"/>
              <w:bottom w:val="nil"/>
              <w:right w:val="nil"/>
            </w:tcBorders>
            <w:shd w:val="clear" w:color="auto" w:fill="auto"/>
            <w:noWrap/>
            <w:vAlign w:val="bottom"/>
            <w:hideMark/>
          </w:tcPr>
          <w:p w14:paraId="633A8664" w14:textId="77777777" w:rsidR="009C385D" w:rsidRPr="009C385D" w:rsidRDefault="009C385D" w:rsidP="009C385D">
            <w:pPr>
              <w:rPr>
                <w:rFonts w:ascii="Times New Roman" w:eastAsia="Times New Roman" w:hAnsi="Times New Roman" w:cs="Times New Roman"/>
                <w:sz w:val="24"/>
                <w:szCs w:val="24"/>
              </w:rPr>
            </w:pPr>
          </w:p>
        </w:tc>
        <w:tc>
          <w:tcPr>
            <w:tcW w:w="2969" w:type="dxa"/>
            <w:tcBorders>
              <w:top w:val="nil"/>
              <w:left w:val="nil"/>
              <w:bottom w:val="nil"/>
              <w:right w:val="single" w:sz="4" w:space="0" w:color="000000"/>
            </w:tcBorders>
            <w:shd w:val="clear" w:color="000000" w:fill="FFFFFF"/>
            <w:vAlign w:val="center"/>
            <w:hideMark/>
          </w:tcPr>
          <w:p w14:paraId="57428A03" w14:textId="77777777" w:rsidR="009C385D" w:rsidRPr="009C385D" w:rsidRDefault="009C385D" w:rsidP="009C385D">
            <w:pPr>
              <w:jc w:val="right"/>
              <w:rPr>
                <w:rFonts w:ascii="Arial" w:eastAsia="Times New Roman" w:hAnsi="Arial" w:cs="Arial"/>
                <w:sz w:val="24"/>
                <w:szCs w:val="24"/>
              </w:rPr>
            </w:pPr>
            <w:r w:rsidRPr="009C385D">
              <w:rPr>
                <w:rFonts w:ascii="Arial" w:eastAsia="Times New Roman" w:hAnsi="Arial" w:cs="Arial"/>
                <w:sz w:val="24"/>
                <w:szCs w:val="24"/>
              </w:rPr>
              <w:t>Q28.7 total:</w:t>
            </w:r>
          </w:p>
        </w:tc>
        <w:tc>
          <w:tcPr>
            <w:tcW w:w="660" w:type="dxa"/>
            <w:tcBorders>
              <w:top w:val="nil"/>
              <w:left w:val="nil"/>
              <w:bottom w:val="single" w:sz="4" w:space="0" w:color="000000"/>
              <w:right w:val="single" w:sz="4" w:space="0" w:color="000000"/>
            </w:tcBorders>
            <w:shd w:val="clear" w:color="000000" w:fill="CCFFFF"/>
            <w:vAlign w:val="center"/>
            <w:hideMark/>
          </w:tcPr>
          <w:p w14:paraId="2EB56D35"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905</w:t>
            </w:r>
          </w:p>
        </w:tc>
        <w:tc>
          <w:tcPr>
            <w:tcW w:w="920" w:type="dxa"/>
            <w:tcBorders>
              <w:top w:val="nil"/>
              <w:left w:val="nil"/>
              <w:bottom w:val="nil"/>
              <w:right w:val="nil"/>
            </w:tcBorders>
            <w:shd w:val="clear" w:color="auto" w:fill="auto"/>
            <w:noWrap/>
            <w:vAlign w:val="bottom"/>
            <w:hideMark/>
          </w:tcPr>
          <w:p w14:paraId="012B551D" w14:textId="77777777" w:rsidR="009C385D" w:rsidRPr="009C385D" w:rsidRDefault="009C385D" w:rsidP="009C385D">
            <w:pPr>
              <w:rPr>
                <w:rFonts w:ascii="Arial" w:eastAsia="Times New Roman" w:hAnsi="Arial" w:cs="Arial"/>
                <w:sz w:val="24"/>
                <w:szCs w:val="24"/>
              </w:rPr>
            </w:pPr>
          </w:p>
        </w:tc>
      </w:tr>
    </w:tbl>
    <w:p w14:paraId="6DD7B83B" w14:textId="77777777" w:rsidR="004737F5" w:rsidRDefault="004737F5" w:rsidP="004737F5">
      <w:pPr>
        <w:rPr>
          <w:rFonts w:ascii="Verdana" w:hAnsi="Verdana"/>
          <w:b/>
          <w:bCs/>
          <w:color w:val="595959" w:themeColor="text1" w:themeTint="A6"/>
          <w:sz w:val="20"/>
          <w:szCs w:val="20"/>
        </w:rPr>
      </w:pPr>
    </w:p>
    <w:p w14:paraId="775E672B" w14:textId="77777777" w:rsidR="004737F5" w:rsidRDefault="004737F5">
      <w:pPr>
        <w:rPr>
          <w:rFonts w:ascii="Verdana" w:hAnsi="Verdana"/>
          <w:b/>
          <w:bCs/>
          <w:color w:val="595959" w:themeColor="text1" w:themeTint="A6"/>
          <w:sz w:val="20"/>
          <w:szCs w:val="20"/>
        </w:rPr>
      </w:pPr>
      <w:r>
        <w:rPr>
          <w:rFonts w:ascii="Verdana" w:hAnsi="Verdana"/>
          <w:b/>
          <w:bCs/>
          <w:color w:val="595959" w:themeColor="text1" w:themeTint="A6"/>
          <w:sz w:val="20"/>
          <w:szCs w:val="20"/>
        </w:rPr>
        <w:br w:type="page"/>
      </w:r>
    </w:p>
    <w:p w14:paraId="55505553" w14:textId="3EEAB19F" w:rsidR="004737F5" w:rsidRPr="004737F5" w:rsidRDefault="00761076" w:rsidP="004737F5">
      <w:pPr>
        <w:rPr>
          <w:rFonts w:ascii="Verdana" w:hAnsi="Verdana"/>
          <w:b/>
          <w:bCs/>
          <w:color w:val="595959" w:themeColor="text1" w:themeTint="A6"/>
          <w:sz w:val="20"/>
          <w:szCs w:val="20"/>
        </w:rPr>
      </w:pPr>
      <w:r>
        <w:rPr>
          <w:rFonts w:ascii="Verdana" w:hAnsi="Verdana"/>
          <w:b/>
          <w:bCs/>
          <w:color w:val="595959" w:themeColor="text1" w:themeTint="A6"/>
          <w:sz w:val="20"/>
          <w:szCs w:val="20"/>
        </w:rPr>
        <w:t xml:space="preserve">Table H -- </w:t>
      </w:r>
      <w:r w:rsidR="004737F5">
        <w:rPr>
          <w:rFonts w:ascii="Verdana" w:hAnsi="Verdana"/>
          <w:b/>
          <w:bCs/>
          <w:color w:val="595959" w:themeColor="text1" w:themeTint="A6"/>
          <w:sz w:val="20"/>
          <w:szCs w:val="20"/>
        </w:rPr>
        <w:t>Family &amp; Workplace Rules (Continued)</w:t>
      </w:r>
    </w:p>
    <w:p w14:paraId="4EC6BDA0" w14:textId="2666EAF4" w:rsidR="009C385D" w:rsidRDefault="009C385D"/>
    <w:tbl>
      <w:tblPr>
        <w:tblW w:w="9460" w:type="dxa"/>
        <w:tblLook w:val="04A0" w:firstRow="1" w:lastRow="0" w:firstColumn="1" w:lastColumn="0" w:noHBand="0" w:noVBand="1"/>
      </w:tblPr>
      <w:tblGrid>
        <w:gridCol w:w="2939"/>
        <w:gridCol w:w="42"/>
        <w:gridCol w:w="750"/>
        <w:gridCol w:w="8"/>
        <w:gridCol w:w="880"/>
        <w:gridCol w:w="9"/>
        <w:gridCol w:w="231"/>
        <w:gridCol w:w="52"/>
        <w:gridCol w:w="2969"/>
        <w:gridCol w:w="76"/>
        <w:gridCol w:w="584"/>
        <w:gridCol w:w="920"/>
      </w:tblGrid>
      <w:tr w:rsidR="009C385D" w:rsidRPr="009C385D" w14:paraId="7196AD01" w14:textId="77777777" w:rsidTr="00D00331">
        <w:trPr>
          <w:trHeight w:val="1305"/>
        </w:trPr>
        <w:tc>
          <w:tcPr>
            <w:tcW w:w="4628" w:type="dxa"/>
            <w:gridSpan w:val="6"/>
            <w:tcBorders>
              <w:top w:val="nil"/>
              <w:left w:val="nil"/>
              <w:bottom w:val="nil"/>
              <w:right w:val="nil"/>
            </w:tcBorders>
            <w:shd w:val="clear" w:color="000000" w:fill="719BC3"/>
            <w:vAlign w:val="center"/>
            <w:hideMark/>
          </w:tcPr>
          <w:p w14:paraId="72DCF0B0" w14:textId="77777777" w:rsidR="009C385D" w:rsidRPr="009C385D" w:rsidRDefault="009C385D" w:rsidP="00D00331">
            <w:pPr>
              <w:rPr>
                <w:rFonts w:ascii="Arial" w:eastAsia="Times New Roman" w:hAnsi="Arial" w:cs="Arial"/>
                <w:color w:val="FFFFFF"/>
                <w:sz w:val="24"/>
                <w:szCs w:val="24"/>
              </w:rPr>
            </w:pPr>
            <w:r w:rsidRPr="009C385D">
              <w:rPr>
                <w:rFonts w:ascii="Arial" w:eastAsia="Times New Roman" w:hAnsi="Arial" w:cs="Arial"/>
                <w:color w:val="FFFFFF"/>
                <w:sz w:val="24"/>
                <w:szCs w:val="24"/>
              </w:rPr>
              <w:t xml:space="preserve">Q27 </w:t>
            </w:r>
          </w:p>
          <w:p w14:paraId="210A9084" w14:textId="77777777" w:rsidR="009C385D" w:rsidRPr="009C385D" w:rsidRDefault="009C385D" w:rsidP="00D00331">
            <w:pPr>
              <w:rPr>
                <w:rFonts w:ascii="Arial" w:eastAsia="Times New Roman" w:hAnsi="Arial" w:cs="Arial"/>
                <w:color w:val="FFFFFF"/>
                <w:sz w:val="24"/>
                <w:szCs w:val="24"/>
              </w:rPr>
            </w:pPr>
            <w:r w:rsidRPr="009C385D">
              <w:rPr>
                <w:rFonts w:ascii="Arial" w:eastAsia="Times New Roman" w:hAnsi="Arial" w:cs="Arial"/>
                <w:color w:val="FFFFFF"/>
                <w:sz w:val="24"/>
                <w:szCs w:val="24"/>
              </w:rPr>
              <w:t>Do you have a family rule about NOT engaging in the following behaviors while driving?</w:t>
            </w:r>
          </w:p>
        </w:tc>
        <w:tc>
          <w:tcPr>
            <w:tcW w:w="283" w:type="dxa"/>
            <w:gridSpan w:val="2"/>
            <w:tcBorders>
              <w:top w:val="nil"/>
              <w:left w:val="nil"/>
              <w:bottom w:val="nil"/>
              <w:right w:val="nil"/>
            </w:tcBorders>
            <w:shd w:val="clear" w:color="000000" w:fill="FFFFFF"/>
            <w:noWrap/>
            <w:vAlign w:val="bottom"/>
            <w:hideMark/>
          </w:tcPr>
          <w:p w14:paraId="2D56E61B" w14:textId="77777777" w:rsidR="009C385D" w:rsidRPr="009C385D" w:rsidRDefault="009C385D" w:rsidP="00D00331">
            <w:pPr>
              <w:rPr>
                <w:rFonts w:ascii="Arial" w:eastAsia="Times New Roman" w:hAnsi="Arial" w:cs="Arial"/>
                <w:sz w:val="24"/>
                <w:szCs w:val="24"/>
              </w:rPr>
            </w:pPr>
            <w:r w:rsidRPr="009C385D">
              <w:rPr>
                <w:rFonts w:ascii="Arial" w:eastAsia="Times New Roman" w:hAnsi="Arial" w:cs="Arial"/>
                <w:sz w:val="24"/>
                <w:szCs w:val="24"/>
              </w:rPr>
              <w:t> </w:t>
            </w:r>
          </w:p>
        </w:tc>
        <w:tc>
          <w:tcPr>
            <w:tcW w:w="4549" w:type="dxa"/>
            <w:gridSpan w:val="4"/>
            <w:tcBorders>
              <w:top w:val="nil"/>
              <w:left w:val="nil"/>
              <w:bottom w:val="nil"/>
              <w:right w:val="nil"/>
            </w:tcBorders>
            <w:shd w:val="clear" w:color="000000" w:fill="719BC3"/>
            <w:vAlign w:val="center"/>
            <w:hideMark/>
          </w:tcPr>
          <w:p w14:paraId="79C65E97" w14:textId="77777777" w:rsidR="009C385D" w:rsidRDefault="009C385D" w:rsidP="00D00331">
            <w:pPr>
              <w:rPr>
                <w:rFonts w:ascii="Arial" w:eastAsia="Times New Roman" w:hAnsi="Arial" w:cs="Arial"/>
                <w:color w:val="FFFFFF"/>
                <w:sz w:val="24"/>
                <w:szCs w:val="24"/>
              </w:rPr>
            </w:pPr>
            <w:r w:rsidRPr="009C385D">
              <w:rPr>
                <w:rFonts w:ascii="Arial" w:eastAsia="Times New Roman" w:hAnsi="Arial" w:cs="Arial"/>
                <w:color w:val="FFFFFF"/>
                <w:sz w:val="24"/>
                <w:szCs w:val="24"/>
              </w:rPr>
              <w:t>Q28</w:t>
            </w:r>
          </w:p>
          <w:p w14:paraId="4A27BD51" w14:textId="77777777" w:rsidR="009C385D" w:rsidRPr="009C385D" w:rsidRDefault="009C385D" w:rsidP="00D00331">
            <w:pPr>
              <w:rPr>
                <w:rFonts w:ascii="Arial" w:eastAsia="Times New Roman" w:hAnsi="Arial" w:cs="Arial"/>
                <w:color w:val="FFFFFF"/>
                <w:sz w:val="24"/>
                <w:szCs w:val="24"/>
              </w:rPr>
            </w:pPr>
            <w:r w:rsidRPr="009C385D">
              <w:rPr>
                <w:rFonts w:ascii="Arial" w:eastAsia="Times New Roman" w:hAnsi="Arial" w:cs="Arial"/>
                <w:color w:val="FFFFFF"/>
                <w:sz w:val="24"/>
                <w:szCs w:val="24"/>
              </w:rPr>
              <w:t>Does your workplace have a policy about NOT engaging in the following behaviors while driving?</w:t>
            </w:r>
          </w:p>
        </w:tc>
      </w:tr>
      <w:tr w:rsidR="009C385D" w:rsidRPr="009C385D" w14:paraId="251716FD" w14:textId="77777777" w:rsidTr="009C385D">
        <w:trPr>
          <w:trHeight w:val="300"/>
        </w:trPr>
        <w:tc>
          <w:tcPr>
            <w:tcW w:w="4628" w:type="dxa"/>
            <w:gridSpan w:val="6"/>
            <w:tcBorders>
              <w:top w:val="nil"/>
              <w:left w:val="nil"/>
              <w:bottom w:val="nil"/>
              <w:right w:val="nil"/>
            </w:tcBorders>
            <w:shd w:val="clear" w:color="000000" w:fill="9FC0E0"/>
            <w:vAlign w:val="center"/>
            <w:hideMark/>
          </w:tcPr>
          <w:p w14:paraId="48B12196" w14:textId="2AA67441"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Q27.8: Posting to social media</w:t>
            </w:r>
          </w:p>
        </w:tc>
        <w:tc>
          <w:tcPr>
            <w:tcW w:w="283" w:type="dxa"/>
            <w:gridSpan w:val="2"/>
            <w:tcBorders>
              <w:top w:val="nil"/>
              <w:left w:val="nil"/>
              <w:bottom w:val="nil"/>
              <w:right w:val="nil"/>
            </w:tcBorders>
            <w:shd w:val="clear" w:color="auto" w:fill="auto"/>
            <w:noWrap/>
            <w:vAlign w:val="bottom"/>
            <w:hideMark/>
          </w:tcPr>
          <w:p w14:paraId="4E625321" w14:textId="77777777" w:rsidR="009C385D" w:rsidRPr="009C385D" w:rsidRDefault="009C385D" w:rsidP="009C385D">
            <w:pPr>
              <w:rPr>
                <w:rFonts w:ascii="Arial" w:eastAsia="Times New Roman" w:hAnsi="Arial" w:cs="Arial"/>
                <w:sz w:val="24"/>
                <w:szCs w:val="24"/>
              </w:rPr>
            </w:pPr>
          </w:p>
        </w:tc>
        <w:tc>
          <w:tcPr>
            <w:tcW w:w="4549" w:type="dxa"/>
            <w:gridSpan w:val="4"/>
            <w:tcBorders>
              <w:top w:val="nil"/>
              <w:left w:val="nil"/>
              <w:bottom w:val="nil"/>
              <w:right w:val="nil"/>
            </w:tcBorders>
            <w:shd w:val="clear" w:color="000000" w:fill="9FC0E0"/>
            <w:vAlign w:val="center"/>
            <w:hideMark/>
          </w:tcPr>
          <w:p w14:paraId="2D1BF873"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Q28.8: Posting to social media</w:t>
            </w:r>
          </w:p>
        </w:tc>
      </w:tr>
      <w:tr w:rsidR="009C385D" w:rsidRPr="009C385D" w14:paraId="035AB3E0" w14:textId="77777777" w:rsidTr="009C385D">
        <w:trPr>
          <w:trHeight w:val="300"/>
        </w:trPr>
        <w:tc>
          <w:tcPr>
            <w:tcW w:w="2981" w:type="dxa"/>
            <w:gridSpan w:val="2"/>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01D9BF21"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A1: Yes</w:t>
            </w:r>
          </w:p>
        </w:tc>
        <w:tc>
          <w:tcPr>
            <w:tcW w:w="750" w:type="dxa"/>
            <w:tcBorders>
              <w:top w:val="single" w:sz="4" w:space="0" w:color="000000"/>
              <w:left w:val="nil"/>
              <w:bottom w:val="single" w:sz="4" w:space="0" w:color="000000"/>
              <w:right w:val="single" w:sz="4" w:space="0" w:color="000000"/>
            </w:tcBorders>
            <w:shd w:val="clear" w:color="000000" w:fill="CCFFFF"/>
            <w:vAlign w:val="center"/>
            <w:hideMark/>
          </w:tcPr>
          <w:p w14:paraId="198618F3"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732</w:t>
            </w:r>
          </w:p>
        </w:tc>
        <w:tc>
          <w:tcPr>
            <w:tcW w:w="897" w:type="dxa"/>
            <w:gridSpan w:val="3"/>
            <w:tcBorders>
              <w:top w:val="single" w:sz="4" w:space="0" w:color="000000"/>
              <w:left w:val="nil"/>
              <w:bottom w:val="single" w:sz="4" w:space="0" w:color="000000"/>
              <w:right w:val="single" w:sz="4" w:space="0" w:color="000000"/>
            </w:tcBorders>
            <w:shd w:val="clear" w:color="000000" w:fill="CCFFFF"/>
            <w:vAlign w:val="center"/>
            <w:hideMark/>
          </w:tcPr>
          <w:p w14:paraId="4877F274"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54.9%</w:t>
            </w:r>
          </w:p>
        </w:tc>
        <w:tc>
          <w:tcPr>
            <w:tcW w:w="283" w:type="dxa"/>
            <w:gridSpan w:val="2"/>
            <w:tcBorders>
              <w:top w:val="nil"/>
              <w:left w:val="nil"/>
              <w:bottom w:val="nil"/>
              <w:right w:val="nil"/>
            </w:tcBorders>
            <w:shd w:val="clear" w:color="auto" w:fill="auto"/>
            <w:noWrap/>
            <w:vAlign w:val="bottom"/>
            <w:hideMark/>
          </w:tcPr>
          <w:p w14:paraId="3C9D2442" w14:textId="77777777" w:rsidR="009C385D" w:rsidRPr="009C385D" w:rsidRDefault="009C385D" w:rsidP="009C385D">
            <w:pPr>
              <w:rPr>
                <w:rFonts w:ascii="Arial" w:eastAsia="Times New Roman" w:hAnsi="Arial" w:cs="Arial"/>
                <w:sz w:val="24"/>
                <w:szCs w:val="24"/>
              </w:rPr>
            </w:pPr>
          </w:p>
        </w:tc>
        <w:tc>
          <w:tcPr>
            <w:tcW w:w="2969"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7384C2D4"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A1: Yes</w:t>
            </w:r>
          </w:p>
        </w:tc>
        <w:tc>
          <w:tcPr>
            <w:tcW w:w="660" w:type="dxa"/>
            <w:gridSpan w:val="2"/>
            <w:tcBorders>
              <w:top w:val="single" w:sz="4" w:space="0" w:color="000000"/>
              <w:left w:val="nil"/>
              <w:bottom w:val="single" w:sz="4" w:space="0" w:color="000000"/>
              <w:right w:val="single" w:sz="4" w:space="0" w:color="000000"/>
            </w:tcBorders>
            <w:shd w:val="clear" w:color="000000" w:fill="CCFFFF"/>
            <w:vAlign w:val="center"/>
            <w:hideMark/>
          </w:tcPr>
          <w:p w14:paraId="47332A76"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334</w:t>
            </w:r>
          </w:p>
        </w:tc>
        <w:tc>
          <w:tcPr>
            <w:tcW w:w="920" w:type="dxa"/>
            <w:tcBorders>
              <w:top w:val="single" w:sz="4" w:space="0" w:color="000000"/>
              <w:left w:val="nil"/>
              <w:bottom w:val="single" w:sz="4" w:space="0" w:color="000000"/>
              <w:right w:val="single" w:sz="4" w:space="0" w:color="000000"/>
            </w:tcBorders>
            <w:shd w:val="clear" w:color="000000" w:fill="CCFFFF"/>
            <w:vAlign w:val="center"/>
            <w:hideMark/>
          </w:tcPr>
          <w:p w14:paraId="10F0DCFE"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36.9%</w:t>
            </w:r>
          </w:p>
        </w:tc>
      </w:tr>
      <w:tr w:rsidR="009C385D" w:rsidRPr="009C385D" w14:paraId="2AB3826D" w14:textId="77777777" w:rsidTr="009C385D">
        <w:trPr>
          <w:trHeight w:val="300"/>
        </w:trPr>
        <w:tc>
          <w:tcPr>
            <w:tcW w:w="2981" w:type="dxa"/>
            <w:gridSpan w:val="2"/>
            <w:tcBorders>
              <w:top w:val="nil"/>
              <w:left w:val="single" w:sz="4" w:space="0" w:color="000000"/>
              <w:bottom w:val="single" w:sz="4" w:space="0" w:color="000000"/>
              <w:right w:val="single" w:sz="4" w:space="0" w:color="000000"/>
            </w:tcBorders>
            <w:shd w:val="clear" w:color="000000" w:fill="CCFFFF"/>
            <w:vAlign w:val="center"/>
            <w:hideMark/>
          </w:tcPr>
          <w:p w14:paraId="49B3434F"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A2: No</w:t>
            </w:r>
          </w:p>
        </w:tc>
        <w:tc>
          <w:tcPr>
            <w:tcW w:w="750" w:type="dxa"/>
            <w:tcBorders>
              <w:top w:val="nil"/>
              <w:left w:val="nil"/>
              <w:bottom w:val="single" w:sz="4" w:space="0" w:color="000000"/>
              <w:right w:val="single" w:sz="4" w:space="0" w:color="000000"/>
            </w:tcBorders>
            <w:shd w:val="clear" w:color="000000" w:fill="CCFFFF"/>
            <w:vAlign w:val="center"/>
            <w:hideMark/>
          </w:tcPr>
          <w:p w14:paraId="7D2A0A9B"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341</w:t>
            </w:r>
          </w:p>
        </w:tc>
        <w:tc>
          <w:tcPr>
            <w:tcW w:w="897" w:type="dxa"/>
            <w:gridSpan w:val="3"/>
            <w:tcBorders>
              <w:top w:val="nil"/>
              <w:left w:val="nil"/>
              <w:bottom w:val="single" w:sz="4" w:space="0" w:color="000000"/>
              <w:right w:val="single" w:sz="4" w:space="0" w:color="000000"/>
            </w:tcBorders>
            <w:shd w:val="clear" w:color="000000" w:fill="CCFFFF"/>
            <w:vAlign w:val="center"/>
            <w:hideMark/>
          </w:tcPr>
          <w:p w14:paraId="50E5E580"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25.6%</w:t>
            </w:r>
          </w:p>
        </w:tc>
        <w:tc>
          <w:tcPr>
            <w:tcW w:w="283" w:type="dxa"/>
            <w:gridSpan w:val="2"/>
            <w:tcBorders>
              <w:top w:val="nil"/>
              <w:left w:val="nil"/>
              <w:bottom w:val="nil"/>
              <w:right w:val="nil"/>
            </w:tcBorders>
            <w:shd w:val="clear" w:color="auto" w:fill="auto"/>
            <w:noWrap/>
            <w:vAlign w:val="bottom"/>
            <w:hideMark/>
          </w:tcPr>
          <w:p w14:paraId="1EA24FD2" w14:textId="77777777" w:rsidR="009C385D" w:rsidRPr="009C385D" w:rsidRDefault="009C385D" w:rsidP="009C385D">
            <w:pPr>
              <w:rPr>
                <w:rFonts w:ascii="Arial" w:eastAsia="Times New Roman" w:hAnsi="Arial" w:cs="Arial"/>
                <w:sz w:val="24"/>
                <w:szCs w:val="24"/>
              </w:rPr>
            </w:pPr>
          </w:p>
        </w:tc>
        <w:tc>
          <w:tcPr>
            <w:tcW w:w="2969" w:type="dxa"/>
            <w:tcBorders>
              <w:top w:val="nil"/>
              <w:left w:val="single" w:sz="4" w:space="0" w:color="000000"/>
              <w:bottom w:val="single" w:sz="4" w:space="0" w:color="000000"/>
              <w:right w:val="single" w:sz="4" w:space="0" w:color="000000"/>
            </w:tcBorders>
            <w:shd w:val="clear" w:color="000000" w:fill="CCFFFF"/>
            <w:vAlign w:val="center"/>
            <w:hideMark/>
          </w:tcPr>
          <w:p w14:paraId="53DCE97B"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A2: No</w:t>
            </w:r>
          </w:p>
        </w:tc>
        <w:tc>
          <w:tcPr>
            <w:tcW w:w="660" w:type="dxa"/>
            <w:gridSpan w:val="2"/>
            <w:tcBorders>
              <w:top w:val="nil"/>
              <w:left w:val="nil"/>
              <w:bottom w:val="single" w:sz="4" w:space="0" w:color="000000"/>
              <w:right w:val="single" w:sz="4" w:space="0" w:color="000000"/>
            </w:tcBorders>
            <w:shd w:val="clear" w:color="000000" w:fill="CCFFFF"/>
            <w:vAlign w:val="center"/>
            <w:hideMark/>
          </w:tcPr>
          <w:p w14:paraId="5CF5E461"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373</w:t>
            </w:r>
          </w:p>
        </w:tc>
        <w:tc>
          <w:tcPr>
            <w:tcW w:w="920" w:type="dxa"/>
            <w:tcBorders>
              <w:top w:val="nil"/>
              <w:left w:val="nil"/>
              <w:bottom w:val="single" w:sz="4" w:space="0" w:color="000000"/>
              <w:right w:val="single" w:sz="4" w:space="0" w:color="000000"/>
            </w:tcBorders>
            <w:shd w:val="clear" w:color="000000" w:fill="CCFFFF"/>
            <w:vAlign w:val="center"/>
            <w:hideMark/>
          </w:tcPr>
          <w:p w14:paraId="60474F21"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41.2%</w:t>
            </w:r>
          </w:p>
        </w:tc>
      </w:tr>
      <w:tr w:rsidR="009C385D" w:rsidRPr="009C385D" w14:paraId="145BCE41" w14:textId="77777777" w:rsidTr="009C385D">
        <w:trPr>
          <w:trHeight w:val="765"/>
        </w:trPr>
        <w:tc>
          <w:tcPr>
            <w:tcW w:w="2981" w:type="dxa"/>
            <w:gridSpan w:val="2"/>
            <w:tcBorders>
              <w:top w:val="nil"/>
              <w:left w:val="single" w:sz="4" w:space="0" w:color="000000"/>
              <w:bottom w:val="single" w:sz="4" w:space="0" w:color="000000"/>
              <w:right w:val="single" w:sz="4" w:space="0" w:color="000000"/>
            </w:tcBorders>
            <w:shd w:val="clear" w:color="000000" w:fill="CCFFFF"/>
            <w:vAlign w:val="center"/>
            <w:hideMark/>
          </w:tcPr>
          <w:p w14:paraId="439F567B"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A3: We have discussed it but we don't have a rule</w:t>
            </w:r>
          </w:p>
        </w:tc>
        <w:tc>
          <w:tcPr>
            <w:tcW w:w="750" w:type="dxa"/>
            <w:tcBorders>
              <w:top w:val="nil"/>
              <w:left w:val="nil"/>
              <w:bottom w:val="single" w:sz="4" w:space="0" w:color="000000"/>
              <w:right w:val="single" w:sz="4" w:space="0" w:color="000000"/>
            </w:tcBorders>
            <w:shd w:val="clear" w:color="000000" w:fill="CCFFFF"/>
            <w:vAlign w:val="center"/>
            <w:hideMark/>
          </w:tcPr>
          <w:p w14:paraId="52C58014"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200</w:t>
            </w:r>
          </w:p>
        </w:tc>
        <w:tc>
          <w:tcPr>
            <w:tcW w:w="897" w:type="dxa"/>
            <w:gridSpan w:val="3"/>
            <w:tcBorders>
              <w:top w:val="nil"/>
              <w:left w:val="nil"/>
              <w:bottom w:val="single" w:sz="4" w:space="0" w:color="000000"/>
              <w:right w:val="single" w:sz="4" w:space="0" w:color="000000"/>
            </w:tcBorders>
            <w:shd w:val="clear" w:color="000000" w:fill="CCFFFF"/>
            <w:vAlign w:val="center"/>
            <w:hideMark/>
          </w:tcPr>
          <w:p w14:paraId="7DCF5F78"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15.0%</w:t>
            </w:r>
          </w:p>
        </w:tc>
        <w:tc>
          <w:tcPr>
            <w:tcW w:w="283" w:type="dxa"/>
            <w:gridSpan w:val="2"/>
            <w:tcBorders>
              <w:top w:val="nil"/>
              <w:left w:val="nil"/>
              <w:bottom w:val="nil"/>
              <w:right w:val="nil"/>
            </w:tcBorders>
            <w:shd w:val="clear" w:color="auto" w:fill="auto"/>
            <w:noWrap/>
            <w:vAlign w:val="bottom"/>
            <w:hideMark/>
          </w:tcPr>
          <w:p w14:paraId="178E877E" w14:textId="77777777" w:rsidR="009C385D" w:rsidRPr="009C385D" w:rsidRDefault="009C385D" w:rsidP="009C385D">
            <w:pPr>
              <w:rPr>
                <w:rFonts w:ascii="Arial" w:eastAsia="Times New Roman" w:hAnsi="Arial" w:cs="Arial"/>
                <w:sz w:val="24"/>
                <w:szCs w:val="24"/>
              </w:rPr>
            </w:pPr>
          </w:p>
        </w:tc>
        <w:tc>
          <w:tcPr>
            <w:tcW w:w="2969" w:type="dxa"/>
            <w:tcBorders>
              <w:top w:val="nil"/>
              <w:left w:val="single" w:sz="4" w:space="0" w:color="000000"/>
              <w:bottom w:val="single" w:sz="4" w:space="0" w:color="000000"/>
              <w:right w:val="single" w:sz="4" w:space="0" w:color="000000"/>
            </w:tcBorders>
            <w:shd w:val="clear" w:color="000000" w:fill="CCFFFF"/>
            <w:vAlign w:val="center"/>
            <w:hideMark/>
          </w:tcPr>
          <w:p w14:paraId="51F09ADB"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A3: We have discussed it, but we don't have a rule</w:t>
            </w:r>
          </w:p>
        </w:tc>
        <w:tc>
          <w:tcPr>
            <w:tcW w:w="660" w:type="dxa"/>
            <w:gridSpan w:val="2"/>
            <w:tcBorders>
              <w:top w:val="nil"/>
              <w:left w:val="nil"/>
              <w:bottom w:val="single" w:sz="4" w:space="0" w:color="000000"/>
              <w:right w:val="single" w:sz="4" w:space="0" w:color="000000"/>
            </w:tcBorders>
            <w:shd w:val="clear" w:color="000000" w:fill="CCFFFF"/>
            <w:vAlign w:val="center"/>
            <w:hideMark/>
          </w:tcPr>
          <w:p w14:paraId="1671923C"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62</w:t>
            </w:r>
          </w:p>
        </w:tc>
        <w:tc>
          <w:tcPr>
            <w:tcW w:w="920" w:type="dxa"/>
            <w:tcBorders>
              <w:top w:val="nil"/>
              <w:left w:val="nil"/>
              <w:bottom w:val="single" w:sz="4" w:space="0" w:color="000000"/>
              <w:right w:val="single" w:sz="4" w:space="0" w:color="000000"/>
            </w:tcBorders>
            <w:shd w:val="clear" w:color="000000" w:fill="CCFFFF"/>
            <w:vAlign w:val="center"/>
            <w:hideMark/>
          </w:tcPr>
          <w:p w14:paraId="1E03D700"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6.9%</w:t>
            </w:r>
          </w:p>
        </w:tc>
      </w:tr>
      <w:tr w:rsidR="009C385D" w:rsidRPr="009C385D" w14:paraId="7751DDC1" w14:textId="77777777" w:rsidTr="009C385D">
        <w:trPr>
          <w:trHeight w:val="300"/>
        </w:trPr>
        <w:tc>
          <w:tcPr>
            <w:tcW w:w="2981" w:type="dxa"/>
            <w:gridSpan w:val="2"/>
            <w:tcBorders>
              <w:top w:val="nil"/>
              <w:left w:val="single" w:sz="4" w:space="0" w:color="000000"/>
              <w:bottom w:val="single" w:sz="4" w:space="0" w:color="000000"/>
              <w:right w:val="single" w:sz="4" w:space="0" w:color="000000"/>
            </w:tcBorders>
            <w:shd w:val="clear" w:color="000000" w:fill="CCFFFF"/>
            <w:vAlign w:val="center"/>
            <w:hideMark/>
          </w:tcPr>
          <w:p w14:paraId="21045062"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A4: Not sure</w:t>
            </w:r>
          </w:p>
        </w:tc>
        <w:tc>
          <w:tcPr>
            <w:tcW w:w="750" w:type="dxa"/>
            <w:tcBorders>
              <w:top w:val="nil"/>
              <w:left w:val="nil"/>
              <w:bottom w:val="single" w:sz="4" w:space="0" w:color="000000"/>
              <w:right w:val="single" w:sz="4" w:space="0" w:color="000000"/>
            </w:tcBorders>
            <w:shd w:val="clear" w:color="000000" w:fill="CCFFFF"/>
            <w:vAlign w:val="center"/>
            <w:hideMark/>
          </w:tcPr>
          <w:p w14:paraId="3D8C7EFE"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61</w:t>
            </w:r>
          </w:p>
        </w:tc>
        <w:tc>
          <w:tcPr>
            <w:tcW w:w="897" w:type="dxa"/>
            <w:gridSpan w:val="3"/>
            <w:tcBorders>
              <w:top w:val="nil"/>
              <w:left w:val="nil"/>
              <w:bottom w:val="single" w:sz="4" w:space="0" w:color="000000"/>
              <w:right w:val="single" w:sz="4" w:space="0" w:color="000000"/>
            </w:tcBorders>
            <w:shd w:val="clear" w:color="000000" w:fill="CCFFFF"/>
            <w:vAlign w:val="center"/>
            <w:hideMark/>
          </w:tcPr>
          <w:p w14:paraId="51F0A360"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4.6%</w:t>
            </w:r>
          </w:p>
        </w:tc>
        <w:tc>
          <w:tcPr>
            <w:tcW w:w="283" w:type="dxa"/>
            <w:gridSpan w:val="2"/>
            <w:tcBorders>
              <w:top w:val="nil"/>
              <w:left w:val="nil"/>
              <w:bottom w:val="nil"/>
              <w:right w:val="nil"/>
            </w:tcBorders>
            <w:shd w:val="clear" w:color="auto" w:fill="auto"/>
            <w:noWrap/>
            <w:vAlign w:val="bottom"/>
            <w:hideMark/>
          </w:tcPr>
          <w:p w14:paraId="17B87032" w14:textId="77777777" w:rsidR="009C385D" w:rsidRPr="009C385D" w:rsidRDefault="009C385D" w:rsidP="009C385D">
            <w:pPr>
              <w:rPr>
                <w:rFonts w:ascii="Arial" w:eastAsia="Times New Roman" w:hAnsi="Arial" w:cs="Arial"/>
                <w:sz w:val="24"/>
                <w:szCs w:val="24"/>
              </w:rPr>
            </w:pPr>
          </w:p>
        </w:tc>
        <w:tc>
          <w:tcPr>
            <w:tcW w:w="2969" w:type="dxa"/>
            <w:tcBorders>
              <w:top w:val="nil"/>
              <w:left w:val="single" w:sz="4" w:space="0" w:color="000000"/>
              <w:bottom w:val="single" w:sz="4" w:space="0" w:color="000000"/>
              <w:right w:val="single" w:sz="4" w:space="0" w:color="000000"/>
            </w:tcBorders>
            <w:shd w:val="clear" w:color="000000" w:fill="CCFFFF"/>
            <w:vAlign w:val="center"/>
            <w:hideMark/>
          </w:tcPr>
          <w:p w14:paraId="19B4EB3C"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A4: Not sure</w:t>
            </w:r>
          </w:p>
        </w:tc>
        <w:tc>
          <w:tcPr>
            <w:tcW w:w="660" w:type="dxa"/>
            <w:gridSpan w:val="2"/>
            <w:tcBorders>
              <w:top w:val="nil"/>
              <w:left w:val="nil"/>
              <w:bottom w:val="single" w:sz="4" w:space="0" w:color="000000"/>
              <w:right w:val="single" w:sz="4" w:space="0" w:color="000000"/>
            </w:tcBorders>
            <w:shd w:val="clear" w:color="000000" w:fill="CCFFFF"/>
            <w:vAlign w:val="center"/>
            <w:hideMark/>
          </w:tcPr>
          <w:p w14:paraId="4CB111B2"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136</w:t>
            </w:r>
          </w:p>
        </w:tc>
        <w:tc>
          <w:tcPr>
            <w:tcW w:w="920" w:type="dxa"/>
            <w:tcBorders>
              <w:top w:val="nil"/>
              <w:left w:val="nil"/>
              <w:bottom w:val="single" w:sz="4" w:space="0" w:color="000000"/>
              <w:right w:val="single" w:sz="4" w:space="0" w:color="000000"/>
            </w:tcBorders>
            <w:shd w:val="clear" w:color="000000" w:fill="CCFFFF"/>
            <w:vAlign w:val="center"/>
            <w:hideMark/>
          </w:tcPr>
          <w:p w14:paraId="4000BCA5"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15.0%</w:t>
            </w:r>
          </w:p>
        </w:tc>
      </w:tr>
      <w:tr w:rsidR="009C385D" w:rsidRPr="009C385D" w14:paraId="7B29C4D1" w14:textId="77777777" w:rsidTr="009C385D">
        <w:trPr>
          <w:trHeight w:val="300"/>
        </w:trPr>
        <w:tc>
          <w:tcPr>
            <w:tcW w:w="2981" w:type="dxa"/>
            <w:gridSpan w:val="2"/>
            <w:tcBorders>
              <w:top w:val="nil"/>
              <w:left w:val="nil"/>
              <w:bottom w:val="nil"/>
              <w:right w:val="single" w:sz="4" w:space="0" w:color="000000"/>
            </w:tcBorders>
            <w:shd w:val="clear" w:color="000000" w:fill="FFFFFF"/>
            <w:vAlign w:val="center"/>
            <w:hideMark/>
          </w:tcPr>
          <w:p w14:paraId="1AB530D3" w14:textId="77777777" w:rsidR="009C385D" w:rsidRPr="009C385D" w:rsidRDefault="009C385D" w:rsidP="009C385D">
            <w:pPr>
              <w:jc w:val="right"/>
              <w:rPr>
                <w:rFonts w:ascii="Arial" w:eastAsia="Times New Roman" w:hAnsi="Arial" w:cs="Arial"/>
                <w:sz w:val="24"/>
                <w:szCs w:val="24"/>
              </w:rPr>
            </w:pPr>
            <w:r w:rsidRPr="009C385D">
              <w:rPr>
                <w:rFonts w:ascii="Arial" w:eastAsia="Times New Roman" w:hAnsi="Arial" w:cs="Arial"/>
                <w:sz w:val="24"/>
                <w:szCs w:val="24"/>
              </w:rPr>
              <w:t>Q27.8 total:</w:t>
            </w:r>
          </w:p>
        </w:tc>
        <w:tc>
          <w:tcPr>
            <w:tcW w:w="750" w:type="dxa"/>
            <w:tcBorders>
              <w:top w:val="nil"/>
              <w:left w:val="nil"/>
              <w:bottom w:val="single" w:sz="4" w:space="0" w:color="000000"/>
              <w:right w:val="single" w:sz="4" w:space="0" w:color="000000"/>
            </w:tcBorders>
            <w:shd w:val="clear" w:color="000000" w:fill="CCFFFF"/>
            <w:vAlign w:val="center"/>
            <w:hideMark/>
          </w:tcPr>
          <w:p w14:paraId="341EBDEF"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1334</w:t>
            </w:r>
          </w:p>
        </w:tc>
        <w:tc>
          <w:tcPr>
            <w:tcW w:w="897" w:type="dxa"/>
            <w:gridSpan w:val="3"/>
            <w:tcBorders>
              <w:top w:val="nil"/>
              <w:left w:val="nil"/>
              <w:bottom w:val="nil"/>
              <w:right w:val="nil"/>
            </w:tcBorders>
            <w:shd w:val="clear" w:color="auto" w:fill="auto"/>
            <w:noWrap/>
            <w:vAlign w:val="bottom"/>
            <w:hideMark/>
          </w:tcPr>
          <w:p w14:paraId="1A6944E8" w14:textId="77777777" w:rsidR="009C385D" w:rsidRPr="009C385D" w:rsidRDefault="009C385D" w:rsidP="009C385D">
            <w:pPr>
              <w:rPr>
                <w:rFonts w:ascii="Arial" w:eastAsia="Times New Roman" w:hAnsi="Arial" w:cs="Arial"/>
                <w:sz w:val="24"/>
                <w:szCs w:val="24"/>
              </w:rPr>
            </w:pPr>
          </w:p>
        </w:tc>
        <w:tc>
          <w:tcPr>
            <w:tcW w:w="283" w:type="dxa"/>
            <w:gridSpan w:val="2"/>
            <w:tcBorders>
              <w:top w:val="nil"/>
              <w:left w:val="nil"/>
              <w:bottom w:val="nil"/>
              <w:right w:val="nil"/>
            </w:tcBorders>
            <w:shd w:val="clear" w:color="auto" w:fill="auto"/>
            <w:noWrap/>
            <w:vAlign w:val="bottom"/>
            <w:hideMark/>
          </w:tcPr>
          <w:p w14:paraId="53852BE8" w14:textId="77777777" w:rsidR="009C385D" w:rsidRPr="009C385D" w:rsidRDefault="009C385D" w:rsidP="009C385D">
            <w:pPr>
              <w:rPr>
                <w:rFonts w:ascii="Times New Roman" w:eastAsia="Times New Roman" w:hAnsi="Times New Roman" w:cs="Times New Roman"/>
                <w:sz w:val="24"/>
                <w:szCs w:val="24"/>
              </w:rPr>
            </w:pPr>
          </w:p>
        </w:tc>
        <w:tc>
          <w:tcPr>
            <w:tcW w:w="2969" w:type="dxa"/>
            <w:tcBorders>
              <w:top w:val="nil"/>
              <w:left w:val="nil"/>
              <w:bottom w:val="nil"/>
              <w:right w:val="single" w:sz="4" w:space="0" w:color="000000"/>
            </w:tcBorders>
            <w:shd w:val="clear" w:color="000000" w:fill="FFFFFF"/>
            <w:vAlign w:val="center"/>
            <w:hideMark/>
          </w:tcPr>
          <w:p w14:paraId="36F242E4" w14:textId="77777777" w:rsidR="009C385D" w:rsidRPr="009C385D" w:rsidRDefault="009C385D" w:rsidP="009C385D">
            <w:pPr>
              <w:jc w:val="right"/>
              <w:rPr>
                <w:rFonts w:ascii="Arial" w:eastAsia="Times New Roman" w:hAnsi="Arial" w:cs="Arial"/>
                <w:sz w:val="24"/>
                <w:szCs w:val="24"/>
              </w:rPr>
            </w:pPr>
            <w:r w:rsidRPr="009C385D">
              <w:rPr>
                <w:rFonts w:ascii="Arial" w:eastAsia="Times New Roman" w:hAnsi="Arial" w:cs="Arial"/>
                <w:sz w:val="24"/>
                <w:szCs w:val="24"/>
              </w:rPr>
              <w:t>Q28.8 total:</w:t>
            </w:r>
          </w:p>
        </w:tc>
        <w:tc>
          <w:tcPr>
            <w:tcW w:w="660" w:type="dxa"/>
            <w:gridSpan w:val="2"/>
            <w:tcBorders>
              <w:top w:val="nil"/>
              <w:left w:val="nil"/>
              <w:bottom w:val="single" w:sz="4" w:space="0" w:color="000000"/>
              <w:right w:val="single" w:sz="4" w:space="0" w:color="000000"/>
            </w:tcBorders>
            <w:shd w:val="clear" w:color="000000" w:fill="CCFFFF"/>
            <w:vAlign w:val="center"/>
            <w:hideMark/>
          </w:tcPr>
          <w:p w14:paraId="06FCF5FB"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905</w:t>
            </w:r>
          </w:p>
        </w:tc>
        <w:tc>
          <w:tcPr>
            <w:tcW w:w="920" w:type="dxa"/>
            <w:tcBorders>
              <w:top w:val="nil"/>
              <w:left w:val="nil"/>
              <w:bottom w:val="nil"/>
              <w:right w:val="nil"/>
            </w:tcBorders>
            <w:shd w:val="clear" w:color="auto" w:fill="auto"/>
            <w:noWrap/>
            <w:vAlign w:val="bottom"/>
            <w:hideMark/>
          </w:tcPr>
          <w:p w14:paraId="317546CC" w14:textId="77777777" w:rsidR="009C385D" w:rsidRPr="009C385D" w:rsidRDefault="009C385D" w:rsidP="009C385D">
            <w:pPr>
              <w:rPr>
                <w:rFonts w:ascii="Arial" w:eastAsia="Times New Roman" w:hAnsi="Arial" w:cs="Arial"/>
                <w:sz w:val="24"/>
                <w:szCs w:val="24"/>
              </w:rPr>
            </w:pPr>
          </w:p>
        </w:tc>
      </w:tr>
      <w:tr w:rsidR="009C385D" w:rsidRPr="009C385D" w14:paraId="36E2C507" w14:textId="77777777" w:rsidTr="009C385D">
        <w:trPr>
          <w:trHeight w:val="300"/>
        </w:trPr>
        <w:tc>
          <w:tcPr>
            <w:tcW w:w="4628" w:type="dxa"/>
            <w:gridSpan w:val="6"/>
            <w:tcBorders>
              <w:top w:val="nil"/>
              <w:left w:val="nil"/>
              <w:bottom w:val="nil"/>
              <w:right w:val="nil"/>
            </w:tcBorders>
            <w:shd w:val="clear" w:color="000000" w:fill="9FC0E0"/>
            <w:vAlign w:val="center"/>
            <w:hideMark/>
          </w:tcPr>
          <w:p w14:paraId="0C70756C"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Q27.9: Reaching for an object</w:t>
            </w:r>
          </w:p>
        </w:tc>
        <w:tc>
          <w:tcPr>
            <w:tcW w:w="283" w:type="dxa"/>
            <w:gridSpan w:val="2"/>
            <w:tcBorders>
              <w:top w:val="nil"/>
              <w:left w:val="nil"/>
              <w:bottom w:val="nil"/>
              <w:right w:val="nil"/>
            </w:tcBorders>
            <w:shd w:val="clear" w:color="auto" w:fill="auto"/>
            <w:noWrap/>
            <w:vAlign w:val="bottom"/>
            <w:hideMark/>
          </w:tcPr>
          <w:p w14:paraId="51556E80" w14:textId="77777777" w:rsidR="009C385D" w:rsidRPr="009C385D" w:rsidRDefault="009C385D" w:rsidP="009C385D">
            <w:pPr>
              <w:rPr>
                <w:rFonts w:ascii="Arial" w:eastAsia="Times New Roman" w:hAnsi="Arial" w:cs="Arial"/>
                <w:sz w:val="24"/>
                <w:szCs w:val="24"/>
              </w:rPr>
            </w:pPr>
          </w:p>
        </w:tc>
        <w:tc>
          <w:tcPr>
            <w:tcW w:w="4549" w:type="dxa"/>
            <w:gridSpan w:val="4"/>
            <w:tcBorders>
              <w:top w:val="nil"/>
              <w:left w:val="nil"/>
              <w:bottom w:val="nil"/>
              <w:right w:val="nil"/>
            </w:tcBorders>
            <w:shd w:val="clear" w:color="000000" w:fill="9FC0E0"/>
            <w:vAlign w:val="center"/>
            <w:hideMark/>
          </w:tcPr>
          <w:p w14:paraId="557CFC2A"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Q28.9: Reaching for an object</w:t>
            </w:r>
          </w:p>
        </w:tc>
      </w:tr>
      <w:tr w:rsidR="009C385D" w:rsidRPr="009C385D" w14:paraId="2E82B21C" w14:textId="77777777" w:rsidTr="009C385D">
        <w:trPr>
          <w:trHeight w:val="300"/>
        </w:trPr>
        <w:tc>
          <w:tcPr>
            <w:tcW w:w="2981" w:type="dxa"/>
            <w:gridSpan w:val="2"/>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34AD7B5B"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A1: Yes</w:t>
            </w:r>
          </w:p>
        </w:tc>
        <w:tc>
          <w:tcPr>
            <w:tcW w:w="750" w:type="dxa"/>
            <w:tcBorders>
              <w:top w:val="single" w:sz="4" w:space="0" w:color="000000"/>
              <w:left w:val="nil"/>
              <w:bottom w:val="single" w:sz="4" w:space="0" w:color="000000"/>
              <w:right w:val="single" w:sz="4" w:space="0" w:color="000000"/>
            </w:tcBorders>
            <w:shd w:val="clear" w:color="000000" w:fill="CCFFFF"/>
            <w:vAlign w:val="center"/>
            <w:hideMark/>
          </w:tcPr>
          <w:p w14:paraId="7E62156A"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299</w:t>
            </w:r>
          </w:p>
        </w:tc>
        <w:tc>
          <w:tcPr>
            <w:tcW w:w="897" w:type="dxa"/>
            <w:gridSpan w:val="3"/>
            <w:tcBorders>
              <w:top w:val="single" w:sz="4" w:space="0" w:color="000000"/>
              <w:left w:val="nil"/>
              <w:bottom w:val="single" w:sz="4" w:space="0" w:color="000000"/>
              <w:right w:val="single" w:sz="4" w:space="0" w:color="000000"/>
            </w:tcBorders>
            <w:shd w:val="clear" w:color="000000" w:fill="CCFFFF"/>
            <w:vAlign w:val="center"/>
            <w:hideMark/>
          </w:tcPr>
          <w:p w14:paraId="13DC8F07"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22.4%</w:t>
            </w:r>
          </w:p>
        </w:tc>
        <w:tc>
          <w:tcPr>
            <w:tcW w:w="283" w:type="dxa"/>
            <w:gridSpan w:val="2"/>
            <w:tcBorders>
              <w:top w:val="nil"/>
              <w:left w:val="nil"/>
              <w:bottom w:val="nil"/>
              <w:right w:val="nil"/>
            </w:tcBorders>
            <w:shd w:val="clear" w:color="auto" w:fill="auto"/>
            <w:noWrap/>
            <w:vAlign w:val="bottom"/>
            <w:hideMark/>
          </w:tcPr>
          <w:p w14:paraId="0F67BB6A" w14:textId="77777777" w:rsidR="009C385D" w:rsidRPr="009C385D" w:rsidRDefault="009C385D" w:rsidP="009C385D">
            <w:pPr>
              <w:rPr>
                <w:rFonts w:ascii="Arial" w:eastAsia="Times New Roman" w:hAnsi="Arial" w:cs="Arial"/>
                <w:sz w:val="24"/>
                <w:szCs w:val="24"/>
              </w:rPr>
            </w:pPr>
          </w:p>
        </w:tc>
        <w:tc>
          <w:tcPr>
            <w:tcW w:w="2969"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198D8A02"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A1: Yes</w:t>
            </w:r>
          </w:p>
        </w:tc>
        <w:tc>
          <w:tcPr>
            <w:tcW w:w="660" w:type="dxa"/>
            <w:gridSpan w:val="2"/>
            <w:tcBorders>
              <w:top w:val="single" w:sz="4" w:space="0" w:color="000000"/>
              <w:left w:val="nil"/>
              <w:bottom w:val="single" w:sz="4" w:space="0" w:color="000000"/>
              <w:right w:val="single" w:sz="4" w:space="0" w:color="000000"/>
            </w:tcBorders>
            <w:shd w:val="clear" w:color="000000" w:fill="CCFFFF"/>
            <w:vAlign w:val="center"/>
            <w:hideMark/>
          </w:tcPr>
          <w:p w14:paraId="65F4208D"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180</w:t>
            </w:r>
          </w:p>
        </w:tc>
        <w:tc>
          <w:tcPr>
            <w:tcW w:w="920" w:type="dxa"/>
            <w:tcBorders>
              <w:top w:val="single" w:sz="4" w:space="0" w:color="000000"/>
              <w:left w:val="nil"/>
              <w:bottom w:val="single" w:sz="4" w:space="0" w:color="000000"/>
              <w:right w:val="single" w:sz="4" w:space="0" w:color="000000"/>
            </w:tcBorders>
            <w:shd w:val="clear" w:color="000000" w:fill="CCFFFF"/>
            <w:vAlign w:val="center"/>
            <w:hideMark/>
          </w:tcPr>
          <w:p w14:paraId="6191B968"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19.9%</w:t>
            </w:r>
          </w:p>
        </w:tc>
      </w:tr>
      <w:tr w:rsidR="009C385D" w:rsidRPr="009C385D" w14:paraId="06B30809" w14:textId="77777777" w:rsidTr="009C385D">
        <w:trPr>
          <w:trHeight w:val="300"/>
        </w:trPr>
        <w:tc>
          <w:tcPr>
            <w:tcW w:w="2981" w:type="dxa"/>
            <w:gridSpan w:val="2"/>
            <w:tcBorders>
              <w:top w:val="nil"/>
              <w:left w:val="single" w:sz="4" w:space="0" w:color="000000"/>
              <w:bottom w:val="single" w:sz="4" w:space="0" w:color="000000"/>
              <w:right w:val="single" w:sz="4" w:space="0" w:color="000000"/>
            </w:tcBorders>
            <w:shd w:val="clear" w:color="000000" w:fill="CCFFFF"/>
            <w:vAlign w:val="center"/>
            <w:hideMark/>
          </w:tcPr>
          <w:p w14:paraId="66F7A227"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A2: No</w:t>
            </w:r>
          </w:p>
        </w:tc>
        <w:tc>
          <w:tcPr>
            <w:tcW w:w="750" w:type="dxa"/>
            <w:tcBorders>
              <w:top w:val="nil"/>
              <w:left w:val="nil"/>
              <w:bottom w:val="single" w:sz="4" w:space="0" w:color="000000"/>
              <w:right w:val="single" w:sz="4" w:space="0" w:color="000000"/>
            </w:tcBorders>
            <w:shd w:val="clear" w:color="000000" w:fill="CCFFFF"/>
            <w:vAlign w:val="center"/>
            <w:hideMark/>
          </w:tcPr>
          <w:p w14:paraId="4514A508"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643</w:t>
            </w:r>
          </w:p>
        </w:tc>
        <w:tc>
          <w:tcPr>
            <w:tcW w:w="897" w:type="dxa"/>
            <w:gridSpan w:val="3"/>
            <w:tcBorders>
              <w:top w:val="nil"/>
              <w:left w:val="nil"/>
              <w:bottom w:val="single" w:sz="4" w:space="0" w:color="000000"/>
              <w:right w:val="single" w:sz="4" w:space="0" w:color="000000"/>
            </w:tcBorders>
            <w:shd w:val="clear" w:color="000000" w:fill="CCFFFF"/>
            <w:vAlign w:val="center"/>
            <w:hideMark/>
          </w:tcPr>
          <w:p w14:paraId="440C0F34"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48.2%</w:t>
            </w:r>
          </w:p>
        </w:tc>
        <w:tc>
          <w:tcPr>
            <w:tcW w:w="283" w:type="dxa"/>
            <w:gridSpan w:val="2"/>
            <w:tcBorders>
              <w:top w:val="nil"/>
              <w:left w:val="nil"/>
              <w:bottom w:val="nil"/>
              <w:right w:val="nil"/>
            </w:tcBorders>
            <w:shd w:val="clear" w:color="auto" w:fill="auto"/>
            <w:noWrap/>
            <w:vAlign w:val="bottom"/>
            <w:hideMark/>
          </w:tcPr>
          <w:p w14:paraId="1DB01BEE" w14:textId="77777777" w:rsidR="009C385D" w:rsidRPr="009C385D" w:rsidRDefault="009C385D" w:rsidP="009C385D">
            <w:pPr>
              <w:rPr>
                <w:rFonts w:ascii="Arial" w:eastAsia="Times New Roman" w:hAnsi="Arial" w:cs="Arial"/>
                <w:sz w:val="24"/>
                <w:szCs w:val="24"/>
              </w:rPr>
            </w:pPr>
          </w:p>
        </w:tc>
        <w:tc>
          <w:tcPr>
            <w:tcW w:w="2969" w:type="dxa"/>
            <w:tcBorders>
              <w:top w:val="nil"/>
              <w:left w:val="single" w:sz="4" w:space="0" w:color="000000"/>
              <w:bottom w:val="single" w:sz="4" w:space="0" w:color="000000"/>
              <w:right w:val="single" w:sz="4" w:space="0" w:color="000000"/>
            </w:tcBorders>
            <w:shd w:val="clear" w:color="000000" w:fill="CCFFFF"/>
            <w:vAlign w:val="center"/>
            <w:hideMark/>
          </w:tcPr>
          <w:p w14:paraId="082C2B5E"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A2: No</w:t>
            </w:r>
          </w:p>
        </w:tc>
        <w:tc>
          <w:tcPr>
            <w:tcW w:w="660" w:type="dxa"/>
            <w:gridSpan w:val="2"/>
            <w:tcBorders>
              <w:top w:val="nil"/>
              <w:left w:val="nil"/>
              <w:bottom w:val="single" w:sz="4" w:space="0" w:color="000000"/>
              <w:right w:val="single" w:sz="4" w:space="0" w:color="000000"/>
            </w:tcBorders>
            <w:shd w:val="clear" w:color="000000" w:fill="CCFFFF"/>
            <w:vAlign w:val="center"/>
            <w:hideMark/>
          </w:tcPr>
          <w:p w14:paraId="21886794"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473</w:t>
            </w:r>
          </w:p>
        </w:tc>
        <w:tc>
          <w:tcPr>
            <w:tcW w:w="920" w:type="dxa"/>
            <w:tcBorders>
              <w:top w:val="nil"/>
              <w:left w:val="nil"/>
              <w:bottom w:val="single" w:sz="4" w:space="0" w:color="000000"/>
              <w:right w:val="single" w:sz="4" w:space="0" w:color="000000"/>
            </w:tcBorders>
            <w:shd w:val="clear" w:color="000000" w:fill="CCFFFF"/>
            <w:vAlign w:val="center"/>
            <w:hideMark/>
          </w:tcPr>
          <w:p w14:paraId="08FA559C"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52.3%</w:t>
            </w:r>
          </w:p>
        </w:tc>
      </w:tr>
      <w:tr w:rsidR="009C385D" w:rsidRPr="009C385D" w14:paraId="7317365F" w14:textId="77777777" w:rsidTr="009C385D">
        <w:trPr>
          <w:trHeight w:val="675"/>
        </w:trPr>
        <w:tc>
          <w:tcPr>
            <w:tcW w:w="2981" w:type="dxa"/>
            <w:gridSpan w:val="2"/>
            <w:tcBorders>
              <w:top w:val="nil"/>
              <w:left w:val="single" w:sz="4" w:space="0" w:color="000000"/>
              <w:bottom w:val="single" w:sz="4" w:space="0" w:color="000000"/>
              <w:right w:val="single" w:sz="4" w:space="0" w:color="000000"/>
            </w:tcBorders>
            <w:shd w:val="clear" w:color="000000" w:fill="CCFFFF"/>
            <w:vAlign w:val="center"/>
            <w:hideMark/>
          </w:tcPr>
          <w:p w14:paraId="1D47E3E4"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A3: We have discussed it but we don't have a rule</w:t>
            </w:r>
          </w:p>
        </w:tc>
        <w:tc>
          <w:tcPr>
            <w:tcW w:w="750" w:type="dxa"/>
            <w:tcBorders>
              <w:top w:val="nil"/>
              <w:left w:val="nil"/>
              <w:bottom w:val="single" w:sz="4" w:space="0" w:color="000000"/>
              <w:right w:val="single" w:sz="4" w:space="0" w:color="000000"/>
            </w:tcBorders>
            <w:shd w:val="clear" w:color="000000" w:fill="CCFFFF"/>
            <w:vAlign w:val="center"/>
            <w:hideMark/>
          </w:tcPr>
          <w:p w14:paraId="69FE5228"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306</w:t>
            </w:r>
          </w:p>
        </w:tc>
        <w:tc>
          <w:tcPr>
            <w:tcW w:w="897" w:type="dxa"/>
            <w:gridSpan w:val="3"/>
            <w:tcBorders>
              <w:top w:val="nil"/>
              <w:left w:val="nil"/>
              <w:bottom w:val="single" w:sz="4" w:space="0" w:color="000000"/>
              <w:right w:val="single" w:sz="4" w:space="0" w:color="000000"/>
            </w:tcBorders>
            <w:shd w:val="clear" w:color="000000" w:fill="CCFFFF"/>
            <w:vAlign w:val="center"/>
            <w:hideMark/>
          </w:tcPr>
          <w:p w14:paraId="5CA2A870"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22.9%</w:t>
            </w:r>
          </w:p>
        </w:tc>
        <w:tc>
          <w:tcPr>
            <w:tcW w:w="283" w:type="dxa"/>
            <w:gridSpan w:val="2"/>
            <w:tcBorders>
              <w:top w:val="nil"/>
              <w:left w:val="nil"/>
              <w:bottom w:val="nil"/>
              <w:right w:val="nil"/>
            </w:tcBorders>
            <w:shd w:val="clear" w:color="auto" w:fill="auto"/>
            <w:noWrap/>
            <w:vAlign w:val="bottom"/>
            <w:hideMark/>
          </w:tcPr>
          <w:p w14:paraId="6724BDB5" w14:textId="77777777" w:rsidR="009C385D" w:rsidRPr="009C385D" w:rsidRDefault="009C385D" w:rsidP="009C385D">
            <w:pPr>
              <w:rPr>
                <w:rFonts w:ascii="Arial" w:eastAsia="Times New Roman" w:hAnsi="Arial" w:cs="Arial"/>
                <w:sz w:val="24"/>
                <w:szCs w:val="24"/>
              </w:rPr>
            </w:pPr>
          </w:p>
        </w:tc>
        <w:tc>
          <w:tcPr>
            <w:tcW w:w="2969" w:type="dxa"/>
            <w:tcBorders>
              <w:top w:val="nil"/>
              <w:left w:val="single" w:sz="4" w:space="0" w:color="000000"/>
              <w:bottom w:val="single" w:sz="4" w:space="0" w:color="000000"/>
              <w:right w:val="single" w:sz="4" w:space="0" w:color="000000"/>
            </w:tcBorders>
            <w:shd w:val="clear" w:color="000000" w:fill="CCFFFF"/>
            <w:vAlign w:val="center"/>
            <w:hideMark/>
          </w:tcPr>
          <w:p w14:paraId="078EAD9C"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A3: We have discussed it, but we don't have a rule</w:t>
            </w:r>
          </w:p>
        </w:tc>
        <w:tc>
          <w:tcPr>
            <w:tcW w:w="660" w:type="dxa"/>
            <w:gridSpan w:val="2"/>
            <w:tcBorders>
              <w:top w:val="nil"/>
              <w:left w:val="nil"/>
              <w:bottom w:val="single" w:sz="4" w:space="0" w:color="000000"/>
              <w:right w:val="single" w:sz="4" w:space="0" w:color="000000"/>
            </w:tcBorders>
            <w:shd w:val="clear" w:color="000000" w:fill="CCFFFF"/>
            <w:vAlign w:val="center"/>
            <w:hideMark/>
          </w:tcPr>
          <w:p w14:paraId="07A6FFE2"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92</w:t>
            </w:r>
          </w:p>
        </w:tc>
        <w:tc>
          <w:tcPr>
            <w:tcW w:w="920" w:type="dxa"/>
            <w:tcBorders>
              <w:top w:val="nil"/>
              <w:left w:val="nil"/>
              <w:bottom w:val="single" w:sz="4" w:space="0" w:color="000000"/>
              <w:right w:val="single" w:sz="4" w:space="0" w:color="000000"/>
            </w:tcBorders>
            <w:shd w:val="clear" w:color="000000" w:fill="CCFFFF"/>
            <w:vAlign w:val="center"/>
            <w:hideMark/>
          </w:tcPr>
          <w:p w14:paraId="2CB33C26"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10.2%</w:t>
            </w:r>
          </w:p>
        </w:tc>
      </w:tr>
      <w:tr w:rsidR="009C385D" w:rsidRPr="009C385D" w14:paraId="2A16ED37" w14:textId="77777777" w:rsidTr="009C385D">
        <w:trPr>
          <w:trHeight w:val="300"/>
        </w:trPr>
        <w:tc>
          <w:tcPr>
            <w:tcW w:w="2981" w:type="dxa"/>
            <w:gridSpan w:val="2"/>
            <w:tcBorders>
              <w:top w:val="nil"/>
              <w:left w:val="single" w:sz="4" w:space="0" w:color="000000"/>
              <w:bottom w:val="single" w:sz="4" w:space="0" w:color="000000"/>
              <w:right w:val="single" w:sz="4" w:space="0" w:color="000000"/>
            </w:tcBorders>
            <w:shd w:val="clear" w:color="000000" w:fill="CCFFFF"/>
            <w:vAlign w:val="center"/>
            <w:hideMark/>
          </w:tcPr>
          <w:p w14:paraId="5C8DE008"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A4: Not sure</w:t>
            </w:r>
          </w:p>
        </w:tc>
        <w:tc>
          <w:tcPr>
            <w:tcW w:w="750" w:type="dxa"/>
            <w:tcBorders>
              <w:top w:val="nil"/>
              <w:left w:val="nil"/>
              <w:bottom w:val="single" w:sz="4" w:space="0" w:color="000000"/>
              <w:right w:val="single" w:sz="4" w:space="0" w:color="000000"/>
            </w:tcBorders>
            <w:shd w:val="clear" w:color="000000" w:fill="CCFFFF"/>
            <w:vAlign w:val="center"/>
            <w:hideMark/>
          </w:tcPr>
          <w:p w14:paraId="49D8871F"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86</w:t>
            </w:r>
          </w:p>
        </w:tc>
        <w:tc>
          <w:tcPr>
            <w:tcW w:w="897" w:type="dxa"/>
            <w:gridSpan w:val="3"/>
            <w:tcBorders>
              <w:top w:val="nil"/>
              <w:left w:val="nil"/>
              <w:bottom w:val="single" w:sz="4" w:space="0" w:color="000000"/>
              <w:right w:val="single" w:sz="4" w:space="0" w:color="000000"/>
            </w:tcBorders>
            <w:shd w:val="clear" w:color="000000" w:fill="CCFFFF"/>
            <w:vAlign w:val="center"/>
            <w:hideMark/>
          </w:tcPr>
          <w:p w14:paraId="12C47F8A"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6.4%</w:t>
            </w:r>
          </w:p>
        </w:tc>
        <w:tc>
          <w:tcPr>
            <w:tcW w:w="283" w:type="dxa"/>
            <w:gridSpan w:val="2"/>
            <w:tcBorders>
              <w:top w:val="nil"/>
              <w:left w:val="nil"/>
              <w:bottom w:val="nil"/>
              <w:right w:val="nil"/>
            </w:tcBorders>
            <w:shd w:val="clear" w:color="auto" w:fill="auto"/>
            <w:noWrap/>
            <w:vAlign w:val="bottom"/>
            <w:hideMark/>
          </w:tcPr>
          <w:p w14:paraId="175D8B5B" w14:textId="77777777" w:rsidR="009C385D" w:rsidRPr="009C385D" w:rsidRDefault="009C385D" w:rsidP="009C385D">
            <w:pPr>
              <w:rPr>
                <w:rFonts w:ascii="Arial" w:eastAsia="Times New Roman" w:hAnsi="Arial" w:cs="Arial"/>
                <w:sz w:val="24"/>
                <w:szCs w:val="24"/>
              </w:rPr>
            </w:pPr>
          </w:p>
        </w:tc>
        <w:tc>
          <w:tcPr>
            <w:tcW w:w="2969" w:type="dxa"/>
            <w:tcBorders>
              <w:top w:val="nil"/>
              <w:left w:val="single" w:sz="4" w:space="0" w:color="000000"/>
              <w:bottom w:val="single" w:sz="4" w:space="0" w:color="000000"/>
              <w:right w:val="single" w:sz="4" w:space="0" w:color="000000"/>
            </w:tcBorders>
            <w:shd w:val="clear" w:color="000000" w:fill="CCFFFF"/>
            <w:vAlign w:val="center"/>
            <w:hideMark/>
          </w:tcPr>
          <w:p w14:paraId="7AB7DAB3"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A4: Not sure</w:t>
            </w:r>
          </w:p>
        </w:tc>
        <w:tc>
          <w:tcPr>
            <w:tcW w:w="660" w:type="dxa"/>
            <w:gridSpan w:val="2"/>
            <w:tcBorders>
              <w:top w:val="nil"/>
              <w:left w:val="nil"/>
              <w:bottom w:val="single" w:sz="4" w:space="0" w:color="000000"/>
              <w:right w:val="single" w:sz="4" w:space="0" w:color="000000"/>
            </w:tcBorders>
            <w:shd w:val="clear" w:color="000000" w:fill="CCFFFF"/>
            <w:vAlign w:val="center"/>
            <w:hideMark/>
          </w:tcPr>
          <w:p w14:paraId="7A4E1184"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160</w:t>
            </w:r>
          </w:p>
        </w:tc>
        <w:tc>
          <w:tcPr>
            <w:tcW w:w="920" w:type="dxa"/>
            <w:tcBorders>
              <w:top w:val="nil"/>
              <w:left w:val="nil"/>
              <w:bottom w:val="single" w:sz="4" w:space="0" w:color="000000"/>
              <w:right w:val="single" w:sz="4" w:space="0" w:color="000000"/>
            </w:tcBorders>
            <w:shd w:val="clear" w:color="000000" w:fill="CCFFFF"/>
            <w:vAlign w:val="center"/>
            <w:hideMark/>
          </w:tcPr>
          <w:p w14:paraId="2002E4F9" w14:textId="77777777" w:rsidR="009C385D" w:rsidRPr="009C385D" w:rsidRDefault="009C385D" w:rsidP="009C385D">
            <w:pPr>
              <w:rPr>
                <w:rFonts w:ascii="Arial" w:eastAsia="Times New Roman" w:hAnsi="Arial" w:cs="Arial"/>
                <w:sz w:val="24"/>
                <w:szCs w:val="24"/>
              </w:rPr>
            </w:pPr>
            <w:r w:rsidRPr="009C385D">
              <w:rPr>
                <w:rFonts w:ascii="Arial" w:eastAsia="Times New Roman" w:hAnsi="Arial" w:cs="Arial"/>
                <w:sz w:val="24"/>
                <w:szCs w:val="24"/>
              </w:rPr>
              <w:t>17.7%</w:t>
            </w:r>
          </w:p>
        </w:tc>
      </w:tr>
      <w:tr w:rsidR="009C385D" w:rsidRPr="009C385D" w14:paraId="19B319A4" w14:textId="77777777" w:rsidTr="009C385D">
        <w:trPr>
          <w:trHeight w:val="300"/>
        </w:trPr>
        <w:tc>
          <w:tcPr>
            <w:tcW w:w="2939" w:type="dxa"/>
            <w:tcBorders>
              <w:top w:val="nil"/>
              <w:left w:val="nil"/>
              <w:bottom w:val="nil"/>
              <w:right w:val="single" w:sz="4" w:space="0" w:color="000000"/>
            </w:tcBorders>
            <w:shd w:val="clear" w:color="000000" w:fill="FFFFFF"/>
            <w:vAlign w:val="center"/>
            <w:hideMark/>
          </w:tcPr>
          <w:p w14:paraId="47B491D9" w14:textId="77777777" w:rsidR="009C385D" w:rsidRPr="009C385D" w:rsidRDefault="009C385D" w:rsidP="009C385D">
            <w:pPr>
              <w:jc w:val="right"/>
              <w:rPr>
                <w:rFonts w:ascii="Arial" w:eastAsia="Times New Roman" w:hAnsi="Arial" w:cs="Arial"/>
              </w:rPr>
            </w:pPr>
            <w:r w:rsidRPr="009C385D">
              <w:rPr>
                <w:rFonts w:ascii="Arial" w:eastAsia="Times New Roman" w:hAnsi="Arial" w:cs="Arial"/>
              </w:rPr>
              <w:t>Q27.9 total:</w:t>
            </w:r>
          </w:p>
        </w:tc>
        <w:tc>
          <w:tcPr>
            <w:tcW w:w="800" w:type="dxa"/>
            <w:gridSpan w:val="3"/>
            <w:tcBorders>
              <w:top w:val="single" w:sz="4" w:space="0" w:color="000000"/>
              <w:left w:val="nil"/>
              <w:bottom w:val="single" w:sz="4" w:space="0" w:color="000000"/>
              <w:right w:val="single" w:sz="4" w:space="0" w:color="000000"/>
            </w:tcBorders>
            <w:shd w:val="clear" w:color="000000" w:fill="CCFFFF"/>
            <w:vAlign w:val="center"/>
            <w:hideMark/>
          </w:tcPr>
          <w:p w14:paraId="754C182E" w14:textId="77777777" w:rsidR="009C385D" w:rsidRPr="009C385D" w:rsidRDefault="009C385D" w:rsidP="009C385D">
            <w:pPr>
              <w:rPr>
                <w:rFonts w:ascii="Arial" w:eastAsia="Times New Roman" w:hAnsi="Arial" w:cs="Arial"/>
              </w:rPr>
            </w:pPr>
            <w:r w:rsidRPr="009C385D">
              <w:rPr>
                <w:rFonts w:ascii="Arial" w:eastAsia="Times New Roman" w:hAnsi="Arial" w:cs="Arial"/>
              </w:rPr>
              <w:t>1334</w:t>
            </w:r>
          </w:p>
        </w:tc>
        <w:tc>
          <w:tcPr>
            <w:tcW w:w="880" w:type="dxa"/>
            <w:tcBorders>
              <w:top w:val="nil"/>
              <w:left w:val="nil"/>
              <w:bottom w:val="nil"/>
              <w:right w:val="nil"/>
            </w:tcBorders>
            <w:shd w:val="clear" w:color="auto" w:fill="auto"/>
            <w:noWrap/>
            <w:vAlign w:val="bottom"/>
            <w:hideMark/>
          </w:tcPr>
          <w:p w14:paraId="0348A190" w14:textId="77777777" w:rsidR="009C385D" w:rsidRPr="009C385D" w:rsidRDefault="009C385D" w:rsidP="009C385D">
            <w:pPr>
              <w:rPr>
                <w:rFonts w:ascii="Arial" w:eastAsia="Times New Roman" w:hAnsi="Arial" w:cs="Arial"/>
              </w:rPr>
            </w:pPr>
          </w:p>
        </w:tc>
        <w:tc>
          <w:tcPr>
            <w:tcW w:w="240" w:type="dxa"/>
            <w:gridSpan w:val="2"/>
            <w:tcBorders>
              <w:top w:val="nil"/>
              <w:left w:val="nil"/>
              <w:bottom w:val="nil"/>
              <w:right w:val="nil"/>
            </w:tcBorders>
            <w:shd w:val="clear" w:color="auto" w:fill="auto"/>
            <w:noWrap/>
            <w:vAlign w:val="bottom"/>
            <w:hideMark/>
          </w:tcPr>
          <w:p w14:paraId="146AC6BD" w14:textId="77777777" w:rsidR="009C385D" w:rsidRPr="009C385D" w:rsidRDefault="009C385D" w:rsidP="009C385D">
            <w:pPr>
              <w:rPr>
                <w:rFonts w:ascii="Times New Roman" w:eastAsia="Times New Roman" w:hAnsi="Times New Roman" w:cs="Times New Roman"/>
                <w:sz w:val="20"/>
                <w:szCs w:val="20"/>
              </w:rPr>
            </w:pPr>
          </w:p>
        </w:tc>
        <w:tc>
          <w:tcPr>
            <w:tcW w:w="3097" w:type="dxa"/>
            <w:gridSpan w:val="3"/>
            <w:tcBorders>
              <w:top w:val="nil"/>
              <w:left w:val="nil"/>
              <w:bottom w:val="nil"/>
              <w:right w:val="single" w:sz="4" w:space="0" w:color="000000"/>
            </w:tcBorders>
            <w:shd w:val="clear" w:color="000000" w:fill="FFFFFF"/>
            <w:vAlign w:val="center"/>
            <w:hideMark/>
          </w:tcPr>
          <w:p w14:paraId="5F5707B1" w14:textId="77777777" w:rsidR="009C385D" w:rsidRPr="009C385D" w:rsidRDefault="009C385D" w:rsidP="009C385D">
            <w:pPr>
              <w:jc w:val="right"/>
              <w:rPr>
                <w:rFonts w:ascii="Arial" w:eastAsia="Times New Roman" w:hAnsi="Arial" w:cs="Arial"/>
              </w:rPr>
            </w:pPr>
            <w:r w:rsidRPr="009C385D">
              <w:rPr>
                <w:rFonts w:ascii="Arial" w:eastAsia="Times New Roman" w:hAnsi="Arial" w:cs="Arial"/>
              </w:rPr>
              <w:t>Q28.9 total:</w:t>
            </w:r>
          </w:p>
        </w:tc>
        <w:tc>
          <w:tcPr>
            <w:tcW w:w="584" w:type="dxa"/>
            <w:tcBorders>
              <w:top w:val="single" w:sz="4" w:space="0" w:color="000000"/>
              <w:left w:val="nil"/>
              <w:bottom w:val="single" w:sz="4" w:space="0" w:color="000000"/>
              <w:right w:val="single" w:sz="4" w:space="0" w:color="000000"/>
            </w:tcBorders>
            <w:shd w:val="clear" w:color="000000" w:fill="CCFFFF"/>
            <w:vAlign w:val="center"/>
            <w:hideMark/>
          </w:tcPr>
          <w:p w14:paraId="28CF09A3" w14:textId="77777777" w:rsidR="009C385D" w:rsidRPr="009C385D" w:rsidRDefault="009C385D" w:rsidP="009C385D">
            <w:pPr>
              <w:rPr>
                <w:rFonts w:ascii="Arial" w:eastAsia="Times New Roman" w:hAnsi="Arial" w:cs="Arial"/>
              </w:rPr>
            </w:pPr>
            <w:r w:rsidRPr="009C385D">
              <w:rPr>
                <w:rFonts w:ascii="Arial" w:eastAsia="Times New Roman" w:hAnsi="Arial" w:cs="Arial"/>
              </w:rPr>
              <w:t>905</w:t>
            </w:r>
          </w:p>
        </w:tc>
        <w:tc>
          <w:tcPr>
            <w:tcW w:w="920" w:type="dxa"/>
            <w:tcBorders>
              <w:top w:val="nil"/>
              <w:left w:val="nil"/>
              <w:bottom w:val="nil"/>
              <w:right w:val="nil"/>
            </w:tcBorders>
            <w:shd w:val="clear" w:color="auto" w:fill="auto"/>
            <w:noWrap/>
            <w:vAlign w:val="bottom"/>
            <w:hideMark/>
          </w:tcPr>
          <w:p w14:paraId="29B1811E" w14:textId="77777777" w:rsidR="009C385D" w:rsidRPr="009C385D" w:rsidRDefault="009C385D" w:rsidP="009C385D">
            <w:pPr>
              <w:rPr>
                <w:rFonts w:ascii="Arial" w:eastAsia="Times New Roman" w:hAnsi="Arial" w:cs="Arial"/>
              </w:rPr>
            </w:pPr>
          </w:p>
        </w:tc>
      </w:tr>
    </w:tbl>
    <w:p w14:paraId="2752538F" w14:textId="1CC9913E" w:rsidR="00760A75" w:rsidRPr="009C385D" w:rsidRDefault="00760A75">
      <w:pPr>
        <w:rPr>
          <w:rFonts w:ascii="Verdana" w:hAnsi="Verdana"/>
          <w:color w:val="595959" w:themeColor="text1" w:themeTint="A6"/>
          <w:sz w:val="24"/>
          <w:szCs w:val="24"/>
        </w:rPr>
      </w:pPr>
      <w:r w:rsidRPr="009C385D">
        <w:rPr>
          <w:rFonts w:ascii="Verdana" w:hAnsi="Verdana"/>
          <w:color w:val="595959" w:themeColor="text1" w:themeTint="A6"/>
          <w:sz w:val="24"/>
          <w:szCs w:val="24"/>
        </w:rPr>
        <w:br w:type="page"/>
      </w:r>
    </w:p>
    <w:p w14:paraId="6B1C76A3" w14:textId="3A838D81" w:rsidR="00367942" w:rsidRPr="004737F5" w:rsidRDefault="00761076">
      <w:pPr>
        <w:rPr>
          <w:rFonts w:ascii="Verdana" w:hAnsi="Verdana"/>
          <w:b/>
          <w:bCs/>
          <w:color w:val="595959" w:themeColor="text1" w:themeTint="A6"/>
          <w:sz w:val="20"/>
          <w:szCs w:val="20"/>
        </w:rPr>
      </w:pPr>
      <w:r>
        <w:rPr>
          <w:rFonts w:ascii="Verdana" w:hAnsi="Verdana"/>
          <w:b/>
          <w:bCs/>
          <w:color w:val="595959" w:themeColor="text1" w:themeTint="A6"/>
          <w:sz w:val="20"/>
          <w:szCs w:val="20"/>
        </w:rPr>
        <w:t xml:space="preserve">Table I -- </w:t>
      </w:r>
      <w:r w:rsidR="00760A75" w:rsidRPr="004737F5">
        <w:rPr>
          <w:rFonts w:ascii="Verdana" w:hAnsi="Verdana"/>
          <w:b/>
          <w:bCs/>
          <w:color w:val="595959" w:themeColor="text1" w:themeTint="A6"/>
          <w:sz w:val="20"/>
          <w:szCs w:val="20"/>
        </w:rPr>
        <w:t xml:space="preserve">Understanding Distracted </w:t>
      </w:r>
      <w:r w:rsidR="00CC25FB" w:rsidRPr="004737F5">
        <w:rPr>
          <w:rFonts w:ascii="Verdana" w:hAnsi="Verdana"/>
          <w:b/>
          <w:bCs/>
          <w:color w:val="595959" w:themeColor="text1" w:themeTint="A6"/>
          <w:sz w:val="20"/>
          <w:szCs w:val="20"/>
        </w:rPr>
        <w:t>Driving</w:t>
      </w:r>
      <w:r w:rsidR="00760A75" w:rsidRPr="004737F5">
        <w:rPr>
          <w:rFonts w:ascii="Verdana" w:hAnsi="Verdana"/>
          <w:b/>
          <w:bCs/>
          <w:color w:val="595959" w:themeColor="text1" w:themeTint="A6"/>
          <w:sz w:val="20"/>
          <w:szCs w:val="20"/>
        </w:rPr>
        <w:t xml:space="preserve"> Laws</w:t>
      </w:r>
      <w:r w:rsidR="004737F5" w:rsidRPr="004737F5">
        <w:rPr>
          <w:rFonts w:ascii="Verdana" w:hAnsi="Verdana"/>
          <w:b/>
          <w:bCs/>
          <w:color w:val="595959" w:themeColor="text1" w:themeTint="A6"/>
          <w:sz w:val="20"/>
          <w:szCs w:val="20"/>
        </w:rPr>
        <w:t xml:space="preserve"> (Q26)</w:t>
      </w:r>
    </w:p>
    <w:p w14:paraId="797CA76D" w14:textId="77777777" w:rsidR="00760A75" w:rsidRDefault="00760A75">
      <w:pPr>
        <w:rPr>
          <w:rFonts w:ascii="Verdana" w:hAnsi="Verdana"/>
          <w:b/>
          <w:bCs/>
          <w:color w:val="595959" w:themeColor="text1" w:themeTint="A6"/>
          <w:sz w:val="24"/>
          <w:szCs w:val="24"/>
        </w:rPr>
      </w:pPr>
    </w:p>
    <w:tbl>
      <w:tblPr>
        <w:tblW w:w="7080" w:type="dxa"/>
        <w:tblLook w:val="04A0" w:firstRow="1" w:lastRow="0" w:firstColumn="1" w:lastColumn="0" w:noHBand="0" w:noVBand="1"/>
      </w:tblPr>
      <w:tblGrid>
        <w:gridCol w:w="4200"/>
        <w:gridCol w:w="1440"/>
        <w:gridCol w:w="1440"/>
      </w:tblGrid>
      <w:tr w:rsidR="00760A75" w:rsidRPr="00760A75" w14:paraId="13836D1B" w14:textId="77777777" w:rsidTr="00760A75">
        <w:trPr>
          <w:trHeight w:val="972"/>
        </w:trPr>
        <w:tc>
          <w:tcPr>
            <w:tcW w:w="7080" w:type="dxa"/>
            <w:gridSpan w:val="3"/>
            <w:tcBorders>
              <w:top w:val="nil"/>
              <w:left w:val="nil"/>
              <w:bottom w:val="nil"/>
              <w:right w:val="nil"/>
            </w:tcBorders>
            <w:shd w:val="clear" w:color="000000" w:fill="719BC3"/>
            <w:vAlign w:val="center"/>
            <w:hideMark/>
          </w:tcPr>
          <w:p w14:paraId="285CF1AE" w14:textId="77777777" w:rsidR="00760A75" w:rsidRPr="00760A75" w:rsidRDefault="00760A75" w:rsidP="00760A75">
            <w:pPr>
              <w:rPr>
                <w:rFonts w:ascii="Arial" w:eastAsia="Times New Roman" w:hAnsi="Arial" w:cs="Arial"/>
                <w:color w:val="FFFFFF"/>
                <w:sz w:val="24"/>
                <w:szCs w:val="24"/>
              </w:rPr>
            </w:pPr>
            <w:bookmarkStart w:id="50" w:name="_Hlk20142699"/>
            <w:r w:rsidRPr="00760A75">
              <w:rPr>
                <w:rFonts w:ascii="Arial" w:eastAsia="Times New Roman" w:hAnsi="Arial" w:cs="Arial"/>
                <w:color w:val="FFFFFF"/>
                <w:sz w:val="24"/>
                <w:szCs w:val="24"/>
              </w:rPr>
              <w:t xml:space="preserve">Q26 </w:t>
            </w:r>
          </w:p>
          <w:p w14:paraId="32A588F2" w14:textId="10FBD667" w:rsidR="00760A75" w:rsidRPr="00760A75" w:rsidRDefault="00760A75" w:rsidP="00760A75">
            <w:pPr>
              <w:rPr>
                <w:rFonts w:ascii="Arial" w:eastAsia="Times New Roman" w:hAnsi="Arial" w:cs="Arial"/>
                <w:color w:val="FFFFFF"/>
                <w:sz w:val="24"/>
                <w:szCs w:val="24"/>
              </w:rPr>
            </w:pPr>
            <w:r w:rsidRPr="00760A75">
              <w:rPr>
                <w:rFonts w:ascii="Arial" w:eastAsia="Times New Roman" w:hAnsi="Arial" w:cs="Arial"/>
                <w:color w:val="FFFFFF"/>
                <w:sz w:val="24"/>
                <w:szCs w:val="24"/>
              </w:rPr>
              <w:t>Please indicate if the following are legal or illegal to do while driving in Washington.</w:t>
            </w:r>
          </w:p>
        </w:tc>
      </w:tr>
      <w:bookmarkEnd w:id="50"/>
      <w:tr w:rsidR="00760A75" w:rsidRPr="00760A75" w14:paraId="1958F862" w14:textId="77777777" w:rsidTr="00760A75">
        <w:trPr>
          <w:trHeight w:val="300"/>
        </w:trPr>
        <w:tc>
          <w:tcPr>
            <w:tcW w:w="7080" w:type="dxa"/>
            <w:gridSpan w:val="3"/>
            <w:tcBorders>
              <w:top w:val="nil"/>
              <w:left w:val="nil"/>
              <w:bottom w:val="nil"/>
              <w:right w:val="nil"/>
            </w:tcBorders>
            <w:shd w:val="clear" w:color="000000" w:fill="9FC0E0"/>
            <w:vAlign w:val="center"/>
            <w:hideMark/>
          </w:tcPr>
          <w:p w14:paraId="33FD5956"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Q26.1: Using a hand-held cell phone</w:t>
            </w:r>
          </w:p>
        </w:tc>
      </w:tr>
      <w:tr w:rsidR="00760A75" w:rsidRPr="00760A75" w14:paraId="0BF1F548" w14:textId="77777777" w:rsidTr="00760A75">
        <w:trPr>
          <w:trHeight w:val="300"/>
        </w:trPr>
        <w:tc>
          <w:tcPr>
            <w:tcW w:w="420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053D8DAA"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A1: Legal</w:t>
            </w:r>
          </w:p>
        </w:tc>
        <w:tc>
          <w:tcPr>
            <w:tcW w:w="1440" w:type="dxa"/>
            <w:tcBorders>
              <w:top w:val="single" w:sz="4" w:space="0" w:color="000000"/>
              <w:left w:val="nil"/>
              <w:bottom w:val="single" w:sz="4" w:space="0" w:color="000000"/>
              <w:right w:val="single" w:sz="4" w:space="0" w:color="000000"/>
            </w:tcBorders>
            <w:shd w:val="clear" w:color="000000" w:fill="CCFFFF"/>
            <w:vAlign w:val="center"/>
            <w:hideMark/>
          </w:tcPr>
          <w:p w14:paraId="25705FDE"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183</w:t>
            </w:r>
          </w:p>
        </w:tc>
        <w:tc>
          <w:tcPr>
            <w:tcW w:w="1440" w:type="dxa"/>
            <w:tcBorders>
              <w:top w:val="single" w:sz="4" w:space="0" w:color="000000"/>
              <w:left w:val="nil"/>
              <w:bottom w:val="single" w:sz="4" w:space="0" w:color="000000"/>
              <w:right w:val="single" w:sz="4" w:space="0" w:color="000000"/>
            </w:tcBorders>
            <w:shd w:val="clear" w:color="000000" w:fill="CCFFFF"/>
            <w:vAlign w:val="center"/>
            <w:hideMark/>
          </w:tcPr>
          <w:p w14:paraId="631A8876"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11.4%</w:t>
            </w:r>
          </w:p>
        </w:tc>
      </w:tr>
      <w:tr w:rsidR="00760A75" w:rsidRPr="00760A75" w14:paraId="3625F6FA" w14:textId="77777777" w:rsidTr="00760A75">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5C5B7989"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A2: Illegal</w:t>
            </w:r>
          </w:p>
        </w:tc>
        <w:tc>
          <w:tcPr>
            <w:tcW w:w="1440" w:type="dxa"/>
            <w:tcBorders>
              <w:top w:val="nil"/>
              <w:left w:val="nil"/>
              <w:bottom w:val="single" w:sz="4" w:space="0" w:color="000000"/>
              <w:right w:val="single" w:sz="4" w:space="0" w:color="000000"/>
            </w:tcBorders>
            <w:shd w:val="clear" w:color="000000" w:fill="CCFFFF"/>
            <w:vAlign w:val="center"/>
            <w:hideMark/>
          </w:tcPr>
          <w:p w14:paraId="3C526751"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1183</w:t>
            </w:r>
          </w:p>
        </w:tc>
        <w:tc>
          <w:tcPr>
            <w:tcW w:w="1440" w:type="dxa"/>
            <w:tcBorders>
              <w:top w:val="nil"/>
              <w:left w:val="nil"/>
              <w:bottom w:val="single" w:sz="4" w:space="0" w:color="000000"/>
              <w:right w:val="single" w:sz="4" w:space="0" w:color="000000"/>
            </w:tcBorders>
            <w:shd w:val="clear" w:color="000000" w:fill="CCFFFF"/>
            <w:vAlign w:val="center"/>
            <w:hideMark/>
          </w:tcPr>
          <w:p w14:paraId="40527381"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73.8%</w:t>
            </w:r>
          </w:p>
        </w:tc>
      </w:tr>
      <w:tr w:rsidR="00760A75" w:rsidRPr="00760A75" w14:paraId="7C5B9FEC" w14:textId="77777777" w:rsidTr="00760A75">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6980A9DD"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A3: It would depend on the situation</w:t>
            </w:r>
          </w:p>
        </w:tc>
        <w:tc>
          <w:tcPr>
            <w:tcW w:w="1440" w:type="dxa"/>
            <w:tcBorders>
              <w:top w:val="nil"/>
              <w:left w:val="nil"/>
              <w:bottom w:val="single" w:sz="4" w:space="0" w:color="000000"/>
              <w:right w:val="single" w:sz="4" w:space="0" w:color="000000"/>
            </w:tcBorders>
            <w:shd w:val="clear" w:color="000000" w:fill="CCFFFF"/>
            <w:vAlign w:val="center"/>
            <w:hideMark/>
          </w:tcPr>
          <w:p w14:paraId="08016359"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131</w:t>
            </w:r>
          </w:p>
        </w:tc>
        <w:tc>
          <w:tcPr>
            <w:tcW w:w="1440" w:type="dxa"/>
            <w:tcBorders>
              <w:top w:val="nil"/>
              <w:left w:val="nil"/>
              <w:bottom w:val="single" w:sz="4" w:space="0" w:color="000000"/>
              <w:right w:val="single" w:sz="4" w:space="0" w:color="000000"/>
            </w:tcBorders>
            <w:shd w:val="clear" w:color="000000" w:fill="CCFFFF"/>
            <w:vAlign w:val="center"/>
            <w:hideMark/>
          </w:tcPr>
          <w:p w14:paraId="384CFB90"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8.2%</w:t>
            </w:r>
          </w:p>
        </w:tc>
      </w:tr>
      <w:tr w:rsidR="00760A75" w:rsidRPr="00760A75" w14:paraId="473FD715" w14:textId="77777777" w:rsidTr="00760A75">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62130E0E"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A4: Not sure</w:t>
            </w:r>
          </w:p>
        </w:tc>
        <w:tc>
          <w:tcPr>
            <w:tcW w:w="1440" w:type="dxa"/>
            <w:tcBorders>
              <w:top w:val="nil"/>
              <w:left w:val="nil"/>
              <w:bottom w:val="single" w:sz="4" w:space="0" w:color="000000"/>
              <w:right w:val="single" w:sz="4" w:space="0" w:color="000000"/>
            </w:tcBorders>
            <w:shd w:val="clear" w:color="000000" w:fill="CCFFFF"/>
            <w:vAlign w:val="center"/>
            <w:hideMark/>
          </w:tcPr>
          <w:p w14:paraId="100F0987"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106</w:t>
            </w:r>
          </w:p>
        </w:tc>
        <w:tc>
          <w:tcPr>
            <w:tcW w:w="1440" w:type="dxa"/>
            <w:tcBorders>
              <w:top w:val="nil"/>
              <w:left w:val="nil"/>
              <w:bottom w:val="single" w:sz="4" w:space="0" w:color="000000"/>
              <w:right w:val="single" w:sz="4" w:space="0" w:color="000000"/>
            </w:tcBorders>
            <w:shd w:val="clear" w:color="000000" w:fill="CCFFFF"/>
            <w:vAlign w:val="center"/>
            <w:hideMark/>
          </w:tcPr>
          <w:p w14:paraId="2BED3CBD"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6.6%</w:t>
            </w:r>
          </w:p>
        </w:tc>
      </w:tr>
      <w:tr w:rsidR="00760A75" w:rsidRPr="00760A75" w14:paraId="4C55587F" w14:textId="77777777" w:rsidTr="00760A75">
        <w:trPr>
          <w:trHeight w:val="300"/>
        </w:trPr>
        <w:tc>
          <w:tcPr>
            <w:tcW w:w="4200" w:type="dxa"/>
            <w:tcBorders>
              <w:top w:val="nil"/>
              <w:left w:val="nil"/>
              <w:bottom w:val="nil"/>
              <w:right w:val="single" w:sz="4" w:space="0" w:color="000000"/>
            </w:tcBorders>
            <w:shd w:val="clear" w:color="000000" w:fill="FFFFFF"/>
            <w:vAlign w:val="center"/>
            <w:hideMark/>
          </w:tcPr>
          <w:p w14:paraId="772B11D9" w14:textId="77777777" w:rsidR="00760A75" w:rsidRPr="00760A75" w:rsidRDefault="00760A75" w:rsidP="00760A75">
            <w:pPr>
              <w:jc w:val="right"/>
              <w:rPr>
                <w:rFonts w:ascii="Arial" w:eastAsia="Times New Roman" w:hAnsi="Arial" w:cs="Arial"/>
                <w:sz w:val="24"/>
                <w:szCs w:val="24"/>
              </w:rPr>
            </w:pPr>
            <w:r w:rsidRPr="00760A75">
              <w:rPr>
                <w:rFonts w:ascii="Arial" w:eastAsia="Times New Roman" w:hAnsi="Arial" w:cs="Arial"/>
                <w:sz w:val="24"/>
                <w:szCs w:val="24"/>
              </w:rPr>
              <w:t>Q26.1 total:</w:t>
            </w:r>
          </w:p>
        </w:tc>
        <w:tc>
          <w:tcPr>
            <w:tcW w:w="1440" w:type="dxa"/>
            <w:tcBorders>
              <w:top w:val="nil"/>
              <w:left w:val="nil"/>
              <w:bottom w:val="single" w:sz="4" w:space="0" w:color="000000"/>
              <w:right w:val="single" w:sz="4" w:space="0" w:color="000000"/>
            </w:tcBorders>
            <w:shd w:val="clear" w:color="000000" w:fill="CCFFFF"/>
            <w:vAlign w:val="center"/>
            <w:hideMark/>
          </w:tcPr>
          <w:p w14:paraId="4A58AE23"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1603</w:t>
            </w:r>
          </w:p>
        </w:tc>
        <w:tc>
          <w:tcPr>
            <w:tcW w:w="1440" w:type="dxa"/>
            <w:tcBorders>
              <w:top w:val="nil"/>
              <w:left w:val="nil"/>
              <w:bottom w:val="nil"/>
              <w:right w:val="nil"/>
            </w:tcBorders>
            <w:shd w:val="clear" w:color="auto" w:fill="auto"/>
            <w:noWrap/>
            <w:vAlign w:val="bottom"/>
            <w:hideMark/>
          </w:tcPr>
          <w:p w14:paraId="471D5BBE" w14:textId="77777777" w:rsidR="00760A75" w:rsidRPr="00760A75" w:rsidRDefault="00760A75" w:rsidP="00760A75">
            <w:pPr>
              <w:rPr>
                <w:rFonts w:ascii="Arial" w:eastAsia="Times New Roman" w:hAnsi="Arial" w:cs="Arial"/>
                <w:sz w:val="24"/>
                <w:szCs w:val="24"/>
              </w:rPr>
            </w:pPr>
          </w:p>
        </w:tc>
      </w:tr>
      <w:tr w:rsidR="00760A75" w:rsidRPr="00760A75" w14:paraId="4A9FD80F" w14:textId="77777777" w:rsidTr="00760A75">
        <w:trPr>
          <w:trHeight w:val="300"/>
        </w:trPr>
        <w:tc>
          <w:tcPr>
            <w:tcW w:w="7080" w:type="dxa"/>
            <w:gridSpan w:val="3"/>
            <w:tcBorders>
              <w:top w:val="nil"/>
              <w:left w:val="nil"/>
              <w:bottom w:val="nil"/>
              <w:right w:val="nil"/>
            </w:tcBorders>
            <w:shd w:val="clear" w:color="000000" w:fill="9FC0E0"/>
            <w:vAlign w:val="center"/>
            <w:hideMark/>
          </w:tcPr>
          <w:p w14:paraId="0130DD20"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Q26.2: Using a cell phone "hands-free"</w:t>
            </w:r>
          </w:p>
        </w:tc>
      </w:tr>
      <w:tr w:rsidR="00760A75" w:rsidRPr="00760A75" w14:paraId="42747CBD" w14:textId="77777777" w:rsidTr="00760A75">
        <w:trPr>
          <w:trHeight w:val="300"/>
        </w:trPr>
        <w:tc>
          <w:tcPr>
            <w:tcW w:w="420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7130A392"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A1: Legal</w:t>
            </w:r>
          </w:p>
        </w:tc>
        <w:tc>
          <w:tcPr>
            <w:tcW w:w="1440" w:type="dxa"/>
            <w:tcBorders>
              <w:top w:val="single" w:sz="4" w:space="0" w:color="000000"/>
              <w:left w:val="nil"/>
              <w:bottom w:val="single" w:sz="4" w:space="0" w:color="000000"/>
              <w:right w:val="single" w:sz="4" w:space="0" w:color="000000"/>
            </w:tcBorders>
            <w:shd w:val="clear" w:color="000000" w:fill="CCFFFF"/>
            <w:vAlign w:val="center"/>
            <w:hideMark/>
          </w:tcPr>
          <w:p w14:paraId="72000176"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1133</w:t>
            </w:r>
          </w:p>
        </w:tc>
        <w:tc>
          <w:tcPr>
            <w:tcW w:w="1440" w:type="dxa"/>
            <w:tcBorders>
              <w:top w:val="single" w:sz="4" w:space="0" w:color="000000"/>
              <w:left w:val="nil"/>
              <w:bottom w:val="single" w:sz="4" w:space="0" w:color="000000"/>
              <w:right w:val="single" w:sz="4" w:space="0" w:color="000000"/>
            </w:tcBorders>
            <w:shd w:val="clear" w:color="000000" w:fill="CCFFFF"/>
            <w:vAlign w:val="center"/>
            <w:hideMark/>
          </w:tcPr>
          <w:p w14:paraId="0544FB97"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70.7%</w:t>
            </w:r>
          </w:p>
        </w:tc>
      </w:tr>
      <w:tr w:rsidR="00760A75" w:rsidRPr="00760A75" w14:paraId="0820B1A0" w14:textId="77777777" w:rsidTr="00760A75">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09E230EF"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A2: Illegal</w:t>
            </w:r>
          </w:p>
        </w:tc>
        <w:tc>
          <w:tcPr>
            <w:tcW w:w="1440" w:type="dxa"/>
            <w:tcBorders>
              <w:top w:val="nil"/>
              <w:left w:val="nil"/>
              <w:bottom w:val="single" w:sz="4" w:space="0" w:color="000000"/>
              <w:right w:val="single" w:sz="4" w:space="0" w:color="000000"/>
            </w:tcBorders>
            <w:shd w:val="clear" w:color="000000" w:fill="CCFFFF"/>
            <w:vAlign w:val="center"/>
            <w:hideMark/>
          </w:tcPr>
          <w:p w14:paraId="457C053C"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159</w:t>
            </w:r>
          </w:p>
        </w:tc>
        <w:tc>
          <w:tcPr>
            <w:tcW w:w="1440" w:type="dxa"/>
            <w:tcBorders>
              <w:top w:val="nil"/>
              <w:left w:val="nil"/>
              <w:bottom w:val="single" w:sz="4" w:space="0" w:color="000000"/>
              <w:right w:val="single" w:sz="4" w:space="0" w:color="000000"/>
            </w:tcBorders>
            <w:shd w:val="clear" w:color="000000" w:fill="CCFFFF"/>
            <w:vAlign w:val="center"/>
            <w:hideMark/>
          </w:tcPr>
          <w:p w14:paraId="41E1A26B"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9.9%</w:t>
            </w:r>
          </w:p>
        </w:tc>
      </w:tr>
      <w:tr w:rsidR="00760A75" w:rsidRPr="00760A75" w14:paraId="1BBF16AD" w14:textId="77777777" w:rsidTr="00760A75">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694AF6ED"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A3: It would depend on the situation</w:t>
            </w:r>
          </w:p>
        </w:tc>
        <w:tc>
          <w:tcPr>
            <w:tcW w:w="1440" w:type="dxa"/>
            <w:tcBorders>
              <w:top w:val="nil"/>
              <w:left w:val="nil"/>
              <w:bottom w:val="single" w:sz="4" w:space="0" w:color="000000"/>
              <w:right w:val="single" w:sz="4" w:space="0" w:color="000000"/>
            </w:tcBorders>
            <w:shd w:val="clear" w:color="000000" w:fill="CCFFFF"/>
            <w:vAlign w:val="center"/>
            <w:hideMark/>
          </w:tcPr>
          <w:p w14:paraId="7BEFDDF3"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164</w:t>
            </w:r>
          </w:p>
        </w:tc>
        <w:tc>
          <w:tcPr>
            <w:tcW w:w="1440" w:type="dxa"/>
            <w:tcBorders>
              <w:top w:val="nil"/>
              <w:left w:val="nil"/>
              <w:bottom w:val="single" w:sz="4" w:space="0" w:color="000000"/>
              <w:right w:val="single" w:sz="4" w:space="0" w:color="000000"/>
            </w:tcBorders>
            <w:shd w:val="clear" w:color="000000" w:fill="CCFFFF"/>
            <w:vAlign w:val="center"/>
            <w:hideMark/>
          </w:tcPr>
          <w:p w14:paraId="3C22BD25"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10.2%</w:t>
            </w:r>
          </w:p>
        </w:tc>
      </w:tr>
      <w:tr w:rsidR="00760A75" w:rsidRPr="00760A75" w14:paraId="396C28CF" w14:textId="77777777" w:rsidTr="00760A75">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0CD5A359"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A4: Not sure</w:t>
            </w:r>
          </w:p>
        </w:tc>
        <w:tc>
          <w:tcPr>
            <w:tcW w:w="1440" w:type="dxa"/>
            <w:tcBorders>
              <w:top w:val="nil"/>
              <w:left w:val="nil"/>
              <w:bottom w:val="single" w:sz="4" w:space="0" w:color="000000"/>
              <w:right w:val="single" w:sz="4" w:space="0" w:color="000000"/>
            </w:tcBorders>
            <w:shd w:val="clear" w:color="000000" w:fill="CCFFFF"/>
            <w:vAlign w:val="center"/>
            <w:hideMark/>
          </w:tcPr>
          <w:p w14:paraId="7AE83F28"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147</w:t>
            </w:r>
          </w:p>
        </w:tc>
        <w:tc>
          <w:tcPr>
            <w:tcW w:w="1440" w:type="dxa"/>
            <w:tcBorders>
              <w:top w:val="nil"/>
              <w:left w:val="nil"/>
              <w:bottom w:val="single" w:sz="4" w:space="0" w:color="000000"/>
              <w:right w:val="single" w:sz="4" w:space="0" w:color="000000"/>
            </w:tcBorders>
            <w:shd w:val="clear" w:color="000000" w:fill="CCFFFF"/>
            <w:vAlign w:val="center"/>
            <w:hideMark/>
          </w:tcPr>
          <w:p w14:paraId="3ACBD9B8"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9.2%</w:t>
            </w:r>
          </w:p>
        </w:tc>
      </w:tr>
      <w:tr w:rsidR="00760A75" w:rsidRPr="00760A75" w14:paraId="6CEC090F" w14:textId="77777777" w:rsidTr="00760A75">
        <w:trPr>
          <w:trHeight w:val="300"/>
        </w:trPr>
        <w:tc>
          <w:tcPr>
            <w:tcW w:w="4200" w:type="dxa"/>
            <w:tcBorders>
              <w:top w:val="nil"/>
              <w:left w:val="nil"/>
              <w:bottom w:val="nil"/>
              <w:right w:val="single" w:sz="4" w:space="0" w:color="000000"/>
            </w:tcBorders>
            <w:shd w:val="clear" w:color="000000" w:fill="FFFFFF"/>
            <w:vAlign w:val="center"/>
            <w:hideMark/>
          </w:tcPr>
          <w:p w14:paraId="05665330" w14:textId="77777777" w:rsidR="00760A75" w:rsidRPr="00760A75" w:rsidRDefault="00760A75" w:rsidP="00760A75">
            <w:pPr>
              <w:jc w:val="right"/>
              <w:rPr>
                <w:rFonts w:ascii="Arial" w:eastAsia="Times New Roman" w:hAnsi="Arial" w:cs="Arial"/>
                <w:sz w:val="24"/>
                <w:szCs w:val="24"/>
              </w:rPr>
            </w:pPr>
            <w:r w:rsidRPr="00760A75">
              <w:rPr>
                <w:rFonts w:ascii="Arial" w:eastAsia="Times New Roman" w:hAnsi="Arial" w:cs="Arial"/>
                <w:sz w:val="24"/>
                <w:szCs w:val="24"/>
              </w:rPr>
              <w:t>Q26.2 total:</w:t>
            </w:r>
          </w:p>
        </w:tc>
        <w:tc>
          <w:tcPr>
            <w:tcW w:w="1440" w:type="dxa"/>
            <w:tcBorders>
              <w:top w:val="nil"/>
              <w:left w:val="nil"/>
              <w:bottom w:val="single" w:sz="4" w:space="0" w:color="000000"/>
              <w:right w:val="single" w:sz="4" w:space="0" w:color="000000"/>
            </w:tcBorders>
            <w:shd w:val="clear" w:color="000000" w:fill="CCFFFF"/>
            <w:vAlign w:val="center"/>
            <w:hideMark/>
          </w:tcPr>
          <w:p w14:paraId="4191FE94"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1603</w:t>
            </w:r>
          </w:p>
        </w:tc>
        <w:tc>
          <w:tcPr>
            <w:tcW w:w="1440" w:type="dxa"/>
            <w:tcBorders>
              <w:top w:val="nil"/>
              <w:left w:val="nil"/>
              <w:bottom w:val="nil"/>
              <w:right w:val="nil"/>
            </w:tcBorders>
            <w:shd w:val="clear" w:color="auto" w:fill="auto"/>
            <w:noWrap/>
            <w:vAlign w:val="bottom"/>
            <w:hideMark/>
          </w:tcPr>
          <w:p w14:paraId="18E038B4" w14:textId="77777777" w:rsidR="00760A75" w:rsidRPr="00760A75" w:rsidRDefault="00760A75" w:rsidP="00760A75">
            <w:pPr>
              <w:rPr>
                <w:rFonts w:ascii="Arial" w:eastAsia="Times New Roman" w:hAnsi="Arial" w:cs="Arial"/>
                <w:sz w:val="24"/>
                <w:szCs w:val="24"/>
              </w:rPr>
            </w:pPr>
          </w:p>
        </w:tc>
      </w:tr>
      <w:tr w:rsidR="00760A75" w:rsidRPr="00760A75" w14:paraId="31C56F35" w14:textId="77777777" w:rsidTr="00760A75">
        <w:trPr>
          <w:trHeight w:val="300"/>
        </w:trPr>
        <w:tc>
          <w:tcPr>
            <w:tcW w:w="7080" w:type="dxa"/>
            <w:gridSpan w:val="3"/>
            <w:tcBorders>
              <w:top w:val="nil"/>
              <w:left w:val="nil"/>
              <w:bottom w:val="nil"/>
              <w:right w:val="nil"/>
            </w:tcBorders>
            <w:shd w:val="clear" w:color="000000" w:fill="9FC0E0"/>
            <w:vAlign w:val="center"/>
            <w:hideMark/>
          </w:tcPr>
          <w:p w14:paraId="36248314"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Q26.3: Typing into a cell phone</w:t>
            </w:r>
          </w:p>
        </w:tc>
      </w:tr>
      <w:tr w:rsidR="00760A75" w:rsidRPr="00760A75" w14:paraId="7BF8792E" w14:textId="77777777" w:rsidTr="00760A75">
        <w:trPr>
          <w:trHeight w:val="300"/>
        </w:trPr>
        <w:tc>
          <w:tcPr>
            <w:tcW w:w="420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7E480F07"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A1: Legal</w:t>
            </w:r>
          </w:p>
        </w:tc>
        <w:tc>
          <w:tcPr>
            <w:tcW w:w="1440" w:type="dxa"/>
            <w:tcBorders>
              <w:top w:val="single" w:sz="4" w:space="0" w:color="000000"/>
              <w:left w:val="nil"/>
              <w:bottom w:val="single" w:sz="4" w:space="0" w:color="000000"/>
              <w:right w:val="single" w:sz="4" w:space="0" w:color="000000"/>
            </w:tcBorders>
            <w:shd w:val="clear" w:color="000000" w:fill="CCFFFF"/>
            <w:vAlign w:val="center"/>
            <w:hideMark/>
          </w:tcPr>
          <w:p w14:paraId="2D758A63"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39</w:t>
            </w:r>
          </w:p>
        </w:tc>
        <w:tc>
          <w:tcPr>
            <w:tcW w:w="1440" w:type="dxa"/>
            <w:tcBorders>
              <w:top w:val="single" w:sz="4" w:space="0" w:color="000000"/>
              <w:left w:val="nil"/>
              <w:bottom w:val="single" w:sz="4" w:space="0" w:color="000000"/>
              <w:right w:val="single" w:sz="4" w:space="0" w:color="000000"/>
            </w:tcBorders>
            <w:shd w:val="clear" w:color="000000" w:fill="CCFFFF"/>
            <w:vAlign w:val="center"/>
            <w:hideMark/>
          </w:tcPr>
          <w:p w14:paraId="114AC1C6"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2.4%</w:t>
            </w:r>
          </w:p>
        </w:tc>
      </w:tr>
      <w:tr w:rsidR="00760A75" w:rsidRPr="00760A75" w14:paraId="2281F4C8" w14:textId="77777777" w:rsidTr="00760A75">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064DD905"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A2: Illegal</w:t>
            </w:r>
          </w:p>
        </w:tc>
        <w:tc>
          <w:tcPr>
            <w:tcW w:w="1440" w:type="dxa"/>
            <w:tcBorders>
              <w:top w:val="nil"/>
              <w:left w:val="nil"/>
              <w:bottom w:val="single" w:sz="4" w:space="0" w:color="000000"/>
              <w:right w:val="single" w:sz="4" w:space="0" w:color="000000"/>
            </w:tcBorders>
            <w:shd w:val="clear" w:color="000000" w:fill="CCFFFF"/>
            <w:vAlign w:val="center"/>
            <w:hideMark/>
          </w:tcPr>
          <w:p w14:paraId="738B394E"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1388</w:t>
            </w:r>
          </w:p>
        </w:tc>
        <w:tc>
          <w:tcPr>
            <w:tcW w:w="1440" w:type="dxa"/>
            <w:tcBorders>
              <w:top w:val="nil"/>
              <w:left w:val="nil"/>
              <w:bottom w:val="single" w:sz="4" w:space="0" w:color="000000"/>
              <w:right w:val="single" w:sz="4" w:space="0" w:color="000000"/>
            </w:tcBorders>
            <w:shd w:val="clear" w:color="000000" w:fill="CCFFFF"/>
            <w:vAlign w:val="center"/>
            <w:hideMark/>
          </w:tcPr>
          <w:p w14:paraId="3F2250C9"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86.6%</w:t>
            </w:r>
          </w:p>
        </w:tc>
      </w:tr>
      <w:tr w:rsidR="00760A75" w:rsidRPr="00760A75" w14:paraId="572F7749" w14:textId="77777777" w:rsidTr="00760A75">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6E985440"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A3: It would depend on the situation</w:t>
            </w:r>
          </w:p>
        </w:tc>
        <w:tc>
          <w:tcPr>
            <w:tcW w:w="1440" w:type="dxa"/>
            <w:tcBorders>
              <w:top w:val="nil"/>
              <w:left w:val="nil"/>
              <w:bottom w:val="single" w:sz="4" w:space="0" w:color="000000"/>
              <w:right w:val="single" w:sz="4" w:space="0" w:color="000000"/>
            </w:tcBorders>
            <w:shd w:val="clear" w:color="000000" w:fill="CCFFFF"/>
            <w:vAlign w:val="center"/>
            <w:hideMark/>
          </w:tcPr>
          <w:p w14:paraId="64E512E9"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93</w:t>
            </w:r>
          </w:p>
        </w:tc>
        <w:tc>
          <w:tcPr>
            <w:tcW w:w="1440" w:type="dxa"/>
            <w:tcBorders>
              <w:top w:val="nil"/>
              <w:left w:val="nil"/>
              <w:bottom w:val="single" w:sz="4" w:space="0" w:color="000000"/>
              <w:right w:val="single" w:sz="4" w:space="0" w:color="000000"/>
            </w:tcBorders>
            <w:shd w:val="clear" w:color="000000" w:fill="CCFFFF"/>
            <w:vAlign w:val="center"/>
            <w:hideMark/>
          </w:tcPr>
          <w:p w14:paraId="431351A1"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5.8%</w:t>
            </w:r>
          </w:p>
        </w:tc>
      </w:tr>
      <w:tr w:rsidR="00760A75" w:rsidRPr="00760A75" w14:paraId="58EDA7DF" w14:textId="77777777" w:rsidTr="00760A75">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530017A4"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A4: Not sure</w:t>
            </w:r>
          </w:p>
        </w:tc>
        <w:tc>
          <w:tcPr>
            <w:tcW w:w="1440" w:type="dxa"/>
            <w:tcBorders>
              <w:top w:val="nil"/>
              <w:left w:val="nil"/>
              <w:bottom w:val="single" w:sz="4" w:space="0" w:color="000000"/>
              <w:right w:val="single" w:sz="4" w:space="0" w:color="000000"/>
            </w:tcBorders>
            <w:shd w:val="clear" w:color="000000" w:fill="CCFFFF"/>
            <w:vAlign w:val="center"/>
            <w:hideMark/>
          </w:tcPr>
          <w:p w14:paraId="4597CC8A"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83</w:t>
            </w:r>
          </w:p>
        </w:tc>
        <w:tc>
          <w:tcPr>
            <w:tcW w:w="1440" w:type="dxa"/>
            <w:tcBorders>
              <w:top w:val="nil"/>
              <w:left w:val="nil"/>
              <w:bottom w:val="single" w:sz="4" w:space="0" w:color="000000"/>
              <w:right w:val="single" w:sz="4" w:space="0" w:color="000000"/>
            </w:tcBorders>
            <w:shd w:val="clear" w:color="000000" w:fill="CCFFFF"/>
            <w:vAlign w:val="center"/>
            <w:hideMark/>
          </w:tcPr>
          <w:p w14:paraId="6B8E9B6D"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5.2%</w:t>
            </w:r>
          </w:p>
        </w:tc>
      </w:tr>
      <w:tr w:rsidR="00760A75" w:rsidRPr="00760A75" w14:paraId="1F88D331" w14:textId="77777777" w:rsidTr="00760A75">
        <w:trPr>
          <w:trHeight w:val="300"/>
        </w:trPr>
        <w:tc>
          <w:tcPr>
            <w:tcW w:w="4200" w:type="dxa"/>
            <w:tcBorders>
              <w:top w:val="nil"/>
              <w:left w:val="nil"/>
              <w:bottom w:val="nil"/>
              <w:right w:val="single" w:sz="4" w:space="0" w:color="000000"/>
            </w:tcBorders>
            <w:shd w:val="clear" w:color="000000" w:fill="FFFFFF"/>
            <w:vAlign w:val="center"/>
            <w:hideMark/>
          </w:tcPr>
          <w:p w14:paraId="304DF8D8" w14:textId="77777777" w:rsidR="00760A75" w:rsidRPr="00760A75" w:rsidRDefault="00760A75" w:rsidP="00760A75">
            <w:pPr>
              <w:jc w:val="right"/>
              <w:rPr>
                <w:rFonts w:ascii="Arial" w:eastAsia="Times New Roman" w:hAnsi="Arial" w:cs="Arial"/>
                <w:sz w:val="24"/>
                <w:szCs w:val="24"/>
              </w:rPr>
            </w:pPr>
            <w:r w:rsidRPr="00760A75">
              <w:rPr>
                <w:rFonts w:ascii="Arial" w:eastAsia="Times New Roman" w:hAnsi="Arial" w:cs="Arial"/>
                <w:sz w:val="24"/>
                <w:szCs w:val="24"/>
              </w:rPr>
              <w:t>Q26.3 total:</w:t>
            </w:r>
          </w:p>
        </w:tc>
        <w:tc>
          <w:tcPr>
            <w:tcW w:w="1440" w:type="dxa"/>
            <w:tcBorders>
              <w:top w:val="nil"/>
              <w:left w:val="nil"/>
              <w:bottom w:val="single" w:sz="4" w:space="0" w:color="000000"/>
              <w:right w:val="single" w:sz="4" w:space="0" w:color="000000"/>
            </w:tcBorders>
            <w:shd w:val="clear" w:color="000000" w:fill="CCFFFF"/>
            <w:vAlign w:val="center"/>
            <w:hideMark/>
          </w:tcPr>
          <w:p w14:paraId="3A504059"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1603</w:t>
            </w:r>
          </w:p>
        </w:tc>
        <w:tc>
          <w:tcPr>
            <w:tcW w:w="1440" w:type="dxa"/>
            <w:tcBorders>
              <w:top w:val="nil"/>
              <w:left w:val="nil"/>
              <w:bottom w:val="nil"/>
              <w:right w:val="nil"/>
            </w:tcBorders>
            <w:shd w:val="clear" w:color="auto" w:fill="auto"/>
            <w:noWrap/>
            <w:vAlign w:val="bottom"/>
            <w:hideMark/>
          </w:tcPr>
          <w:p w14:paraId="33C173EB" w14:textId="77777777" w:rsidR="00760A75" w:rsidRPr="00760A75" w:rsidRDefault="00760A75" w:rsidP="00760A75">
            <w:pPr>
              <w:rPr>
                <w:rFonts w:ascii="Arial" w:eastAsia="Times New Roman" w:hAnsi="Arial" w:cs="Arial"/>
                <w:sz w:val="24"/>
                <w:szCs w:val="24"/>
              </w:rPr>
            </w:pPr>
          </w:p>
        </w:tc>
      </w:tr>
      <w:tr w:rsidR="00760A75" w:rsidRPr="00760A75" w14:paraId="21C2769A" w14:textId="77777777" w:rsidTr="00760A75">
        <w:trPr>
          <w:trHeight w:val="300"/>
        </w:trPr>
        <w:tc>
          <w:tcPr>
            <w:tcW w:w="7080" w:type="dxa"/>
            <w:gridSpan w:val="3"/>
            <w:tcBorders>
              <w:top w:val="nil"/>
              <w:left w:val="nil"/>
              <w:bottom w:val="nil"/>
              <w:right w:val="nil"/>
            </w:tcBorders>
            <w:shd w:val="clear" w:color="000000" w:fill="9FC0E0"/>
            <w:vAlign w:val="center"/>
            <w:hideMark/>
          </w:tcPr>
          <w:p w14:paraId="5F1AC9F4"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Q26.4: Watching videos or playing video games</w:t>
            </w:r>
          </w:p>
        </w:tc>
      </w:tr>
      <w:tr w:rsidR="00760A75" w:rsidRPr="00760A75" w14:paraId="157BBB2C" w14:textId="77777777" w:rsidTr="00760A75">
        <w:trPr>
          <w:trHeight w:val="300"/>
        </w:trPr>
        <w:tc>
          <w:tcPr>
            <w:tcW w:w="420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3C4CA712"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A1: Legal</w:t>
            </w:r>
          </w:p>
        </w:tc>
        <w:tc>
          <w:tcPr>
            <w:tcW w:w="1440" w:type="dxa"/>
            <w:tcBorders>
              <w:top w:val="single" w:sz="4" w:space="0" w:color="000000"/>
              <w:left w:val="nil"/>
              <w:bottom w:val="single" w:sz="4" w:space="0" w:color="000000"/>
              <w:right w:val="single" w:sz="4" w:space="0" w:color="000000"/>
            </w:tcBorders>
            <w:shd w:val="clear" w:color="000000" w:fill="CCFFFF"/>
            <w:vAlign w:val="center"/>
            <w:hideMark/>
          </w:tcPr>
          <w:p w14:paraId="63B22F0F"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48</w:t>
            </w:r>
          </w:p>
        </w:tc>
        <w:tc>
          <w:tcPr>
            <w:tcW w:w="1440" w:type="dxa"/>
            <w:tcBorders>
              <w:top w:val="single" w:sz="4" w:space="0" w:color="000000"/>
              <w:left w:val="nil"/>
              <w:bottom w:val="single" w:sz="4" w:space="0" w:color="000000"/>
              <w:right w:val="single" w:sz="4" w:space="0" w:color="000000"/>
            </w:tcBorders>
            <w:shd w:val="clear" w:color="000000" w:fill="CCFFFF"/>
            <w:vAlign w:val="center"/>
            <w:hideMark/>
          </w:tcPr>
          <w:p w14:paraId="45C44444"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3.0%</w:t>
            </w:r>
          </w:p>
        </w:tc>
      </w:tr>
      <w:tr w:rsidR="00760A75" w:rsidRPr="00760A75" w14:paraId="689EEF92" w14:textId="77777777" w:rsidTr="00760A75">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46C851FD"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A2: Illegal</w:t>
            </w:r>
          </w:p>
        </w:tc>
        <w:tc>
          <w:tcPr>
            <w:tcW w:w="1440" w:type="dxa"/>
            <w:tcBorders>
              <w:top w:val="nil"/>
              <w:left w:val="nil"/>
              <w:bottom w:val="single" w:sz="4" w:space="0" w:color="000000"/>
              <w:right w:val="single" w:sz="4" w:space="0" w:color="000000"/>
            </w:tcBorders>
            <w:shd w:val="clear" w:color="000000" w:fill="CCFFFF"/>
            <w:vAlign w:val="center"/>
            <w:hideMark/>
          </w:tcPr>
          <w:p w14:paraId="0DFE29EF"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1431</w:t>
            </w:r>
          </w:p>
        </w:tc>
        <w:tc>
          <w:tcPr>
            <w:tcW w:w="1440" w:type="dxa"/>
            <w:tcBorders>
              <w:top w:val="nil"/>
              <w:left w:val="nil"/>
              <w:bottom w:val="single" w:sz="4" w:space="0" w:color="000000"/>
              <w:right w:val="single" w:sz="4" w:space="0" w:color="000000"/>
            </w:tcBorders>
            <w:shd w:val="clear" w:color="000000" w:fill="CCFFFF"/>
            <w:vAlign w:val="center"/>
            <w:hideMark/>
          </w:tcPr>
          <w:p w14:paraId="6A9B7330"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89.3%</w:t>
            </w:r>
          </w:p>
        </w:tc>
      </w:tr>
      <w:tr w:rsidR="00760A75" w:rsidRPr="00760A75" w14:paraId="24A17D04" w14:textId="77777777" w:rsidTr="00760A75">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3459ACE6"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A3: It would depend on the situation</w:t>
            </w:r>
          </w:p>
        </w:tc>
        <w:tc>
          <w:tcPr>
            <w:tcW w:w="1440" w:type="dxa"/>
            <w:tcBorders>
              <w:top w:val="nil"/>
              <w:left w:val="nil"/>
              <w:bottom w:val="single" w:sz="4" w:space="0" w:color="000000"/>
              <w:right w:val="single" w:sz="4" w:space="0" w:color="000000"/>
            </w:tcBorders>
            <w:shd w:val="clear" w:color="000000" w:fill="CCFFFF"/>
            <w:vAlign w:val="center"/>
            <w:hideMark/>
          </w:tcPr>
          <w:p w14:paraId="6F4ACCDE"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45</w:t>
            </w:r>
          </w:p>
        </w:tc>
        <w:tc>
          <w:tcPr>
            <w:tcW w:w="1440" w:type="dxa"/>
            <w:tcBorders>
              <w:top w:val="nil"/>
              <w:left w:val="nil"/>
              <w:bottom w:val="single" w:sz="4" w:space="0" w:color="000000"/>
              <w:right w:val="single" w:sz="4" w:space="0" w:color="000000"/>
            </w:tcBorders>
            <w:shd w:val="clear" w:color="000000" w:fill="CCFFFF"/>
            <w:vAlign w:val="center"/>
            <w:hideMark/>
          </w:tcPr>
          <w:p w14:paraId="23A24E45"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2.8%</w:t>
            </w:r>
          </w:p>
        </w:tc>
      </w:tr>
      <w:tr w:rsidR="00760A75" w:rsidRPr="00760A75" w14:paraId="2B8BBD66" w14:textId="77777777" w:rsidTr="00760A75">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6245D506"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A4: Not sure</w:t>
            </w:r>
          </w:p>
        </w:tc>
        <w:tc>
          <w:tcPr>
            <w:tcW w:w="1440" w:type="dxa"/>
            <w:tcBorders>
              <w:top w:val="nil"/>
              <w:left w:val="nil"/>
              <w:bottom w:val="single" w:sz="4" w:space="0" w:color="000000"/>
              <w:right w:val="single" w:sz="4" w:space="0" w:color="000000"/>
            </w:tcBorders>
            <w:shd w:val="clear" w:color="000000" w:fill="CCFFFF"/>
            <w:vAlign w:val="center"/>
            <w:hideMark/>
          </w:tcPr>
          <w:p w14:paraId="2C0A2777"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79</w:t>
            </w:r>
          </w:p>
        </w:tc>
        <w:tc>
          <w:tcPr>
            <w:tcW w:w="1440" w:type="dxa"/>
            <w:tcBorders>
              <w:top w:val="nil"/>
              <w:left w:val="nil"/>
              <w:bottom w:val="single" w:sz="4" w:space="0" w:color="000000"/>
              <w:right w:val="single" w:sz="4" w:space="0" w:color="000000"/>
            </w:tcBorders>
            <w:shd w:val="clear" w:color="000000" w:fill="CCFFFF"/>
            <w:vAlign w:val="center"/>
            <w:hideMark/>
          </w:tcPr>
          <w:p w14:paraId="1C98C35E"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4.9%</w:t>
            </w:r>
          </w:p>
        </w:tc>
      </w:tr>
      <w:tr w:rsidR="00760A75" w:rsidRPr="00760A75" w14:paraId="3035DF05" w14:textId="77777777" w:rsidTr="00760A75">
        <w:trPr>
          <w:trHeight w:val="300"/>
        </w:trPr>
        <w:tc>
          <w:tcPr>
            <w:tcW w:w="4200" w:type="dxa"/>
            <w:tcBorders>
              <w:top w:val="nil"/>
              <w:left w:val="nil"/>
              <w:bottom w:val="nil"/>
              <w:right w:val="single" w:sz="4" w:space="0" w:color="000000"/>
            </w:tcBorders>
            <w:shd w:val="clear" w:color="000000" w:fill="FFFFFF"/>
            <w:vAlign w:val="center"/>
            <w:hideMark/>
          </w:tcPr>
          <w:p w14:paraId="2AEDBA23" w14:textId="77777777" w:rsidR="00760A75" w:rsidRPr="00760A75" w:rsidRDefault="00760A75" w:rsidP="00760A75">
            <w:pPr>
              <w:jc w:val="right"/>
              <w:rPr>
                <w:rFonts w:ascii="Arial" w:eastAsia="Times New Roman" w:hAnsi="Arial" w:cs="Arial"/>
                <w:sz w:val="24"/>
                <w:szCs w:val="24"/>
              </w:rPr>
            </w:pPr>
            <w:r w:rsidRPr="00760A75">
              <w:rPr>
                <w:rFonts w:ascii="Arial" w:eastAsia="Times New Roman" w:hAnsi="Arial" w:cs="Arial"/>
                <w:sz w:val="24"/>
                <w:szCs w:val="24"/>
              </w:rPr>
              <w:t>Q26.4 total:</w:t>
            </w:r>
          </w:p>
        </w:tc>
        <w:tc>
          <w:tcPr>
            <w:tcW w:w="1440" w:type="dxa"/>
            <w:tcBorders>
              <w:top w:val="nil"/>
              <w:left w:val="nil"/>
              <w:bottom w:val="single" w:sz="4" w:space="0" w:color="000000"/>
              <w:right w:val="single" w:sz="4" w:space="0" w:color="000000"/>
            </w:tcBorders>
            <w:shd w:val="clear" w:color="000000" w:fill="CCFFFF"/>
            <w:vAlign w:val="center"/>
            <w:hideMark/>
          </w:tcPr>
          <w:p w14:paraId="7D0AA083"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1603</w:t>
            </w:r>
          </w:p>
        </w:tc>
        <w:tc>
          <w:tcPr>
            <w:tcW w:w="1440" w:type="dxa"/>
            <w:tcBorders>
              <w:top w:val="nil"/>
              <w:left w:val="nil"/>
              <w:bottom w:val="nil"/>
              <w:right w:val="nil"/>
            </w:tcBorders>
            <w:shd w:val="clear" w:color="auto" w:fill="auto"/>
            <w:noWrap/>
            <w:vAlign w:val="bottom"/>
            <w:hideMark/>
          </w:tcPr>
          <w:p w14:paraId="1BBCAC97" w14:textId="77777777" w:rsidR="00760A75" w:rsidRPr="00760A75" w:rsidRDefault="00760A75" w:rsidP="00760A75">
            <w:pPr>
              <w:rPr>
                <w:rFonts w:ascii="Arial" w:eastAsia="Times New Roman" w:hAnsi="Arial" w:cs="Arial"/>
                <w:sz w:val="24"/>
                <w:szCs w:val="24"/>
              </w:rPr>
            </w:pPr>
          </w:p>
        </w:tc>
      </w:tr>
      <w:tr w:rsidR="00760A75" w:rsidRPr="00760A75" w14:paraId="7137F32E" w14:textId="77777777" w:rsidTr="00760A75">
        <w:trPr>
          <w:trHeight w:val="300"/>
        </w:trPr>
        <w:tc>
          <w:tcPr>
            <w:tcW w:w="7080" w:type="dxa"/>
            <w:gridSpan w:val="3"/>
            <w:tcBorders>
              <w:top w:val="nil"/>
              <w:left w:val="nil"/>
              <w:bottom w:val="nil"/>
              <w:right w:val="nil"/>
            </w:tcBorders>
            <w:shd w:val="clear" w:color="000000" w:fill="9FC0E0"/>
            <w:vAlign w:val="center"/>
            <w:hideMark/>
          </w:tcPr>
          <w:p w14:paraId="1DB98535"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Q26.5: Using a cell phone while waiting at a traffic light</w:t>
            </w:r>
          </w:p>
        </w:tc>
      </w:tr>
      <w:tr w:rsidR="00760A75" w:rsidRPr="00760A75" w14:paraId="4E658ED2" w14:textId="77777777" w:rsidTr="00760A75">
        <w:trPr>
          <w:trHeight w:val="300"/>
        </w:trPr>
        <w:tc>
          <w:tcPr>
            <w:tcW w:w="420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0A791D02"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A1: Legal</w:t>
            </w:r>
          </w:p>
        </w:tc>
        <w:tc>
          <w:tcPr>
            <w:tcW w:w="1440" w:type="dxa"/>
            <w:tcBorders>
              <w:top w:val="single" w:sz="4" w:space="0" w:color="000000"/>
              <w:left w:val="nil"/>
              <w:bottom w:val="single" w:sz="4" w:space="0" w:color="000000"/>
              <w:right w:val="single" w:sz="4" w:space="0" w:color="000000"/>
            </w:tcBorders>
            <w:shd w:val="clear" w:color="000000" w:fill="CCFFFF"/>
            <w:vAlign w:val="center"/>
            <w:hideMark/>
          </w:tcPr>
          <w:p w14:paraId="635A7B6A"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120</w:t>
            </w:r>
          </w:p>
        </w:tc>
        <w:tc>
          <w:tcPr>
            <w:tcW w:w="1440" w:type="dxa"/>
            <w:tcBorders>
              <w:top w:val="single" w:sz="4" w:space="0" w:color="000000"/>
              <w:left w:val="nil"/>
              <w:bottom w:val="single" w:sz="4" w:space="0" w:color="000000"/>
              <w:right w:val="single" w:sz="4" w:space="0" w:color="000000"/>
            </w:tcBorders>
            <w:shd w:val="clear" w:color="000000" w:fill="CCFFFF"/>
            <w:vAlign w:val="center"/>
            <w:hideMark/>
          </w:tcPr>
          <w:p w14:paraId="213D795C"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7.5%</w:t>
            </w:r>
          </w:p>
        </w:tc>
      </w:tr>
      <w:tr w:rsidR="00760A75" w:rsidRPr="00760A75" w14:paraId="303E91E8" w14:textId="77777777" w:rsidTr="00760A75">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2924E44F"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A2: Illegal</w:t>
            </w:r>
          </w:p>
        </w:tc>
        <w:tc>
          <w:tcPr>
            <w:tcW w:w="1440" w:type="dxa"/>
            <w:tcBorders>
              <w:top w:val="nil"/>
              <w:left w:val="nil"/>
              <w:bottom w:val="single" w:sz="4" w:space="0" w:color="000000"/>
              <w:right w:val="single" w:sz="4" w:space="0" w:color="000000"/>
            </w:tcBorders>
            <w:shd w:val="clear" w:color="000000" w:fill="CCFFFF"/>
            <w:vAlign w:val="center"/>
            <w:hideMark/>
          </w:tcPr>
          <w:p w14:paraId="07577242"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1087</w:t>
            </w:r>
          </w:p>
        </w:tc>
        <w:tc>
          <w:tcPr>
            <w:tcW w:w="1440" w:type="dxa"/>
            <w:tcBorders>
              <w:top w:val="nil"/>
              <w:left w:val="nil"/>
              <w:bottom w:val="single" w:sz="4" w:space="0" w:color="000000"/>
              <w:right w:val="single" w:sz="4" w:space="0" w:color="000000"/>
            </w:tcBorders>
            <w:shd w:val="clear" w:color="000000" w:fill="CCFFFF"/>
            <w:vAlign w:val="center"/>
            <w:hideMark/>
          </w:tcPr>
          <w:p w14:paraId="40C7135C"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67.8%</w:t>
            </w:r>
          </w:p>
        </w:tc>
      </w:tr>
      <w:tr w:rsidR="00760A75" w:rsidRPr="00760A75" w14:paraId="02FCD3E9" w14:textId="77777777" w:rsidTr="00760A75">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6B7030D1"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A3: It would depend on the situation</w:t>
            </w:r>
          </w:p>
        </w:tc>
        <w:tc>
          <w:tcPr>
            <w:tcW w:w="1440" w:type="dxa"/>
            <w:tcBorders>
              <w:top w:val="nil"/>
              <w:left w:val="nil"/>
              <w:bottom w:val="single" w:sz="4" w:space="0" w:color="000000"/>
              <w:right w:val="single" w:sz="4" w:space="0" w:color="000000"/>
            </w:tcBorders>
            <w:shd w:val="clear" w:color="000000" w:fill="CCFFFF"/>
            <w:vAlign w:val="center"/>
            <w:hideMark/>
          </w:tcPr>
          <w:p w14:paraId="4A0DC354"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179</w:t>
            </w:r>
          </w:p>
        </w:tc>
        <w:tc>
          <w:tcPr>
            <w:tcW w:w="1440" w:type="dxa"/>
            <w:tcBorders>
              <w:top w:val="nil"/>
              <w:left w:val="nil"/>
              <w:bottom w:val="single" w:sz="4" w:space="0" w:color="000000"/>
              <w:right w:val="single" w:sz="4" w:space="0" w:color="000000"/>
            </w:tcBorders>
            <w:shd w:val="clear" w:color="000000" w:fill="CCFFFF"/>
            <w:vAlign w:val="center"/>
            <w:hideMark/>
          </w:tcPr>
          <w:p w14:paraId="0D0B3BAB"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11.2%</w:t>
            </w:r>
          </w:p>
        </w:tc>
      </w:tr>
      <w:tr w:rsidR="00760A75" w:rsidRPr="00760A75" w14:paraId="392F8B4B" w14:textId="77777777" w:rsidTr="00760A75">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385A3B61"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A4: Not sure</w:t>
            </w:r>
          </w:p>
        </w:tc>
        <w:tc>
          <w:tcPr>
            <w:tcW w:w="1440" w:type="dxa"/>
            <w:tcBorders>
              <w:top w:val="nil"/>
              <w:left w:val="nil"/>
              <w:bottom w:val="single" w:sz="4" w:space="0" w:color="000000"/>
              <w:right w:val="single" w:sz="4" w:space="0" w:color="000000"/>
            </w:tcBorders>
            <w:shd w:val="clear" w:color="000000" w:fill="CCFFFF"/>
            <w:vAlign w:val="center"/>
            <w:hideMark/>
          </w:tcPr>
          <w:p w14:paraId="78A4D8BF"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217</w:t>
            </w:r>
          </w:p>
        </w:tc>
        <w:tc>
          <w:tcPr>
            <w:tcW w:w="1440" w:type="dxa"/>
            <w:tcBorders>
              <w:top w:val="nil"/>
              <w:left w:val="nil"/>
              <w:bottom w:val="single" w:sz="4" w:space="0" w:color="000000"/>
              <w:right w:val="single" w:sz="4" w:space="0" w:color="000000"/>
            </w:tcBorders>
            <w:shd w:val="clear" w:color="000000" w:fill="CCFFFF"/>
            <w:vAlign w:val="center"/>
            <w:hideMark/>
          </w:tcPr>
          <w:p w14:paraId="671C066E"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13.5%</w:t>
            </w:r>
          </w:p>
        </w:tc>
      </w:tr>
      <w:tr w:rsidR="00760A75" w:rsidRPr="00760A75" w14:paraId="1D1D64D5" w14:textId="77777777" w:rsidTr="00760A75">
        <w:trPr>
          <w:trHeight w:val="300"/>
        </w:trPr>
        <w:tc>
          <w:tcPr>
            <w:tcW w:w="4200" w:type="dxa"/>
            <w:tcBorders>
              <w:top w:val="nil"/>
              <w:left w:val="nil"/>
              <w:bottom w:val="nil"/>
              <w:right w:val="single" w:sz="4" w:space="0" w:color="000000"/>
            </w:tcBorders>
            <w:shd w:val="clear" w:color="000000" w:fill="FFFFFF"/>
            <w:vAlign w:val="center"/>
            <w:hideMark/>
          </w:tcPr>
          <w:p w14:paraId="6FFF9436" w14:textId="77777777" w:rsidR="00760A75" w:rsidRPr="00760A75" w:rsidRDefault="00760A75" w:rsidP="00760A75">
            <w:pPr>
              <w:jc w:val="right"/>
              <w:rPr>
                <w:rFonts w:ascii="Arial" w:eastAsia="Times New Roman" w:hAnsi="Arial" w:cs="Arial"/>
                <w:sz w:val="24"/>
                <w:szCs w:val="24"/>
              </w:rPr>
            </w:pPr>
            <w:r w:rsidRPr="00760A75">
              <w:rPr>
                <w:rFonts w:ascii="Arial" w:eastAsia="Times New Roman" w:hAnsi="Arial" w:cs="Arial"/>
                <w:sz w:val="24"/>
                <w:szCs w:val="24"/>
              </w:rPr>
              <w:t>Q26.5 total:</w:t>
            </w:r>
          </w:p>
        </w:tc>
        <w:tc>
          <w:tcPr>
            <w:tcW w:w="1440" w:type="dxa"/>
            <w:tcBorders>
              <w:top w:val="nil"/>
              <w:left w:val="nil"/>
              <w:bottom w:val="single" w:sz="4" w:space="0" w:color="000000"/>
              <w:right w:val="single" w:sz="4" w:space="0" w:color="000000"/>
            </w:tcBorders>
            <w:shd w:val="clear" w:color="000000" w:fill="CCFFFF"/>
            <w:vAlign w:val="center"/>
            <w:hideMark/>
          </w:tcPr>
          <w:p w14:paraId="3AE5BEE6"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1603</w:t>
            </w:r>
          </w:p>
        </w:tc>
        <w:tc>
          <w:tcPr>
            <w:tcW w:w="1440" w:type="dxa"/>
            <w:tcBorders>
              <w:top w:val="nil"/>
              <w:left w:val="nil"/>
              <w:bottom w:val="nil"/>
              <w:right w:val="nil"/>
            </w:tcBorders>
            <w:shd w:val="clear" w:color="auto" w:fill="auto"/>
            <w:noWrap/>
            <w:vAlign w:val="bottom"/>
            <w:hideMark/>
          </w:tcPr>
          <w:p w14:paraId="1AD94AF5" w14:textId="77777777" w:rsidR="00760A75" w:rsidRPr="00760A75" w:rsidRDefault="00760A75" w:rsidP="00760A75">
            <w:pPr>
              <w:rPr>
                <w:rFonts w:ascii="Arial" w:eastAsia="Times New Roman" w:hAnsi="Arial" w:cs="Arial"/>
                <w:sz w:val="24"/>
                <w:szCs w:val="24"/>
              </w:rPr>
            </w:pPr>
          </w:p>
        </w:tc>
      </w:tr>
    </w:tbl>
    <w:p w14:paraId="5364C12A" w14:textId="37518E57" w:rsidR="00760A75" w:rsidRDefault="00760A75">
      <w:r>
        <w:br w:type="page"/>
      </w:r>
    </w:p>
    <w:p w14:paraId="63520DDC" w14:textId="412956B0" w:rsidR="004737F5" w:rsidRDefault="004737F5" w:rsidP="004737F5">
      <w:pPr>
        <w:rPr>
          <w:rFonts w:ascii="Verdana" w:hAnsi="Verdana"/>
          <w:b/>
          <w:bCs/>
          <w:color w:val="595959" w:themeColor="text1" w:themeTint="A6"/>
          <w:sz w:val="24"/>
          <w:szCs w:val="24"/>
        </w:rPr>
      </w:pPr>
      <w:r w:rsidRPr="004737F5">
        <w:rPr>
          <w:rFonts w:ascii="Verdana" w:hAnsi="Verdana"/>
          <w:b/>
          <w:bCs/>
          <w:color w:val="595959" w:themeColor="text1" w:themeTint="A6"/>
          <w:sz w:val="20"/>
          <w:szCs w:val="20"/>
        </w:rPr>
        <w:t>Understanding Distracted Driving Laws (Q26)</w:t>
      </w:r>
    </w:p>
    <w:p w14:paraId="4ECE81B0" w14:textId="77777777" w:rsidR="004737F5" w:rsidRDefault="004737F5"/>
    <w:tbl>
      <w:tblPr>
        <w:tblW w:w="7080" w:type="dxa"/>
        <w:tblLook w:val="04A0" w:firstRow="1" w:lastRow="0" w:firstColumn="1" w:lastColumn="0" w:noHBand="0" w:noVBand="1"/>
      </w:tblPr>
      <w:tblGrid>
        <w:gridCol w:w="4200"/>
        <w:gridCol w:w="1440"/>
        <w:gridCol w:w="1440"/>
      </w:tblGrid>
      <w:tr w:rsidR="00760A75" w:rsidRPr="00760A75" w14:paraId="23464E5D" w14:textId="77777777" w:rsidTr="00760A75">
        <w:trPr>
          <w:trHeight w:val="972"/>
        </w:trPr>
        <w:tc>
          <w:tcPr>
            <w:tcW w:w="7080" w:type="dxa"/>
            <w:gridSpan w:val="3"/>
            <w:tcBorders>
              <w:top w:val="nil"/>
              <w:left w:val="nil"/>
              <w:bottom w:val="nil"/>
              <w:right w:val="nil"/>
            </w:tcBorders>
            <w:shd w:val="clear" w:color="000000" w:fill="719BC3"/>
            <w:vAlign w:val="center"/>
            <w:hideMark/>
          </w:tcPr>
          <w:p w14:paraId="29BA3ABF" w14:textId="77777777" w:rsidR="00760A75" w:rsidRPr="00760A75" w:rsidRDefault="00760A75" w:rsidP="00760A75">
            <w:pPr>
              <w:rPr>
                <w:rFonts w:ascii="Arial" w:eastAsia="Times New Roman" w:hAnsi="Arial" w:cs="Arial"/>
                <w:color w:val="FFFFFF"/>
                <w:sz w:val="24"/>
                <w:szCs w:val="24"/>
              </w:rPr>
            </w:pPr>
            <w:r w:rsidRPr="00760A75">
              <w:rPr>
                <w:rFonts w:ascii="Arial" w:eastAsia="Times New Roman" w:hAnsi="Arial" w:cs="Arial"/>
                <w:color w:val="FFFFFF"/>
                <w:sz w:val="24"/>
                <w:szCs w:val="24"/>
              </w:rPr>
              <w:t xml:space="preserve">Q26 </w:t>
            </w:r>
          </w:p>
          <w:p w14:paraId="686C7160" w14:textId="77777777" w:rsidR="00760A75" w:rsidRPr="00760A75" w:rsidRDefault="00760A75" w:rsidP="00760A75">
            <w:pPr>
              <w:rPr>
                <w:rFonts w:ascii="Arial" w:eastAsia="Times New Roman" w:hAnsi="Arial" w:cs="Arial"/>
                <w:color w:val="FFFFFF"/>
                <w:sz w:val="24"/>
                <w:szCs w:val="24"/>
              </w:rPr>
            </w:pPr>
            <w:r w:rsidRPr="00760A75">
              <w:rPr>
                <w:rFonts w:ascii="Arial" w:eastAsia="Times New Roman" w:hAnsi="Arial" w:cs="Arial"/>
                <w:color w:val="FFFFFF"/>
                <w:sz w:val="24"/>
                <w:szCs w:val="24"/>
              </w:rPr>
              <w:t>Please indicate if the following are legal or illegal to do while driving in Washington.</w:t>
            </w:r>
          </w:p>
        </w:tc>
      </w:tr>
      <w:tr w:rsidR="00760A75" w:rsidRPr="00760A75" w14:paraId="4975D6EA" w14:textId="77777777" w:rsidTr="00760A75">
        <w:trPr>
          <w:trHeight w:val="300"/>
        </w:trPr>
        <w:tc>
          <w:tcPr>
            <w:tcW w:w="7080" w:type="dxa"/>
            <w:gridSpan w:val="3"/>
            <w:tcBorders>
              <w:top w:val="nil"/>
              <w:left w:val="nil"/>
              <w:bottom w:val="nil"/>
              <w:right w:val="nil"/>
            </w:tcBorders>
            <w:shd w:val="clear" w:color="000000" w:fill="9FC0E0"/>
            <w:vAlign w:val="center"/>
            <w:hideMark/>
          </w:tcPr>
          <w:p w14:paraId="0BB21254" w14:textId="3E30060C"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Q26.6: Waiting to use a cell phone until they were parked and out of the flow of traffic</w:t>
            </w:r>
          </w:p>
        </w:tc>
      </w:tr>
      <w:tr w:rsidR="00760A75" w:rsidRPr="00760A75" w14:paraId="53126288" w14:textId="77777777" w:rsidTr="00760A75">
        <w:trPr>
          <w:trHeight w:val="300"/>
        </w:trPr>
        <w:tc>
          <w:tcPr>
            <w:tcW w:w="420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48C2A3E7"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A1: Legal</w:t>
            </w:r>
          </w:p>
        </w:tc>
        <w:tc>
          <w:tcPr>
            <w:tcW w:w="1440" w:type="dxa"/>
            <w:tcBorders>
              <w:top w:val="single" w:sz="4" w:space="0" w:color="000000"/>
              <w:left w:val="nil"/>
              <w:bottom w:val="single" w:sz="4" w:space="0" w:color="000000"/>
              <w:right w:val="single" w:sz="4" w:space="0" w:color="000000"/>
            </w:tcBorders>
            <w:shd w:val="clear" w:color="000000" w:fill="CCFFFF"/>
            <w:vAlign w:val="center"/>
            <w:hideMark/>
          </w:tcPr>
          <w:p w14:paraId="6E16A709"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1297</w:t>
            </w:r>
          </w:p>
        </w:tc>
        <w:tc>
          <w:tcPr>
            <w:tcW w:w="1440" w:type="dxa"/>
            <w:tcBorders>
              <w:top w:val="single" w:sz="4" w:space="0" w:color="000000"/>
              <w:left w:val="nil"/>
              <w:bottom w:val="single" w:sz="4" w:space="0" w:color="000000"/>
              <w:right w:val="single" w:sz="4" w:space="0" w:color="000000"/>
            </w:tcBorders>
            <w:shd w:val="clear" w:color="000000" w:fill="CCFFFF"/>
            <w:vAlign w:val="center"/>
            <w:hideMark/>
          </w:tcPr>
          <w:p w14:paraId="76130777"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80.9%</w:t>
            </w:r>
          </w:p>
        </w:tc>
      </w:tr>
      <w:tr w:rsidR="00760A75" w:rsidRPr="00760A75" w14:paraId="416590DB" w14:textId="77777777" w:rsidTr="00760A75">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035AD074"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A2: Illegal</w:t>
            </w:r>
          </w:p>
        </w:tc>
        <w:tc>
          <w:tcPr>
            <w:tcW w:w="1440" w:type="dxa"/>
            <w:tcBorders>
              <w:top w:val="nil"/>
              <w:left w:val="nil"/>
              <w:bottom w:val="single" w:sz="4" w:space="0" w:color="000000"/>
              <w:right w:val="single" w:sz="4" w:space="0" w:color="000000"/>
            </w:tcBorders>
            <w:shd w:val="clear" w:color="000000" w:fill="CCFFFF"/>
            <w:vAlign w:val="center"/>
            <w:hideMark/>
          </w:tcPr>
          <w:p w14:paraId="4DFBABD6"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149</w:t>
            </w:r>
          </w:p>
        </w:tc>
        <w:tc>
          <w:tcPr>
            <w:tcW w:w="1440" w:type="dxa"/>
            <w:tcBorders>
              <w:top w:val="nil"/>
              <w:left w:val="nil"/>
              <w:bottom w:val="single" w:sz="4" w:space="0" w:color="000000"/>
              <w:right w:val="single" w:sz="4" w:space="0" w:color="000000"/>
            </w:tcBorders>
            <w:shd w:val="clear" w:color="000000" w:fill="CCFFFF"/>
            <w:vAlign w:val="center"/>
            <w:hideMark/>
          </w:tcPr>
          <w:p w14:paraId="4AFC0556"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9.3%</w:t>
            </w:r>
          </w:p>
        </w:tc>
      </w:tr>
      <w:tr w:rsidR="00760A75" w:rsidRPr="00760A75" w14:paraId="1ACCA13E" w14:textId="77777777" w:rsidTr="00760A75">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7072E883"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A3: It would depend on the situation</w:t>
            </w:r>
          </w:p>
        </w:tc>
        <w:tc>
          <w:tcPr>
            <w:tcW w:w="1440" w:type="dxa"/>
            <w:tcBorders>
              <w:top w:val="nil"/>
              <w:left w:val="nil"/>
              <w:bottom w:val="single" w:sz="4" w:space="0" w:color="000000"/>
              <w:right w:val="single" w:sz="4" w:space="0" w:color="000000"/>
            </w:tcBorders>
            <w:shd w:val="clear" w:color="000000" w:fill="CCFFFF"/>
            <w:vAlign w:val="center"/>
            <w:hideMark/>
          </w:tcPr>
          <w:p w14:paraId="034EEA52"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76</w:t>
            </w:r>
          </w:p>
        </w:tc>
        <w:tc>
          <w:tcPr>
            <w:tcW w:w="1440" w:type="dxa"/>
            <w:tcBorders>
              <w:top w:val="nil"/>
              <w:left w:val="nil"/>
              <w:bottom w:val="single" w:sz="4" w:space="0" w:color="000000"/>
              <w:right w:val="single" w:sz="4" w:space="0" w:color="000000"/>
            </w:tcBorders>
            <w:shd w:val="clear" w:color="000000" w:fill="CCFFFF"/>
            <w:vAlign w:val="center"/>
            <w:hideMark/>
          </w:tcPr>
          <w:p w14:paraId="058001AB"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4.7%</w:t>
            </w:r>
          </w:p>
        </w:tc>
      </w:tr>
      <w:tr w:rsidR="00760A75" w:rsidRPr="00760A75" w14:paraId="7733957C" w14:textId="77777777" w:rsidTr="00760A75">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375280C3"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A4: Not sure</w:t>
            </w:r>
          </w:p>
        </w:tc>
        <w:tc>
          <w:tcPr>
            <w:tcW w:w="1440" w:type="dxa"/>
            <w:tcBorders>
              <w:top w:val="nil"/>
              <w:left w:val="nil"/>
              <w:bottom w:val="single" w:sz="4" w:space="0" w:color="000000"/>
              <w:right w:val="single" w:sz="4" w:space="0" w:color="000000"/>
            </w:tcBorders>
            <w:shd w:val="clear" w:color="000000" w:fill="CCFFFF"/>
            <w:vAlign w:val="center"/>
            <w:hideMark/>
          </w:tcPr>
          <w:p w14:paraId="73227ABD"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81</w:t>
            </w:r>
          </w:p>
        </w:tc>
        <w:tc>
          <w:tcPr>
            <w:tcW w:w="1440" w:type="dxa"/>
            <w:tcBorders>
              <w:top w:val="nil"/>
              <w:left w:val="nil"/>
              <w:bottom w:val="single" w:sz="4" w:space="0" w:color="000000"/>
              <w:right w:val="single" w:sz="4" w:space="0" w:color="000000"/>
            </w:tcBorders>
            <w:shd w:val="clear" w:color="000000" w:fill="CCFFFF"/>
            <w:vAlign w:val="center"/>
            <w:hideMark/>
          </w:tcPr>
          <w:p w14:paraId="0CCB882B"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5.1%</w:t>
            </w:r>
          </w:p>
        </w:tc>
      </w:tr>
      <w:tr w:rsidR="00760A75" w:rsidRPr="00760A75" w14:paraId="79BA9C5D" w14:textId="77777777" w:rsidTr="00760A75">
        <w:trPr>
          <w:trHeight w:val="300"/>
        </w:trPr>
        <w:tc>
          <w:tcPr>
            <w:tcW w:w="4200" w:type="dxa"/>
            <w:tcBorders>
              <w:top w:val="nil"/>
              <w:left w:val="nil"/>
              <w:bottom w:val="nil"/>
              <w:right w:val="single" w:sz="4" w:space="0" w:color="000000"/>
            </w:tcBorders>
            <w:shd w:val="clear" w:color="000000" w:fill="FFFFFF"/>
            <w:vAlign w:val="center"/>
            <w:hideMark/>
          </w:tcPr>
          <w:p w14:paraId="10FABB46" w14:textId="77777777" w:rsidR="00760A75" w:rsidRPr="00760A75" w:rsidRDefault="00760A75" w:rsidP="00760A75">
            <w:pPr>
              <w:jc w:val="right"/>
              <w:rPr>
                <w:rFonts w:ascii="Arial" w:eastAsia="Times New Roman" w:hAnsi="Arial" w:cs="Arial"/>
                <w:sz w:val="24"/>
                <w:szCs w:val="24"/>
              </w:rPr>
            </w:pPr>
            <w:r w:rsidRPr="00760A75">
              <w:rPr>
                <w:rFonts w:ascii="Arial" w:eastAsia="Times New Roman" w:hAnsi="Arial" w:cs="Arial"/>
                <w:sz w:val="24"/>
                <w:szCs w:val="24"/>
              </w:rPr>
              <w:t>Q26.6 total:</w:t>
            </w:r>
          </w:p>
        </w:tc>
        <w:tc>
          <w:tcPr>
            <w:tcW w:w="1440" w:type="dxa"/>
            <w:tcBorders>
              <w:top w:val="nil"/>
              <w:left w:val="nil"/>
              <w:bottom w:val="single" w:sz="4" w:space="0" w:color="000000"/>
              <w:right w:val="single" w:sz="4" w:space="0" w:color="000000"/>
            </w:tcBorders>
            <w:shd w:val="clear" w:color="000000" w:fill="CCFFFF"/>
            <w:vAlign w:val="center"/>
            <w:hideMark/>
          </w:tcPr>
          <w:p w14:paraId="7DEF1E67"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1603</w:t>
            </w:r>
          </w:p>
        </w:tc>
        <w:tc>
          <w:tcPr>
            <w:tcW w:w="1440" w:type="dxa"/>
            <w:tcBorders>
              <w:top w:val="nil"/>
              <w:left w:val="nil"/>
              <w:bottom w:val="nil"/>
              <w:right w:val="nil"/>
            </w:tcBorders>
            <w:shd w:val="clear" w:color="auto" w:fill="auto"/>
            <w:noWrap/>
            <w:vAlign w:val="bottom"/>
            <w:hideMark/>
          </w:tcPr>
          <w:p w14:paraId="596E5B8A" w14:textId="77777777" w:rsidR="00760A75" w:rsidRPr="00760A75" w:rsidRDefault="00760A75" w:rsidP="00760A75">
            <w:pPr>
              <w:rPr>
                <w:rFonts w:ascii="Arial" w:eastAsia="Times New Roman" w:hAnsi="Arial" w:cs="Arial"/>
                <w:sz w:val="24"/>
                <w:szCs w:val="24"/>
              </w:rPr>
            </w:pPr>
          </w:p>
        </w:tc>
      </w:tr>
      <w:tr w:rsidR="00760A75" w:rsidRPr="00760A75" w14:paraId="2F5FB3A8" w14:textId="77777777" w:rsidTr="00760A75">
        <w:trPr>
          <w:trHeight w:val="300"/>
        </w:trPr>
        <w:tc>
          <w:tcPr>
            <w:tcW w:w="7080" w:type="dxa"/>
            <w:gridSpan w:val="3"/>
            <w:tcBorders>
              <w:top w:val="nil"/>
              <w:left w:val="nil"/>
              <w:bottom w:val="nil"/>
              <w:right w:val="nil"/>
            </w:tcBorders>
            <w:shd w:val="clear" w:color="000000" w:fill="9FC0E0"/>
            <w:vAlign w:val="center"/>
            <w:hideMark/>
          </w:tcPr>
          <w:p w14:paraId="070D96D2"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Q26.7: Starting music or a GPS before driving</w:t>
            </w:r>
          </w:p>
        </w:tc>
      </w:tr>
      <w:tr w:rsidR="00760A75" w:rsidRPr="00760A75" w14:paraId="302AD06D" w14:textId="77777777" w:rsidTr="00760A75">
        <w:trPr>
          <w:trHeight w:val="300"/>
        </w:trPr>
        <w:tc>
          <w:tcPr>
            <w:tcW w:w="420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057C04CF"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A1: Legal</w:t>
            </w:r>
          </w:p>
        </w:tc>
        <w:tc>
          <w:tcPr>
            <w:tcW w:w="1440" w:type="dxa"/>
            <w:tcBorders>
              <w:top w:val="single" w:sz="4" w:space="0" w:color="000000"/>
              <w:left w:val="nil"/>
              <w:bottom w:val="single" w:sz="4" w:space="0" w:color="000000"/>
              <w:right w:val="single" w:sz="4" w:space="0" w:color="000000"/>
            </w:tcBorders>
            <w:shd w:val="clear" w:color="000000" w:fill="CCFFFF"/>
            <w:vAlign w:val="center"/>
            <w:hideMark/>
          </w:tcPr>
          <w:p w14:paraId="01D12556"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1286</w:t>
            </w:r>
          </w:p>
        </w:tc>
        <w:tc>
          <w:tcPr>
            <w:tcW w:w="1440" w:type="dxa"/>
            <w:tcBorders>
              <w:top w:val="single" w:sz="4" w:space="0" w:color="000000"/>
              <w:left w:val="nil"/>
              <w:bottom w:val="single" w:sz="4" w:space="0" w:color="000000"/>
              <w:right w:val="single" w:sz="4" w:space="0" w:color="000000"/>
            </w:tcBorders>
            <w:shd w:val="clear" w:color="000000" w:fill="CCFFFF"/>
            <w:vAlign w:val="center"/>
            <w:hideMark/>
          </w:tcPr>
          <w:p w14:paraId="4F920731"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80.2%</w:t>
            </w:r>
          </w:p>
        </w:tc>
      </w:tr>
      <w:tr w:rsidR="00760A75" w:rsidRPr="00760A75" w14:paraId="36009441" w14:textId="77777777" w:rsidTr="00760A75">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758AA61C"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A2: Illegal</w:t>
            </w:r>
          </w:p>
        </w:tc>
        <w:tc>
          <w:tcPr>
            <w:tcW w:w="1440" w:type="dxa"/>
            <w:tcBorders>
              <w:top w:val="nil"/>
              <w:left w:val="nil"/>
              <w:bottom w:val="single" w:sz="4" w:space="0" w:color="000000"/>
              <w:right w:val="single" w:sz="4" w:space="0" w:color="000000"/>
            </w:tcBorders>
            <w:shd w:val="clear" w:color="000000" w:fill="CCFFFF"/>
            <w:vAlign w:val="center"/>
            <w:hideMark/>
          </w:tcPr>
          <w:p w14:paraId="63136912"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133</w:t>
            </w:r>
          </w:p>
        </w:tc>
        <w:tc>
          <w:tcPr>
            <w:tcW w:w="1440" w:type="dxa"/>
            <w:tcBorders>
              <w:top w:val="nil"/>
              <w:left w:val="nil"/>
              <w:bottom w:val="single" w:sz="4" w:space="0" w:color="000000"/>
              <w:right w:val="single" w:sz="4" w:space="0" w:color="000000"/>
            </w:tcBorders>
            <w:shd w:val="clear" w:color="000000" w:fill="CCFFFF"/>
            <w:vAlign w:val="center"/>
            <w:hideMark/>
          </w:tcPr>
          <w:p w14:paraId="7AB2BCC4"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8.3%</w:t>
            </w:r>
          </w:p>
        </w:tc>
      </w:tr>
      <w:tr w:rsidR="00760A75" w:rsidRPr="00760A75" w14:paraId="634BC1FD" w14:textId="77777777" w:rsidTr="00760A75">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4F444E90"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A3: It would depend on the situation</w:t>
            </w:r>
          </w:p>
        </w:tc>
        <w:tc>
          <w:tcPr>
            <w:tcW w:w="1440" w:type="dxa"/>
            <w:tcBorders>
              <w:top w:val="nil"/>
              <w:left w:val="nil"/>
              <w:bottom w:val="single" w:sz="4" w:space="0" w:color="000000"/>
              <w:right w:val="single" w:sz="4" w:space="0" w:color="000000"/>
            </w:tcBorders>
            <w:shd w:val="clear" w:color="000000" w:fill="CCFFFF"/>
            <w:vAlign w:val="center"/>
            <w:hideMark/>
          </w:tcPr>
          <w:p w14:paraId="0A86D90F"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83</w:t>
            </w:r>
          </w:p>
        </w:tc>
        <w:tc>
          <w:tcPr>
            <w:tcW w:w="1440" w:type="dxa"/>
            <w:tcBorders>
              <w:top w:val="nil"/>
              <w:left w:val="nil"/>
              <w:bottom w:val="single" w:sz="4" w:space="0" w:color="000000"/>
              <w:right w:val="single" w:sz="4" w:space="0" w:color="000000"/>
            </w:tcBorders>
            <w:shd w:val="clear" w:color="000000" w:fill="CCFFFF"/>
            <w:vAlign w:val="center"/>
            <w:hideMark/>
          </w:tcPr>
          <w:p w14:paraId="7241D9C1"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5.2%</w:t>
            </w:r>
          </w:p>
        </w:tc>
      </w:tr>
      <w:tr w:rsidR="00760A75" w:rsidRPr="00760A75" w14:paraId="52420AF7" w14:textId="77777777" w:rsidTr="00760A75">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6C5DF0EE"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A4: Not sure</w:t>
            </w:r>
          </w:p>
        </w:tc>
        <w:tc>
          <w:tcPr>
            <w:tcW w:w="1440" w:type="dxa"/>
            <w:tcBorders>
              <w:top w:val="nil"/>
              <w:left w:val="nil"/>
              <w:bottom w:val="single" w:sz="4" w:space="0" w:color="000000"/>
              <w:right w:val="single" w:sz="4" w:space="0" w:color="000000"/>
            </w:tcBorders>
            <w:shd w:val="clear" w:color="000000" w:fill="CCFFFF"/>
            <w:vAlign w:val="center"/>
            <w:hideMark/>
          </w:tcPr>
          <w:p w14:paraId="6AF0DB7C"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101</w:t>
            </w:r>
          </w:p>
        </w:tc>
        <w:tc>
          <w:tcPr>
            <w:tcW w:w="1440" w:type="dxa"/>
            <w:tcBorders>
              <w:top w:val="nil"/>
              <w:left w:val="nil"/>
              <w:bottom w:val="single" w:sz="4" w:space="0" w:color="000000"/>
              <w:right w:val="single" w:sz="4" w:space="0" w:color="000000"/>
            </w:tcBorders>
            <w:shd w:val="clear" w:color="000000" w:fill="CCFFFF"/>
            <w:vAlign w:val="center"/>
            <w:hideMark/>
          </w:tcPr>
          <w:p w14:paraId="35211C28"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6.3%</w:t>
            </w:r>
          </w:p>
        </w:tc>
      </w:tr>
      <w:tr w:rsidR="00760A75" w:rsidRPr="00760A75" w14:paraId="42A621BA" w14:textId="77777777" w:rsidTr="00760A75">
        <w:trPr>
          <w:trHeight w:val="300"/>
        </w:trPr>
        <w:tc>
          <w:tcPr>
            <w:tcW w:w="4200" w:type="dxa"/>
            <w:tcBorders>
              <w:top w:val="nil"/>
              <w:left w:val="nil"/>
              <w:bottom w:val="nil"/>
              <w:right w:val="single" w:sz="4" w:space="0" w:color="000000"/>
            </w:tcBorders>
            <w:shd w:val="clear" w:color="000000" w:fill="FFFFFF"/>
            <w:vAlign w:val="center"/>
            <w:hideMark/>
          </w:tcPr>
          <w:p w14:paraId="4AAB76CD" w14:textId="77777777" w:rsidR="00760A75" w:rsidRPr="00760A75" w:rsidRDefault="00760A75" w:rsidP="00760A75">
            <w:pPr>
              <w:jc w:val="right"/>
              <w:rPr>
                <w:rFonts w:ascii="Arial" w:eastAsia="Times New Roman" w:hAnsi="Arial" w:cs="Arial"/>
                <w:sz w:val="24"/>
                <w:szCs w:val="24"/>
              </w:rPr>
            </w:pPr>
            <w:r w:rsidRPr="00760A75">
              <w:rPr>
                <w:rFonts w:ascii="Arial" w:eastAsia="Times New Roman" w:hAnsi="Arial" w:cs="Arial"/>
                <w:sz w:val="24"/>
                <w:szCs w:val="24"/>
              </w:rPr>
              <w:t>Q26.7 total:</w:t>
            </w:r>
          </w:p>
        </w:tc>
        <w:tc>
          <w:tcPr>
            <w:tcW w:w="1440" w:type="dxa"/>
            <w:tcBorders>
              <w:top w:val="nil"/>
              <w:left w:val="nil"/>
              <w:bottom w:val="single" w:sz="4" w:space="0" w:color="000000"/>
              <w:right w:val="single" w:sz="4" w:space="0" w:color="000000"/>
            </w:tcBorders>
            <w:shd w:val="clear" w:color="000000" w:fill="CCFFFF"/>
            <w:vAlign w:val="center"/>
            <w:hideMark/>
          </w:tcPr>
          <w:p w14:paraId="2EF984D8"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1603</w:t>
            </w:r>
          </w:p>
        </w:tc>
        <w:tc>
          <w:tcPr>
            <w:tcW w:w="1440" w:type="dxa"/>
            <w:tcBorders>
              <w:top w:val="nil"/>
              <w:left w:val="nil"/>
              <w:bottom w:val="nil"/>
              <w:right w:val="nil"/>
            </w:tcBorders>
            <w:shd w:val="clear" w:color="auto" w:fill="auto"/>
            <w:noWrap/>
            <w:vAlign w:val="bottom"/>
            <w:hideMark/>
          </w:tcPr>
          <w:p w14:paraId="356A1B4D" w14:textId="77777777" w:rsidR="00760A75" w:rsidRPr="00760A75" w:rsidRDefault="00760A75" w:rsidP="00760A75">
            <w:pPr>
              <w:rPr>
                <w:rFonts w:ascii="Arial" w:eastAsia="Times New Roman" w:hAnsi="Arial" w:cs="Arial"/>
                <w:sz w:val="24"/>
                <w:szCs w:val="24"/>
              </w:rPr>
            </w:pPr>
          </w:p>
        </w:tc>
      </w:tr>
      <w:tr w:rsidR="00760A75" w:rsidRPr="00760A75" w14:paraId="204FB31E" w14:textId="77777777" w:rsidTr="00760A75">
        <w:trPr>
          <w:trHeight w:val="300"/>
        </w:trPr>
        <w:tc>
          <w:tcPr>
            <w:tcW w:w="7080" w:type="dxa"/>
            <w:gridSpan w:val="3"/>
            <w:tcBorders>
              <w:top w:val="nil"/>
              <w:left w:val="nil"/>
              <w:bottom w:val="nil"/>
              <w:right w:val="nil"/>
            </w:tcBorders>
            <w:shd w:val="clear" w:color="000000" w:fill="9FC0E0"/>
            <w:vAlign w:val="center"/>
            <w:hideMark/>
          </w:tcPr>
          <w:p w14:paraId="7A68C4B8"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Q26.8: Changing a GPS or music while driving</w:t>
            </w:r>
          </w:p>
        </w:tc>
      </w:tr>
      <w:tr w:rsidR="00760A75" w:rsidRPr="00760A75" w14:paraId="42382B8B" w14:textId="77777777" w:rsidTr="00760A75">
        <w:trPr>
          <w:trHeight w:val="300"/>
        </w:trPr>
        <w:tc>
          <w:tcPr>
            <w:tcW w:w="420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2C974B82"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A1: Legal</w:t>
            </w:r>
          </w:p>
        </w:tc>
        <w:tc>
          <w:tcPr>
            <w:tcW w:w="1440" w:type="dxa"/>
            <w:tcBorders>
              <w:top w:val="single" w:sz="4" w:space="0" w:color="000000"/>
              <w:left w:val="nil"/>
              <w:bottom w:val="single" w:sz="4" w:space="0" w:color="000000"/>
              <w:right w:val="single" w:sz="4" w:space="0" w:color="000000"/>
            </w:tcBorders>
            <w:shd w:val="clear" w:color="000000" w:fill="CCFFFF"/>
            <w:vAlign w:val="center"/>
            <w:hideMark/>
          </w:tcPr>
          <w:p w14:paraId="43388A40"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363</w:t>
            </w:r>
          </w:p>
        </w:tc>
        <w:tc>
          <w:tcPr>
            <w:tcW w:w="1440" w:type="dxa"/>
            <w:tcBorders>
              <w:top w:val="single" w:sz="4" w:space="0" w:color="000000"/>
              <w:left w:val="nil"/>
              <w:bottom w:val="single" w:sz="4" w:space="0" w:color="000000"/>
              <w:right w:val="single" w:sz="4" w:space="0" w:color="000000"/>
            </w:tcBorders>
            <w:shd w:val="clear" w:color="000000" w:fill="CCFFFF"/>
            <w:vAlign w:val="center"/>
            <w:hideMark/>
          </w:tcPr>
          <w:p w14:paraId="6B1C92C9"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22.6%</w:t>
            </w:r>
          </w:p>
        </w:tc>
      </w:tr>
      <w:tr w:rsidR="00760A75" w:rsidRPr="00760A75" w14:paraId="387C59D2" w14:textId="77777777" w:rsidTr="00760A75">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7FEB5D84"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A2: Illegal</w:t>
            </w:r>
          </w:p>
        </w:tc>
        <w:tc>
          <w:tcPr>
            <w:tcW w:w="1440" w:type="dxa"/>
            <w:tcBorders>
              <w:top w:val="nil"/>
              <w:left w:val="nil"/>
              <w:bottom w:val="single" w:sz="4" w:space="0" w:color="000000"/>
              <w:right w:val="single" w:sz="4" w:space="0" w:color="000000"/>
            </w:tcBorders>
            <w:shd w:val="clear" w:color="000000" w:fill="CCFFFF"/>
            <w:vAlign w:val="center"/>
            <w:hideMark/>
          </w:tcPr>
          <w:p w14:paraId="036F91FC"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638</w:t>
            </w:r>
          </w:p>
        </w:tc>
        <w:tc>
          <w:tcPr>
            <w:tcW w:w="1440" w:type="dxa"/>
            <w:tcBorders>
              <w:top w:val="nil"/>
              <w:left w:val="nil"/>
              <w:bottom w:val="single" w:sz="4" w:space="0" w:color="000000"/>
              <w:right w:val="single" w:sz="4" w:space="0" w:color="000000"/>
            </w:tcBorders>
            <w:shd w:val="clear" w:color="000000" w:fill="CCFFFF"/>
            <w:vAlign w:val="center"/>
            <w:hideMark/>
          </w:tcPr>
          <w:p w14:paraId="6A401BEE"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39.8%</w:t>
            </w:r>
          </w:p>
        </w:tc>
      </w:tr>
      <w:tr w:rsidR="00760A75" w:rsidRPr="00760A75" w14:paraId="4C217CAA" w14:textId="77777777" w:rsidTr="00760A75">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158E9765"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A3: It would depend on the situation</w:t>
            </w:r>
          </w:p>
        </w:tc>
        <w:tc>
          <w:tcPr>
            <w:tcW w:w="1440" w:type="dxa"/>
            <w:tcBorders>
              <w:top w:val="nil"/>
              <w:left w:val="nil"/>
              <w:bottom w:val="single" w:sz="4" w:space="0" w:color="000000"/>
              <w:right w:val="single" w:sz="4" w:space="0" w:color="000000"/>
            </w:tcBorders>
            <w:shd w:val="clear" w:color="000000" w:fill="CCFFFF"/>
            <w:vAlign w:val="center"/>
            <w:hideMark/>
          </w:tcPr>
          <w:p w14:paraId="1A52C9D2"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325</w:t>
            </w:r>
          </w:p>
        </w:tc>
        <w:tc>
          <w:tcPr>
            <w:tcW w:w="1440" w:type="dxa"/>
            <w:tcBorders>
              <w:top w:val="nil"/>
              <w:left w:val="nil"/>
              <w:bottom w:val="single" w:sz="4" w:space="0" w:color="000000"/>
              <w:right w:val="single" w:sz="4" w:space="0" w:color="000000"/>
            </w:tcBorders>
            <w:shd w:val="clear" w:color="000000" w:fill="CCFFFF"/>
            <w:vAlign w:val="center"/>
            <w:hideMark/>
          </w:tcPr>
          <w:p w14:paraId="751545BE"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20.3%</w:t>
            </w:r>
          </w:p>
        </w:tc>
      </w:tr>
      <w:tr w:rsidR="00760A75" w:rsidRPr="00760A75" w14:paraId="7173D8AA" w14:textId="77777777" w:rsidTr="00760A75">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3BB85C4D"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A4: Not sure</w:t>
            </w:r>
          </w:p>
        </w:tc>
        <w:tc>
          <w:tcPr>
            <w:tcW w:w="1440" w:type="dxa"/>
            <w:tcBorders>
              <w:top w:val="nil"/>
              <w:left w:val="nil"/>
              <w:bottom w:val="single" w:sz="4" w:space="0" w:color="000000"/>
              <w:right w:val="single" w:sz="4" w:space="0" w:color="000000"/>
            </w:tcBorders>
            <w:shd w:val="clear" w:color="000000" w:fill="CCFFFF"/>
            <w:vAlign w:val="center"/>
            <w:hideMark/>
          </w:tcPr>
          <w:p w14:paraId="2AB9C7F2"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277</w:t>
            </w:r>
          </w:p>
        </w:tc>
        <w:tc>
          <w:tcPr>
            <w:tcW w:w="1440" w:type="dxa"/>
            <w:tcBorders>
              <w:top w:val="nil"/>
              <w:left w:val="nil"/>
              <w:bottom w:val="single" w:sz="4" w:space="0" w:color="000000"/>
              <w:right w:val="single" w:sz="4" w:space="0" w:color="000000"/>
            </w:tcBorders>
            <w:shd w:val="clear" w:color="000000" w:fill="CCFFFF"/>
            <w:vAlign w:val="center"/>
            <w:hideMark/>
          </w:tcPr>
          <w:p w14:paraId="34385DD1"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17.3%</w:t>
            </w:r>
          </w:p>
        </w:tc>
      </w:tr>
      <w:tr w:rsidR="00760A75" w:rsidRPr="00760A75" w14:paraId="7AA4ED61" w14:textId="77777777" w:rsidTr="00760A75">
        <w:trPr>
          <w:trHeight w:val="300"/>
        </w:trPr>
        <w:tc>
          <w:tcPr>
            <w:tcW w:w="4200" w:type="dxa"/>
            <w:tcBorders>
              <w:top w:val="nil"/>
              <w:left w:val="nil"/>
              <w:bottom w:val="nil"/>
              <w:right w:val="single" w:sz="4" w:space="0" w:color="000000"/>
            </w:tcBorders>
            <w:shd w:val="clear" w:color="000000" w:fill="FFFFFF"/>
            <w:vAlign w:val="center"/>
            <w:hideMark/>
          </w:tcPr>
          <w:p w14:paraId="044BE560" w14:textId="77777777" w:rsidR="00760A75" w:rsidRPr="00760A75" w:rsidRDefault="00760A75" w:rsidP="00760A75">
            <w:pPr>
              <w:jc w:val="right"/>
              <w:rPr>
                <w:rFonts w:ascii="Arial" w:eastAsia="Times New Roman" w:hAnsi="Arial" w:cs="Arial"/>
                <w:sz w:val="24"/>
                <w:szCs w:val="24"/>
              </w:rPr>
            </w:pPr>
            <w:r w:rsidRPr="00760A75">
              <w:rPr>
                <w:rFonts w:ascii="Arial" w:eastAsia="Times New Roman" w:hAnsi="Arial" w:cs="Arial"/>
                <w:sz w:val="24"/>
                <w:szCs w:val="24"/>
              </w:rPr>
              <w:t>Q26.8 total:</w:t>
            </w:r>
          </w:p>
        </w:tc>
        <w:tc>
          <w:tcPr>
            <w:tcW w:w="1440" w:type="dxa"/>
            <w:tcBorders>
              <w:top w:val="nil"/>
              <w:left w:val="nil"/>
              <w:bottom w:val="single" w:sz="4" w:space="0" w:color="000000"/>
              <w:right w:val="single" w:sz="4" w:space="0" w:color="000000"/>
            </w:tcBorders>
            <w:shd w:val="clear" w:color="000000" w:fill="CCFFFF"/>
            <w:vAlign w:val="center"/>
            <w:hideMark/>
          </w:tcPr>
          <w:p w14:paraId="6EAB51D7"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1603</w:t>
            </w:r>
          </w:p>
        </w:tc>
        <w:tc>
          <w:tcPr>
            <w:tcW w:w="1440" w:type="dxa"/>
            <w:tcBorders>
              <w:top w:val="nil"/>
              <w:left w:val="nil"/>
              <w:bottom w:val="nil"/>
              <w:right w:val="nil"/>
            </w:tcBorders>
            <w:shd w:val="clear" w:color="auto" w:fill="auto"/>
            <w:noWrap/>
            <w:vAlign w:val="bottom"/>
            <w:hideMark/>
          </w:tcPr>
          <w:p w14:paraId="3D6F8743" w14:textId="77777777" w:rsidR="00760A75" w:rsidRPr="00760A75" w:rsidRDefault="00760A75" w:rsidP="00760A75">
            <w:pPr>
              <w:rPr>
                <w:rFonts w:ascii="Arial" w:eastAsia="Times New Roman" w:hAnsi="Arial" w:cs="Arial"/>
                <w:sz w:val="24"/>
                <w:szCs w:val="24"/>
              </w:rPr>
            </w:pPr>
          </w:p>
        </w:tc>
      </w:tr>
      <w:tr w:rsidR="00760A75" w:rsidRPr="00760A75" w14:paraId="68A160C3" w14:textId="77777777" w:rsidTr="00760A75">
        <w:trPr>
          <w:trHeight w:val="300"/>
        </w:trPr>
        <w:tc>
          <w:tcPr>
            <w:tcW w:w="7080" w:type="dxa"/>
            <w:gridSpan w:val="3"/>
            <w:tcBorders>
              <w:top w:val="nil"/>
              <w:left w:val="nil"/>
              <w:bottom w:val="nil"/>
              <w:right w:val="nil"/>
            </w:tcBorders>
            <w:shd w:val="clear" w:color="000000" w:fill="9FC0E0"/>
            <w:vAlign w:val="center"/>
            <w:hideMark/>
          </w:tcPr>
          <w:p w14:paraId="24338C7D"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Q26.9: Surfing the web</w:t>
            </w:r>
          </w:p>
        </w:tc>
      </w:tr>
      <w:tr w:rsidR="00760A75" w:rsidRPr="00760A75" w14:paraId="16796EC6" w14:textId="77777777" w:rsidTr="00760A75">
        <w:trPr>
          <w:trHeight w:val="300"/>
        </w:trPr>
        <w:tc>
          <w:tcPr>
            <w:tcW w:w="420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120A1260"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A1: Legal</w:t>
            </w:r>
          </w:p>
        </w:tc>
        <w:tc>
          <w:tcPr>
            <w:tcW w:w="1440" w:type="dxa"/>
            <w:tcBorders>
              <w:top w:val="single" w:sz="4" w:space="0" w:color="000000"/>
              <w:left w:val="nil"/>
              <w:bottom w:val="single" w:sz="4" w:space="0" w:color="000000"/>
              <w:right w:val="single" w:sz="4" w:space="0" w:color="000000"/>
            </w:tcBorders>
            <w:shd w:val="clear" w:color="000000" w:fill="CCFFFF"/>
            <w:vAlign w:val="center"/>
            <w:hideMark/>
          </w:tcPr>
          <w:p w14:paraId="276FB82E"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54</w:t>
            </w:r>
          </w:p>
        </w:tc>
        <w:tc>
          <w:tcPr>
            <w:tcW w:w="1440" w:type="dxa"/>
            <w:tcBorders>
              <w:top w:val="single" w:sz="4" w:space="0" w:color="000000"/>
              <w:left w:val="nil"/>
              <w:bottom w:val="single" w:sz="4" w:space="0" w:color="000000"/>
              <w:right w:val="single" w:sz="4" w:space="0" w:color="000000"/>
            </w:tcBorders>
            <w:shd w:val="clear" w:color="000000" w:fill="CCFFFF"/>
            <w:vAlign w:val="center"/>
            <w:hideMark/>
          </w:tcPr>
          <w:p w14:paraId="03F9853F"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3.4%</w:t>
            </w:r>
          </w:p>
        </w:tc>
      </w:tr>
      <w:tr w:rsidR="00760A75" w:rsidRPr="00760A75" w14:paraId="228B8227" w14:textId="77777777" w:rsidTr="00760A75">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4B9B4DD6"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A2: Illegal</w:t>
            </w:r>
          </w:p>
        </w:tc>
        <w:tc>
          <w:tcPr>
            <w:tcW w:w="1440" w:type="dxa"/>
            <w:tcBorders>
              <w:top w:val="nil"/>
              <w:left w:val="nil"/>
              <w:bottom w:val="single" w:sz="4" w:space="0" w:color="000000"/>
              <w:right w:val="single" w:sz="4" w:space="0" w:color="000000"/>
            </w:tcBorders>
            <w:shd w:val="clear" w:color="000000" w:fill="CCFFFF"/>
            <w:vAlign w:val="center"/>
            <w:hideMark/>
          </w:tcPr>
          <w:p w14:paraId="2005F584"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1404</w:t>
            </w:r>
          </w:p>
        </w:tc>
        <w:tc>
          <w:tcPr>
            <w:tcW w:w="1440" w:type="dxa"/>
            <w:tcBorders>
              <w:top w:val="nil"/>
              <w:left w:val="nil"/>
              <w:bottom w:val="single" w:sz="4" w:space="0" w:color="000000"/>
              <w:right w:val="single" w:sz="4" w:space="0" w:color="000000"/>
            </w:tcBorders>
            <w:shd w:val="clear" w:color="000000" w:fill="CCFFFF"/>
            <w:vAlign w:val="center"/>
            <w:hideMark/>
          </w:tcPr>
          <w:p w14:paraId="1FA89C93"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87.6%</w:t>
            </w:r>
          </w:p>
        </w:tc>
      </w:tr>
      <w:tr w:rsidR="00760A75" w:rsidRPr="00760A75" w14:paraId="3BDA0DB4" w14:textId="77777777" w:rsidTr="00760A75">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5D0CE856"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A3: It would depend on the situation</w:t>
            </w:r>
          </w:p>
        </w:tc>
        <w:tc>
          <w:tcPr>
            <w:tcW w:w="1440" w:type="dxa"/>
            <w:tcBorders>
              <w:top w:val="nil"/>
              <w:left w:val="nil"/>
              <w:bottom w:val="single" w:sz="4" w:space="0" w:color="000000"/>
              <w:right w:val="single" w:sz="4" w:space="0" w:color="000000"/>
            </w:tcBorders>
            <w:shd w:val="clear" w:color="000000" w:fill="CCFFFF"/>
            <w:vAlign w:val="center"/>
            <w:hideMark/>
          </w:tcPr>
          <w:p w14:paraId="533A00BC"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61</w:t>
            </w:r>
          </w:p>
        </w:tc>
        <w:tc>
          <w:tcPr>
            <w:tcW w:w="1440" w:type="dxa"/>
            <w:tcBorders>
              <w:top w:val="nil"/>
              <w:left w:val="nil"/>
              <w:bottom w:val="single" w:sz="4" w:space="0" w:color="000000"/>
              <w:right w:val="single" w:sz="4" w:space="0" w:color="000000"/>
            </w:tcBorders>
            <w:shd w:val="clear" w:color="000000" w:fill="CCFFFF"/>
            <w:vAlign w:val="center"/>
            <w:hideMark/>
          </w:tcPr>
          <w:p w14:paraId="733B0FCD"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3.8%</w:t>
            </w:r>
          </w:p>
        </w:tc>
      </w:tr>
      <w:tr w:rsidR="00760A75" w:rsidRPr="00760A75" w14:paraId="71205E8A" w14:textId="77777777" w:rsidTr="00760A75">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374C9153"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A4: Not sure</w:t>
            </w:r>
          </w:p>
        </w:tc>
        <w:tc>
          <w:tcPr>
            <w:tcW w:w="1440" w:type="dxa"/>
            <w:tcBorders>
              <w:top w:val="nil"/>
              <w:left w:val="nil"/>
              <w:bottom w:val="single" w:sz="4" w:space="0" w:color="000000"/>
              <w:right w:val="single" w:sz="4" w:space="0" w:color="000000"/>
            </w:tcBorders>
            <w:shd w:val="clear" w:color="000000" w:fill="CCFFFF"/>
            <w:vAlign w:val="center"/>
            <w:hideMark/>
          </w:tcPr>
          <w:p w14:paraId="0F6FFC51"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84</w:t>
            </w:r>
          </w:p>
        </w:tc>
        <w:tc>
          <w:tcPr>
            <w:tcW w:w="1440" w:type="dxa"/>
            <w:tcBorders>
              <w:top w:val="nil"/>
              <w:left w:val="nil"/>
              <w:bottom w:val="single" w:sz="4" w:space="0" w:color="000000"/>
              <w:right w:val="single" w:sz="4" w:space="0" w:color="000000"/>
            </w:tcBorders>
            <w:shd w:val="clear" w:color="000000" w:fill="CCFFFF"/>
            <w:vAlign w:val="center"/>
            <w:hideMark/>
          </w:tcPr>
          <w:p w14:paraId="562F56C3"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5.2%</w:t>
            </w:r>
          </w:p>
        </w:tc>
      </w:tr>
      <w:tr w:rsidR="00760A75" w:rsidRPr="00760A75" w14:paraId="716E52E8" w14:textId="77777777" w:rsidTr="00760A75">
        <w:trPr>
          <w:trHeight w:val="300"/>
        </w:trPr>
        <w:tc>
          <w:tcPr>
            <w:tcW w:w="4200" w:type="dxa"/>
            <w:tcBorders>
              <w:top w:val="nil"/>
              <w:left w:val="nil"/>
              <w:bottom w:val="nil"/>
              <w:right w:val="single" w:sz="4" w:space="0" w:color="000000"/>
            </w:tcBorders>
            <w:shd w:val="clear" w:color="000000" w:fill="FFFFFF"/>
            <w:vAlign w:val="center"/>
            <w:hideMark/>
          </w:tcPr>
          <w:p w14:paraId="01D7BCF6" w14:textId="77777777" w:rsidR="00760A75" w:rsidRPr="00760A75" w:rsidRDefault="00760A75" w:rsidP="00760A75">
            <w:pPr>
              <w:jc w:val="right"/>
              <w:rPr>
                <w:rFonts w:ascii="Arial" w:eastAsia="Times New Roman" w:hAnsi="Arial" w:cs="Arial"/>
                <w:sz w:val="24"/>
                <w:szCs w:val="24"/>
              </w:rPr>
            </w:pPr>
            <w:r w:rsidRPr="00760A75">
              <w:rPr>
                <w:rFonts w:ascii="Arial" w:eastAsia="Times New Roman" w:hAnsi="Arial" w:cs="Arial"/>
                <w:sz w:val="24"/>
                <w:szCs w:val="24"/>
              </w:rPr>
              <w:t>Q26.9 total:</w:t>
            </w:r>
          </w:p>
        </w:tc>
        <w:tc>
          <w:tcPr>
            <w:tcW w:w="1440" w:type="dxa"/>
            <w:tcBorders>
              <w:top w:val="nil"/>
              <w:left w:val="nil"/>
              <w:bottom w:val="single" w:sz="4" w:space="0" w:color="000000"/>
              <w:right w:val="single" w:sz="4" w:space="0" w:color="000000"/>
            </w:tcBorders>
            <w:shd w:val="clear" w:color="000000" w:fill="CCFFFF"/>
            <w:vAlign w:val="center"/>
            <w:hideMark/>
          </w:tcPr>
          <w:p w14:paraId="4C78E157"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1603</w:t>
            </w:r>
          </w:p>
        </w:tc>
        <w:tc>
          <w:tcPr>
            <w:tcW w:w="1440" w:type="dxa"/>
            <w:tcBorders>
              <w:top w:val="nil"/>
              <w:left w:val="nil"/>
              <w:bottom w:val="nil"/>
              <w:right w:val="nil"/>
            </w:tcBorders>
            <w:shd w:val="clear" w:color="auto" w:fill="auto"/>
            <w:noWrap/>
            <w:vAlign w:val="bottom"/>
            <w:hideMark/>
          </w:tcPr>
          <w:p w14:paraId="54699462" w14:textId="77777777" w:rsidR="00760A75" w:rsidRPr="00760A75" w:rsidRDefault="00760A75" w:rsidP="00760A75">
            <w:pPr>
              <w:rPr>
                <w:rFonts w:ascii="Arial" w:eastAsia="Times New Roman" w:hAnsi="Arial" w:cs="Arial"/>
                <w:sz w:val="24"/>
                <w:szCs w:val="24"/>
              </w:rPr>
            </w:pPr>
          </w:p>
        </w:tc>
      </w:tr>
      <w:tr w:rsidR="00760A75" w:rsidRPr="00760A75" w14:paraId="42FEF9B1" w14:textId="77777777" w:rsidTr="00760A75">
        <w:trPr>
          <w:trHeight w:val="300"/>
        </w:trPr>
        <w:tc>
          <w:tcPr>
            <w:tcW w:w="7080" w:type="dxa"/>
            <w:gridSpan w:val="3"/>
            <w:tcBorders>
              <w:top w:val="nil"/>
              <w:left w:val="nil"/>
              <w:bottom w:val="nil"/>
              <w:right w:val="nil"/>
            </w:tcBorders>
            <w:shd w:val="clear" w:color="000000" w:fill="9FC0E0"/>
            <w:vAlign w:val="center"/>
            <w:hideMark/>
          </w:tcPr>
          <w:p w14:paraId="306F9048"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Q26.10: Posting to social media</w:t>
            </w:r>
          </w:p>
        </w:tc>
      </w:tr>
      <w:tr w:rsidR="00760A75" w:rsidRPr="00760A75" w14:paraId="45C50AED" w14:textId="77777777" w:rsidTr="00760A75">
        <w:trPr>
          <w:trHeight w:val="300"/>
        </w:trPr>
        <w:tc>
          <w:tcPr>
            <w:tcW w:w="420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4ABDC57B"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A1: Legal</w:t>
            </w:r>
          </w:p>
        </w:tc>
        <w:tc>
          <w:tcPr>
            <w:tcW w:w="1440" w:type="dxa"/>
            <w:tcBorders>
              <w:top w:val="single" w:sz="4" w:space="0" w:color="000000"/>
              <w:left w:val="nil"/>
              <w:bottom w:val="single" w:sz="4" w:space="0" w:color="000000"/>
              <w:right w:val="single" w:sz="4" w:space="0" w:color="000000"/>
            </w:tcBorders>
            <w:shd w:val="clear" w:color="000000" w:fill="CCFFFF"/>
            <w:vAlign w:val="center"/>
            <w:hideMark/>
          </w:tcPr>
          <w:p w14:paraId="6D4DD2C7"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44</w:t>
            </w:r>
          </w:p>
        </w:tc>
        <w:tc>
          <w:tcPr>
            <w:tcW w:w="1440" w:type="dxa"/>
            <w:tcBorders>
              <w:top w:val="single" w:sz="4" w:space="0" w:color="000000"/>
              <w:left w:val="nil"/>
              <w:bottom w:val="single" w:sz="4" w:space="0" w:color="000000"/>
              <w:right w:val="single" w:sz="4" w:space="0" w:color="000000"/>
            </w:tcBorders>
            <w:shd w:val="clear" w:color="000000" w:fill="CCFFFF"/>
            <w:vAlign w:val="center"/>
            <w:hideMark/>
          </w:tcPr>
          <w:p w14:paraId="5D9C06FD"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2.7%</w:t>
            </w:r>
          </w:p>
        </w:tc>
      </w:tr>
      <w:tr w:rsidR="00760A75" w:rsidRPr="00760A75" w14:paraId="1E7C986F" w14:textId="77777777" w:rsidTr="00760A75">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3340F8F8"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A2: Illegal</w:t>
            </w:r>
          </w:p>
        </w:tc>
        <w:tc>
          <w:tcPr>
            <w:tcW w:w="1440" w:type="dxa"/>
            <w:tcBorders>
              <w:top w:val="nil"/>
              <w:left w:val="nil"/>
              <w:bottom w:val="single" w:sz="4" w:space="0" w:color="000000"/>
              <w:right w:val="single" w:sz="4" w:space="0" w:color="000000"/>
            </w:tcBorders>
            <w:shd w:val="clear" w:color="000000" w:fill="CCFFFF"/>
            <w:vAlign w:val="center"/>
            <w:hideMark/>
          </w:tcPr>
          <w:p w14:paraId="5E9C17E3"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1408</w:t>
            </w:r>
          </w:p>
        </w:tc>
        <w:tc>
          <w:tcPr>
            <w:tcW w:w="1440" w:type="dxa"/>
            <w:tcBorders>
              <w:top w:val="nil"/>
              <w:left w:val="nil"/>
              <w:bottom w:val="single" w:sz="4" w:space="0" w:color="000000"/>
              <w:right w:val="single" w:sz="4" w:space="0" w:color="000000"/>
            </w:tcBorders>
            <w:shd w:val="clear" w:color="000000" w:fill="CCFFFF"/>
            <w:vAlign w:val="center"/>
            <w:hideMark/>
          </w:tcPr>
          <w:p w14:paraId="254D387B"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87.8%</w:t>
            </w:r>
          </w:p>
        </w:tc>
      </w:tr>
      <w:tr w:rsidR="00760A75" w:rsidRPr="00760A75" w14:paraId="408E6A3F" w14:textId="77777777" w:rsidTr="00760A75">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2CF09452"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A3: It would depend on the situation</w:t>
            </w:r>
          </w:p>
        </w:tc>
        <w:tc>
          <w:tcPr>
            <w:tcW w:w="1440" w:type="dxa"/>
            <w:tcBorders>
              <w:top w:val="nil"/>
              <w:left w:val="nil"/>
              <w:bottom w:val="single" w:sz="4" w:space="0" w:color="000000"/>
              <w:right w:val="single" w:sz="4" w:space="0" w:color="000000"/>
            </w:tcBorders>
            <w:shd w:val="clear" w:color="000000" w:fill="CCFFFF"/>
            <w:vAlign w:val="center"/>
            <w:hideMark/>
          </w:tcPr>
          <w:p w14:paraId="2476D7E5"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68</w:t>
            </w:r>
          </w:p>
        </w:tc>
        <w:tc>
          <w:tcPr>
            <w:tcW w:w="1440" w:type="dxa"/>
            <w:tcBorders>
              <w:top w:val="nil"/>
              <w:left w:val="nil"/>
              <w:bottom w:val="single" w:sz="4" w:space="0" w:color="000000"/>
              <w:right w:val="single" w:sz="4" w:space="0" w:color="000000"/>
            </w:tcBorders>
            <w:shd w:val="clear" w:color="000000" w:fill="CCFFFF"/>
            <w:vAlign w:val="center"/>
            <w:hideMark/>
          </w:tcPr>
          <w:p w14:paraId="7E453851"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4.2%</w:t>
            </w:r>
          </w:p>
        </w:tc>
      </w:tr>
      <w:tr w:rsidR="00760A75" w:rsidRPr="00760A75" w14:paraId="068E26BD" w14:textId="77777777" w:rsidTr="00760A75">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328EBF3D"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A4: Not sure</w:t>
            </w:r>
          </w:p>
        </w:tc>
        <w:tc>
          <w:tcPr>
            <w:tcW w:w="1440" w:type="dxa"/>
            <w:tcBorders>
              <w:top w:val="nil"/>
              <w:left w:val="nil"/>
              <w:bottom w:val="single" w:sz="4" w:space="0" w:color="000000"/>
              <w:right w:val="single" w:sz="4" w:space="0" w:color="000000"/>
            </w:tcBorders>
            <w:shd w:val="clear" w:color="000000" w:fill="CCFFFF"/>
            <w:vAlign w:val="center"/>
            <w:hideMark/>
          </w:tcPr>
          <w:p w14:paraId="294B6486"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83</w:t>
            </w:r>
          </w:p>
        </w:tc>
        <w:tc>
          <w:tcPr>
            <w:tcW w:w="1440" w:type="dxa"/>
            <w:tcBorders>
              <w:top w:val="nil"/>
              <w:left w:val="nil"/>
              <w:bottom w:val="single" w:sz="4" w:space="0" w:color="000000"/>
              <w:right w:val="single" w:sz="4" w:space="0" w:color="000000"/>
            </w:tcBorders>
            <w:shd w:val="clear" w:color="000000" w:fill="CCFFFF"/>
            <w:vAlign w:val="center"/>
            <w:hideMark/>
          </w:tcPr>
          <w:p w14:paraId="4C5C2898"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5.2%</w:t>
            </w:r>
          </w:p>
        </w:tc>
      </w:tr>
      <w:tr w:rsidR="00760A75" w:rsidRPr="00760A75" w14:paraId="70CEC881" w14:textId="77777777" w:rsidTr="00760A75">
        <w:trPr>
          <w:trHeight w:val="300"/>
        </w:trPr>
        <w:tc>
          <w:tcPr>
            <w:tcW w:w="4200" w:type="dxa"/>
            <w:tcBorders>
              <w:top w:val="nil"/>
              <w:left w:val="nil"/>
              <w:bottom w:val="nil"/>
              <w:right w:val="single" w:sz="4" w:space="0" w:color="000000"/>
            </w:tcBorders>
            <w:shd w:val="clear" w:color="000000" w:fill="FFFFFF"/>
            <w:vAlign w:val="center"/>
            <w:hideMark/>
          </w:tcPr>
          <w:p w14:paraId="1670DA22" w14:textId="77777777" w:rsidR="00760A75" w:rsidRPr="00760A75" w:rsidRDefault="00760A75" w:rsidP="00760A75">
            <w:pPr>
              <w:jc w:val="right"/>
              <w:rPr>
                <w:rFonts w:ascii="Arial" w:eastAsia="Times New Roman" w:hAnsi="Arial" w:cs="Arial"/>
                <w:sz w:val="24"/>
                <w:szCs w:val="24"/>
              </w:rPr>
            </w:pPr>
            <w:r w:rsidRPr="00760A75">
              <w:rPr>
                <w:rFonts w:ascii="Arial" w:eastAsia="Times New Roman" w:hAnsi="Arial" w:cs="Arial"/>
                <w:sz w:val="24"/>
                <w:szCs w:val="24"/>
              </w:rPr>
              <w:t>Q26.10 total:</w:t>
            </w:r>
          </w:p>
        </w:tc>
        <w:tc>
          <w:tcPr>
            <w:tcW w:w="1440" w:type="dxa"/>
            <w:tcBorders>
              <w:top w:val="nil"/>
              <w:left w:val="nil"/>
              <w:bottom w:val="single" w:sz="4" w:space="0" w:color="000000"/>
              <w:right w:val="single" w:sz="4" w:space="0" w:color="000000"/>
            </w:tcBorders>
            <w:shd w:val="clear" w:color="000000" w:fill="CCFFFF"/>
            <w:vAlign w:val="center"/>
            <w:hideMark/>
          </w:tcPr>
          <w:p w14:paraId="026D0A0B"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1603</w:t>
            </w:r>
          </w:p>
        </w:tc>
        <w:tc>
          <w:tcPr>
            <w:tcW w:w="1440" w:type="dxa"/>
            <w:tcBorders>
              <w:top w:val="nil"/>
              <w:left w:val="nil"/>
              <w:bottom w:val="nil"/>
              <w:right w:val="nil"/>
            </w:tcBorders>
            <w:shd w:val="clear" w:color="auto" w:fill="auto"/>
            <w:noWrap/>
            <w:vAlign w:val="bottom"/>
            <w:hideMark/>
          </w:tcPr>
          <w:p w14:paraId="2C270A9C" w14:textId="77777777" w:rsidR="00760A75" w:rsidRPr="00760A75" w:rsidRDefault="00760A75" w:rsidP="00760A75">
            <w:pPr>
              <w:rPr>
                <w:rFonts w:ascii="Arial" w:eastAsia="Times New Roman" w:hAnsi="Arial" w:cs="Arial"/>
                <w:sz w:val="24"/>
                <w:szCs w:val="24"/>
              </w:rPr>
            </w:pPr>
          </w:p>
        </w:tc>
      </w:tr>
      <w:tr w:rsidR="00760A75" w:rsidRPr="00760A75" w14:paraId="35CB6E5F" w14:textId="77777777" w:rsidTr="00760A75">
        <w:trPr>
          <w:trHeight w:val="300"/>
        </w:trPr>
        <w:tc>
          <w:tcPr>
            <w:tcW w:w="7080" w:type="dxa"/>
            <w:gridSpan w:val="3"/>
            <w:tcBorders>
              <w:top w:val="nil"/>
              <w:left w:val="nil"/>
              <w:bottom w:val="nil"/>
              <w:right w:val="nil"/>
            </w:tcBorders>
            <w:shd w:val="clear" w:color="000000" w:fill="9FC0E0"/>
            <w:vAlign w:val="center"/>
            <w:hideMark/>
          </w:tcPr>
          <w:p w14:paraId="47EEF8CB"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Q26.11: Reaching for an object</w:t>
            </w:r>
          </w:p>
        </w:tc>
      </w:tr>
      <w:tr w:rsidR="00760A75" w:rsidRPr="00760A75" w14:paraId="387F82D1" w14:textId="77777777" w:rsidTr="00760A75">
        <w:trPr>
          <w:trHeight w:val="300"/>
        </w:trPr>
        <w:tc>
          <w:tcPr>
            <w:tcW w:w="4200" w:type="dxa"/>
            <w:tcBorders>
              <w:top w:val="single" w:sz="4" w:space="0" w:color="000000"/>
              <w:left w:val="single" w:sz="4" w:space="0" w:color="000000"/>
              <w:bottom w:val="single" w:sz="4" w:space="0" w:color="000000"/>
              <w:right w:val="single" w:sz="4" w:space="0" w:color="000000"/>
            </w:tcBorders>
            <w:shd w:val="clear" w:color="000000" w:fill="CCFFFF"/>
            <w:vAlign w:val="center"/>
            <w:hideMark/>
          </w:tcPr>
          <w:p w14:paraId="5855F832"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A1: Legal</w:t>
            </w:r>
          </w:p>
        </w:tc>
        <w:tc>
          <w:tcPr>
            <w:tcW w:w="1440" w:type="dxa"/>
            <w:tcBorders>
              <w:top w:val="single" w:sz="4" w:space="0" w:color="000000"/>
              <w:left w:val="nil"/>
              <w:bottom w:val="single" w:sz="4" w:space="0" w:color="000000"/>
              <w:right w:val="single" w:sz="4" w:space="0" w:color="000000"/>
            </w:tcBorders>
            <w:shd w:val="clear" w:color="000000" w:fill="CCFFFF"/>
            <w:vAlign w:val="center"/>
            <w:hideMark/>
          </w:tcPr>
          <w:p w14:paraId="751F6D27"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402</w:t>
            </w:r>
          </w:p>
        </w:tc>
        <w:tc>
          <w:tcPr>
            <w:tcW w:w="1440" w:type="dxa"/>
            <w:tcBorders>
              <w:top w:val="single" w:sz="4" w:space="0" w:color="000000"/>
              <w:left w:val="nil"/>
              <w:bottom w:val="single" w:sz="4" w:space="0" w:color="000000"/>
              <w:right w:val="single" w:sz="4" w:space="0" w:color="000000"/>
            </w:tcBorders>
            <w:shd w:val="clear" w:color="000000" w:fill="CCFFFF"/>
            <w:vAlign w:val="center"/>
            <w:hideMark/>
          </w:tcPr>
          <w:p w14:paraId="51AB6CF3"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25.1%</w:t>
            </w:r>
          </w:p>
        </w:tc>
      </w:tr>
      <w:tr w:rsidR="00760A75" w:rsidRPr="00760A75" w14:paraId="5E56427A" w14:textId="77777777" w:rsidTr="00760A75">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0ECA4BEB"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A2: Illegal</w:t>
            </w:r>
          </w:p>
        </w:tc>
        <w:tc>
          <w:tcPr>
            <w:tcW w:w="1440" w:type="dxa"/>
            <w:tcBorders>
              <w:top w:val="nil"/>
              <w:left w:val="nil"/>
              <w:bottom w:val="single" w:sz="4" w:space="0" w:color="000000"/>
              <w:right w:val="single" w:sz="4" w:space="0" w:color="000000"/>
            </w:tcBorders>
            <w:shd w:val="clear" w:color="000000" w:fill="CCFFFF"/>
            <w:vAlign w:val="center"/>
            <w:hideMark/>
          </w:tcPr>
          <w:p w14:paraId="01CF2E7F"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383</w:t>
            </w:r>
          </w:p>
        </w:tc>
        <w:tc>
          <w:tcPr>
            <w:tcW w:w="1440" w:type="dxa"/>
            <w:tcBorders>
              <w:top w:val="nil"/>
              <w:left w:val="nil"/>
              <w:bottom w:val="single" w:sz="4" w:space="0" w:color="000000"/>
              <w:right w:val="single" w:sz="4" w:space="0" w:color="000000"/>
            </w:tcBorders>
            <w:shd w:val="clear" w:color="000000" w:fill="CCFFFF"/>
            <w:vAlign w:val="center"/>
            <w:hideMark/>
          </w:tcPr>
          <w:p w14:paraId="0437737D"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23.9%</w:t>
            </w:r>
          </w:p>
        </w:tc>
      </w:tr>
      <w:tr w:rsidR="00760A75" w:rsidRPr="00760A75" w14:paraId="1E923488" w14:textId="77777777" w:rsidTr="00760A75">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2E411868"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A3: It would depend on the situation</w:t>
            </w:r>
          </w:p>
        </w:tc>
        <w:tc>
          <w:tcPr>
            <w:tcW w:w="1440" w:type="dxa"/>
            <w:tcBorders>
              <w:top w:val="nil"/>
              <w:left w:val="nil"/>
              <w:bottom w:val="single" w:sz="4" w:space="0" w:color="000000"/>
              <w:right w:val="single" w:sz="4" w:space="0" w:color="000000"/>
            </w:tcBorders>
            <w:shd w:val="clear" w:color="000000" w:fill="CCFFFF"/>
            <w:vAlign w:val="center"/>
            <w:hideMark/>
          </w:tcPr>
          <w:p w14:paraId="12520D06"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553</w:t>
            </w:r>
          </w:p>
        </w:tc>
        <w:tc>
          <w:tcPr>
            <w:tcW w:w="1440" w:type="dxa"/>
            <w:tcBorders>
              <w:top w:val="nil"/>
              <w:left w:val="nil"/>
              <w:bottom w:val="single" w:sz="4" w:space="0" w:color="000000"/>
              <w:right w:val="single" w:sz="4" w:space="0" w:color="000000"/>
            </w:tcBorders>
            <w:shd w:val="clear" w:color="000000" w:fill="CCFFFF"/>
            <w:vAlign w:val="center"/>
            <w:hideMark/>
          </w:tcPr>
          <w:p w14:paraId="70CA5E57"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34.5%</w:t>
            </w:r>
          </w:p>
        </w:tc>
      </w:tr>
      <w:tr w:rsidR="00760A75" w:rsidRPr="00760A75" w14:paraId="58774058" w14:textId="77777777" w:rsidTr="00760A75">
        <w:trPr>
          <w:trHeight w:val="300"/>
        </w:trPr>
        <w:tc>
          <w:tcPr>
            <w:tcW w:w="4200" w:type="dxa"/>
            <w:tcBorders>
              <w:top w:val="nil"/>
              <w:left w:val="single" w:sz="4" w:space="0" w:color="000000"/>
              <w:bottom w:val="single" w:sz="4" w:space="0" w:color="000000"/>
              <w:right w:val="single" w:sz="4" w:space="0" w:color="000000"/>
            </w:tcBorders>
            <w:shd w:val="clear" w:color="000000" w:fill="CCFFFF"/>
            <w:vAlign w:val="center"/>
            <w:hideMark/>
          </w:tcPr>
          <w:p w14:paraId="69F601DF"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A4: Not sure</w:t>
            </w:r>
          </w:p>
        </w:tc>
        <w:tc>
          <w:tcPr>
            <w:tcW w:w="1440" w:type="dxa"/>
            <w:tcBorders>
              <w:top w:val="nil"/>
              <w:left w:val="nil"/>
              <w:bottom w:val="single" w:sz="4" w:space="0" w:color="000000"/>
              <w:right w:val="single" w:sz="4" w:space="0" w:color="000000"/>
            </w:tcBorders>
            <w:shd w:val="clear" w:color="000000" w:fill="CCFFFF"/>
            <w:vAlign w:val="center"/>
            <w:hideMark/>
          </w:tcPr>
          <w:p w14:paraId="1DB2B842"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265</w:t>
            </w:r>
          </w:p>
        </w:tc>
        <w:tc>
          <w:tcPr>
            <w:tcW w:w="1440" w:type="dxa"/>
            <w:tcBorders>
              <w:top w:val="nil"/>
              <w:left w:val="nil"/>
              <w:bottom w:val="single" w:sz="4" w:space="0" w:color="000000"/>
              <w:right w:val="single" w:sz="4" w:space="0" w:color="000000"/>
            </w:tcBorders>
            <w:shd w:val="clear" w:color="000000" w:fill="CCFFFF"/>
            <w:vAlign w:val="center"/>
            <w:hideMark/>
          </w:tcPr>
          <w:p w14:paraId="6C537332"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16.5%</w:t>
            </w:r>
          </w:p>
        </w:tc>
      </w:tr>
      <w:tr w:rsidR="00760A75" w:rsidRPr="00760A75" w14:paraId="454A2475" w14:textId="77777777" w:rsidTr="00760A75">
        <w:trPr>
          <w:trHeight w:val="300"/>
        </w:trPr>
        <w:tc>
          <w:tcPr>
            <w:tcW w:w="4200" w:type="dxa"/>
            <w:tcBorders>
              <w:top w:val="nil"/>
              <w:left w:val="nil"/>
              <w:bottom w:val="nil"/>
              <w:right w:val="single" w:sz="4" w:space="0" w:color="000000"/>
            </w:tcBorders>
            <w:shd w:val="clear" w:color="000000" w:fill="FFFFFF"/>
            <w:vAlign w:val="center"/>
            <w:hideMark/>
          </w:tcPr>
          <w:p w14:paraId="71EC617B" w14:textId="77777777" w:rsidR="00760A75" w:rsidRPr="00760A75" w:rsidRDefault="00760A75" w:rsidP="00760A75">
            <w:pPr>
              <w:jc w:val="right"/>
              <w:rPr>
                <w:rFonts w:ascii="Arial" w:eastAsia="Times New Roman" w:hAnsi="Arial" w:cs="Arial"/>
                <w:sz w:val="24"/>
                <w:szCs w:val="24"/>
              </w:rPr>
            </w:pPr>
            <w:r w:rsidRPr="00760A75">
              <w:rPr>
                <w:rFonts w:ascii="Arial" w:eastAsia="Times New Roman" w:hAnsi="Arial" w:cs="Arial"/>
                <w:sz w:val="24"/>
                <w:szCs w:val="24"/>
              </w:rPr>
              <w:t>Q26.11 total:</w:t>
            </w:r>
          </w:p>
        </w:tc>
        <w:tc>
          <w:tcPr>
            <w:tcW w:w="1440" w:type="dxa"/>
            <w:tcBorders>
              <w:top w:val="nil"/>
              <w:left w:val="nil"/>
              <w:bottom w:val="single" w:sz="4" w:space="0" w:color="000000"/>
              <w:right w:val="single" w:sz="4" w:space="0" w:color="000000"/>
            </w:tcBorders>
            <w:shd w:val="clear" w:color="000000" w:fill="CCFFFF"/>
            <w:vAlign w:val="center"/>
            <w:hideMark/>
          </w:tcPr>
          <w:p w14:paraId="1464B302" w14:textId="77777777" w:rsidR="00760A75" w:rsidRPr="00760A75" w:rsidRDefault="00760A75" w:rsidP="00760A75">
            <w:pPr>
              <w:rPr>
                <w:rFonts w:ascii="Arial" w:eastAsia="Times New Roman" w:hAnsi="Arial" w:cs="Arial"/>
                <w:sz w:val="24"/>
                <w:szCs w:val="24"/>
              </w:rPr>
            </w:pPr>
            <w:r w:rsidRPr="00760A75">
              <w:rPr>
                <w:rFonts w:ascii="Arial" w:eastAsia="Times New Roman" w:hAnsi="Arial" w:cs="Arial"/>
                <w:sz w:val="24"/>
                <w:szCs w:val="24"/>
              </w:rPr>
              <w:t>1603</w:t>
            </w:r>
          </w:p>
        </w:tc>
        <w:tc>
          <w:tcPr>
            <w:tcW w:w="1440" w:type="dxa"/>
            <w:tcBorders>
              <w:top w:val="nil"/>
              <w:left w:val="nil"/>
              <w:bottom w:val="nil"/>
              <w:right w:val="nil"/>
            </w:tcBorders>
            <w:shd w:val="clear" w:color="auto" w:fill="auto"/>
            <w:noWrap/>
            <w:vAlign w:val="bottom"/>
            <w:hideMark/>
          </w:tcPr>
          <w:p w14:paraId="763408FF" w14:textId="77777777" w:rsidR="00760A75" w:rsidRPr="00760A75" w:rsidRDefault="00760A75" w:rsidP="00760A75">
            <w:pPr>
              <w:rPr>
                <w:rFonts w:ascii="Arial" w:eastAsia="Times New Roman" w:hAnsi="Arial" w:cs="Arial"/>
                <w:sz w:val="24"/>
                <w:szCs w:val="24"/>
              </w:rPr>
            </w:pPr>
          </w:p>
        </w:tc>
      </w:tr>
    </w:tbl>
    <w:p w14:paraId="5C794E4C" w14:textId="0CCE8E14" w:rsidR="00433B65" w:rsidRDefault="003C1DBC" w:rsidP="004F30A1">
      <w:pPr>
        <w:spacing w:after="120"/>
        <w:rPr>
          <w:rFonts w:ascii="Verdana" w:hAnsi="Verdana"/>
          <w:b/>
          <w:bCs/>
          <w:color w:val="595959" w:themeColor="text1" w:themeTint="A6"/>
          <w:sz w:val="20"/>
          <w:szCs w:val="20"/>
          <w:u w:val="single"/>
        </w:rPr>
      </w:pPr>
      <w:r>
        <w:rPr>
          <w:rFonts w:ascii="Verdana" w:hAnsi="Verdana"/>
          <w:b/>
          <w:bCs/>
          <w:color w:val="595959" w:themeColor="text1" w:themeTint="A6"/>
          <w:sz w:val="20"/>
          <w:szCs w:val="20"/>
          <w:u w:val="single"/>
        </w:rPr>
        <w:t xml:space="preserve">NOTES ON </w:t>
      </w:r>
      <w:r w:rsidR="004F30A1" w:rsidRPr="004F30A1">
        <w:rPr>
          <w:rFonts w:ascii="Verdana" w:hAnsi="Verdana"/>
          <w:b/>
          <w:bCs/>
          <w:color w:val="595959" w:themeColor="text1" w:themeTint="A6"/>
          <w:sz w:val="20"/>
          <w:szCs w:val="20"/>
          <w:u w:val="single"/>
        </w:rPr>
        <w:t xml:space="preserve">DATA FILES </w:t>
      </w:r>
    </w:p>
    <w:p w14:paraId="31223964" w14:textId="4E24FBB2" w:rsidR="004F30A1" w:rsidRDefault="004F30A1" w:rsidP="004F30A1">
      <w:pPr>
        <w:spacing w:after="120"/>
        <w:rPr>
          <w:rFonts w:ascii="Verdana" w:hAnsi="Verdana"/>
          <w:color w:val="595959" w:themeColor="text1" w:themeTint="A6"/>
          <w:sz w:val="20"/>
          <w:szCs w:val="20"/>
        </w:rPr>
      </w:pPr>
      <w:r>
        <w:rPr>
          <w:rFonts w:ascii="Verdana" w:hAnsi="Verdana"/>
          <w:color w:val="595959" w:themeColor="text1" w:themeTint="A6"/>
          <w:sz w:val="20"/>
          <w:szCs w:val="20"/>
        </w:rPr>
        <w:t>There are 14 data files that accompany this report:</w:t>
      </w:r>
    </w:p>
    <w:p w14:paraId="7BD8C708" w14:textId="59C5F0C4" w:rsidR="004F30A1" w:rsidRDefault="004F30A1" w:rsidP="004F30A1">
      <w:pPr>
        <w:pStyle w:val="ListParagraph"/>
        <w:numPr>
          <w:ilvl w:val="0"/>
          <w:numId w:val="3"/>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 xml:space="preserve">Each priority county has a </w:t>
      </w:r>
      <w:r w:rsidRPr="004F30A1">
        <w:rPr>
          <w:rFonts w:ascii="Verdana" w:hAnsi="Verdana"/>
          <w:b/>
          <w:bCs/>
          <w:color w:val="595959" w:themeColor="text1" w:themeTint="A6"/>
          <w:sz w:val="20"/>
          <w:szCs w:val="20"/>
        </w:rPr>
        <w:t>raw data file</w:t>
      </w:r>
      <w:r>
        <w:rPr>
          <w:rFonts w:ascii="Verdana" w:hAnsi="Verdana"/>
          <w:color w:val="595959" w:themeColor="text1" w:themeTint="A6"/>
          <w:sz w:val="20"/>
          <w:szCs w:val="20"/>
        </w:rPr>
        <w:t xml:space="preserve"> and </w:t>
      </w:r>
      <w:r w:rsidRPr="004F30A1">
        <w:rPr>
          <w:rFonts w:ascii="Verdana" w:hAnsi="Verdana"/>
          <w:b/>
          <w:bCs/>
          <w:color w:val="595959" w:themeColor="text1" w:themeTint="A6"/>
          <w:sz w:val="20"/>
          <w:szCs w:val="20"/>
        </w:rPr>
        <w:t>summary data file of tables</w:t>
      </w:r>
      <w:r>
        <w:rPr>
          <w:rFonts w:ascii="Verdana" w:hAnsi="Verdana"/>
          <w:color w:val="595959" w:themeColor="text1" w:themeTint="A6"/>
          <w:sz w:val="20"/>
          <w:szCs w:val="20"/>
        </w:rPr>
        <w:t xml:space="preserve"> (12)</w:t>
      </w:r>
    </w:p>
    <w:p w14:paraId="19B2679F" w14:textId="140F1A91" w:rsidR="004F30A1" w:rsidRDefault="004F30A1" w:rsidP="004F30A1">
      <w:pPr>
        <w:pStyle w:val="ListParagraph"/>
        <w:numPr>
          <w:ilvl w:val="0"/>
          <w:numId w:val="3"/>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 xml:space="preserve">Washington State also has a </w:t>
      </w:r>
      <w:r w:rsidRPr="003C1DBC">
        <w:rPr>
          <w:rFonts w:ascii="Verdana" w:hAnsi="Verdana"/>
          <w:b/>
          <w:bCs/>
          <w:i/>
          <w:iCs/>
          <w:color w:val="595959" w:themeColor="text1" w:themeTint="A6"/>
          <w:sz w:val="20"/>
          <w:szCs w:val="20"/>
        </w:rPr>
        <w:t>raw data file</w:t>
      </w:r>
      <w:r>
        <w:rPr>
          <w:rFonts w:ascii="Verdana" w:hAnsi="Verdana"/>
          <w:color w:val="595959" w:themeColor="text1" w:themeTint="A6"/>
          <w:sz w:val="20"/>
          <w:szCs w:val="20"/>
        </w:rPr>
        <w:t xml:space="preserve"> and a </w:t>
      </w:r>
      <w:r w:rsidRPr="003C1DBC">
        <w:rPr>
          <w:rFonts w:ascii="Verdana" w:hAnsi="Verdana"/>
          <w:b/>
          <w:bCs/>
          <w:i/>
          <w:iCs/>
          <w:color w:val="595959" w:themeColor="text1" w:themeTint="A6"/>
          <w:sz w:val="20"/>
          <w:szCs w:val="20"/>
        </w:rPr>
        <w:t>summary data file</w:t>
      </w:r>
      <w:r>
        <w:rPr>
          <w:rFonts w:ascii="Verdana" w:hAnsi="Verdana"/>
          <w:color w:val="595959" w:themeColor="text1" w:themeTint="A6"/>
          <w:sz w:val="20"/>
          <w:szCs w:val="20"/>
        </w:rPr>
        <w:t xml:space="preserve"> of tables. (2) Many of those tables appear in the appendix of this report.</w:t>
      </w:r>
    </w:p>
    <w:p w14:paraId="433E1358" w14:textId="1EABABCD" w:rsidR="003C1DBC" w:rsidRDefault="003C1DBC" w:rsidP="004F30A1">
      <w:pPr>
        <w:pStyle w:val="ListParagraph"/>
        <w:numPr>
          <w:ilvl w:val="0"/>
          <w:numId w:val="3"/>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The files are excel spreadsheet format.</w:t>
      </w:r>
    </w:p>
    <w:p w14:paraId="6717952F" w14:textId="6B2D485D" w:rsidR="004F30A1" w:rsidRDefault="004F30A1" w:rsidP="004F30A1">
      <w:pPr>
        <w:pStyle w:val="ListParagraph"/>
        <w:numPr>
          <w:ilvl w:val="0"/>
          <w:numId w:val="3"/>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 xml:space="preserve">The Washington files also have the AYTM panel demographic data appended to the </w:t>
      </w:r>
      <w:r w:rsidR="003C1DBC">
        <w:rPr>
          <w:rFonts w:ascii="Verdana" w:hAnsi="Verdana"/>
          <w:color w:val="595959" w:themeColor="text1" w:themeTint="A6"/>
          <w:sz w:val="20"/>
          <w:szCs w:val="20"/>
        </w:rPr>
        <w:t>Background &amp; Demographic Information data table</w:t>
      </w:r>
      <w:r>
        <w:rPr>
          <w:rFonts w:ascii="Verdana" w:hAnsi="Verdana"/>
          <w:color w:val="595959" w:themeColor="text1" w:themeTint="A6"/>
          <w:sz w:val="20"/>
          <w:szCs w:val="20"/>
        </w:rPr>
        <w:t>. These data variables are easily identified because they DO NOT have an indication of Question Number in front of them (see example below).</w:t>
      </w:r>
    </w:p>
    <w:p w14:paraId="0009264E" w14:textId="0397A036" w:rsidR="003C1DBC" w:rsidRDefault="003C1DBC" w:rsidP="004F30A1">
      <w:pPr>
        <w:pStyle w:val="ListParagraph"/>
        <w:numPr>
          <w:ilvl w:val="0"/>
          <w:numId w:val="3"/>
        </w:numPr>
        <w:spacing w:after="120"/>
        <w:contextualSpacing w:val="0"/>
        <w:rPr>
          <w:rFonts w:ascii="Verdana" w:hAnsi="Verdana"/>
          <w:color w:val="595959" w:themeColor="text1" w:themeTint="A6"/>
          <w:sz w:val="20"/>
          <w:szCs w:val="20"/>
        </w:rPr>
      </w:pPr>
      <w:r>
        <w:rPr>
          <w:rFonts w:ascii="Verdana" w:hAnsi="Verdana"/>
          <w:color w:val="595959" w:themeColor="text1" w:themeTint="A6"/>
          <w:sz w:val="20"/>
          <w:szCs w:val="20"/>
        </w:rPr>
        <w:t>C+C also created a data point called “County Location” that separated responses of those who lived in Eastern Washington and Western Washington. This variable is also located in the background and demographic information data table.</w:t>
      </w:r>
    </w:p>
    <w:p w14:paraId="62E77596" w14:textId="7F76332B" w:rsidR="004F30A1" w:rsidRDefault="004F30A1" w:rsidP="004F30A1">
      <w:pPr>
        <w:spacing w:after="120"/>
        <w:rPr>
          <w:rFonts w:ascii="Verdana" w:hAnsi="Verdana"/>
          <w:color w:val="595959" w:themeColor="text1" w:themeTint="A6"/>
          <w:sz w:val="20"/>
          <w:szCs w:val="20"/>
        </w:rPr>
      </w:pPr>
    </w:p>
    <w:p w14:paraId="7495E244" w14:textId="142D3CFD" w:rsidR="004F30A1" w:rsidRDefault="004F30A1" w:rsidP="004F30A1">
      <w:pPr>
        <w:spacing w:after="120"/>
        <w:rPr>
          <w:rFonts w:ascii="Verdana" w:hAnsi="Verdana"/>
          <w:color w:val="595959" w:themeColor="text1" w:themeTint="A6"/>
          <w:sz w:val="20"/>
          <w:szCs w:val="20"/>
        </w:rPr>
      </w:pPr>
      <w:r>
        <w:rPr>
          <w:rFonts w:ascii="Verdana" w:hAnsi="Verdana"/>
          <w:color w:val="595959" w:themeColor="text1" w:themeTint="A6"/>
          <w:sz w:val="20"/>
          <w:szCs w:val="20"/>
        </w:rPr>
        <w:t>AYTM DEMOGRAPHIC DATA</w:t>
      </w:r>
    </w:p>
    <w:p w14:paraId="4D720846" w14:textId="2689686A" w:rsidR="004F30A1" w:rsidRDefault="004F30A1" w:rsidP="004F30A1">
      <w:pPr>
        <w:spacing w:after="120"/>
        <w:rPr>
          <w:rFonts w:ascii="Verdana" w:hAnsi="Verdana"/>
          <w:color w:val="595959" w:themeColor="text1" w:themeTint="A6"/>
          <w:sz w:val="20"/>
          <w:szCs w:val="20"/>
        </w:rPr>
      </w:pPr>
      <w:r>
        <w:rPr>
          <w:noProof/>
        </w:rPr>
        <w:drawing>
          <wp:inline distT="0" distB="0" distL="0" distR="0" wp14:anchorId="01863234" wp14:editId="7A2B5F76">
            <wp:extent cx="4686300" cy="974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86300" cy="974725"/>
                    </a:xfrm>
                    <a:prstGeom prst="rect">
                      <a:avLst/>
                    </a:prstGeom>
                  </pic:spPr>
                </pic:pic>
              </a:graphicData>
            </a:graphic>
          </wp:inline>
        </w:drawing>
      </w:r>
    </w:p>
    <w:p w14:paraId="00776E52" w14:textId="3696FCED" w:rsidR="004F30A1" w:rsidRDefault="003C1DBC" w:rsidP="004F30A1">
      <w:pPr>
        <w:spacing w:after="120"/>
        <w:rPr>
          <w:rFonts w:ascii="Verdana" w:hAnsi="Verdana"/>
          <w:color w:val="595959" w:themeColor="text1" w:themeTint="A6"/>
          <w:sz w:val="20"/>
          <w:szCs w:val="20"/>
        </w:rPr>
      </w:pPr>
      <w:r>
        <w:rPr>
          <w:rFonts w:ascii="Verdana" w:hAnsi="Verdana"/>
          <w:color w:val="595959" w:themeColor="text1" w:themeTint="A6"/>
          <w:sz w:val="20"/>
          <w:szCs w:val="20"/>
        </w:rPr>
        <w:t>SURVEY QUESTION DATA</w:t>
      </w:r>
    </w:p>
    <w:p w14:paraId="150776C4" w14:textId="66D3E334" w:rsidR="004F30A1" w:rsidRPr="004F30A1" w:rsidRDefault="003C1DBC" w:rsidP="004F30A1">
      <w:pPr>
        <w:spacing w:after="120"/>
        <w:rPr>
          <w:rFonts w:ascii="Verdana" w:hAnsi="Verdana"/>
          <w:color w:val="595959" w:themeColor="text1" w:themeTint="A6"/>
          <w:sz w:val="20"/>
          <w:szCs w:val="20"/>
        </w:rPr>
      </w:pPr>
      <w:r>
        <w:rPr>
          <w:noProof/>
        </w:rPr>
        <w:drawing>
          <wp:inline distT="0" distB="0" distL="0" distR="0" wp14:anchorId="69C0343B" wp14:editId="0DA09C52">
            <wp:extent cx="4533900" cy="100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33900" cy="1009650"/>
                    </a:xfrm>
                    <a:prstGeom prst="rect">
                      <a:avLst/>
                    </a:prstGeom>
                  </pic:spPr>
                </pic:pic>
              </a:graphicData>
            </a:graphic>
          </wp:inline>
        </w:drawing>
      </w:r>
    </w:p>
    <w:sectPr w:rsidR="004F30A1" w:rsidRPr="004F30A1" w:rsidSect="00605580">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D2DD4" w14:textId="77777777" w:rsidR="00192E5B" w:rsidRDefault="00192E5B" w:rsidP="00375180">
      <w:r>
        <w:separator/>
      </w:r>
    </w:p>
  </w:endnote>
  <w:endnote w:type="continuationSeparator" w:id="0">
    <w:p w14:paraId="13D7806F" w14:textId="77777777" w:rsidR="00192E5B" w:rsidRDefault="00192E5B" w:rsidP="0037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926DB5" w14:textId="59B7122B" w:rsidR="00192E5B" w:rsidRPr="0065517F" w:rsidRDefault="00192E5B" w:rsidP="0065517F">
    <w:pPr>
      <w:pStyle w:val="Footer"/>
      <w:jc w:val="center"/>
      <w:rPr>
        <w:rFonts w:ascii="Verdana" w:hAnsi="Verdana"/>
        <w:b/>
        <w:color w:val="D64E55"/>
        <w:sz w:val="20"/>
        <w:szCs w:val="20"/>
      </w:rPr>
    </w:pPr>
    <w:r w:rsidRPr="0065517F">
      <w:rPr>
        <w:rStyle w:val="PageNumber"/>
        <w:rFonts w:ascii="Verdana" w:hAnsi="Verdana"/>
        <w:b/>
        <w:color w:val="D64E55"/>
        <w:sz w:val="20"/>
        <w:szCs w:val="20"/>
      </w:rPr>
      <w:fldChar w:fldCharType="begin"/>
    </w:r>
    <w:r w:rsidRPr="0065517F">
      <w:rPr>
        <w:rStyle w:val="PageNumber"/>
        <w:rFonts w:ascii="Verdana" w:hAnsi="Verdana"/>
        <w:b/>
        <w:color w:val="D64E55"/>
        <w:sz w:val="20"/>
        <w:szCs w:val="20"/>
      </w:rPr>
      <w:instrText xml:space="preserve"> PAGE </w:instrText>
    </w:r>
    <w:r w:rsidRPr="0065517F">
      <w:rPr>
        <w:rStyle w:val="PageNumber"/>
        <w:rFonts w:ascii="Verdana" w:hAnsi="Verdana"/>
        <w:b/>
        <w:color w:val="D64E55"/>
        <w:sz w:val="20"/>
        <w:szCs w:val="20"/>
      </w:rPr>
      <w:fldChar w:fldCharType="separate"/>
    </w:r>
    <w:r w:rsidR="00226767">
      <w:rPr>
        <w:rStyle w:val="PageNumber"/>
        <w:rFonts w:ascii="Verdana" w:hAnsi="Verdana"/>
        <w:b/>
        <w:noProof/>
        <w:color w:val="D64E55"/>
        <w:sz w:val="20"/>
        <w:szCs w:val="20"/>
      </w:rPr>
      <w:t>17</w:t>
    </w:r>
    <w:r w:rsidRPr="0065517F">
      <w:rPr>
        <w:rStyle w:val="PageNumber"/>
        <w:rFonts w:ascii="Verdana" w:hAnsi="Verdana"/>
        <w:b/>
        <w:color w:val="D64E55"/>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C59A8" w14:textId="77777777" w:rsidR="00192E5B" w:rsidRDefault="00192E5B">
    <w:pPr>
      <w:pStyle w:val="Footer"/>
    </w:pPr>
    <w:r>
      <w:rPr>
        <w:noProof/>
      </w:rPr>
      <w:drawing>
        <wp:anchor distT="0" distB="0" distL="114300" distR="114300" simplePos="0" relativeHeight="251663360" behindDoc="0" locked="0" layoutInCell="1" allowOverlap="1" wp14:anchorId="37A1C385" wp14:editId="53D68CF2">
          <wp:simplePos x="0" y="0"/>
          <wp:positionH relativeFrom="column">
            <wp:posOffset>-914400</wp:posOffset>
          </wp:positionH>
          <wp:positionV relativeFrom="paragraph">
            <wp:posOffset>-408940</wp:posOffset>
          </wp:positionV>
          <wp:extent cx="7772400" cy="1014730"/>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lan:Dropbox:ALAN:Work On:CC Word:Art:c+c_lttr_ftr.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10147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68EA12A1" wp14:editId="76D987D9">
          <wp:simplePos x="0" y="0"/>
          <wp:positionH relativeFrom="column">
            <wp:posOffset>-912495</wp:posOffset>
          </wp:positionH>
          <wp:positionV relativeFrom="paragraph">
            <wp:posOffset>-3420110</wp:posOffset>
          </wp:positionV>
          <wp:extent cx="7767320" cy="4039235"/>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lan:Dropbox:ALAN:Work On:CC Word:Art:c+c_lttr_wtrmrk.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767320" cy="40392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61C12" w14:textId="77777777" w:rsidR="00192E5B" w:rsidRDefault="00192E5B" w:rsidP="00375180">
      <w:r>
        <w:separator/>
      </w:r>
    </w:p>
  </w:footnote>
  <w:footnote w:type="continuationSeparator" w:id="0">
    <w:p w14:paraId="710D5421" w14:textId="77777777" w:rsidR="00192E5B" w:rsidRDefault="00192E5B" w:rsidP="00375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0BADA" w14:textId="77777777" w:rsidR="00192E5B" w:rsidRDefault="00192E5B" w:rsidP="00387196">
    <w:pPr>
      <w:pStyle w:val="Header"/>
      <w:tabs>
        <w:tab w:val="clear" w:pos="4680"/>
      </w:tabs>
      <w:spacing w:after="1440"/>
    </w:pPr>
    <w:r>
      <w:rPr>
        <w:noProof/>
      </w:rPr>
      <w:drawing>
        <wp:anchor distT="0" distB="0" distL="114300" distR="114300" simplePos="0" relativeHeight="251659264" behindDoc="0" locked="0" layoutInCell="1" allowOverlap="1" wp14:anchorId="55E84F58" wp14:editId="4C38BC6F">
          <wp:simplePos x="0" y="0"/>
          <wp:positionH relativeFrom="page">
            <wp:align>center</wp:align>
          </wp:positionH>
          <wp:positionV relativeFrom="page">
            <wp:posOffset>219710</wp:posOffset>
          </wp:positionV>
          <wp:extent cx="1298448" cy="1051560"/>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lan:Dropbox:ALAN:Work On:CC Word:Art:c+c_lttr_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8448" cy="10515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196B"/>
    <w:multiLevelType w:val="hybridMultilevel"/>
    <w:tmpl w:val="BDA27C22"/>
    <w:lvl w:ilvl="0" w:tplc="8176F44A">
      <w:start w:val="1"/>
      <w:numFmt w:val="decimal"/>
      <w:lvlText w:val="%1."/>
      <w:lvlJc w:val="left"/>
      <w:pPr>
        <w:ind w:left="720" w:hanging="460"/>
      </w:pPr>
    </w:lvl>
    <w:lvl w:ilvl="1" w:tplc="44501EFA">
      <w:start w:val="1"/>
      <w:numFmt w:val="decimal"/>
      <w:lvlText w:val="%2."/>
      <w:lvlJc w:val="left"/>
      <w:pPr>
        <w:ind w:left="2160" w:hanging="460"/>
      </w:pPr>
    </w:lvl>
    <w:lvl w:ilvl="2" w:tplc="9DC66666">
      <w:start w:val="1"/>
      <w:numFmt w:val="decimal"/>
      <w:lvlText w:val="%3."/>
      <w:lvlJc w:val="left"/>
      <w:pPr>
        <w:ind w:left="2880" w:hanging="460"/>
      </w:pPr>
    </w:lvl>
    <w:lvl w:ilvl="3" w:tplc="CAEA1E98">
      <w:start w:val="1"/>
      <w:numFmt w:val="decimal"/>
      <w:lvlText w:val="%4."/>
      <w:lvlJc w:val="left"/>
      <w:pPr>
        <w:ind w:left="3600" w:hanging="460"/>
      </w:pPr>
    </w:lvl>
    <w:lvl w:ilvl="4" w:tplc="37DC4B0C">
      <w:start w:val="1"/>
      <w:numFmt w:val="decimal"/>
      <w:lvlText w:val="%5."/>
      <w:lvlJc w:val="left"/>
      <w:pPr>
        <w:ind w:left="4320" w:hanging="460"/>
      </w:pPr>
    </w:lvl>
    <w:lvl w:ilvl="5" w:tplc="793EA75C">
      <w:start w:val="1"/>
      <w:numFmt w:val="decimal"/>
      <w:lvlText w:val="%6."/>
      <w:lvlJc w:val="left"/>
      <w:pPr>
        <w:ind w:left="5040" w:hanging="460"/>
      </w:pPr>
    </w:lvl>
    <w:lvl w:ilvl="6" w:tplc="1E8C68C8">
      <w:numFmt w:val="decimal"/>
      <w:lvlText w:val=""/>
      <w:lvlJc w:val="left"/>
    </w:lvl>
    <w:lvl w:ilvl="7" w:tplc="6172F124">
      <w:numFmt w:val="decimal"/>
      <w:lvlText w:val=""/>
      <w:lvlJc w:val="left"/>
    </w:lvl>
    <w:lvl w:ilvl="8" w:tplc="83A275DC">
      <w:numFmt w:val="decimal"/>
      <w:lvlText w:val=""/>
      <w:lvlJc w:val="left"/>
    </w:lvl>
  </w:abstractNum>
  <w:abstractNum w:abstractNumId="1" w15:restartNumberingAfterBreak="0">
    <w:nsid w:val="02BB5DC9"/>
    <w:multiLevelType w:val="hybridMultilevel"/>
    <w:tmpl w:val="3EB04666"/>
    <w:lvl w:ilvl="0" w:tplc="09987BF8">
      <w:start w:val="1"/>
      <w:numFmt w:val="decimal"/>
      <w:lvlText w:val="%1."/>
      <w:lvlJc w:val="left"/>
      <w:pPr>
        <w:ind w:left="720" w:hanging="460"/>
      </w:pPr>
    </w:lvl>
    <w:lvl w:ilvl="1" w:tplc="578AB812">
      <w:start w:val="1"/>
      <w:numFmt w:val="decimal"/>
      <w:lvlText w:val="%2."/>
      <w:lvlJc w:val="left"/>
      <w:pPr>
        <w:ind w:left="1440" w:hanging="460"/>
      </w:pPr>
    </w:lvl>
    <w:lvl w:ilvl="2" w:tplc="3CBC6E18">
      <w:start w:val="1"/>
      <w:numFmt w:val="decimal"/>
      <w:lvlText w:val="%3."/>
      <w:lvlJc w:val="left"/>
      <w:pPr>
        <w:ind w:left="2160" w:hanging="460"/>
      </w:pPr>
    </w:lvl>
    <w:lvl w:ilvl="3" w:tplc="22709962">
      <w:start w:val="1"/>
      <w:numFmt w:val="decimal"/>
      <w:lvlText w:val="%4."/>
      <w:lvlJc w:val="left"/>
      <w:pPr>
        <w:ind w:left="2880" w:hanging="460"/>
      </w:pPr>
    </w:lvl>
    <w:lvl w:ilvl="4" w:tplc="CBDA0A66">
      <w:start w:val="1"/>
      <w:numFmt w:val="decimal"/>
      <w:lvlText w:val="%5."/>
      <w:lvlJc w:val="left"/>
      <w:pPr>
        <w:ind w:left="3600" w:hanging="460"/>
      </w:pPr>
    </w:lvl>
    <w:lvl w:ilvl="5" w:tplc="4C52574C">
      <w:start w:val="1"/>
      <w:numFmt w:val="decimal"/>
      <w:lvlText w:val="%6."/>
      <w:lvlJc w:val="left"/>
      <w:pPr>
        <w:ind w:left="4320" w:hanging="460"/>
      </w:pPr>
    </w:lvl>
    <w:lvl w:ilvl="6" w:tplc="8D1CDD2C">
      <w:numFmt w:val="decimal"/>
      <w:lvlText w:val=""/>
      <w:lvlJc w:val="left"/>
    </w:lvl>
    <w:lvl w:ilvl="7" w:tplc="80D29A08">
      <w:numFmt w:val="decimal"/>
      <w:lvlText w:val=""/>
      <w:lvlJc w:val="left"/>
    </w:lvl>
    <w:lvl w:ilvl="8" w:tplc="AD2CF3E0">
      <w:numFmt w:val="decimal"/>
      <w:lvlText w:val=""/>
      <w:lvlJc w:val="left"/>
    </w:lvl>
  </w:abstractNum>
  <w:abstractNum w:abstractNumId="2" w15:restartNumberingAfterBreak="0">
    <w:nsid w:val="071B3FF7"/>
    <w:multiLevelType w:val="hybridMultilevel"/>
    <w:tmpl w:val="5A8C3FF0"/>
    <w:lvl w:ilvl="0" w:tplc="39ACD6EA">
      <w:start w:val="1"/>
      <w:numFmt w:val="decimal"/>
      <w:lvlText w:val="%1."/>
      <w:lvlJc w:val="left"/>
      <w:pPr>
        <w:ind w:left="720" w:hanging="460"/>
      </w:pPr>
    </w:lvl>
    <w:lvl w:ilvl="1" w:tplc="5F5221CC">
      <w:start w:val="1"/>
      <w:numFmt w:val="decimal"/>
      <w:lvlText w:val="%2."/>
      <w:lvlJc w:val="left"/>
      <w:pPr>
        <w:ind w:left="2160" w:hanging="460"/>
      </w:pPr>
    </w:lvl>
    <w:lvl w:ilvl="2" w:tplc="F33AB780">
      <w:start w:val="1"/>
      <w:numFmt w:val="decimal"/>
      <w:lvlText w:val="%3."/>
      <w:lvlJc w:val="left"/>
      <w:pPr>
        <w:ind w:left="2880" w:hanging="460"/>
      </w:pPr>
    </w:lvl>
    <w:lvl w:ilvl="3" w:tplc="4244A1DA">
      <w:start w:val="1"/>
      <w:numFmt w:val="decimal"/>
      <w:lvlText w:val="%4."/>
      <w:lvlJc w:val="left"/>
      <w:pPr>
        <w:ind w:left="3600" w:hanging="460"/>
      </w:pPr>
    </w:lvl>
    <w:lvl w:ilvl="4" w:tplc="AF34F63E">
      <w:start w:val="1"/>
      <w:numFmt w:val="decimal"/>
      <w:lvlText w:val="%5."/>
      <w:lvlJc w:val="left"/>
      <w:pPr>
        <w:ind w:left="4320" w:hanging="460"/>
      </w:pPr>
    </w:lvl>
    <w:lvl w:ilvl="5" w:tplc="3E247EEC">
      <w:start w:val="1"/>
      <w:numFmt w:val="decimal"/>
      <w:lvlText w:val="%6."/>
      <w:lvlJc w:val="left"/>
      <w:pPr>
        <w:ind w:left="5040" w:hanging="460"/>
      </w:pPr>
    </w:lvl>
    <w:lvl w:ilvl="6" w:tplc="CBCCED58">
      <w:numFmt w:val="decimal"/>
      <w:lvlText w:val=""/>
      <w:lvlJc w:val="left"/>
    </w:lvl>
    <w:lvl w:ilvl="7" w:tplc="E65E552C">
      <w:numFmt w:val="decimal"/>
      <w:lvlText w:val=""/>
      <w:lvlJc w:val="left"/>
    </w:lvl>
    <w:lvl w:ilvl="8" w:tplc="DE121492">
      <w:numFmt w:val="decimal"/>
      <w:lvlText w:val=""/>
      <w:lvlJc w:val="left"/>
    </w:lvl>
  </w:abstractNum>
  <w:abstractNum w:abstractNumId="3" w15:restartNumberingAfterBreak="0">
    <w:nsid w:val="08957750"/>
    <w:multiLevelType w:val="hybridMultilevel"/>
    <w:tmpl w:val="00869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341A9E"/>
    <w:multiLevelType w:val="hybridMultilevel"/>
    <w:tmpl w:val="C43232B6"/>
    <w:lvl w:ilvl="0" w:tplc="BFF8082E">
      <w:start w:val="1"/>
      <w:numFmt w:val="decimal"/>
      <w:lvlText w:val="%1."/>
      <w:lvlJc w:val="left"/>
      <w:pPr>
        <w:ind w:left="720" w:hanging="460"/>
      </w:pPr>
    </w:lvl>
    <w:lvl w:ilvl="1" w:tplc="10A850E0">
      <w:start w:val="1"/>
      <w:numFmt w:val="decimal"/>
      <w:lvlText w:val="%2."/>
      <w:lvlJc w:val="left"/>
      <w:pPr>
        <w:ind w:left="2160" w:hanging="460"/>
      </w:pPr>
    </w:lvl>
    <w:lvl w:ilvl="2" w:tplc="35D6D5A0">
      <w:start w:val="1"/>
      <w:numFmt w:val="decimal"/>
      <w:lvlText w:val="%3."/>
      <w:lvlJc w:val="left"/>
      <w:pPr>
        <w:ind w:left="2880" w:hanging="460"/>
      </w:pPr>
    </w:lvl>
    <w:lvl w:ilvl="3" w:tplc="1C66D370">
      <w:start w:val="1"/>
      <w:numFmt w:val="decimal"/>
      <w:lvlText w:val="%4."/>
      <w:lvlJc w:val="left"/>
      <w:pPr>
        <w:ind w:left="3600" w:hanging="460"/>
      </w:pPr>
    </w:lvl>
    <w:lvl w:ilvl="4" w:tplc="F85C7938">
      <w:start w:val="1"/>
      <w:numFmt w:val="decimal"/>
      <w:lvlText w:val="%5."/>
      <w:lvlJc w:val="left"/>
      <w:pPr>
        <w:ind w:left="4320" w:hanging="460"/>
      </w:pPr>
    </w:lvl>
    <w:lvl w:ilvl="5" w:tplc="C8A4D1F4">
      <w:start w:val="1"/>
      <w:numFmt w:val="decimal"/>
      <w:lvlText w:val="%6."/>
      <w:lvlJc w:val="left"/>
      <w:pPr>
        <w:ind w:left="5040" w:hanging="460"/>
      </w:pPr>
    </w:lvl>
    <w:lvl w:ilvl="6" w:tplc="21DC439A">
      <w:numFmt w:val="decimal"/>
      <w:lvlText w:val=""/>
      <w:lvlJc w:val="left"/>
    </w:lvl>
    <w:lvl w:ilvl="7" w:tplc="E68AE0F4">
      <w:numFmt w:val="decimal"/>
      <w:lvlText w:val=""/>
      <w:lvlJc w:val="left"/>
    </w:lvl>
    <w:lvl w:ilvl="8" w:tplc="6B4E301A">
      <w:numFmt w:val="decimal"/>
      <w:lvlText w:val=""/>
      <w:lvlJc w:val="left"/>
    </w:lvl>
  </w:abstractNum>
  <w:abstractNum w:abstractNumId="5" w15:restartNumberingAfterBreak="0">
    <w:nsid w:val="0DC56E71"/>
    <w:multiLevelType w:val="hybridMultilevel"/>
    <w:tmpl w:val="719CDFA8"/>
    <w:lvl w:ilvl="0" w:tplc="CD2EE3A4">
      <w:start w:val="1"/>
      <w:numFmt w:val="decimal"/>
      <w:lvlText w:val="%1."/>
      <w:lvlJc w:val="left"/>
      <w:pPr>
        <w:ind w:left="720" w:hanging="460"/>
      </w:pPr>
    </w:lvl>
    <w:lvl w:ilvl="1" w:tplc="92544DFA">
      <w:start w:val="1"/>
      <w:numFmt w:val="decimal"/>
      <w:lvlText w:val="%2."/>
      <w:lvlJc w:val="left"/>
      <w:pPr>
        <w:ind w:left="1440" w:hanging="460"/>
      </w:pPr>
    </w:lvl>
    <w:lvl w:ilvl="2" w:tplc="002A9A64">
      <w:start w:val="1"/>
      <w:numFmt w:val="decimal"/>
      <w:lvlText w:val="%3."/>
      <w:lvlJc w:val="left"/>
      <w:pPr>
        <w:ind w:left="2160" w:hanging="460"/>
      </w:pPr>
    </w:lvl>
    <w:lvl w:ilvl="3" w:tplc="80B4E50A">
      <w:start w:val="1"/>
      <w:numFmt w:val="decimal"/>
      <w:lvlText w:val="%4."/>
      <w:lvlJc w:val="left"/>
      <w:pPr>
        <w:ind w:left="2880" w:hanging="460"/>
      </w:pPr>
    </w:lvl>
    <w:lvl w:ilvl="4" w:tplc="61EC26BC">
      <w:start w:val="1"/>
      <w:numFmt w:val="decimal"/>
      <w:lvlText w:val="%5."/>
      <w:lvlJc w:val="left"/>
      <w:pPr>
        <w:ind w:left="3600" w:hanging="460"/>
      </w:pPr>
    </w:lvl>
    <w:lvl w:ilvl="5" w:tplc="81D0AEE2">
      <w:start w:val="1"/>
      <w:numFmt w:val="decimal"/>
      <w:lvlText w:val="%6."/>
      <w:lvlJc w:val="left"/>
      <w:pPr>
        <w:ind w:left="4320" w:hanging="460"/>
      </w:pPr>
    </w:lvl>
    <w:lvl w:ilvl="6" w:tplc="9FD41D3C">
      <w:numFmt w:val="decimal"/>
      <w:lvlText w:val=""/>
      <w:lvlJc w:val="left"/>
    </w:lvl>
    <w:lvl w:ilvl="7" w:tplc="04F8FA70">
      <w:numFmt w:val="decimal"/>
      <w:lvlText w:val=""/>
      <w:lvlJc w:val="left"/>
    </w:lvl>
    <w:lvl w:ilvl="8" w:tplc="494AF10E">
      <w:numFmt w:val="decimal"/>
      <w:lvlText w:val=""/>
      <w:lvlJc w:val="left"/>
    </w:lvl>
  </w:abstractNum>
  <w:abstractNum w:abstractNumId="6" w15:restartNumberingAfterBreak="0">
    <w:nsid w:val="0E087D2D"/>
    <w:multiLevelType w:val="hybridMultilevel"/>
    <w:tmpl w:val="5884444C"/>
    <w:lvl w:ilvl="0" w:tplc="F558DF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E931B5"/>
    <w:multiLevelType w:val="hybridMultilevel"/>
    <w:tmpl w:val="73D89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E40E04"/>
    <w:multiLevelType w:val="hybridMultilevel"/>
    <w:tmpl w:val="C48A85DE"/>
    <w:lvl w:ilvl="0" w:tplc="00C4C764">
      <w:start w:val="1"/>
      <w:numFmt w:val="decimal"/>
      <w:lvlText w:val="%1."/>
      <w:lvlJc w:val="left"/>
      <w:pPr>
        <w:ind w:left="720" w:hanging="460"/>
      </w:pPr>
    </w:lvl>
    <w:lvl w:ilvl="1" w:tplc="D442787E">
      <w:start w:val="1"/>
      <w:numFmt w:val="decimal"/>
      <w:lvlText w:val="%2."/>
      <w:lvlJc w:val="left"/>
      <w:pPr>
        <w:ind w:left="1440" w:hanging="460"/>
      </w:pPr>
    </w:lvl>
    <w:lvl w:ilvl="2" w:tplc="F6B07688">
      <w:start w:val="1"/>
      <w:numFmt w:val="decimal"/>
      <w:lvlText w:val="%3."/>
      <w:lvlJc w:val="left"/>
      <w:pPr>
        <w:ind w:left="2160" w:hanging="460"/>
      </w:pPr>
    </w:lvl>
    <w:lvl w:ilvl="3" w:tplc="C2AA72EC">
      <w:start w:val="1"/>
      <w:numFmt w:val="decimal"/>
      <w:lvlText w:val="%4."/>
      <w:lvlJc w:val="left"/>
      <w:pPr>
        <w:ind w:left="2880" w:hanging="460"/>
      </w:pPr>
    </w:lvl>
    <w:lvl w:ilvl="4" w:tplc="273A2912">
      <w:start w:val="1"/>
      <w:numFmt w:val="decimal"/>
      <w:lvlText w:val="%5."/>
      <w:lvlJc w:val="left"/>
      <w:pPr>
        <w:ind w:left="3600" w:hanging="460"/>
      </w:pPr>
    </w:lvl>
    <w:lvl w:ilvl="5" w:tplc="1C3C9F62">
      <w:start w:val="1"/>
      <w:numFmt w:val="decimal"/>
      <w:lvlText w:val="%6."/>
      <w:lvlJc w:val="left"/>
      <w:pPr>
        <w:ind w:left="4320" w:hanging="460"/>
      </w:pPr>
    </w:lvl>
    <w:lvl w:ilvl="6" w:tplc="DC3C9DC2">
      <w:numFmt w:val="decimal"/>
      <w:lvlText w:val=""/>
      <w:lvlJc w:val="left"/>
    </w:lvl>
    <w:lvl w:ilvl="7" w:tplc="940CFCC6">
      <w:numFmt w:val="decimal"/>
      <w:lvlText w:val=""/>
      <w:lvlJc w:val="left"/>
    </w:lvl>
    <w:lvl w:ilvl="8" w:tplc="C42A364C">
      <w:numFmt w:val="decimal"/>
      <w:lvlText w:val=""/>
      <w:lvlJc w:val="left"/>
    </w:lvl>
  </w:abstractNum>
  <w:abstractNum w:abstractNumId="9" w15:restartNumberingAfterBreak="0">
    <w:nsid w:val="14117DD4"/>
    <w:multiLevelType w:val="hybridMultilevel"/>
    <w:tmpl w:val="1E5E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2A3ED0"/>
    <w:multiLevelType w:val="hybridMultilevel"/>
    <w:tmpl w:val="EA1CD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7326D0"/>
    <w:multiLevelType w:val="hybridMultilevel"/>
    <w:tmpl w:val="5162A6F4"/>
    <w:lvl w:ilvl="0" w:tplc="4C7CB1F8">
      <w:start w:val="1"/>
      <w:numFmt w:val="decimal"/>
      <w:lvlText w:val="%1."/>
      <w:lvlJc w:val="left"/>
      <w:pPr>
        <w:ind w:left="720" w:hanging="460"/>
      </w:pPr>
    </w:lvl>
    <w:lvl w:ilvl="1" w:tplc="1314664C">
      <w:start w:val="1"/>
      <w:numFmt w:val="decimal"/>
      <w:lvlText w:val="%2."/>
      <w:lvlJc w:val="left"/>
      <w:pPr>
        <w:ind w:left="1440" w:hanging="460"/>
      </w:pPr>
    </w:lvl>
    <w:lvl w:ilvl="2" w:tplc="10CCB74A">
      <w:start w:val="1"/>
      <w:numFmt w:val="decimal"/>
      <w:lvlText w:val="%3."/>
      <w:lvlJc w:val="left"/>
      <w:pPr>
        <w:ind w:left="2160" w:hanging="460"/>
      </w:pPr>
    </w:lvl>
    <w:lvl w:ilvl="3" w:tplc="355A4B7E">
      <w:start w:val="1"/>
      <w:numFmt w:val="decimal"/>
      <w:lvlText w:val="%4."/>
      <w:lvlJc w:val="left"/>
      <w:pPr>
        <w:ind w:left="2880" w:hanging="460"/>
      </w:pPr>
    </w:lvl>
    <w:lvl w:ilvl="4" w:tplc="A7EEEAD6">
      <w:start w:val="1"/>
      <w:numFmt w:val="decimal"/>
      <w:lvlText w:val="%5."/>
      <w:lvlJc w:val="left"/>
      <w:pPr>
        <w:ind w:left="3600" w:hanging="460"/>
      </w:pPr>
    </w:lvl>
    <w:lvl w:ilvl="5" w:tplc="C7E4334A">
      <w:start w:val="1"/>
      <w:numFmt w:val="decimal"/>
      <w:lvlText w:val="%6."/>
      <w:lvlJc w:val="left"/>
      <w:pPr>
        <w:ind w:left="4320" w:hanging="460"/>
      </w:pPr>
    </w:lvl>
    <w:lvl w:ilvl="6" w:tplc="F9303724">
      <w:numFmt w:val="decimal"/>
      <w:lvlText w:val=""/>
      <w:lvlJc w:val="left"/>
    </w:lvl>
    <w:lvl w:ilvl="7" w:tplc="E3A83A38">
      <w:numFmt w:val="decimal"/>
      <w:lvlText w:val=""/>
      <w:lvlJc w:val="left"/>
    </w:lvl>
    <w:lvl w:ilvl="8" w:tplc="F998F77C">
      <w:numFmt w:val="decimal"/>
      <w:lvlText w:val=""/>
      <w:lvlJc w:val="left"/>
    </w:lvl>
  </w:abstractNum>
  <w:abstractNum w:abstractNumId="12" w15:restartNumberingAfterBreak="0">
    <w:nsid w:val="19550ED8"/>
    <w:multiLevelType w:val="hybridMultilevel"/>
    <w:tmpl w:val="2C1EC26E"/>
    <w:lvl w:ilvl="0" w:tplc="A1664B00">
      <w:start w:val="1"/>
      <w:numFmt w:val="decimal"/>
      <w:lvlText w:val="%1."/>
      <w:lvlJc w:val="left"/>
      <w:pPr>
        <w:ind w:left="720" w:hanging="460"/>
      </w:pPr>
    </w:lvl>
    <w:lvl w:ilvl="1" w:tplc="9ABA7C68">
      <w:start w:val="1"/>
      <w:numFmt w:val="decimal"/>
      <w:lvlText w:val="%2."/>
      <w:lvlJc w:val="left"/>
      <w:pPr>
        <w:ind w:left="1440" w:hanging="460"/>
      </w:pPr>
    </w:lvl>
    <w:lvl w:ilvl="2" w:tplc="0EFE99D4">
      <w:start w:val="1"/>
      <w:numFmt w:val="decimal"/>
      <w:lvlText w:val="%3."/>
      <w:lvlJc w:val="left"/>
      <w:pPr>
        <w:ind w:left="2160" w:hanging="460"/>
      </w:pPr>
    </w:lvl>
    <w:lvl w:ilvl="3" w:tplc="D7CC4890">
      <w:start w:val="1"/>
      <w:numFmt w:val="decimal"/>
      <w:lvlText w:val="%4."/>
      <w:lvlJc w:val="left"/>
      <w:pPr>
        <w:ind w:left="2880" w:hanging="460"/>
      </w:pPr>
    </w:lvl>
    <w:lvl w:ilvl="4" w:tplc="3B5C8C0E">
      <w:start w:val="1"/>
      <w:numFmt w:val="decimal"/>
      <w:lvlText w:val="%5."/>
      <w:lvlJc w:val="left"/>
      <w:pPr>
        <w:ind w:left="3600" w:hanging="460"/>
      </w:pPr>
    </w:lvl>
    <w:lvl w:ilvl="5" w:tplc="57B2DBAE">
      <w:start w:val="1"/>
      <w:numFmt w:val="decimal"/>
      <w:lvlText w:val="%6."/>
      <w:lvlJc w:val="left"/>
      <w:pPr>
        <w:ind w:left="4320" w:hanging="460"/>
      </w:pPr>
    </w:lvl>
    <w:lvl w:ilvl="6" w:tplc="4BC2AA2E">
      <w:numFmt w:val="decimal"/>
      <w:lvlText w:val=""/>
      <w:lvlJc w:val="left"/>
    </w:lvl>
    <w:lvl w:ilvl="7" w:tplc="53DEDB62">
      <w:numFmt w:val="decimal"/>
      <w:lvlText w:val=""/>
      <w:lvlJc w:val="left"/>
    </w:lvl>
    <w:lvl w:ilvl="8" w:tplc="FAD8FA74">
      <w:numFmt w:val="decimal"/>
      <w:lvlText w:val=""/>
      <w:lvlJc w:val="left"/>
    </w:lvl>
  </w:abstractNum>
  <w:abstractNum w:abstractNumId="13" w15:restartNumberingAfterBreak="0">
    <w:nsid w:val="1CF92E40"/>
    <w:multiLevelType w:val="hybridMultilevel"/>
    <w:tmpl w:val="25A6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1F4747"/>
    <w:multiLevelType w:val="hybridMultilevel"/>
    <w:tmpl w:val="8DB27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58461F"/>
    <w:multiLevelType w:val="hybridMultilevel"/>
    <w:tmpl w:val="8CAE9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144A86"/>
    <w:multiLevelType w:val="hybridMultilevel"/>
    <w:tmpl w:val="1E8A0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8A6124"/>
    <w:multiLevelType w:val="hybridMultilevel"/>
    <w:tmpl w:val="B6346C82"/>
    <w:lvl w:ilvl="0" w:tplc="51989CB4">
      <w:start w:val="1"/>
      <w:numFmt w:val="decimal"/>
      <w:lvlText w:val="%1."/>
      <w:lvlJc w:val="left"/>
      <w:pPr>
        <w:ind w:left="720" w:hanging="460"/>
      </w:pPr>
    </w:lvl>
    <w:lvl w:ilvl="1" w:tplc="194A9424">
      <w:start w:val="1"/>
      <w:numFmt w:val="decimal"/>
      <w:lvlText w:val="%2."/>
      <w:lvlJc w:val="left"/>
      <w:pPr>
        <w:ind w:left="2160" w:hanging="460"/>
      </w:pPr>
    </w:lvl>
    <w:lvl w:ilvl="2" w:tplc="C7A0EE2A">
      <w:start w:val="1"/>
      <w:numFmt w:val="decimal"/>
      <w:lvlText w:val="%3."/>
      <w:lvlJc w:val="left"/>
      <w:pPr>
        <w:ind w:left="2880" w:hanging="460"/>
      </w:pPr>
    </w:lvl>
    <w:lvl w:ilvl="3" w:tplc="664619BA">
      <w:start w:val="1"/>
      <w:numFmt w:val="decimal"/>
      <w:lvlText w:val="%4."/>
      <w:lvlJc w:val="left"/>
      <w:pPr>
        <w:ind w:left="3600" w:hanging="460"/>
      </w:pPr>
    </w:lvl>
    <w:lvl w:ilvl="4" w:tplc="5E58E74E">
      <w:start w:val="1"/>
      <w:numFmt w:val="decimal"/>
      <w:lvlText w:val="%5."/>
      <w:lvlJc w:val="left"/>
      <w:pPr>
        <w:ind w:left="4320" w:hanging="460"/>
      </w:pPr>
    </w:lvl>
    <w:lvl w:ilvl="5" w:tplc="1A8026D8">
      <w:start w:val="1"/>
      <w:numFmt w:val="decimal"/>
      <w:lvlText w:val="%6."/>
      <w:lvlJc w:val="left"/>
      <w:pPr>
        <w:ind w:left="5040" w:hanging="460"/>
      </w:pPr>
    </w:lvl>
    <w:lvl w:ilvl="6" w:tplc="6FF6958C">
      <w:numFmt w:val="decimal"/>
      <w:lvlText w:val=""/>
      <w:lvlJc w:val="left"/>
    </w:lvl>
    <w:lvl w:ilvl="7" w:tplc="91143662">
      <w:numFmt w:val="decimal"/>
      <w:lvlText w:val=""/>
      <w:lvlJc w:val="left"/>
    </w:lvl>
    <w:lvl w:ilvl="8" w:tplc="BFAA7F0C">
      <w:numFmt w:val="decimal"/>
      <w:lvlText w:val=""/>
      <w:lvlJc w:val="left"/>
    </w:lvl>
  </w:abstractNum>
  <w:abstractNum w:abstractNumId="18" w15:restartNumberingAfterBreak="0">
    <w:nsid w:val="2BE933BE"/>
    <w:multiLevelType w:val="hybridMultilevel"/>
    <w:tmpl w:val="7FD82496"/>
    <w:lvl w:ilvl="0" w:tplc="E8C67788">
      <w:start w:val="1"/>
      <w:numFmt w:val="decimal"/>
      <w:lvlText w:val="%1."/>
      <w:lvlJc w:val="left"/>
      <w:pPr>
        <w:ind w:left="720" w:hanging="460"/>
      </w:pPr>
    </w:lvl>
    <w:lvl w:ilvl="1" w:tplc="2B82628C">
      <w:start w:val="1"/>
      <w:numFmt w:val="decimal"/>
      <w:lvlText w:val="%2."/>
      <w:lvlJc w:val="left"/>
      <w:pPr>
        <w:ind w:left="1440" w:hanging="460"/>
      </w:pPr>
    </w:lvl>
    <w:lvl w:ilvl="2" w:tplc="FDECCEF2">
      <w:start w:val="1"/>
      <w:numFmt w:val="decimal"/>
      <w:lvlText w:val="%3."/>
      <w:lvlJc w:val="left"/>
      <w:pPr>
        <w:ind w:left="2160" w:hanging="460"/>
      </w:pPr>
    </w:lvl>
    <w:lvl w:ilvl="3" w:tplc="911693D6">
      <w:start w:val="1"/>
      <w:numFmt w:val="decimal"/>
      <w:lvlText w:val="%4."/>
      <w:lvlJc w:val="left"/>
      <w:pPr>
        <w:ind w:left="2880" w:hanging="460"/>
      </w:pPr>
    </w:lvl>
    <w:lvl w:ilvl="4" w:tplc="FDFAF5AA">
      <w:start w:val="1"/>
      <w:numFmt w:val="decimal"/>
      <w:lvlText w:val="%5."/>
      <w:lvlJc w:val="left"/>
      <w:pPr>
        <w:ind w:left="3600" w:hanging="460"/>
      </w:pPr>
    </w:lvl>
    <w:lvl w:ilvl="5" w:tplc="0570F71C">
      <w:start w:val="1"/>
      <w:numFmt w:val="decimal"/>
      <w:lvlText w:val="%6."/>
      <w:lvlJc w:val="left"/>
      <w:pPr>
        <w:ind w:left="4320" w:hanging="460"/>
      </w:pPr>
    </w:lvl>
    <w:lvl w:ilvl="6" w:tplc="77E89728">
      <w:numFmt w:val="decimal"/>
      <w:lvlText w:val=""/>
      <w:lvlJc w:val="left"/>
    </w:lvl>
    <w:lvl w:ilvl="7" w:tplc="564E6CAC">
      <w:numFmt w:val="decimal"/>
      <w:lvlText w:val=""/>
      <w:lvlJc w:val="left"/>
    </w:lvl>
    <w:lvl w:ilvl="8" w:tplc="86026F9E">
      <w:numFmt w:val="decimal"/>
      <w:lvlText w:val=""/>
      <w:lvlJc w:val="left"/>
    </w:lvl>
  </w:abstractNum>
  <w:abstractNum w:abstractNumId="19" w15:restartNumberingAfterBreak="0">
    <w:nsid w:val="2E505EB9"/>
    <w:multiLevelType w:val="hybridMultilevel"/>
    <w:tmpl w:val="6BC62A5C"/>
    <w:lvl w:ilvl="0" w:tplc="621EA620">
      <w:start w:val="1"/>
      <w:numFmt w:val="decimal"/>
      <w:lvlText w:val="%1."/>
      <w:lvlJc w:val="left"/>
      <w:pPr>
        <w:ind w:left="720" w:hanging="460"/>
      </w:pPr>
    </w:lvl>
    <w:lvl w:ilvl="1" w:tplc="A04E6FF2">
      <w:start w:val="1"/>
      <w:numFmt w:val="decimal"/>
      <w:lvlText w:val="%2."/>
      <w:lvlJc w:val="left"/>
      <w:pPr>
        <w:ind w:left="1440" w:hanging="460"/>
      </w:pPr>
    </w:lvl>
    <w:lvl w:ilvl="2" w:tplc="32901216">
      <w:start w:val="1"/>
      <w:numFmt w:val="decimal"/>
      <w:lvlText w:val="%3."/>
      <w:lvlJc w:val="left"/>
      <w:pPr>
        <w:ind w:left="2160" w:hanging="460"/>
      </w:pPr>
    </w:lvl>
    <w:lvl w:ilvl="3" w:tplc="1C122B84">
      <w:start w:val="1"/>
      <w:numFmt w:val="decimal"/>
      <w:lvlText w:val="%4."/>
      <w:lvlJc w:val="left"/>
      <w:pPr>
        <w:ind w:left="2880" w:hanging="460"/>
      </w:pPr>
    </w:lvl>
    <w:lvl w:ilvl="4" w:tplc="E4FE862C">
      <w:start w:val="1"/>
      <w:numFmt w:val="decimal"/>
      <w:lvlText w:val="%5."/>
      <w:lvlJc w:val="left"/>
      <w:pPr>
        <w:ind w:left="3600" w:hanging="460"/>
      </w:pPr>
    </w:lvl>
    <w:lvl w:ilvl="5" w:tplc="ED14CDE8">
      <w:start w:val="1"/>
      <w:numFmt w:val="decimal"/>
      <w:lvlText w:val="%6."/>
      <w:lvlJc w:val="left"/>
      <w:pPr>
        <w:ind w:left="4320" w:hanging="460"/>
      </w:pPr>
    </w:lvl>
    <w:lvl w:ilvl="6" w:tplc="F3C200E4">
      <w:numFmt w:val="decimal"/>
      <w:lvlText w:val=""/>
      <w:lvlJc w:val="left"/>
    </w:lvl>
    <w:lvl w:ilvl="7" w:tplc="619ACB1A">
      <w:numFmt w:val="decimal"/>
      <w:lvlText w:val=""/>
      <w:lvlJc w:val="left"/>
    </w:lvl>
    <w:lvl w:ilvl="8" w:tplc="58D6A350">
      <w:numFmt w:val="decimal"/>
      <w:lvlText w:val=""/>
      <w:lvlJc w:val="left"/>
    </w:lvl>
  </w:abstractNum>
  <w:abstractNum w:abstractNumId="20" w15:restartNumberingAfterBreak="0">
    <w:nsid w:val="2F495043"/>
    <w:multiLevelType w:val="hybridMultilevel"/>
    <w:tmpl w:val="E116C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575349"/>
    <w:multiLevelType w:val="hybridMultilevel"/>
    <w:tmpl w:val="DAA22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731D96"/>
    <w:multiLevelType w:val="hybridMultilevel"/>
    <w:tmpl w:val="69741786"/>
    <w:lvl w:ilvl="0" w:tplc="BB38EB88">
      <w:start w:val="1"/>
      <w:numFmt w:val="decimal"/>
      <w:lvlText w:val="%1."/>
      <w:lvlJc w:val="left"/>
      <w:pPr>
        <w:ind w:left="720" w:hanging="460"/>
      </w:pPr>
    </w:lvl>
    <w:lvl w:ilvl="1" w:tplc="7518BAC2">
      <w:start w:val="1"/>
      <w:numFmt w:val="decimal"/>
      <w:lvlText w:val="%2."/>
      <w:lvlJc w:val="left"/>
      <w:pPr>
        <w:ind w:left="1440" w:hanging="460"/>
      </w:pPr>
    </w:lvl>
    <w:lvl w:ilvl="2" w:tplc="29A61AE0">
      <w:start w:val="1"/>
      <w:numFmt w:val="decimal"/>
      <w:lvlText w:val="%3."/>
      <w:lvlJc w:val="left"/>
      <w:pPr>
        <w:ind w:left="2160" w:hanging="460"/>
      </w:pPr>
    </w:lvl>
    <w:lvl w:ilvl="3" w:tplc="7194AD98">
      <w:start w:val="1"/>
      <w:numFmt w:val="decimal"/>
      <w:lvlText w:val="%4."/>
      <w:lvlJc w:val="left"/>
      <w:pPr>
        <w:ind w:left="2880" w:hanging="460"/>
      </w:pPr>
    </w:lvl>
    <w:lvl w:ilvl="4" w:tplc="362A5C5C">
      <w:start w:val="1"/>
      <w:numFmt w:val="decimal"/>
      <w:lvlText w:val="%5."/>
      <w:lvlJc w:val="left"/>
      <w:pPr>
        <w:ind w:left="3600" w:hanging="460"/>
      </w:pPr>
    </w:lvl>
    <w:lvl w:ilvl="5" w:tplc="AD1ECC94">
      <w:start w:val="1"/>
      <w:numFmt w:val="decimal"/>
      <w:lvlText w:val="%6."/>
      <w:lvlJc w:val="left"/>
      <w:pPr>
        <w:ind w:left="4320" w:hanging="460"/>
      </w:pPr>
    </w:lvl>
    <w:lvl w:ilvl="6" w:tplc="FC66850C">
      <w:numFmt w:val="decimal"/>
      <w:lvlText w:val=""/>
      <w:lvlJc w:val="left"/>
    </w:lvl>
    <w:lvl w:ilvl="7" w:tplc="AA2E4AC6">
      <w:numFmt w:val="decimal"/>
      <w:lvlText w:val=""/>
      <w:lvlJc w:val="left"/>
    </w:lvl>
    <w:lvl w:ilvl="8" w:tplc="04907070">
      <w:numFmt w:val="decimal"/>
      <w:lvlText w:val=""/>
      <w:lvlJc w:val="left"/>
    </w:lvl>
  </w:abstractNum>
  <w:abstractNum w:abstractNumId="23" w15:restartNumberingAfterBreak="0">
    <w:nsid w:val="311C42F3"/>
    <w:multiLevelType w:val="hybridMultilevel"/>
    <w:tmpl w:val="48125C24"/>
    <w:lvl w:ilvl="0" w:tplc="36164970">
      <w:start w:val="1"/>
      <w:numFmt w:val="decimal"/>
      <w:lvlText w:val="%1."/>
      <w:lvlJc w:val="left"/>
      <w:pPr>
        <w:ind w:left="720" w:hanging="460"/>
      </w:pPr>
    </w:lvl>
    <w:lvl w:ilvl="1" w:tplc="A4EC59B8">
      <w:start w:val="1"/>
      <w:numFmt w:val="decimal"/>
      <w:lvlText w:val="%2."/>
      <w:lvlJc w:val="left"/>
      <w:pPr>
        <w:ind w:left="1440" w:hanging="460"/>
      </w:pPr>
    </w:lvl>
    <w:lvl w:ilvl="2" w:tplc="647C6F62">
      <w:start w:val="1"/>
      <w:numFmt w:val="decimal"/>
      <w:lvlText w:val="%3."/>
      <w:lvlJc w:val="left"/>
      <w:pPr>
        <w:ind w:left="2160" w:hanging="460"/>
      </w:pPr>
    </w:lvl>
    <w:lvl w:ilvl="3" w:tplc="7F5ED312">
      <w:start w:val="1"/>
      <w:numFmt w:val="decimal"/>
      <w:lvlText w:val="%4."/>
      <w:lvlJc w:val="left"/>
      <w:pPr>
        <w:ind w:left="2880" w:hanging="460"/>
      </w:pPr>
    </w:lvl>
    <w:lvl w:ilvl="4" w:tplc="0B82EC7C">
      <w:start w:val="1"/>
      <w:numFmt w:val="decimal"/>
      <w:lvlText w:val="%5."/>
      <w:lvlJc w:val="left"/>
      <w:pPr>
        <w:ind w:left="3600" w:hanging="460"/>
      </w:pPr>
    </w:lvl>
    <w:lvl w:ilvl="5" w:tplc="E56A9C54">
      <w:start w:val="1"/>
      <w:numFmt w:val="decimal"/>
      <w:lvlText w:val="%6."/>
      <w:lvlJc w:val="left"/>
      <w:pPr>
        <w:ind w:left="4320" w:hanging="460"/>
      </w:pPr>
    </w:lvl>
    <w:lvl w:ilvl="6" w:tplc="D9DA09B6">
      <w:numFmt w:val="decimal"/>
      <w:lvlText w:val=""/>
      <w:lvlJc w:val="left"/>
    </w:lvl>
    <w:lvl w:ilvl="7" w:tplc="0DD605AC">
      <w:numFmt w:val="decimal"/>
      <w:lvlText w:val=""/>
      <w:lvlJc w:val="left"/>
    </w:lvl>
    <w:lvl w:ilvl="8" w:tplc="DA7A392E">
      <w:numFmt w:val="decimal"/>
      <w:lvlText w:val=""/>
      <w:lvlJc w:val="left"/>
    </w:lvl>
  </w:abstractNum>
  <w:abstractNum w:abstractNumId="24" w15:restartNumberingAfterBreak="0">
    <w:nsid w:val="35F2315C"/>
    <w:multiLevelType w:val="hybridMultilevel"/>
    <w:tmpl w:val="87B4A818"/>
    <w:lvl w:ilvl="0" w:tplc="47281A4A">
      <w:start w:val="1"/>
      <w:numFmt w:val="decimal"/>
      <w:lvlText w:val="%1."/>
      <w:lvlJc w:val="left"/>
      <w:pPr>
        <w:ind w:left="720" w:hanging="460"/>
      </w:pPr>
    </w:lvl>
    <w:lvl w:ilvl="1" w:tplc="FC7814AA">
      <w:start w:val="1"/>
      <w:numFmt w:val="decimal"/>
      <w:lvlText w:val="%2."/>
      <w:lvlJc w:val="left"/>
      <w:pPr>
        <w:ind w:left="1440" w:hanging="460"/>
      </w:pPr>
    </w:lvl>
    <w:lvl w:ilvl="2" w:tplc="296EB412">
      <w:start w:val="1"/>
      <w:numFmt w:val="decimal"/>
      <w:lvlText w:val="%3."/>
      <w:lvlJc w:val="left"/>
      <w:pPr>
        <w:ind w:left="2160" w:hanging="460"/>
      </w:pPr>
    </w:lvl>
    <w:lvl w:ilvl="3" w:tplc="9DFC523A">
      <w:start w:val="1"/>
      <w:numFmt w:val="decimal"/>
      <w:lvlText w:val="%4."/>
      <w:lvlJc w:val="left"/>
      <w:pPr>
        <w:ind w:left="2880" w:hanging="460"/>
      </w:pPr>
    </w:lvl>
    <w:lvl w:ilvl="4" w:tplc="EB6E5918">
      <w:start w:val="1"/>
      <w:numFmt w:val="decimal"/>
      <w:lvlText w:val="%5."/>
      <w:lvlJc w:val="left"/>
      <w:pPr>
        <w:ind w:left="3600" w:hanging="460"/>
      </w:pPr>
    </w:lvl>
    <w:lvl w:ilvl="5" w:tplc="702EF852">
      <w:start w:val="1"/>
      <w:numFmt w:val="decimal"/>
      <w:lvlText w:val="%6."/>
      <w:lvlJc w:val="left"/>
      <w:pPr>
        <w:ind w:left="4320" w:hanging="460"/>
      </w:pPr>
    </w:lvl>
    <w:lvl w:ilvl="6" w:tplc="F4C60A6A">
      <w:numFmt w:val="decimal"/>
      <w:lvlText w:val=""/>
      <w:lvlJc w:val="left"/>
    </w:lvl>
    <w:lvl w:ilvl="7" w:tplc="E304B6D2">
      <w:numFmt w:val="decimal"/>
      <w:lvlText w:val=""/>
      <w:lvlJc w:val="left"/>
    </w:lvl>
    <w:lvl w:ilvl="8" w:tplc="3EAA51D2">
      <w:numFmt w:val="decimal"/>
      <w:lvlText w:val=""/>
      <w:lvlJc w:val="left"/>
    </w:lvl>
  </w:abstractNum>
  <w:abstractNum w:abstractNumId="25" w15:restartNumberingAfterBreak="0">
    <w:nsid w:val="368D7959"/>
    <w:multiLevelType w:val="hybridMultilevel"/>
    <w:tmpl w:val="21CE312A"/>
    <w:lvl w:ilvl="0" w:tplc="A0F8EF84">
      <w:start w:val="1"/>
      <w:numFmt w:val="decimal"/>
      <w:lvlText w:val="%1."/>
      <w:lvlJc w:val="left"/>
      <w:pPr>
        <w:ind w:left="720" w:hanging="460"/>
      </w:pPr>
    </w:lvl>
    <w:lvl w:ilvl="1" w:tplc="48AAFB84">
      <w:start w:val="1"/>
      <w:numFmt w:val="decimal"/>
      <w:lvlText w:val="%2."/>
      <w:lvlJc w:val="left"/>
      <w:pPr>
        <w:ind w:left="1440" w:hanging="460"/>
      </w:pPr>
    </w:lvl>
    <w:lvl w:ilvl="2" w:tplc="AF445902">
      <w:start w:val="1"/>
      <w:numFmt w:val="decimal"/>
      <w:lvlText w:val="%3."/>
      <w:lvlJc w:val="left"/>
      <w:pPr>
        <w:ind w:left="2160" w:hanging="460"/>
      </w:pPr>
    </w:lvl>
    <w:lvl w:ilvl="3" w:tplc="1F649DA2">
      <w:start w:val="1"/>
      <w:numFmt w:val="decimal"/>
      <w:lvlText w:val="%4."/>
      <w:lvlJc w:val="left"/>
      <w:pPr>
        <w:ind w:left="2880" w:hanging="460"/>
      </w:pPr>
    </w:lvl>
    <w:lvl w:ilvl="4" w:tplc="BCE6789C">
      <w:start w:val="1"/>
      <w:numFmt w:val="decimal"/>
      <w:lvlText w:val="%5."/>
      <w:lvlJc w:val="left"/>
      <w:pPr>
        <w:ind w:left="3600" w:hanging="460"/>
      </w:pPr>
    </w:lvl>
    <w:lvl w:ilvl="5" w:tplc="65003172">
      <w:start w:val="1"/>
      <w:numFmt w:val="decimal"/>
      <w:lvlText w:val="%6."/>
      <w:lvlJc w:val="left"/>
      <w:pPr>
        <w:ind w:left="4320" w:hanging="460"/>
      </w:pPr>
    </w:lvl>
    <w:lvl w:ilvl="6" w:tplc="39A61BA8">
      <w:numFmt w:val="decimal"/>
      <w:lvlText w:val=""/>
      <w:lvlJc w:val="left"/>
    </w:lvl>
    <w:lvl w:ilvl="7" w:tplc="44467D14">
      <w:numFmt w:val="decimal"/>
      <w:lvlText w:val=""/>
      <w:lvlJc w:val="left"/>
    </w:lvl>
    <w:lvl w:ilvl="8" w:tplc="C41AD368">
      <w:numFmt w:val="decimal"/>
      <w:lvlText w:val=""/>
      <w:lvlJc w:val="left"/>
    </w:lvl>
  </w:abstractNum>
  <w:abstractNum w:abstractNumId="26" w15:restartNumberingAfterBreak="0">
    <w:nsid w:val="37C7120E"/>
    <w:multiLevelType w:val="hybridMultilevel"/>
    <w:tmpl w:val="CABC0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C3446B3"/>
    <w:multiLevelType w:val="hybridMultilevel"/>
    <w:tmpl w:val="15F01F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01127D"/>
    <w:multiLevelType w:val="hybridMultilevel"/>
    <w:tmpl w:val="DEBA2B66"/>
    <w:lvl w:ilvl="0" w:tplc="4888E216">
      <w:start w:val="1"/>
      <w:numFmt w:val="decimal"/>
      <w:lvlText w:val="%1."/>
      <w:lvlJc w:val="left"/>
      <w:pPr>
        <w:ind w:left="720" w:hanging="460"/>
      </w:pPr>
    </w:lvl>
    <w:lvl w:ilvl="1" w:tplc="2522F14C">
      <w:start w:val="1"/>
      <w:numFmt w:val="decimal"/>
      <w:lvlText w:val="%2."/>
      <w:lvlJc w:val="left"/>
      <w:pPr>
        <w:ind w:left="1440" w:hanging="460"/>
      </w:pPr>
    </w:lvl>
    <w:lvl w:ilvl="2" w:tplc="8B0CF4F4">
      <w:start w:val="1"/>
      <w:numFmt w:val="decimal"/>
      <w:lvlText w:val="%3."/>
      <w:lvlJc w:val="left"/>
      <w:pPr>
        <w:ind w:left="2160" w:hanging="460"/>
      </w:pPr>
    </w:lvl>
    <w:lvl w:ilvl="3" w:tplc="EBCEFF9C">
      <w:start w:val="1"/>
      <w:numFmt w:val="decimal"/>
      <w:lvlText w:val="%4."/>
      <w:lvlJc w:val="left"/>
      <w:pPr>
        <w:ind w:left="2880" w:hanging="460"/>
      </w:pPr>
    </w:lvl>
    <w:lvl w:ilvl="4" w:tplc="92486C48">
      <w:start w:val="1"/>
      <w:numFmt w:val="decimal"/>
      <w:lvlText w:val="%5."/>
      <w:lvlJc w:val="left"/>
      <w:pPr>
        <w:ind w:left="3600" w:hanging="460"/>
      </w:pPr>
    </w:lvl>
    <w:lvl w:ilvl="5" w:tplc="91304590">
      <w:start w:val="1"/>
      <w:numFmt w:val="decimal"/>
      <w:lvlText w:val="%6."/>
      <w:lvlJc w:val="left"/>
      <w:pPr>
        <w:ind w:left="4320" w:hanging="460"/>
      </w:pPr>
    </w:lvl>
    <w:lvl w:ilvl="6" w:tplc="1BDAC6BE">
      <w:numFmt w:val="decimal"/>
      <w:lvlText w:val=""/>
      <w:lvlJc w:val="left"/>
    </w:lvl>
    <w:lvl w:ilvl="7" w:tplc="0E2AD39C">
      <w:numFmt w:val="decimal"/>
      <w:lvlText w:val=""/>
      <w:lvlJc w:val="left"/>
    </w:lvl>
    <w:lvl w:ilvl="8" w:tplc="87207348">
      <w:numFmt w:val="decimal"/>
      <w:lvlText w:val=""/>
      <w:lvlJc w:val="left"/>
    </w:lvl>
  </w:abstractNum>
  <w:abstractNum w:abstractNumId="29" w15:restartNumberingAfterBreak="0">
    <w:nsid w:val="44360F14"/>
    <w:multiLevelType w:val="hybridMultilevel"/>
    <w:tmpl w:val="40009100"/>
    <w:lvl w:ilvl="0" w:tplc="3EF0E89A">
      <w:start w:val="1"/>
      <w:numFmt w:val="decimal"/>
      <w:lvlText w:val="%1."/>
      <w:lvlJc w:val="left"/>
      <w:pPr>
        <w:ind w:left="720" w:hanging="460"/>
      </w:pPr>
    </w:lvl>
    <w:lvl w:ilvl="1" w:tplc="15804F88">
      <w:start w:val="1"/>
      <w:numFmt w:val="decimal"/>
      <w:lvlText w:val="%2."/>
      <w:lvlJc w:val="left"/>
      <w:pPr>
        <w:ind w:left="1440" w:hanging="460"/>
      </w:pPr>
    </w:lvl>
    <w:lvl w:ilvl="2" w:tplc="6F30EFC6">
      <w:start w:val="1"/>
      <w:numFmt w:val="decimal"/>
      <w:lvlText w:val="%3."/>
      <w:lvlJc w:val="left"/>
      <w:pPr>
        <w:ind w:left="2160" w:hanging="460"/>
      </w:pPr>
    </w:lvl>
    <w:lvl w:ilvl="3" w:tplc="27821DF6">
      <w:start w:val="1"/>
      <w:numFmt w:val="decimal"/>
      <w:lvlText w:val="%4."/>
      <w:lvlJc w:val="left"/>
      <w:pPr>
        <w:ind w:left="2880" w:hanging="460"/>
      </w:pPr>
    </w:lvl>
    <w:lvl w:ilvl="4" w:tplc="C2FA7FE6">
      <w:start w:val="1"/>
      <w:numFmt w:val="decimal"/>
      <w:lvlText w:val="%5."/>
      <w:lvlJc w:val="left"/>
      <w:pPr>
        <w:ind w:left="3600" w:hanging="460"/>
      </w:pPr>
    </w:lvl>
    <w:lvl w:ilvl="5" w:tplc="34CCBF58">
      <w:start w:val="1"/>
      <w:numFmt w:val="decimal"/>
      <w:lvlText w:val="%6."/>
      <w:lvlJc w:val="left"/>
      <w:pPr>
        <w:ind w:left="4320" w:hanging="460"/>
      </w:pPr>
    </w:lvl>
    <w:lvl w:ilvl="6" w:tplc="28EC41BC">
      <w:numFmt w:val="decimal"/>
      <w:lvlText w:val=""/>
      <w:lvlJc w:val="left"/>
    </w:lvl>
    <w:lvl w:ilvl="7" w:tplc="5786120E">
      <w:numFmt w:val="decimal"/>
      <w:lvlText w:val=""/>
      <w:lvlJc w:val="left"/>
    </w:lvl>
    <w:lvl w:ilvl="8" w:tplc="13DAF49C">
      <w:numFmt w:val="decimal"/>
      <w:lvlText w:val=""/>
      <w:lvlJc w:val="left"/>
    </w:lvl>
  </w:abstractNum>
  <w:abstractNum w:abstractNumId="30" w15:restartNumberingAfterBreak="0">
    <w:nsid w:val="48A059B4"/>
    <w:multiLevelType w:val="hybridMultilevel"/>
    <w:tmpl w:val="4C1C2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98A6495"/>
    <w:multiLevelType w:val="hybridMultilevel"/>
    <w:tmpl w:val="E2A8C46E"/>
    <w:lvl w:ilvl="0" w:tplc="30E2AA4E">
      <w:start w:val="1"/>
      <w:numFmt w:val="decimal"/>
      <w:lvlText w:val="%1."/>
      <w:lvlJc w:val="left"/>
      <w:pPr>
        <w:ind w:left="720" w:hanging="460"/>
      </w:pPr>
    </w:lvl>
    <w:lvl w:ilvl="1" w:tplc="13BA2E2A">
      <w:start w:val="1"/>
      <w:numFmt w:val="decimal"/>
      <w:lvlText w:val="%2."/>
      <w:lvlJc w:val="left"/>
      <w:pPr>
        <w:ind w:left="1440" w:hanging="460"/>
      </w:pPr>
    </w:lvl>
    <w:lvl w:ilvl="2" w:tplc="69AA2F10">
      <w:start w:val="1"/>
      <w:numFmt w:val="decimal"/>
      <w:lvlText w:val="%3."/>
      <w:lvlJc w:val="left"/>
      <w:pPr>
        <w:ind w:left="2160" w:hanging="460"/>
      </w:pPr>
    </w:lvl>
    <w:lvl w:ilvl="3" w:tplc="F3F0DB54">
      <w:start w:val="1"/>
      <w:numFmt w:val="decimal"/>
      <w:lvlText w:val="%4."/>
      <w:lvlJc w:val="left"/>
      <w:pPr>
        <w:ind w:left="2880" w:hanging="460"/>
      </w:pPr>
    </w:lvl>
    <w:lvl w:ilvl="4" w:tplc="9ED61360">
      <w:start w:val="1"/>
      <w:numFmt w:val="decimal"/>
      <w:lvlText w:val="%5."/>
      <w:lvlJc w:val="left"/>
      <w:pPr>
        <w:ind w:left="3600" w:hanging="460"/>
      </w:pPr>
    </w:lvl>
    <w:lvl w:ilvl="5" w:tplc="9C02777C">
      <w:start w:val="1"/>
      <w:numFmt w:val="decimal"/>
      <w:lvlText w:val="%6."/>
      <w:lvlJc w:val="left"/>
      <w:pPr>
        <w:ind w:left="4320" w:hanging="460"/>
      </w:pPr>
    </w:lvl>
    <w:lvl w:ilvl="6" w:tplc="3E522030">
      <w:numFmt w:val="decimal"/>
      <w:lvlText w:val=""/>
      <w:lvlJc w:val="left"/>
    </w:lvl>
    <w:lvl w:ilvl="7" w:tplc="2D20863A">
      <w:numFmt w:val="decimal"/>
      <w:lvlText w:val=""/>
      <w:lvlJc w:val="left"/>
    </w:lvl>
    <w:lvl w:ilvl="8" w:tplc="E18EC4F8">
      <w:numFmt w:val="decimal"/>
      <w:lvlText w:val=""/>
      <w:lvlJc w:val="left"/>
    </w:lvl>
  </w:abstractNum>
  <w:abstractNum w:abstractNumId="32" w15:restartNumberingAfterBreak="0">
    <w:nsid w:val="4D086879"/>
    <w:multiLevelType w:val="hybridMultilevel"/>
    <w:tmpl w:val="57E2EE34"/>
    <w:lvl w:ilvl="0" w:tplc="030422E8">
      <w:start w:val="1"/>
      <w:numFmt w:val="decimal"/>
      <w:lvlText w:val="%1."/>
      <w:lvlJc w:val="left"/>
      <w:pPr>
        <w:ind w:left="720" w:hanging="460"/>
      </w:pPr>
    </w:lvl>
    <w:lvl w:ilvl="1" w:tplc="83A6E5D8">
      <w:start w:val="1"/>
      <w:numFmt w:val="decimal"/>
      <w:lvlText w:val="%2."/>
      <w:lvlJc w:val="left"/>
      <w:pPr>
        <w:ind w:left="2160" w:hanging="460"/>
      </w:pPr>
    </w:lvl>
    <w:lvl w:ilvl="2" w:tplc="24D097A2">
      <w:start w:val="1"/>
      <w:numFmt w:val="decimal"/>
      <w:lvlText w:val="%3."/>
      <w:lvlJc w:val="left"/>
      <w:pPr>
        <w:ind w:left="2880" w:hanging="460"/>
      </w:pPr>
    </w:lvl>
    <w:lvl w:ilvl="3" w:tplc="871CE08A">
      <w:start w:val="1"/>
      <w:numFmt w:val="decimal"/>
      <w:lvlText w:val="%4."/>
      <w:lvlJc w:val="left"/>
      <w:pPr>
        <w:ind w:left="3600" w:hanging="460"/>
      </w:pPr>
    </w:lvl>
    <w:lvl w:ilvl="4" w:tplc="9E269FF6">
      <w:start w:val="1"/>
      <w:numFmt w:val="decimal"/>
      <w:lvlText w:val="%5."/>
      <w:lvlJc w:val="left"/>
      <w:pPr>
        <w:ind w:left="4320" w:hanging="460"/>
      </w:pPr>
    </w:lvl>
    <w:lvl w:ilvl="5" w:tplc="2F9A81CA">
      <w:start w:val="1"/>
      <w:numFmt w:val="decimal"/>
      <w:lvlText w:val="%6."/>
      <w:lvlJc w:val="left"/>
      <w:pPr>
        <w:ind w:left="5040" w:hanging="460"/>
      </w:pPr>
    </w:lvl>
    <w:lvl w:ilvl="6" w:tplc="8132E4F6">
      <w:numFmt w:val="decimal"/>
      <w:lvlText w:val=""/>
      <w:lvlJc w:val="left"/>
    </w:lvl>
    <w:lvl w:ilvl="7" w:tplc="2FD8EC5E">
      <w:numFmt w:val="decimal"/>
      <w:lvlText w:val=""/>
      <w:lvlJc w:val="left"/>
    </w:lvl>
    <w:lvl w:ilvl="8" w:tplc="80B4EBF8">
      <w:numFmt w:val="decimal"/>
      <w:lvlText w:val=""/>
      <w:lvlJc w:val="left"/>
    </w:lvl>
  </w:abstractNum>
  <w:abstractNum w:abstractNumId="33" w15:restartNumberingAfterBreak="0">
    <w:nsid w:val="50D65E0A"/>
    <w:multiLevelType w:val="hybridMultilevel"/>
    <w:tmpl w:val="C7F6E128"/>
    <w:lvl w:ilvl="0" w:tplc="579A4482">
      <w:start w:val="1"/>
      <w:numFmt w:val="decimal"/>
      <w:lvlText w:val="%1."/>
      <w:lvlJc w:val="left"/>
      <w:pPr>
        <w:ind w:left="720" w:hanging="460"/>
      </w:pPr>
    </w:lvl>
    <w:lvl w:ilvl="1" w:tplc="7A687A14">
      <w:start w:val="1"/>
      <w:numFmt w:val="decimal"/>
      <w:lvlText w:val="%2."/>
      <w:lvlJc w:val="left"/>
      <w:pPr>
        <w:ind w:left="1440" w:hanging="460"/>
      </w:pPr>
    </w:lvl>
    <w:lvl w:ilvl="2" w:tplc="F4F28B7E">
      <w:start w:val="1"/>
      <w:numFmt w:val="decimal"/>
      <w:lvlText w:val="%3."/>
      <w:lvlJc w:val="left"/>
      <w:pPr>
        <w:ind w:left="2160" w:hanging="460"/>
      </w:pPr>
    </w:lvl>
    <w:lvl w:ilvl="3" w:tplc="CDB41C20">
      <w:start w:val="1"/>
      <w:numFmt w:val="decimal"/>
      <w:lvlText w:val="%4."/>
      <w:lvlJc w:val="left"/>
      <w:pPr>
        <w:ind w:left="2880" w:hanging="460"/>
      </w:pPr>
    </w:lvl>
    <w:lvl w:ilvl="4" w:tplc="78A2690A">
      <w:start w:val="1"/>
      <w:numFmt w:val="decimal"/>
      <w:lvlText w:val="%5."/>
      <w:lvlJc w:val="left"/>
      <w:pPr>
        <w:ind w:left="3600" w:hanging="460"/>
      </w:pPr>
    </w:lvl>
    <w:lvl w:ilvl="5" w:tplc="0AEC83CA">
      <w:start w:val="1"/>
      <w:numFmt w:val="decimal"/>
      <w:lvlText w:val="%6."/>
      <w:lvlJc w:val="left"/>
      <w:pPr>
        <w:ind w:left="4320" w:hanging="460"/>
      </w:pPr>
    </w:lvl>
    <w:lvl w:ilvl="6" w:tplc="7F6CEC84">
      <w:numFmt w:val="decimal"/>
      <w:lvlText w:val=""/>
      <w:lvlJc w:val="left"/>
    </w:lvl>
    <w:lvl w:ilvl="7" w:tplc="2020DB8C">
      <w:numFmt w:val="decimal"/>
      <w:lvlText w:val=""/>
      <w:lvlJc w:val="left"/>
    </w:lvl>
    <w:lvl w:ilvl="8" w:tplc="1AC205AE">
      <w:numFmt w:val="decimal"/>
      <w:lvlText w:val=""/>
      <w:lvlJc w:val="left"/>
    </w:lvl>
  </w:abstractNum>
  <w:abstractNum w:abstractNumId="34" w15:restartNumberingAfterBreak="0">
    <w:nsid w:val="51BD07CC"/>
    <w:multiLevelType w:val="hybridMultilevel"/>
    <w:tmpl w:val="8E70E14C"/>
    <w:lvl w:ilvl="0" w:tplc="BACEEEF8">
      <w:start w:val="1"/>
      <w:numFmt w:val="decimal"/>
      <w:lvlText w:val="%1."/>
      <w:lvlJc w:val="left"/>
      <w:pPr>
        <w:ind w:left="720" w:hanging="460"/>
      </w:pPr>
    </w:lvl>
    <w:lvl w:ilvl="1" w:tplc="42C84E9A">
      <w:start w:val="1"/>
      <w:numFmt w:val="decimal"/>
      <w:lvlText w:val="%2."/>
      <w:lvlJc w:val="left"/>
      <w:pPr>
        <w:ind w:left="1440" w:hanging="460"/>
      </w:pPr>
    </w:lvl>
    <w:lvl w:ilvl="2" w:tplc="DBBE8E92">
      <w:start w:val="1"/>
      <w:numFmt w:val="decimal"/>
      <w:lvlText w:val="%3."/>
      <w:lvlJc w:val="left"/>
      <w:pPr>
        <w:ind w:left="2160" w:hanging="460"/>
      </w:pPr>
    </w:lvl>
    <w:lvl w:ilvl="3" w:tplc="DB02724C">
      <w:start w:val="1"/>
      <w:numFmt w:val="decimal"/>
      <w:lvlText w:val="%4."/>
      <w:lvlJc w:val="left"/>
      <w:pPr>
        <w:ind w:left="2880" w:hanging="460"/>
      </w:pPr>
    </w:lvl>
    <w:lvl w:ilvl="4" w:tplc="46C6943C">
      <w:start w:val="1"/>
      <w:numFmt w:val="decimal"/>
      <w:lvlText w:val="%5."/>
      <w:lvlJc w:val="left"/>
      <w:pPr>
        <w:ind w:left="3600" w:hanging="460"/>
      </w:pPr>
    </w:lvl>
    <w:lvl w:ilvl="5" w:tplc="2898BB44">
      <w:start w:val="1"/>
      <w:numFmt w:val="decimal"/>
      <w:lvlText w:val="%6."/>
      <w:lvlJc w:val="left"/>
      <w:pPr>
        <w:ind w:left="4320" w:hanging="460"/>
      </w:pPr>
    </w:lvl>
    <w:lvl w:ilvl="6" w:tplc="CA72EFF8">
      <w:numFmt w:val="decimal"/>
      <w:lvlText w:val=""/>
      <w:lvlJc w:val="left"/>
    </w:lvl>
    <w:lvl w:ilvl="7" w:tplc="80828C0A">
      <w:numFmt w:val="decimal"/>
      <w:lvlText w:val=""/>
      <w:lvlJc w:val="left"/>
    </w:lvl>
    <w:lvl w:ilvl="8" w:tplc="D4B0260C">
      <w:numFmt w:val="decimal"/>
      <w:lvlText w:val=""/>
      <w:lvlJc w:val="left"/>
    </w:lvl>
  </w:abstractNum>
  <w:abstractNum w:abstractNumId="35" w15:restartNumberingAfterBreak="0">
    <w:nsid w:val="528D398D"/>
    <w:multiLevelType w:val="hybridMultilevel"/>
    <w:tmpl w:val="46E65C16"/>
    <w:lvl w:ilvl="0" w:tplc="14BA99C2">
      <w:start w:val="1"/>
      <w:numFmt w:val="decimal"/>
      <w:lvlText w:val="%1."/>
      <w:lvlJc w:val="left"/>
      <w:pPr>
        <w:ind w:left="720" w:hanging="460"/>
      </w:pPr>
    </w:lvl>
    <w:lvl w:ilvl="1" w:tplc="0D7A5006">
      <w:start w:val="1"/>
      <w:numFmt w:val="decimal"/>
      <w:lvlText w:val="%2."/>
      <w:lvlJc w:val="left"/>
      <w:pPr>
        <w:ind w:left="1440" w:hanging="460"/>
      </w:pPr>
    </w:lvl>
    <w:lvl w:ilvl="2" w:tplc="8ACC4674">
      <w:start w:val="1"/>
      <w:numFmt w:val="decimal"/>
      <w:lvlText w:val="%3."/>
      <w:lvlJc w:val="left"/>
      <w:pPr>
        <w:ind w:left="2160" w:hanging="460"/>
      </w:pPr>
    </w:lvl>
    <w:lvl w:ilvl="3" w:tplc="287ED104">
      <w:start w:val="1"/>
      <w:numFmt w:val="decimal"/>
      <w:lvlText w:val="%4."/>
      <w:lvlJc w:val="left"/>
      <w:pPr>
        <w:ind w:left="2880" w:hanging="460"/>
      </w:pPr>
    </w:lvl>
    <w:lvl w:ilvl="4" w:tplc="2F288C9E">
      <w:start w:val="1"/>
      <w:numFmt w:val="decimal"/>
      <w:lvlText w:val="%5."/>
      <w:lvlJc w:val="left"/>
      <w:pPr>
        <w:ind w:left="3600" w:hanging="460"/>
      </w:pPr>
    </w:lvl>
    <w:lvl w:ilvl="5" w:tplc="0748B816">
      <w:start w:val="1"/>
      <w:numFmt w:val="decimal"/>
      <w:lvlText w:val="%6."/>
      <w:lvlJc w:val="left"/>
      <w:pPr>
        <w:ind w:left="4320" w:hanging="460"/>
      </w:pPr>
    </w:lvl>
    <w:lvl w:ilvl="6" w:tplc="C6369F06">
      <w:numFmt w:val="decimal"/>
      <w:lvlText w:val=""/>
      <w:lvlJc w:val="left"/>
    </w:lvl>
    <w:lvl w:ilvl="7" w:tplc="454A9CA2">
      <w:numFmt w:val="decimal"/>
      <w:lvlText w:val=""/>
      <w:lvlJc w:val="left"/>
    </w:lvl>
    <w:lvl w:ilvl="8" w:tplc="597C7792">
      <w:numFmt w:val="decimal"/>
      <w:lvlText w:val=""/>
      <w:lvlJc w:val="left"/>
    </w:lvl>
  </w:abstractNum>
  <w:abstractNum w:abstractNumId="36" w15:restartNumberingAfterBreak="0">
    <w:nsid w:val="53BD477A"/>
    <w:multiLevelType w:val="hybridMultilevel"/>
    <w:tmpl w:val="8FBA3CE6"/>
    <w:lvl w:ilvl="0" w:tplc="9D847C3A">
      <w:start w:val="1"/>
      <w:numFmt w:val="decimal"/>
      <w:lvlText w:val="%1."/>
      <w:lvlJc w:val="left"/>
      <w:pPr>
        <w:ind w:left="720" w:hanging="460"/>
      </w:pPr>
    </w:lvl>
    <w:lvl w:ilvl="1" w:tplc="55A2915C">
      <w:start w:val="1"/>
      <w:numFmt w:val="decimal"/>
      <w:lvlText w:val="%2."/>
      <w:lvlJc w:val="left"/>
      <w:pPr>
        <w:ind w:left="1440" w:hanging="460"/>
      </w:pPr>
    </w:lvl>
    <w:lvl w:ilvl="2" w:tplc="01DEE2C6">
      <w:start w:val="1"/>
      <w:numFmt w:val="decimal"/>
      <w:lvlText w:val="%3."/>
      <w:lvlJc w:val="left"/>
      <w:pPr>
        <w:ind w:left="2160" w:hanging="460"/>
      </w:pPr>
    </w:lvl>
    <w:lvl w:ilvl="3" w:tplc="7FC046C6">
      <w:start w:val="1"/>
      <w:numFmt w:val="decimal"/>
      <w:lvlText w:val="%4."/>
      <w:lvlJc w:val="left"/>
      <w:pPr>
        <w:ind w:left="2880" w:hanging="460"/>
      </w:pPr>
    </w:lvl>
    <w:lvl w:ilvl="4" w:tplc="6B2CF35E">
      <w:start w:val="1"/>
      <w:numFmt w:val="decimal"/>
      <w:lvlText w:val="%5."/>
      <w:lvlJc w:val="left"/>
      <w:pPr>
        <w:ind w:left="3600" w:hanging="460"/>
      </w:pPr>
    </w:lvl>
    <w:lvl w:ilvl="5" w:tplc="F6E69710">
      <w:start w:val="1"/>
      <w:numFmt w:val="decimal"/>
      <w:lvlText w:val="%6."/>
      <w:lvlJc w:val="left"/>
      <w:pPr>
        <w:ind w:left="4320" w:hanging="460"/>
      </w:pPr>
    </w:lvl>
    <w:lvl w:ilvl="6" w:tplc="EC726BEA">
      <w:numFmt w:val="decimal"/>
      <w:lvlText w:val=""/>
      <w:lvlJc w:val="left"/>
    </w:lvl>
    <w:lvl w:ilvl="7" w:tplc="7158D546">
      <w:numFmt w:val="decimal"/>
      <w:lvlText w:val=""/>
      <w:lvlJc w:val="left"/>
    </w:lvl>
    <w:lvl w:ilvl="8" w:tplc="66868948">
      <w:numFmt w:val="decimal"/>
      <w:lvlText w:val=""/>
      <w:lvlJc w:val="left"/>
    </w:lvl>
  </w:abstractNum>
  <w:abstractNum w:abstractNumId="37" w15:restartNumberingAfterBreak="0">
    <w:nsid w:val="54A639B4"/>
    <w:multiLevelType w:val="hybridMultilevel"/>
    <w:tmpl w:val="FF2A9FD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8" w15:restartNumberingAfterBreak="0">
    <w:nsid w:val="566231F3"/>
    <w:multiLevelType w:val="hybridMultilevel"/>
    <w:tmpl w:val="CBCE47C0"/>
    <w:lvl w:ilvl="0" w:tplc="FA40F00C">
      <w:start w:val="1"/>
      <w:numFmt w:val="decimal"/>
      <w:lvlText w:val="%1."/>
      <w:lvlJc w:val="left"/>
      <w:pPr>
        <w:ind w:left="720" w:hanging="460"/>
      </w:pPr>
    </w:lvl>
    <w:lvl w:ilvl="1" w:tplc="C054E23C">
      <w:start w:val="1"/>
      <w:numFmt w:val="decimal"/>
      <w:lvlText w:val="%2."/>
      <w:lvlJc w:val="left"/>
      <w:pPr>
        <w:ind w:left="2160" w:hanging="460"/>
      </w:pPr>
    </w:lvl>
    <w:lvl w:ilvl="2" w:tplc="B48C1152">
      <w:start w:val="1"/>
      <w:numFmt w:val="decimal"/>
      <w:lvlText w:val="%3."/>
      <w:lvlJc w:val="left"/>
      <w:pPr>
        <w:ind w:left="2880" w:hanging="460"/>
      </w:pPr>
    </w:lvl>
    <w:lvl w:ilvl="3" w:tplc="B3AC556C">
      <w:start w:val="1"/>
      <w:numFmt w:val="decimal"/>
      <w:lvlText w:val="%4."/>
      <w:lvlJc w:val="left"/>
      <w:pPr>
        <w:ind w:left="3600" w:hanging="460"/>
      </w:pPr>
    </w:lvl>
    <w:lvl w:ilvl="4" w:tplc="A4EA4924">
      <w:start w:val="1"/>
      <w:numFmt w:val="decimal"/>
      <w:lvlText w:val="%5."/>
      <w:lvlJc w:val="left"/>
      <w:pPr>
        <w:ind w:left="4320" w:hanging="460"/>
      </w:pPr>
    </w:lvl>
    <w:lvl w:ilvl="5" w:tplc="4F3AF158">
      <w:start w:val="1"/>
      <w:numFmt w:val="decimal"/>
      <w:lvlText w:val="%6."/>
      <w:lvlJc w:val="left"/>
      <w:pPr>
        <w:ind w:left="5040" w:hanging="460"/>
      </w:pPr>
    </w:lvl>
    <w:lvl w:ilvl="6" w:tplc="7FB0091E">
      <w:numFmt w:val="decimal"/>
      <w:lvlText w:val=""/>
      <w:lvlJc w:val="left"/>
    </w:lvl>
    <w:lvl w:ilvl="7" w:tplc="201C1F90">
      <w:numFmt w:val="decimal"/>
      <w:lvlText w:val=""/>
      <w:lvlJc w:val="left"/>
    </w:lvl>
    <w:lvl w:ilvl="8" w:tplc="251ABD7A">
      <w:numFmt w:val="decimal"/>
      <w:lvlText w:val=""/>
      <w:lvlJc w:val="left"/>
    </w:lvl>
  </w:abstractNum>
  <w:abstractNum w:abstractNumId="39" w15:restartNumberingAfterBreak="0">
    <w:nsid w:val="598644CC"/>
    <w:multiLevelType w:val="hybridMultilevel"/>
    <w:tmpl w:val="FAAADBB2"/>
    <w:lvl w:ilvl="0" w:tplc="F53A3990">
      <w:start w:val="1"/>
      <w:numFmt w:val="decimal"/>
      <w:lvlText w:val="%1."/>
      <w:lvlJc w:val="left"/>
      <w:pPr>
        <w:ind w:left="720" w:hanging="460"/>
      </w:pPr>
    </w:lvl>
    <w:lvl w:ilvl="1" w:tplc="C8FACAFC">
      <w:start w:val="1"/>
      <w:numFmt w:val="decimal"/>
      <w:lvlText w:val="%2."/>
      <w:lvlJc w:val="left"/>
      <w:pPr>
        <w:ind w:left="2160" w:hanging="460"/>
      </w:pPr>
    </w:lvl>
    <w:lvl w:ilvl="2" w:tplc="CD92D7C6">
      <w:start w:val="1"/>
      <w:numFmt w:val="decimal"/>
      <w:lvlText w:val="%3."/>
      <w:lvlJc w:val="left"/>
      <w:pPr>
        <w:ind w:left="2880" w:hanging="460"/>
      </w:pPr>
    </w:lvl>
    <w:lvl w:ilvl="3" w:tplc="862CB5C0">
      <w:start w:val="1"/>
      <w:numFmt w:val="decimal"/>
      <w:lvlText w:val="%4."/>
      <w:lvlJc w:val="left"/>
      <w:pPr>
        <w:ind w:left="3600" w:hanging="460"/>
      </w:pPr>
    </w:lvl>
    <w:lvl w:ilvl="4" w:tplc="1876C1D6">
      <w:start w:val="1"/>
      <w:numFmt w:val="decimal"/>
      <w:lvlText w:val="%5."/>
      <w:lvlJc w:val="left"/>
      <w:pPr>
        <w:ind w:left="4320" w:hanging="460"/>
      </w:pPr>
    </w:lvl>
    <w:lvl w:ilvl="5" w:tplc="A8EAB768">
      <w:start w:val="1"/>
      <w:numFmt w:val="decimal"/>
      <w:lvlText w:val="%6."/>
      <w:lvlJc w:val="left"/>
      <w:pPr>
        <w:ind w:left="5040" w:hanging="460"/>
      </w:pPr>
    </w:lvl>
    <w:lvl w:ilvl="6" w:tplc="BD5CEE58">
      <w:numFmt w:val="decimal"/>
      <w:lvlText w:val=""/>
      <w:lvlJc w:val="left"/>
    </w:lvl>
    <w:lvl w:ilvl="7" w:tplc="24D09C80">
      <w:numFmt w:val="decimal"/>
      <w:lvlText w:val=""/>
      <w:lvlJc w:val="left"/>
    </w:lvl>
    <w:lvl w:ilvl="8" w:tplc="79D67BF6">
      <w:numFmt w:val="decimal"/>
      <w:lvlText w:val=""/>
      <w:lvlJc w:val="left"/>
    </w:lvl>
  </w:abstractNum>
  <w:abstractNum w:abstractNumId="40" w15:restartNumberingAfterBreak="0">
    <w:nsid w:val="5E6C2DA9"/>
    <w:multiLevelType w:val="hybridMultilevel"/>
    <w:tmpl w:val="B39E6CC6"/>
    <w:lvl w:ilvl="0" w:tplc="76809AE0">
      <w:start w:val="1"/>
      <w:numFmt w:val="decimal"/>
      <w:lvlText w:val="%1."/>
      <w:lvlJc w:val="left"/>
      <w:pPr>
        <w:ind w:left="720" w:hanging="460"/>
      </w:pPr>
    </w:lvl>
    <w:lvl w:ilvl="1" w:tplc="32C414B6">
      <w:start w:val="1"/>
      <w:numFmt w:val="decimal"/>
      <w:lvlText w:val="%2."/>
      <w:lvlJc w:val="left"/>
      <w:pPr>
        <w:ind w:left="1440" w:hanging="460"/>
      </w:pPr>
    </w:lvl>
    <w:lvl w:ilvl="2" w:tplc="E5C087F6">
      <w:start w:val="1"/>
      <w:numFmt w:val="decimal"/>
      <w:lvlText w:val="%3."/>
      <w:lvlJc w:val="left"/>
      <w:pPr>
        <w:ind w:left="2160" w:hanging="460"/>
      </w:pPr>
    </w:lvl>
    <w:lvl w:ilvl="3" w:tplc="920EB5AA">
      <w:start w:val="1"/>
      <w:numFmt w:val="decimal"/>
      <w:lvlText w:val="%4."/>
      <w:lvlJc w:val="left"/>
      <w:pPr>
        <w:ind w:left="2880" w:hanging="460"/>
      </w:pPr>
    </w:lvl>
    <w:lvl w:ilvl="4" w:tplc="F1E09F94">
      <w:start w:val="1"/>
      <w:numFmt w:val="decimal"/>
      <w:lvlText w:val="%5."/>
      <w:lvlJc w:val="left"/>
      <w:pPr>
        <w:ind w:left="3600" w:hanging="460"/>
      </w:pPr>
    </w:lvl>
    <w:lvl w:ilvl="5" w:tplc="670EF7AA">
      <w:start w:val="1"/>
      <w:numFmt w:val="decimal"/>
      <w:lvlText w:val="%6."/>
      <w:lvlJc w:val="left"/>
      <w:pPr>
        <w:ind w:left="4320" w:hanging="460"/>
      </w:pPr>
    </w:lvl>
    <w:lvl w:ilvl="6" w:tplc="00A2A430">
      <w:numFmt w:val="decimal"/>
      <w:lvlText w:val=""/>
      <w:lvlJc w:val="left"/>
    </w:lvl>
    <w:lvl w:ilvl="7" w:tplc="4272845C">
      <w:numFmt w:val="decimal"/>
      <w:lvlText w:val=""/>
      <w:lvlJc w:val="left"/>
    </w:lvl>
    <w:lvl w:ilvl="8" w:tplc="665AF09E">
      <w:numFmt w:val="decimal"/>
      <w:lvlText w:val=""/>
      <w:lvlJc w:val="left"/>
    </w:lvl>
  </w:abstractNum>
  <w:abstractNum w:abstractNumId="41" w15:restartNumberingAfterBreak="0">
    <w:nsid w:val="5FDB2380"/>
    <w:multiLevelType w:val="hybridMultilevel"/>
    <w:tmpl w:val="2C96F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7A0B12"/>
    <w:multiLevelType w:val="hybridMultilevel"/>
    <w:tmpl w:val="A254133A"/>
    <w:lvl w:ilvl="0" w:tplc="138892E2">
      <w:start w:val="1"/>
      <w:numFmt w:val="decimal"/>
      <w:lvlText w:val="%1."/>
      <w:lvlJc w:val="left"/>
      <w:pPr>
        <w:ind w:left="720" w:hanging="460"/>
      </w:pPr>
    </w:lvl>
    <w:lvl w:ilvl="1" w:tplc="8912D8D4">
      <w:start w:val="1"/>
      <w:numFmt w:val="decimal"/>
      <w:lvlText w:val="%2."/>
      <w:lvlJc w:val="left"/>
      <w:pPr>
        <w:ind w:left="1440" w:hanging="460"/>
      </w:pPr>
    </w:lvl>
    <w:lvl w:ilvl="2" w:tplc="C986924A">
      <w:start w:val="1"/>
      <w:numFmt w:val="decimal"/>
      <w:lvlText w:val="%3."/>
      <w:lvlJc w:val="left"/>
      <w:pPr>
        <w:ind w:left="2160" w:hanging="460"/>
      </w:pPr>
    </w:lvl>
    <w:lvl w:ilvl="3" w:tplc="8F4CD56C">
      <w:start w:val="1"/>
      <w:numFmt w:val="decimal"/>
      <w:lvlText w:val="%4."/>
      <w:lvlJc w:val="left"/>
      <w:pPr>
        <w:ind w:left="2880" w:hanging="460"/>
      </w:pPr>
    </w:lvl>
    <w:lvl w:ilvl="4" w:tplc="4338284E">
      <w:start w:val="1"/>
      <w:numFmt w:val="decimal"/>
      <w:lvlText w:val="%5."/>
      <w:lvlJc w:val="left"/>
      <w:pPr>
        <w:ind w:left="3600" w:hanging="460"/>
      </w:pPr>
    </w:lvl>
    <w:lvl w:ilvl="5" w:tplc="A590030A">
      <w:start w:val="1"/>
      <w:numFmt w:val="decimal"/>
      <w:lvlText w:val="%6."/>
      <w:lvlJc w:val="left"/>
      <w:pPr>
        <w:ind w:left="4320" w:hanging="460"/>
      </w:pPr>
    </w:lvl>
    <w:lvl w:ilvl="6" w:tplc="F35EE53A">
      <w:numFmt w:val="decimal"/>
      <w:lvlText w:val=""/>
      <w:lvlJc w:val="left"/>
    </w:lvl>
    <w:lvl w:ilvl="7" w:tplc="92AC55E2">
      <w:numFmt w:val="decimal"/>
      <w:lvlText w:val=""/>
      <w:lvlJc w:val="left"/>
    </w:lvl>
    <w:lvl w:ilvl="8" w:tplc="19787BFA">
      <w:numFmt w:val="decimal"/>
      <w:lvlText w:val=""/>
      <w:lvlJc w:val="left"/>
    </w:lvl>
  </w:abstractNum>
  <w:abstractNum w:abstractNumId="43" w15:restartNumberingAfterBreak="0">
    <w:nsid w:val="68BE1386"/>
    <w:multiLevelType w:val="hybridMultilevel"/>
    <w:tmpl w:val="51DA8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6C7EF9"/>
    <w:multiLevelType w:val="hybridMultilevel"/>
    <w:tmpl w:val="E0A81D3A"/>
    <w:lvl w:ilvl="0" w:tplc="7A208A48">
      <w:start w:val="1"/>
      <w:numFmt w:val="decimal"/>
      <w:lvlText w:val="%1."/>
      <w:lvlJc w:val="left"/>
      <w:pPr>
        <w:ind w:left="720" w:hanging="460"/>
      </w:pPr>
    </w:lvl>
    <w:lvl w:ilvl="1" w:tplc="92D6A4B2">
      <w:start w:val="1"/>
      <w:numFmt w:val="decimal"/>
      <w:lvlText w:val="%2."/>
      <w:lvlJc w:val="left"/>
      <w:pPr>
        <w:ind w:left="1440" w:hanging="460"/>
      </w:pPr>
    </w:lvl>
    <w:lvl w:ilvl="2" w:tplc="BC4E91CE">
      <w:start w:val="1"/>
      <w:numFmt w:val="decimal"/>
      <w:lvlText w:val="%3."/>
      <w:lvlJc w:val="left"/>
      <w:pPr>
        <w:ind w:left="2160" w:hanging="460"/>
      </w:pPr>
    </w:lvl>
    <w:lvl w:ilvl="3" w:tplc="05B0B2E6">
      <w:start w:val="1"/>
      <w:numFmt w:val="decimal"/>
      <w:lvlText w:val="%4."/>
      <w:lvlJc w:val="left"/>
      <w:pPr>
        <w:ind w:left="2880" w:hanging="460"/>
      </w:pPr>
    </w:lvl>
    <w:lvl w:ilvl="4" w:tplc="BD4C7F12">
      <w:start w:val="1"/>
      <w:numFmt w:val="decimal"/>
      <w:lvlText w:val="%5."/>
      <w:lvlJc w:val="left"/>
      <w:pPr>
        <w:ind w:left="3600" w:hanging="460"/>
      </w:pPr>
    </w:lvl>
    <w:lvl w:ilvl="5" w:tplc="638A1C1C">
      <w:start w:val="1"/>
      <w:numFmt w:val="decimal"/>
      <w:lvlText w:val="%6."/>
      <w:lvlJc w:val="left"/>
      <w:pPr>
        <w:ind w:left="4320" w:hanging="460"/>
      </w:pPr>
    </w:lvl>
    <w:lvl w:ilvl="6" w:tplc="D5DE4CAE">
      <w:numFmt w:val="decimal"/>
      <w:lvlText w:val=""/>
      <w:lvlJc w:val="left"/>
    </w:lvl>
    <w:lvl w:ilvl="7" w:tplc="447E1580">
      <w:numFmt w:val="decimal"/>
      <w:lvlText w:val=""/>
      <w:lvlJc w:val="left"/>
    </w:lvl>
    <w:lvl w:ilvl="8" w:tplc="24B82A46">
      <w:numFmt w:val="decimal"/>
      <w:lvlText w:val=""/>
      <w:lvlJc w:val="left"/>
    </w:lvl>
  </w:abstractNum>
  <w:abstractNum w:abstractNumId="45" w15:restartNumberingAfterBreak="0">
    <w:nsid w:val="73D45B14"/>
    <w:multiLevelType w:val="hybridMultilevel"/>
    <w:tmpl w:val="C9787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083329"/>
    <w:multiLevelType w:val="hybridMultilevel"/>
    <w:tmpl w:val="79D8B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C86C2A"/>
    <w:multiLevelType w:val="hybridMultilevel"/>
    <w:tmpl w:val="B24ECA52"/>
    <w:lvl w:ilvl="0" w:tplc="2216F0C2">
      <w:start w:val="1"/>
      <w:numFmt w:val="decimal"/>
      <w:lvlText w:val="%1."/>
      <w:lvlJc w:val="left"/>
      <w:pPr>
        <w:ind w:left="720" w:hanging="460"/>
      </w:pPr>
    </w:lvl>
    <w:lvl w:ilvl="1" w:tplc="D9F62EA0">
      <w:start w:val="1"/>
      <w:numFmt w:val="decimal"/>
      <w:lvlText w:val="%2."/>
      <w:lvlJc w:val="left"/>
      <w:pPr>
        <w:ind w:left="1440" w:hanging="460"/>
      </w:pPr>
    </w:lvl>
    <w:lvl w:ilvl="2" w:tplc="2994A1DC">
      <w:start w:val="1"/>
      <w:numFmt w:val="decimal"/>
      <w:lvlText w:val="%3."/>
      <w:lvlJc w:val="left"/>
      <w:pPr>
        <w:ind w:left="2160" w:hanging="460"/>
      </w:pPr>
    </w:lvl>
    <w:lvl w:ilvl="3" w:tplc="E8CC5FA6">
      <w:start w:val="1"/>
      <w:numFmt w:val="decimal"/>
      <w:lvlText w:val="%4."/>
      <w:lvlJc w:val="left"/>
      <w:pPr>
        <w:ind w:left="2880" w:hanging="460"/>
      </w:pPr>
    </w:lvl>
    <w:lvl w:ilvl="4" w:tplc="F028BA3E">
      <w:start w:val="1"/>
      <w:numFmt w:val="decimal"/>
      <w:lvlText w:val="%5."/>
      <w:lvlJc w:val="left"/>
      <w:pPr>
        <w:ind w:left="3600" w:hanging="460"/>
      </w:pPr>
    </w:lvl>
    <w:lvl w:ilvl="5" w:tplc="4B020F92">
      <w:start w:val="1"/>
      <w:numFmt w:val="decimal"/>
      <w:lvlText w:val="%6."/>
      <w:lvlJc w:val="left"/>
      <w:pPr>
        <w:ind w:left="4320" w:hanging="460"/>
      </w:pPr>
    </w:lvl>
    <w:lvl w:ilvl="6" w:tplc="A56E028A">
      <w:numFmt w:val="decimal"/>
      <w:lvlText w:val=""/>
      <w:lvlJc w:val="left"/>
    </w:lvl>
    <w:lvl w:ilvl="7" w:tplc="B64622B8">
      <w:numFmt w:val="decimal"/>
      <w:lvlText w:val=""/>
      <w:lvlJc w:val="left"/>
    </w:lvl>
    <w:lvl w:ilvl="8" w:tplc="418CF838">
      <w:numFmt w:val="decimal"/>
      <w:lvlText w:val=""/>
      <w:lvlJc w:val="left"/>
    </w:lvl>
  </w:abstractNum>
  <w:abstractNum w:abstractNumId="48" w15:restartNumberingAfterBreak="0">
    <w:nsid w:val="75976692"/>
    <w:multiLevelType w:val="hybridMultilevel"/>
    <w:tmpl w:val="70305702"/>
    <w:lvl w:ilvl="0" w:tplc="3B9C4598">
      <w:start w:val="1"/>
      <w:numFmt w:val="decimal"/>
      <w:lvlText w:val="%1."/>
      <w:lvlJc w:val="left"/>
      <w:pPr>
        <w:ind w:left="720" w:hanging="460"/>
      </w:pPr>
    </w:lvl>
    <w:lvl w:ilvl="1" w:tplc="42B8E1E2">
      <w:start w:val="1"/>
      <w:numFmt w:val="decimal"/>
      <w:lvlText w:val="%2."/>
      <w:lvlJc w:val="left"/>
      <w:pPr>
        <w:ind w:left="1440" w:hanging="460"/>
      </w:pPr>
    </w:lvl>
    <w:lvl w:ilvl="2" w:tplc="3DDA3880">
      <w:start w:val="1"/>
      <w:numFmt w:val="decimal"/>
      <w:lvlText w:val="%3."/>
      <w:lvlJc w:val="left"/>
      <w:pPr>
        <w:ind w:left="2160" w:hanging="460"/>
      </w:pPr>
    </w:lvl>
    <w:lvl w:ilvl="3" w:tplc="EEFE04B6">
      <w:start w:val="1"/>
      <w:numFmt w:val="decimal"/>
      <w:lvlText w:val="%4."/>
      <w:lvlJc w:val="left"/>
      <w:pPr>
        <w:ind w:left="2880" w:hanging="460"/>
      </w:pPr>
    </w:lvl>
    <w:lvl w:ilvl="4" w:tplc="3864C3E2">
      <w:start w:val="1"/>
      <w:numFmt w:val="decimal"/>
      <w:lvlText w:val="%5."/>
      <w:lvlJc w:val="left"/>
      <w:pPr>
        <w:ind w:left="3600" w:hanging="460"/>
      </w:pPr>
    </w:lvl>
    <w:lvl w:ilvl="5" w:tplc="2A8C8104">
      <w:start w:val="1"/>
      <w:numFmt w:val="decimal"/>
      <w:lvlText w:val="%6."/>
      <w:lvlJc w:val="left"/>
      <w:pPr>
        <w:ind w:left="4320" w:hanging="460"/>
      </w:pPr>
    </w:lvl>
    <w:lvl w:ilvl="6" w:tplc="D6DE9FF6">
      <w:numFmt w:val="decimal"/>
      <w:lvlText w:val=""/>
      <w:lvlJc w:val="left"/>
    </w:lvl>
    <w:lvl w:ilvl="7" w:tplc="0A48E16C">
      <w:numFmt w:val="decimal"/>
      <w:lvlText w:val=""/>
      <w:lvlJc w:val="left"/>
    </w:lvl>
    <w:lvl w:ilvl="8" w:tplc="8D0A4822">
      <w:numFmt w:val="decimal"/>
      <w:lvlText w:val=""/>
      <w:lvlJc w:val="left"/>
    </w:lvl>
  </w:abstractNum>
  <w:abstractNum w:abstractNumId="49" w15:restartNumberingAfterBreak="0">
    <w:nsid w:val="794A554F"/>
    <w:multiLevelType w:val="hybridMultilevel"/>
    <w:tmpl w:val="ED6E1624"/>
    <w:lvl w:ilvl="0" w:tplc="A75E7250">
      <w:start w:val="1"/>
      <w:numFmt w:val="decimal"/>
      <w:lvlText w:val="%1."/>
      <w:lvlJc w:val="left"/>
      <w:pPr>
        <w:ind w:left="720" w:hanging="460"/>
      </w:pPr>
    </w:lvl>
    <w:lvl w:ilvl="1" w:tplc="0B66C1A6">
      <w:start w:val="1"/>
      <w:numFmt w:val="decimal"/>
      <w:lvlText w:val="%2."/>
      <w:lvlJc w:val="left"/>
      <w:pPr>
        <w:ind w:left="2160" w:hanging="460"/>
      </w:pPr>
    </w:lvl>
    <w:lvl w:ilvl="2" w:tplc="84008DEC">
      <w:start w:val="1"/>
      <w:numFmt w:val="decimal"/>
      <w:lvlText w:val="%3."/>
      <w:lvlJc w:val="left"/>
      <w:pPr>
        <w:ind w:left="2880" w:hanging="460"/>
      </w:pPr>
    </w:lvl>
    <w:lvl w:ilvl="3" w:tplc="3FE0FF74">
      <w:start w:val="1"/>
      <w:numFmt w:val="decimal"/>
      <w:lvlText w:val="%4."/>
      <w:lvlJc w:val="left"/>
      <w:pPr>
        <w:ind w:left="3600" w:hanging="460"/>
      </w:pPr>
    </w:lvl>
    <w:lvl w:ilvl="4" w:tplc="BB5E847A">
      <w:start w:val="1"/>
      <w:numFmt w:val="decimal"/>
      <w:lvlText w:val="%5."/>
      <w:lvlJc w:val="left"/>
      <w:pPr>
        <w:ind w:left="4320" w:hanging="460"/>
      </w:pPr>
    </w:lvl>
    <w:lvl w:ilvl="5" w:tplc="A3B85FD2">
      <w:start w:val="1"/>
      <w:numFmt w:val="decimal"/>
      <w:lvlText w:val="%6."/>
      <w:lvlJc w:val="left"/>
      <w:pPr>
        <w:ind w:left="5040" w:hanging="460"/>
      </w:pPr>
    </w:lvl>
    <w:lvl w:ilvl="6" w:tplc="5BA2B228">
      <w:numFmt w:val="decimal"/>
      <w:lvlText w:val=""/>
      <w:lvlJc w:val="left"/>
    </w:lvl>
    <w:lvl w:ilvl="7" w:tplc="3886C71C">
      <w:numFmt w:val="decimal"/>
      <w:lvlText w:val=""/>
      <w:lvlJc w:val="left"/>
    </w:lvl>
    <w:lvl w:ilvl="8" w:tplc="0914A4E4">
      <w:numFmt w:val="decimal"/>
      <w:lvlText w:val=""/>
      <w:lvlJc w:val="left"/>
    </w:lvl>
  </w:abstractNum>
  <w:abstractNum w:abstractNumId="50" w15:restartNumberingAfterBreak="0">
    <w:nsid w:val="7B7C26FA"/>
    <w:multiLevelType w:val="hybridMultilevel"/>
    <w:tmpl w:val="ABDC92E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7CC30E8E"/>
    <w:multiLevelType w:val="hybridMultilevel"/>
    <w:tmpl w:val="32CC1A70"/>
    <w:lvl w:ilvl="0" w:tplc="AD062D82">
      <w:start w:val="1"/>
      <w:numFmt w:val="decimal"/>
      <w:lvlText w:val="%1."/>
      <w:lvlJc w:val="left"/>
      <w:pPr>
        <w:ind w:left="720" w:hanging="460"/>
      </w:pPr>
    </w:lvl>
    <w:lvl w:ilvl="1" w:tplc="3E0A7BE2">
      <w:start w:val="1"/>
      <w:numFmt w:val="decimal"/>
      <w:lvlText w:val="%2."/>
      <w:lvlJc w:val="left"/>
      <w:pPr>
        <w:ind w:left="1440" w:hanging="460"/>
      </w:pPr>
    </w:lvl>
    <w:lvl w:ilvl="2" w:tplc="2774DCF2">
      <w:start w:val="1"/>
      <w:numFmt w:val="decimal"/>
      <w:lvlText w:val="%3."/>
      <w:lvlJc w:val="left"/>
      <w:pPr>
        <w:ind w:left="2160" w:hanging="460"/>
      </w:pPr>
    </w:lvl>
    <w:lvl w:ilvl="3" w:tplc="CAB6607A">
      <w:start w:val="1"/>
      <w:numFmt w:val="decimal"/>
      <w:lvlText w:val="%4."/>
      <w:lvlJc w:val="left"/>
      <w:pPr>
        <w:ind w:left="2880" w:hanging="460"/>
      </w:pPr>
    </w:lvl>
    <w:lvl w:ilvl="4" w:tplc="C464CA16">
      <w:start w:val="1"/>
      <w:numFmt w:val="decimal"/>
      <w:lvlText w:val="%5."/>
      <w:lvlJc w:val="left"/>
      <w:pPr>
        <w:ind w:left="3600" w:hanging="460"/>
      </w:pPr>
    </w:lvl>
    <w:lvl w:ilvl="5" w:tplc="21DC5EF8">
      <w:start w:val="1"/>
      <w:numFmt w:val="decimal"/>
      <w:lvlText w:val="%6."/>
      <w:lvlJc w:val="left"/>
      <w:pPr>
        <w:ind w:left="4320" w:hanging="460"/>
      </w:pPr>
    </w:lvl>
    <w:lvl w:ilvl="6" w:tplc="B43E52A4">
      <w:numFmt w:val="decimal"/>
      <w:lvlText w:val=""/>
      <w:lvlJc w:val="left"/>
    </w:lvl>
    <w:lvl w:ilvl="7" w:tplc="CCF2116A">
      <w:numFmt w:val="decimal"/>
      <w:lvlText w:val=""/>
      <w:lvlJc w:val="left"/>
    </w:lvl>
    <w:lvl w:ilvl="8" w:tplc="78B8A376">
      <w:numFmt w:val="decimal"/>
      <w:lvlText w:val=""/>
      <w:lvlJc w:val="left"/>
    </w:lvl>
  </w:abstractNum>
  <w:abstractNum w:abstractNumId="52" w15:restartNumberingAfterBreak="0">
    <w:nsid w:val="7D3358FE"/>
    <w:multiLevelType w:val="hybridMultilevel"/>
    <w:tmpl w:val="80665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DA60E0E"/>
    <w:multiLevelType w:val="hybridMultilevel"/>
    <w:tmpl w:val="CC3A57E6"/>
    <w:lvl w:ilvl="0" w:tplc="65B066EA">
      <w:start w:val="1"/>
      <w:numFmt w:val="decimal"/>
      <w:lvlText w:val="%1."/>
      <w:lvlJc w:val="left"/>
      <w:pPr>
        <w:ind w:left="720" w:hanging="460"/>
      </w:pPr>
    </w:lvl>
    <w:lvl w:ilvl="1" w:tplc="A9467B00">
      <w:start w:val="1"/>
      <w:numFmt w:val="decimal"/>
      <w:lvlText w:val="%2."/>
      <w:lvlJc w:val="left"/>
      <w:pPr>
        <w:ind w:left="1440" w:hanging="460"/>
      </w:pPr>
    </w:lvl>
    <w:lvl w:ilvl="2" w:tplc="31D406C8">
      <w:start w:val="1"/>
      <w:numFmt w:val="decimal"/>
      <w:lvlText w:val="%3."/>
      <w:lvlJc w:val="left"/>
      <w:pPr>
        <w:ind w:left="2160" w:hanging="460"/>
      </w:pPr>
    </w:lvl>
    <w:lvl w:ilvl="3" w:tplc="92B251BA">
      <w:start w:val="1"/>
      <w:numFmt w:val="decimal"/>
      <w:lvlText w:val="%4."/>
      <w:lvlJc w:val="left"/>
      <w:pPr>
        <w:ind w:left="2880" w:hanging="460"/>
      </w:pPr>
    </w:lvl>
    <w:lvl w:ilvl="4" w:tplc="9B382E58">
      <w:start w:val="1"/>
      <w:numFmt w:val="decimal"/>
      <w:lvlText w:val="%5."/>
      <w:lvlJc w:val="left"/>
      <w:pPr>
        <w:ind w:left="3600" w:hanging="460"/>
      </w:pPr>
    </w:lvl>
    <w:lvl w:ilvl="5" w:tplc="67AEFFD0">
      <w:start w:val="1"/>
      <w:numFmt w:val="decimal"/>
      <w:lvlText w:val="%6."/>
      <w:lvlJc w:val="left"/>
      <w:pPr>
        <w:ind w:left="4320" w:hanging="460"/>
      </w:pPr>
    </w:lvl>
    <w:lvl w:ilvl="6" w:tplc="765416F4">
      <w:numFmt w:val="decimal"/>
      <w:lvlText w:val=""/>
      <w:lvlJc w:val="left"/>
    </w:lvl>
    <w:lvl w:ilvl="7" w:tplc="D1CCFD7A">
      <w:numFmt w:val="decimal"/>
      <w:lvlText w:val=""/>
      <w:lvlJc w:val="left"/>
    </w:lvl>
    <w:lvl w:ilvl="8" w:tplc="D87EF866">
      <w:numFmt w:val="decimal"/>
      <w:lvlText w:val=""/>
      <w:lvlJc w:val="left"/>
    </w:lvl>
  </w:abstractNum>
  <w:abstractNum w:abstractNumId="54" w15:restartNumberingAfterBreak="0">
    <w:nsid w:val="7DAE5B10"/>
    <w:multiLevelType w:val="hybridMultilevel"/>
    <w:tmpl w:val="685AE48E"/>
    <w:lvl w:ilvl="0" w:tplc="BBA65662">
      <w:start w:val="1"/>
      <w:numFmt w:val="decimal"/>
      <w:lvlText w:val="%1."/>
      <w:lvlJc w:val="left"/>
      <w:pPr>
        <w:ind w:left="720" w:hanging="460"/>
      </w:pPr>
    </w:lvl>
    <w:lvl w:ilvl="1" w:tplc="6638C90C">
      <w:start w:val="1"/>
      <w:numFmt w:val="decimal"/>
      <w:lvlText w:val="%2."/>
      <w:lvlJc w:val="left"/>
      <w:pPr>
        <w:ind w:left="1440" w:hanging="460"/>
      </w:pPr>
    </w:lvl>
    <w:lvl w:ilvl="2" w:tplc="84869C72">
      <w:start w:val="1"/>
      <w:numFmt w:val="decimal"/>
      <w:lvlText w:val="%3."/>
      <w:lvlJc w:val="left"/>
      <w:pPr>
        <w:ind w:left="2160" w:hanging="460"/>
      </w:pPr>
    </w:lvl>
    <w:lvl w:ilvl="3" w:tplc="62BE954A">
      <w:start w:val="1"/>
      <w:numFmt w:val="decimal"/>
      <w:lvlText w:val="%4."/>
      <w:lvlJc w:val="left"/>
      <w:pPr>
        <w:ind w:left="2880" w:hanging="460"/>
      </w:pPr>
    </w:lvl>
    <w:lvl w:ilvl="4" w:tplc="B9D4B0DE">
      <w:start w:val="1"/>
      <w:numFmt w:val="decimal"/>
      <w:lvlText w:val="%5."/>
      <w:lvlJc w:val="left"/>
      <w:pPr>
        <w:ind w:left="3600" w:hanging="460"/>
      </w:pPr>
    </w:lvl>
    <w:lvl w:ilvl="5" w:tplc="AE2E992A">
      <w:start w:val="1"/>
      <w:numFmt w:val="decimal"/>
      <w:lvlText w:val="%6."/>
      <w:lvlJc w:val="left"/>
      <w:pPr>
        <w:ind w:left="4320" w:hanging="460"/>
      </w:pPr>
    </w:lvl>
    <w:lvl w:ilvl="6" w:tplc="5352E42C">
      <w:numFmt w:val="decimal"/>
      <w:lvlText w:val=""/>
      <w:lvlJc w:val="left"/>
    </w:lvl>
    <w:lvl w:ilvl="7" w:tplc="E87EB216">
      <w:numFmt w:val="decimal"/>
      <w:lvlText w:val=""/>
      <w:lvlJc w:val="left"/>
    </w:lvl>
    <w:lvl w:ilvl="8" w:tplc="9CC23BEC">
      <w:numFmt w:val="decimal"/>
      <w:lvlText w:val=""/>
      <w:lvlJc w:val="left"/>
    </w:lvl>
  </w:abstractNum>
  <w:num w:numId="1">
    <w:abstractNumId w:val="46"/>
  </w:num>
  <w:num w:numId="2">
    <w:abstractNumId w:val="7"/>
  </w:num>
  <w:num w:numId="3">
    <w:abstractNumId w:val="15"/>
  </w:num>
  <w:num w:numId="4">
    <w:abstractNumId w:val="45"/>
  </w:num>
  <w:num w:numId="5">
    <w:abstractNumId w:val="10"/>
  </w:num>
  <w:num w:numId="6">
    <w:abstractNumId w:val="27"/>
  </w:num>
  <w:num w:numId="7">
    <w:abstractNumId w:val="26"/>
  </w:num>
  <w:num w:numId="8">
    <w:abstractNumId w:val="14"/>
  </w:num>
  <w:num w:numId="9">
    <w:abstractNumId w:val="30"/>
  </w:num>
  <w:num w:numId="10">
    <w:abstractNumId w:val="21"/>
  </w:num>
  <w:num w:numId="11">
    <w:abstractNumId w:val="37"/>
  </w:num>
  <w:num w:numId="12">
    <w:abstractNumId w:val="20"/>
  </w:num>
  <w:num w:numId="13">
    <w:abstractNumId w:val="13"/>
  </w:num>
  <w:num w:numId="14">
    <w:abstractNumId w:val="9"/>
  </w:num>
  <w:num w:numId="15">
    <w:abstractNumId w:val="16"/>
  </w:num>
  <w:num w:numId="16">
    <w:abstractNumId w:val="52"/>
  </w:num>
  <w:num w:numId="17">
    <w:abstractNumId w:val="50"/>
  </w:num>
  <w:num w:numId="18">
    <w:abstractNumId w:val="43"/>
  </w:num>
  <w:num w:numId="19">
    <w:abstractNumId w:val="3"/>
  </w:num>
  <w:num w:numId="20">
    <w:abstractNumId w:val="6"/>
  </w:num>
  <w:num w:numId="21">
    <w:abstractNumId w:val="41"/>
  </w:num>
  <w:num w:numId="22">
    <w:abstractNumId w:val="34"/>
  </w:num>
  <w:num w:numId="23">
    <w:abstractNumId w:val="53"/>
  </w:num>
  <w:num w:numId="24">
    <w:abstractNumId w:val="54"/>
  </w:num>
  <w:num w:numId="25">
    <w:abstractNumId w:val="8"/>
  </w:num>
  <w:num w:numId="26">
    <w:abstractNumId w:val="28"/>
  </w:num>
  <w:num w:numId="27">
    <w:abstractNumId w:val="1"/>
  </w:num>
  <w:num w:numId="28">
    <w:abstractNumId w:val="24"/>
  </w:num>
  <w:num w:numId="29">
    <w:abstractNumId w:val="19"/>
  </w:num>
  <w:num w:numId="30">
    <w:abstractNumId w:val="33"/>
  </w:num>
  <w:num w:numId="31">
    <w:abstractNumId w:val="17"/>
  </w:num>
  <w:num w:numId="32">
    <w:abstractNumId w:val="29"/>
  </w:num>
  <w:num w:numId="33">
    <w:abstractNumId w:val="32"/>
  </w:num>
  <w:num w:numId="34">
    <w:abstractNumId w:val="11"/>
  </w:num>
  <w:num w:numId="35">
    <w:abstractNumId w:val="49"/>
  </w:num>
  <w:num w:numId="36">
    <w:abstractNumId w:val="23"/>
  </w:num>
  <w:num w:numId="37">
    <w:abstractNumId w:val="4"/>
  </w:num>
  <w:num w:numId="38">
    <w:abstractNumId w:val="42"/>
  </w:num>
  <w:num w:numId="39">
    <w:abstractNumId w:val="31"/>
  </w:num>
  <w:num w:numId="40">
    <w:abstractNumId w:val="51"/>
  </w:num>
  <w:num w:numId="41">
    <w:abstractNumId w:val="18"/>
  </w:num>
  <w:num w:numId="42">
    <w:abstractNumId w:val="25"/>
  </w:num>
  <w:num w:numId="43">
    <w:abstractNumId w:val="40"/>
  </w:num>
  <w:num w:numId="44">
    <w:abstractNumId w:val="22"/>
  </w:num>
  <w:num w:numId="45">
    <w:abstractNumId w:val="47"/>
  </w:num>
  <w:num w:numId="46">
    <w:abstractNumId w:val="0"/>
  </w:num>
  <w:num w:numId="47">
    <w:abstractNumId w:val="48"/>
  </w:num>
  <w:num w:numId="48">
    <w:abstractNumId w:val="38"/>
  </w:num>
  <w:num w:numId="49">
    <w:abstractNumId w:val="36"/>
  </w:num>
  <w:num w:numId="50">
    <w:abstractNumId w:val="2"/>
  </w:num>
  <w:num w:numId="51">
    <w:abstractNumId w:val="35"/>
  </w:num>
  <w:num w:numId="52">
    <w:abstractNumId w:val="39"/>
  </w:num>
  <w:num w:numId="53">
    <w:abstractNumId w:val="5"/>
  </w:num>
  <w:num w:numId="54">
    <w:abstractNumId w:val="12"/>
  </w:num>
  <w:num w:numId="55">
    <w:abstractNumId w:val="4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FEC"/>
    <w:rsid w:val="00000227"/>
    <w:rsid w:val="00000A86"/>
    <w:rsid w:val="00003108"/>
    <w:rsid w:val="0001425F"/>
    <w:rsid w:val="000512E3"/>
    <w:rsid w:val="0007086B"/>
    <w:rsid w:val="00074148"/>
    <w:rsid w:val="00096D21"/>
    <w:rsid w:val="000A5057"/>
    <w:rsid w:val="000A73AE"/>
    <w:rsid w:val="000B4FBC"/>
    <w:rsid w:val="000B6474"/>
    <w:rsid w:val="000C10C8"/>
    <w:rsid w:val="000D74AC"/>
    <w:rsid w:val="000E3F96"/>
    <w:rsid w:val="000F2DE3"/>
    <w:rsid w:val="001044A1"/>
    <w:rsid w:val="00124E1D"/>
    <w:rsid w:val="00137C36"/>
    <w:rsid w:val="00143080"/>
    <w:rsid w:val="001434F1"/>
    <w:rsid w:val="00144461"/>
    <w:rsid w:val="00145575"/>
    <w:rsid w:val="00165B11"/>
    <w:rsid w:val="00166593"/>
    <w:rsid w:val="00170A86"/>
    <w:rsid w:val="00183013"/>
    <w:rsid w:val="00192E5B"/>
    <w:rsid w:val="001937F7"/>
    <w:rsid w:val="001C415C"/>
    <w:rsid w:val="001C5F06"/>
    <w:rsid w:val="001C6C65"/>
    <w:rsid w:val="001C6DE5"/>
    <w:rsid w:val="001D28FF"/>
    <w:rsid w:val="001D7366"/>
    <w:rsid w:val="001D7A2B"/>
    <w:rsid w:val="001D7E4F"/>
    <w:rsid w:val="001E28B6"/>
    <w:rsid w:val="001E796E"/>
    <w:rsid w:val="001F1869"/>
    <w:rsid w:val="00203713"/>
    <w:rsid w:val="002263B5"/>
    <w:rsid w:val="00226767"/>
    <w:rsid w:val="002465EE"/>
    <w:rsid w:val="002617A6"/>
    <w:rsid w:val="002738AF"/>
    <w:rsid w:val="0027783D"/>
    <w:rsid w:val="002806F0"/>
    <w:rsid w:val="002A3410"/>
    <w:rsid w:val="002D3AAB"/>
    <w:rsid w:val="002E53AD"/>
    <w:rsid w:val="002F2FC5"/>
    <w:rsid w:val="002F7F73"/>
    <w:rsid w:val="00300DC4"/>
    <w:rsid w:val="00306B23"/>
    <w:rsid w:val="003154D8"/>
    <w:rsid w:val="00322930"/>
    <w:rsid w:val="00344200"/>
    <w:rsid w:val="003462D6"/>
    <w:rsid w:val="003506F0"/>
    <w:rsid w:val="0035270A"/>
    <w:rsid w:val="00362518"/>
    <w:rsid w:val="00366A4A"/>
    <w:rsid w:val="00367942"/>
    <w:rsid w:val="00373A49"/>
    <w:rsid w:val="00375180"/>
    <w:rsid w:val="003774ED"/>
    <w:rsid w:val="00384DB8"/>
    <w:rsid w:val="00387196"/>
    <w:rsid w:val="003936CB"/>
    <w:rsid w:val="00397858"/>
    <w:rsid w:val="003A70DF"/>
    <w:rsid w:val="003A7D5E"/>
    <w:rsid w:val="003B3BAC"/>
    <w:rsid w:val="003C1DBC"/>
    <w:rsid w:val="003C24DB"/>
    <w:rsid w:val="003C279B"/>
    <w:rsid w:val="003C5273"/>
    <w:rsid w:val="003C67C1"/>
    <w:rsid w:val="003D1E3A"/>
    <w:rsid w:val="003D4BDE"/>
    <w:rsid w:val="003E59C7"/>
    <w:rsid w:val="003E5CDB"/>
    <w:rsid w:val="003F34EE"/>
    <w:rsid w:val="00400935"/>
    <w:rsid w:val="004227EF"/>
    <w:rsid w:val="00433B65"/>
    <w:rsid w:val="00434F90"/>
    <w:rsid w:val="00452A4A"/>
    <w:rsid w:val="0045593E"/>
    <w:rsid w:val="004578DA"/>
    <w:rsid w:val="004660C8"/>
    <w:rsid w:val="004737F5"/>
    <w:rsid w:val="004A1696"/>
    <w:rsid w:val="004A5604"/>
    <w:rsid w:val="004B1DC9"/>
    <w:rsid w:val="004B775E"/>
    <w:rsid w:val="004D789D"/>
    <w:rsid w:val="004F30A1"/>
    <w:rsid w:val="00502C21"/>
    <w:rsid w:val="00523FEC"/>
    <w:rsid w:val="00526F23"/>
    <w:rsid w:val="005276F4"/>
    <w:rsid w:val="00537832"/>
    <w:rsid w:val="0054496A"/>
    <w:rsid w:val="00562451"/>
    <w:rsid w:val="0056342D"/>
    <w:rsid w:val="00564C77"/>
    <w:rsid w:val="00574FDD"/>
    <w:rsid w:val="00585194"/>
    <w:rsid w:val="005875CB"/>
    <w:rsid w:val="005912BB"/>
    <w:rsid w:val="005A093F"/>
    <w:rsid w:val="005A6AB2"/>
    <w:rsid w:val="005D3401"/>
    <w:rsid w:val="005D6BA0"/>
    <w:rsid w:val="005E3A32"/>
    <w:rsid w:val="005E3EE9"/>
    <w:rsid w:val="005F5A7C"/>
    <w:rsid w:val="005F5E59"/>
    <w:rsid w:val="00600EC5"/>
    <w:rsid w:val="00605580"/>
    <w:rsid w:val="006060C0"/>
    <w:rsid w:val="006102CB"/>
    <w:rsid w:val="00627077"/>
    <w:rsid w:val="006351DA"/>
    <w:rsid w:val="006446C5"/>
    <w:rsid w:val="006526D1"/>
    <w:rsid w:val="00653B7A"/>
    <w:rsid w:val="0065517F"/>
    <w:rsid w:val="00671A63"/>
    <w:rsid w:val="00671DD0"/>
    <w:rsid w:val="006A7467"/>
    <w:rsid w:val="006B7399"/>
    <w:rsid w:val="006D1E66"/>
    <w:rsid w:val="006E1747"/>
    <w:rsid w:val="006F04DD"/>
    <w:rsid w:val="006F11DA"/>
    <w:rsid w:val="0070396C"/>
    <w:rsid w:val="00712075"/>
    <w:rsid w:val="0071667E"/>
    <w:rsid w:val="00725D0E"/>
    <w:rsid w:val="0073355D"/>
    <w:rsid w:val="00742E8C"/>
    <w:rsid w:val="00752337"/>
    <w:rsid w:val="00760A75"/>
    <w:rsid w:val="00761076"/>
    <w:rsid w:val="00767E6D"/>
    <w:rsid w:val="00783C04"/>
    <w:rsid w:val="00794AE4"/>
    <w:rsid w:val="00795F6C"/>
    <w:rsid w:val="0079786B"/>
    <w:rsid w:val="007C64C9"/>
    <w:rsid w:val="007D01D1"/>
    <w:rsid w:val="007D03D1"/>
    <w:rsid w:val="007D6B7B"/>
    <w:rsid w:val="007E4DEB"/>
    <w:rsid w:val="007F2834"/>
    <w:rsid w:val="007F689A"/>
    <w:rsid w:val="00811122"/>
    <w:rsid w:val="00817266"/>
    <w:rsid w:val="00827553"/>
    <w:rsid w:val="0085775D"/>
    <w:rsid w:val="00867C7D"/>
    <w:rsid w:val="008727FE"/>
    <w:rsid w:val="008750FA"/>
    <w:rsid w:val="00875209"/>
    <w:rsid w:val="00886956"/>
    <w:rsid w:val="00894F1B"/>
    <w:rsid w:val="008A2F50"/>
    <w:rsid w:val="008B6F26"/>
    <w:rsid w:val="008B7AC9"/>
    <w:rsid w:val="008C00BE"/>
    <w:rsid w:val="008C0322"/>
    <w:rsid w:val="008C3F11"/>
    <w:rsid w:val="008D4F14"/>
    <w:rsid w:val="008E29FC"/>
    <w:rsid w:val="008E3D8A"/>
    <w:rsid w:val="008E42D9"/>
    <w:rsid w:val="008E7F10"/>
    <w:rsid w:val="008F1E13"/>
    <w:rsid w:val="008F5D75"/>
    <w:rsid w:val="00925737"/>
    <w:rsid w:val="00933C08"/>
    <w:rsid w:val="00935BD2"/>
    <w:rsid w:val="00966C70"/>
    <w:rsid w:val="00971649"/>
    <w:rsid w:val="009764CF"/>
    <w:rsid w:val="00980F8B"/>
    <w:rsid w:val="009856DC"/>
    <w:rsid w:val="009872D6"/>
    <w:rsid w:val="00996DC2"/>
    <w:rsid w:val="009A5215"/>
    <w:rsid w:val="009A783B"/>
    <w:rsid w:val="009B2F17"/>
    <w:rsid w:val="009B41C9"/>
    <w:rsid w:val="009B4C9F"/>
    <w:rsid w:val="009B4FB0"/>
    <w:rsid w:val="009C385D"/>
    <w:rsid w:val="009D4057"/>
    <w:rsid w:val="009E7897"/>
    <w:rsid w:val="009F37FF"/>
    <w:rsid w:val="00A032E1"/>
    <w:rsid w:val="00A0538D"/>
    <w:rsid w:val="00A12E12"/>
    <w:rsid w:val="00A2402F"/>
    <w:rsid w:val="00A30E2C"/>
    <w:rsid w:val="00A31DED"/>
    <w:rsid w:val="00A35DCE"/>
    <w:rsid w:val="00A40AA2"/>
    <w:rsid w:val="00A46D97"/>
    <w:rsid w:val="00A5165E"/>
    <w:rsid w:val="00A60D36"/>
    <w:rsid w:val="00A60E00"/>
    <w:rsid w:val="00A629C2"/>
    <w:rsid w:val="00A62BF8"/>
    <w:rsid w:val="00A830C5"/>
    <w:rsid w:val="00A83429"/>
    <w:rsid w:val="00A946FF"/>
    <w:rsid w:val="00AA1771"/>
    <w:rsid w:val="00AA2786"/>
    <w:rsid w:val="00AC3B91"/>
    <w:rsid w:val="00AC52ED"/>
    <w:rsid w:val="00AD49FD"/>
    <w:rsid w:val="00AE0C11"/>
    <w:rsid w:val="00AE61A9"/>
    <w:rsid w:val="00B3482D"/>
    <w:rsid w:val="00B41CB0"/>
    <w:rsid w:val="00B52D93"/>
    <w:rsid w:val="00B54F7D"/>
    <w:rsid w:val="00B874D4"/>
    <w:rsid w:val="00B95F5E"/>
    <w:rsid w:val="00BA095D"/>
    <w:rsid w:val="00BA25F3"/>
    <w:rsid w:val="00BB03CD"/>
    <w:rsid w:val="00BC1858"/>
    <w:rsid w:val="00BD0D01"/>
    <w:rsid w:val="00BD0D34"/>
    <w:rsid w:val="00BD2D11"/>
    <w:rsid w:val="00C04761"/>
    <w:rsid w:val="00C137BF"/>
    <w:rsid w:val="00C15DE1"/>
    <w:rsid w:val="00C17F9F"/>
    <w:rsid w:val="00C30905"/>
    <w:rsid w:val="00C41D41"/>
    <w:rsid w:val="00C44D68"/>
    <w:rsid w:val="00C47F6A"/>
    <w:rsid w:val="00C556C7"/>
    <w:rsid w:val="00C60FE1"/>
    <w:rsid w:val="00C62CA6"/>
    <w:rsid w:val="00C64EDC"/>
    <w:rsid w:val="00C67391"/>
    <w:rsid w:val="00C70905"/>
    <w:rsid w:val="00C772CE"/>
    <w:rsid w:val="00C83BA3"/>
    <w:rsid w:val="00C9297E"/>
    <w:rsid w:val="00C96FE6"/>
    <w:rsid w:val="00CC25FB"/>
    <w:rsid w:val="00CC29FF"/>
    <w:rsid w:val="00CC2A29"/>
    <w:rsid w:val="00CC37CA"/>
    <w:rsid w:val="00CC3911"/>
    <w:rsid w:val="00CC75A1"/>
    <w:rsid w:val="00CC7DF4"/>
    <w:rsid w:val="00CD12F2"/>
    <w:rsid w:val="00CD75D2"/>
    <w:rsid w:val="00CE6013"/>
    <w:rsid w:val="00CE7077"/>
    <w:rsid w:val="00CF7369"/>
    <w:rsid w:val="00CF767E"/>
    <w:rsid w:val="00D00331"/>
    <w:rsid w:val="00D01C78"/>
    <w:rsid w:val="00D036C5"/>
    <w:rsid w:val="00D12E5D"/>
    <w:rsid w:val="00D24295"/>
    <w:rsid w:val="00D30580"/>
    <w:rsid w:val="00D35ABD"/>
    <w:rsid w:val="00D42CCA"/>
    <w:rsid w:val="00D50BA0"/>
    <w:rsid w:val="00D519B7"/>
    <w:rsid w:val="00D5754C"/>
    <w:rsid w:val="00D657FE"/>
    <w:rsid w:val="00D74F56"/>
    <w:rsid w:val="00DA0919"/>
    <w:rsid w:val="00DB356B"/>
    <w:rsid w:val="00DB3DA6"/>
    <w:rsid w:val="00DC735F"/>
    <w:rsid w:val="00DD165C"/>
    <w:rsid w:val="00E05CE8"/>
    <w:rsid w:val="00E235ED"/>
    <w:rsid w:val="00E42E1E"/>
    <w:rsid w:val="00E455D4"/>
    <w:rsid w:val="00E45E38"/>
    <w:rsid w:val="00E473E4"/>
    <w:rsid w:val="00E6120D"/>
    <w:rsid w:val="00E6196D"/>
    <w:rsid w:val="00E62A73"/>
    <w:rsid w:val="00E71D24"/>
    <w:rsid w:val="00E9668F"/>
    <w:rsid w:val="00EA4754"/>
    <w:rsid w:val="00EA67D4"/>
    <w:rsid w:val="00EB1E43"/>
    <w:rsid w:val="00EB6DC3"/>
    <w:rsid w:val="00EC0538"/>
    <w:rsid w:val="00EC7A70"/>
    <w:rsid w:val="00ED138F"/>
    <w:rsid w:val="00EE70A3"/>
    <w:rsid w:val="00EF196B"/>
    <w:rsid w:val="00EF1D9C"/>
    <w:rsid w:val="00EF7066"/>
    <w:rsid w:val="00F13575"/>
    <w:rsid w:val="00F32784"/>
    <w:rsid w:val="00F34629"/>
    <w:rsid w:val="00F356B6"/>
    <w:rsid w:val="00F44751"/>
    <w:rsid w:val="00F45A96"/>
    <w:rsid w:val="00F53634"/>
    <w:rsid w:val="00F5387D"/>
    <w:rsid w:val="00F752A8"/>
    <w:rsid w:val="00F763E1"/>
    <w:rsid w:val="00F91DC5"/>
    <w:rsid w:val="00F94EDE"/>
    <w:rsid w:val="00F95FED"/>
    <w:rsid w:val="00FA6C81"/>
    <w:rsid w:val="00FD1766"/>
    <w:rsid w:val="00FD3108"/>
    <w:rsid w:val="00FD3447"/>
    <w:rsid w:val="00FF0D3C"/>
    <w:rsid w:val="00FF43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E8E7C3"/>
  <w15:chartTrackingRefBased/>
  <w15:docId w15:val="{67DF837D-EE0D-4881-95FE-0DAEBD784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6FF"/>
  </w:style>
  <w:style w:type="paragraph" w:styleId="Heading1">
    <w:name w:val="heading 1"/>
    <w:basedOn w:val="Normal"/>
    <w:next w:val="Normal"/>
    <w:link w:val="Heading1Char"/>
    <w:uiPriority w:val="9"/>
    <w:qFormat/>
    <w:rsid w:val="001434F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180"/>
    <w:pPr>
      <w:tabs>
        <w:tab w:val="center" w:pos="4680"/>
        <w:tab w:val="right" w:pos="9360"/>
      </w:tabs>
    </w:pPr>
  </w:style>
  <w:style w:type="character" w:customStyle="1" w:styleId="HeaderChar">
    <w:name w:val="Header Char"/>
    <w:basedOn w:val="DefaultParagraphFont"/>
    <w:link w:val="Header"/>
    <w:uiPriority w:val="99"/>
    <w:rsid w:val="00375180"/>
  </w:style>
  <w:style w:type="paragraph" w:styleId="Footer">
    <w:name w:val="footer"/>
    <w:basedOn w:val="Normal"/>
    <w:link w:val="FooterChar"/>
    <w:uiPriority w:val="99"/>
    <w:unhideWhenUsed/>
    <w:rsid w:val="00375180"/>
    <w:pPr>
      <w:tabs>
        <w:tab w:val="center" w:pos="4680"/>
        <w:tab w:val="right" w:pos="9360"/>
      </w:tabs>
    </w:pPr>
  </w:style>
  <w:style w:type="character" w:customStyle="1" w:styleId="FooterChar">
    <w:name w:val="Footer Char"/>
    <w:basedOn w:val="DefaultParagraphFont"/>
    <w:link w:val="Footer"/>
    <w:uiPriority w:val="99"/>
    <w:rsid w:val="00375180"/>
  </w:style>
  <w:style w:type="paragraph" w:styleId="BalloonText">
    <w:name w:val="Balloon Text"/>
    <w:basedOn w:val="Normal"/>
    <w:link w:val="BalloonTextChar"/>
    <w:uiPriority w:val="99"/>
    <w:semiHidden/>
    <w:unhideWhenUsed/>
    <w:rsid w:val="00671A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A63"/>
    <w:rPr>
      <w:rFonts w:ascii="Segoe UI" w:hAnsi="Segoe UI" w:cs="Segoe UI"/>
      <w:sz w:val="18"/>
      <w:szCs w:val="18"/>
    </w:rPr>
  </w:style>
  <w:style w:type="character" w:styleId="PageNumber">
    <w:name w:val="page number"/>
    <w:basedOn w:val="DefaultParagraphFont"/>
    <w:uiPriority w:val="99"/>
    <w:semiHidden/>
    <w:unhideWhenUsed/>
    <w:rsid w:val="0065517F"/>
  </w:style>
  <w:style w:type="paragraph" w:styleId="ListParagraph">
    <w:name w:val="List Paragraph"/>
    <w:basedOn w:val="Normal"/>
    <w:uiPriority w:val="34"/>
    <w:qFormat/>
    <w:rsid w:val="008D4F14"/>
    <w:pPr>
      <w:ind w:left="720"/>
      <w:contextualSpacing/>
    </w:pPr>
  </w:style>
  <w:style w:type="character" w:styleId="CommentReference">
    <w:name w:val="annotation reference"/>
    <w:basedOn w:val="DefaultParagraphFont"/>
    <w:uiPriority w:val="99"/>
    <w:semiHidden/>
    <w:unhideWhenUsed/>
    <w:rsid w:val="00D50BA0"/>
    <w:rPr>
      <w:sz w:val="16"/>
      <w:szCs w:val="16"/>
    </w:rPr>
  </w:style>
  <w:style w:type="paragraph" w:styleId="CommentText">
    <w:name w:val="annotation text"/>
    <w:basedOn w:val="Normal"/>
    <w:link w:val="CommentTextChar"/>
    <w:uiPriority w:val="99"/>
    <w:semiHidden/>
    <w:unhideWhenUsed/>
    <w:rsid w:val="00D50BA0"/>
    <w:pPr>
      <w:spacing w:after="120"/>
    </w:pPr>
    <w:rPr>
      <w:sz w:val="20"/>
      <w:szCs w:val="20"/>
    </w:rPr>
  </w:style>
  <w:style w:type="character" w:customStyle="1" w:styleId="CommentTextChar">
    <w:name w:val="Comment Text Char"/>
    <w:basedOn w:val="DefaultParagraphFont"/>
    <w:link w:val="CommentText"/>
    <w:uiPriority w:val="99"/>
    <w:semiHidden/>
    <w:rsid w:val="00D50BA0"/>
    <w:rPr>
      <w:sz w:val="20"/>
      <w:szCs w:val="20"/>
    </w:rPr>
  </w:style>
  <w:style w:type="table" w:styleId="TableGrid">
    <w:name w:val="Table Grid"/>
    <w:basedOn w:val="TableNormal"/>
    <w:uiPriority w:val="39"/>
    <w:rsid w:val="004A16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75209"/>
    <w:pPr>
      <w:spacing w:after="0"/>
    </w:pPr>
    <w:rPr>
      <w:b/>
      <w:bCs/>
    </w:rPr>
  </w:style>
  <w:style w:type="character" w:customStyle="1" w:styleId="CommentSubjectChar">
    <w:name w:val="Comment Subject Char"/>
    <w:basedOn w:val="CommentTextChar"/>
    <w:link w:val="CommentSubject"/>
    <w:uiPriority w:val="99"/>
    <w:semiHidden/>
    <w:rsid w:val="00875209"/>
    <w:rPr>
      <w:b/>
      <w:bCs/>
      <w:sz w:val="20"/>
      <w:szCs w:val="20"/>
    </w:rPr>
  </w:style>
  <w:style w:type="numbering" w:customStyle="1" w:styleId="NoList1">
    <w:name w:val="No List1"/>
    <w:next w:val="NoList"/>
    <w:uiPriority w:val="99"/>
    <w:semiHidden/>
    <w:unhideWhenUsed/>
    <w:rsid w:val="00D30580"/>
  </w:style>
  <w:style w:type="table" w:customStyle="1" w:styleId="TableGrid1">
    <w:name w:val="Table Grid1"/>
    <w:basedOn w:val="TableNormal"/>
    <w:next w:val="TableGrid"/>
    <w:uiPriority w:val="39"/>
    <w:rsid w:val="00D30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A2786"/>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D3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C7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46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YTMtitle">
    <w:name w:val="AYTM title"/>
    <w:basedOn w:val="Normal"/>
    <w:rsid w:val="00E42E1E"/>
    <w:pPr>
      <w:overflowPunct w:val="0"/>
      <w:autoSpaceDE w:val="0"/>
      <w:autoSpaceDN w:val="0"/>
      <w:adjustRightInd w:val="0"/>
      <w:spacing w:before="480"/>
      <w:textAlignment w:val="center"/>
    </w:pPr>
    <w:rPr>
      <w:rFonts w:ascii="Calibri" w:eastAsia="Calibri" w:hAnsi="Calibri" w:cs="Calibri"/>
      <w:b/>
      <w:color w:val="404040"/>
      <w:sz w:val="28"/>
      <w:szCs w:val="20"/>
      <w:lang w:eastAsia="ja-JP"/>
    </w:rPr>
  </w:style>
  <w:style w:type="paragraph" w:customStyle="1" w:styleId="AYTMsubtitle">
    <w:name w:val="AYTM subtitle"/>
    <w:basedOn w:val="Normal"/>
    <w:rsid w:val="00E42E1E"/>
    <w:pPr>
      <w:overflowPunct w:val="0"/>
      <w:autoSpaceDE w:val="0"/>
      <w:autoSpaceDN w:val="0"/>
      <w:adjustRightInd w:val="0"/>
      <w:textAlignment w:val="center"/>
    </w:pPr>
    <w:rPr>
      <w:rFonts w:ascii="Calibri" w:eastAsia="Calibri" w:hAnsi="Calibri" w:cs="Calibri"/>
      <w:color w:val="808080"/>
      <w:sz w:val="24"/>
      <w:szCs w:val="20"/>
      <w:lang w:eastAsia="ja-JP"/>
    </w:rPr>
  </w:style>
  <w:style w:type="character" w:customStyle="1" w:styleId="AYTMsubtitledescription">
    <w:name w:val="AYTM subtitle description"/>
    <w:rsid w:val="00E42E1E"/>
    <w:rPr>
      <w:i/>
    </w:rPr>
  </w:style>
  <w:style w:type="paragraph" w:customStyle="1" w:styleId="AYTMquestionsection">
    <w:name w:val="AYTM question section"/>
    <w:basedOn w:val="Normal"/>
    <w:rsid w:val="00E42E1E"/>
    <w:pPr>
      <w:keepNext/>
      <w:overflowPunct w:val="0"/>
      <w:autoSpaceDE w:val="0"/>
      <w:autoSpaceDN w:val="0"/>
      <w:adjustRightInd w:val="0"/>
      <w:spacing w:before="480" w:after="240"/>
      <w:textAlignment w:val="center"/>
    </w:pPr>
    <w:rPr>
      <w:rFonts w:ascii="Calibri" w:eastAsia="Calibri" w:hAnsi="Calibri" w:cs="Calibri"/>
      <w:b/>
      <w:color w:val="464646"/>
      <w:sz w:val="26"/>
      <w:szCs w:val="20"/>
      <w:lang w:eastAsia="ja-JP"/>
    </w:rPr>
  </w:style>
  <w:style w:type="paragraph" w:customStyle="1" w:styleId="AYTMquestionlistnumber">
    <w:name w:val="AYTM question list number"/>
    <w:basedOn w:val="Normal"/>
    <w:rsid w:val="00E42E1E"/>
    <w:pPr>
      <w:keepLines/>
      <w:overflowPunct w:val="0"/>
      <w:autoSpaceDE w:val="0"/>
      <w:autoSpaceDN w:val="0"/>
      <w:adjustRightInd w:val="0"/>
      <w:ind w:left="720" w:hanging="360"/>
      <w:textAlignment w:val="center"/>
    </w:pPr>
    <w:rPr>
      <w:rFonts w:ascii="Calibri" w:eastAsia="Calibri" w:hAnsi="Calibri" w:cs="Calibri"/>
      <w:color w:val="4B4B4B"/>
      <w:sz w:val="24"/>
      <w:szCs w:val="20"/>
      <w:lang w:eastAsia="ja-JP"/>
    </w:rPr>
  </w:style>
  <w:style w:type="character" w:customStyle="1" w:styleId="AYTMquestiontitle">
    <w:name w:val="AYTM question title"/>
    <w:rsid w:val="00E42E1E"/>
    <w:rPr>
      <w:rFonts w:ascii="Calibri" w:eastAsia="Calibri" w:hAnsi="Calibri" w:cs="Calibri"/>
      <w:b/>
      <w:color w:val="4B4B4B"/>
    </w:rPr>
  </w:style>
  <w:style w:type="character" w:customStyle="1" w:styleId="AYTMquestiontag">
    <w:name w:val="AYTM question tag"/>
    <w:rsid w:val="00E42E1E"/>
    <w:rPr>
      <w:rFonts w:ascii="Calibri" w:eastAsia="Calibri" w:hAnsi="Calibri" w:cs="Calibri"/>
      <w:b w:val="0"/>
      <w:color w:val="4F81BD"/>
      <w:sz w:val="22"/>
    </w:rPr>
  </w:style>
  <w:style w:type="paragraph" w:customStyle="1" w:styleId="AYTMquestionansweroptions">
    <w:name w:val="AYTM question answer options"/>
    <w:basedOn w:val="Normal"/>
    <w:rsid w:val="00E42E1E"/>
    <w:pPr>
      <w:keepNext/>
      <w:overflowPunct w:val="0"/>
      <w:autoSpaceDE w:val="0"/>
      <w:autoSpaceDN w:val="0"/>
      <w:adjustRightInd w:val="0"/>
      <w:spacing w:after="120"/>
      <w:ind w:left="720"/>
      <w:textAlignment w:val="center"/>
    </w:pPr>
    <w:rPr>
      <w:rFonts w:ascii="Calibri" w:eastAsia="Calibri" w:hAnsi="Calibri" w:cs="Calibri"/>
      <w:color w:val="404040"/>
      <w:szCs w:val="20"/>
      <w:lang w:eastAsia="ja-JP"/>
    </w:rPr>
  </w:style>
  <w:style w:type="paragraph" w:customStyle="1" w:styleId="AYTMquestionbatchesoptions">
    <w:name w:val="AYTM question batches options"/>
    <w:basedOn w:val="AYTMquestionansweroptions"/>
    <w:rsid w:val="00E42E1E"/>
  </w:style>
  <w:style w:type="paragraph" w:customStyle="1" w:styleId="AYTMquestionbatchansweroptions">
    <w:name w:val="AYTM question batch answer options"/>
    <w:basedOn w:val="AYTMquestionansweroptions"/>
    <w:rsid w:val="00E42E1E"/>
    <w:pPr>
      <w:spacing w:after="0"/>
      <w:ind w:left="1440"/>
    </w:pPr>
  </w:style>
  <w:style w:type="paragraph" w:customStyle="1" w:styleId="AYTMquestionanswerlistnumber">
    <w:name w:val="AYTM question answer list number"/>
    <w:basedOn w:val="Normal"/>
    <w:rsid w:val="00E42E1E"/>
    <w:pPr>
      <w:keepNext/>
      <w:overflowPunct w:val="0"/>
      <w:autoSpaceDE w:val="0"/>
      <w:autoSpaceDN w:val="0"/>
      <w:adjustRightInd w:val="0"/>
      <w:ind w:left="1440"/>
      <w:textAlignment w:val="center"/>
    </w:pPr>
    <w:rPr>
      <w:rFonts w:ascii="Calibri" w:eastAsia="Calibri" w:hAnsi="Calibri" w:cs="Calibri"/>
      <w:color w:val="4B4B4B"/>
      <w:szCs w:val="20"/>
      <w:lang w:eastAsia="ja-JP"/>
    </w:rPr>
  </w:style>
  <w:style w:type="paragraph" w:customStyle="1" w:styleId="AYTMquestionbatchlistnumber">
    <w:name w:val="AYTM question batch list number"/>
    <w:basedOn w:val="AYTMquestionanswerlistnumber"/>
    <w:rsid w:val="00E42E1E"/>
  </w:style>
  <w:style w:type="paragraph" w:customStyle="1" w:styleId="AYTMquestionbatchanswerlistnumber">
    <w:name w:val="AYTM question batch answer list number"/>
    <w:basedOn w:val="AYTMquestionanswerlistnumber"/>
    <w:rsid w:val="00E42E1E"/>
    <w:pPr>
      <w:ind w:left="2160"/>
    </w:pPr>
  </w:style>
  <w:style w:type="character" w:customStyle="1" w:styleId="AYTMquestionanswertitle">
    <w:name w:val="AYTM question answer title"/>
    <w:rsid w:val="00E42E1E"/>
    <w:rPr>
      <w:rFonts w:ascii="Calibri" w:eastAsia="Calibri" w:hAnsi="Calibri" w:cs="Calibri"/>
      <w:color w:val="4B4B4B"/>
    </w:rPr>
  </w:style>
  <w:style w:type="character" w:customStyle="1" w:styleId="AYTMquestionbatchtitle">
    <w:name w:val="AYTM question batch title"/>
    <w:basedOn w:val="AYTMquestionanswertitle"/>
    <w:rsid w:val="00E42E1E"/>
    <w:rPr>
      <w:rFonts w:ascii="Calibri" w:eastAsia="Calibri" w:hAnsi="Calibri" w:cs="Calibri"/>
      <w:color w:val="4B4B4B"/>
    </w:rPr>
  </w:style>
  <w:style w:type="paragraph" w:customStyle="1" w:styleId="AYTMquestioninstructions">
    <w:name w:val="AYTM question instructions"/>
    <w:basedOn w:val="Normal"/>
    <w:rsid w:val="00E42E1E"/>
    <w:pPr>
      <w:overflowPunct w:val="0"/>
      <w:autoSpaceDE w:val="0"/>
      <w:autoSpaceDN w:val="0"/>
      <w:adjustRightInd w:val="0"/>
      <w:spacing w:after="120"/>
      <w:ind w:left="720"/>
      <w:textAlignment w:val="center"/>
    </w:pPr>
    <w:rPr>
      <w:rFonts w:ascii="Calibri" w:eastAsia="Calibri" w:hAnsi="Calibri" w:cs="Calibri"/>
      <w:color w:val="4B4B4B"/>
      <w:szCs w:val="20"/>
      <w:lang w:eastAsia="ja-JP"/>
    </w:rPr>
  </w:style>
  <w:style w:type="character" w:customStyle="1" w:styleId="Heading1Char">
    <w:name w:val="Heading 1 Char"/>
    <w:basedOn w:val="DefaultParagraphFont"/>
    <w:link w:val="Heading1"/>
    <w:uiPriority w:val="9"/>
    <w:rsid w:val="001434F1"/>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BD2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7638">
      <w:bodyDiv w:val="1"/>
      <w:marLeft w:val="0"/>
      <w:marRight w:val="0"/>
      <w:marTop w:val="0"/>
      <w:marBottom w:val="0"/>
      <w:divBdr>
        <w:top w:val="none" w:sz="0" w:space="0" w:color="auto"/>
        <w:left w:val="none" w:sz="0" w:space="0" w:color="auto"/>
        <w:bottom w:val="none" w:sz="0" w:space="0" w:color="auto"/>
        <w:right w:val="none" w:sz="0" w:space="0" w:color="auto"/>
      </w:divBdr>
    </w:div>
    <w:div w:id="104926345">
      <w:bodyDiv w:val="1"/>
      <w:marLeft w:val="0"/>
      <w:marRight w:val="0"/>
      <w:marTop w:val="0"/>
      <w:marBottom w:val="0"/>
      <w:divBdr>
        <w:top w:val="none" w:sz="0" w:space="0" w:color="auto"/>
        <w:left w:val="none" w:sz="0" w:space="0" w:color="auto"/>
        <w:bottom w:val="none" w:sz="0" w:space="0" w:color="auto"/>
        <w:right w:val="none" w:sz="0" w:space="0" w:color="auto"/>
      </w:divBdr>
    </w:div>
    <w:div w:id="171998237">
      <w:bodyDiv w:val="1"/>
      <w:marLeft w:val="0"/>
      <w:marRight w:val="0"/>
      <w:marTop w:val="0"/>
      <w:marBottom w:val="0"/>
      <w:divBdr>
        <w:top w:val="none" w:sz="0" w:space="0" w:color="auto"/>
        <w:left w:val="none" w:sz="0" w:space="0" w:color="auto"/>
        <w:bottom w:val="none" w:sz="0" w:space="0" w:color="auto"/>
        <w:right w:val="none" w:sz="0" w:space="0" w:color="auto"/>
      </w:divBdr>
    </w:div>
    <w:div w:id="178662175">
      <w:bodyDiv w:val="1"/>
      <w:marLeft w:val="0"/>
      <w:marRight w:val="0"/>
      <w:marTop w:val="0"/>
      <w:marBottom w:val="0"/>
      <w:divBdr>
        <w:top w:val="none" w:sz="0" w:space="0" w:color="auto"/>
        <w:left w:val="none" w:sz="0" w:space="0" w:color="auto"/>
        <w:bottom w:val="none" w:sz="0" w:space="0" w:color="auto"/>
        <w:right w:val="none" w:sz="0" w:space="0" w:color="auto"/>
      </w:divBdr>
    </w:div>
    <w:div w:id="207106503">
      <w:bodyDiv w:val="1"/>
      <w:marLeft w:val="0"/>
      <w:marRight w:val="0"/>
      <w:marTop w:val="0"/>
      <w:marBottom w:val="0"/>
      <w:divBdr>
        <w:top w:val="none" w:sz="0" w:space="0" w:color="auto"/>
        <w:left w:val="none" w:sz="0" w:space="0" w:color="auto"/>
        <w:bottom w:val="none" w:sz="0" w:space="0" w:color="auto"/>
        <w:right w:val="none" w:sz="0" w:space="0" w:color="auto"/>
      </w:divBdr>
    </w:div>
    <w:div w:id="211042520">
      <w:bodyDiv w:val="1"/>
      <w:marLeft w:val="0"/>
      <w:marRight w:val="0"/>
      <w:marTop w:val="0"/>
      <w:marBottom w:val="0"/>
      <w:divBdr>
        <w:top w:val="none" w:sz="0" w:space="0" w:color="auto"/>
        <w:left w:val="none" w:sz="0" w:space="0" w:color="auto"/>
        <w:bottom w:val="none" w:sz="0" w:space="0" w:color="auto"/>
        <w:right w:val="none" w:sz="0" w:space="0" w:color="auto"/>
      </w:divBdr>
    </w:div>
    <w:div w:id="253975861">
      <w:bodyDiv w:val="1"/>
      <w:marLeft w:val="0"/>
      <w:marRight w:val="0"/>
      <w:marTop w:val="0"/>
      <w:marBottom w:val="0"/>
      <w:divBdr>
        <w:top w:val="none" w:sz="0" w:space="0" w:color="auto"/>
        <w:left w:val="none" w:sz="0" w:space="0" w:color="auto"/>
        <w:bottom w:val="none" w:sz="0" w:space="0" w:color="auto"/>
        <w:right w:val="none" w:sz="0" w:space="0" w:color="auto"/>
      </w:divBdr>
    </w:div>
    <w:div w:id="270279298">
      <w:bodyDiv w:val="1"/>
      <w:marLeft w:val="0"/>
      <w:marRight w:val="0"/>
      <w:marTop w:val="0"/>
      <w:marBottom w:val="0"/>
      <w:divBdr>
        <w:top w:val="none" w:sz="0" w:space="0" w:color="auto"/>
        <w:left w:val="none" w:sz="0" w:space="0" w:color="auto"/>
        <w:bottom w:val="none" w:sz="0" w:space="0" w:color="auto"/>
        <w:right w:val="none" w:sz="0" w:space="0" w:color="auto"/>
      </w:divBdr>
    </w:div>
    <w:div w:id="317349245">
      <w:bodyDiv w:val="1"/>
      <w:marLeft w:val="0"/>
      <w:marRight w:val="0"/>
      <w:marTop w:val="0"/>
      <w:marBottom w:val="0"/>
      <w:divBdr>
        <w:top w:val="none" w:sz="0" w:space="0" w:color="auto"/>
        <w:left w:val="none" w:sz="0" w:space="0" w:color="auto"/>
        <w:bottom w:val="none" w:sz="0" w:space="0" w:color="auto"/>
        <w:right w:val="none" w:sz="0" w:space="0" w:color="auto"/>
      </w:divBdr>
    </w:div>
    <w:div w:id="318195255">
      <w:bodyDiv w:val="1"/>
      <w:marLeft w:val="0"/>
      <w:marRight w:val="0"/>
      <w:marTop w:val="0"/>
      <w:marBottom w:val="0"/>
      <w:divBdr>
        <w:top w:val="none" w:sz="0" w:space="0" w:color="auto"/>
        <w:left w:val="none" w:sz="0" w:space="0" w:color="auto"/>
        <w:bottom w:val="none" w:sz="0" w:space="0" w:color="auto"/>
        <w:right w:val="none" w:sz="0" w:space="0" w:color="auto"/>
      </w:divBdr>
    </w:div>
    <w:div w:id="411663631">
      <w:bodyDiv w:val="1"/>
      <w:marLeft w:val="0"/>
      <w:marRight w:val="0"/>
      <w:marTop w:val="0"/>
      <w:marBottom w:val="0"/>
      <w:divBdr>
        <w:top w:val="none" w:sz="0" w:space="0" w:color="auto"/>
        <w:left w:val="none" w:sz="0" w:space="0" w:color="auto"/>
        <w:bottom w:val="none" w:sz="0" w:space="0" w:color="auto"/>
        <w:right w:val="none" w:sz="0" w:space="0" w:color="auto"/>
      </w:divBdr>
    </w:div>
    <w:div w:id="444741186">
      <w:bodyDiv w:val="1"/>
      <w:marLeft w:val="0"/>
      <w:marRight w:val="0"/>
      <w:marTop w:val="0"/>
      <w:marBottom w:val="0"/>
      <w:divBdr>
        <w:top w:val="none" w:sz="0" w:space="0" w:color="auto"/>
        <w:left w:val="none" w:sz="0" w:space="0" w:color="auto"/>
        <w:bottom w:val="none" w:sz="0" w:space="0" w:color="auto"/>
        <w:right w:val="none" w:sz="0" w:space="0" w:color="auto"/>
      </w:divBdr>
    </w:div>
    <w:div w:id="448359857">
      <w:bodyDiv w:val="1"/>
      <w:marLeft w:val="0"/>
      <w:marRight w:val="0"/>
      <w:marTop w:val="0"/>
      <w:marBottom w:val="0"/>
      <w:divBdr>
        <w:top w:val="none" w:sz="0" w:space="0" w:color="auto"/>
        <w:left w:val="none" w:sz="0" w:space="0" w:color="auto"/>
        <w:bottom w:val="none" w:sz="0" w:space="0" w:color="auto"/>
        <w:right w:val="none" w:sz="0" w:space="0" w:color="auto"/>
      </w:divBdr>
    </w:div>
    <w:div w:id="468010077">
      <w:bodyDiv w:val="1"/>
      <w:marLeft w:val="0"/>
      <w:marRight w:val="0"/>
      <w:marTop w:val="0"/>
      <w:marBottom w:val="0"/>
      <w:divBdr>
        <w:top w:val="none" w:sz="0" w:space="0" w:color="auto"/>
        <w:left w:val="none" w:sz="0" w:space="0" w:color="auto"/>
        <w:bottom w:val="none" w:sz="0" w:space="0" w:color="auto"/>
        <w:right w:val="none" w:sz="0" w:space="0" w:color="auto"/>
      </w:divBdr>
    </w:div>
    <w:div w:id="472716603">
      <w:bodyDiv w:val="1"/>
      <w:marLeft w:val="0"/>
      <w:marRight w:val="0"/>
      <w:marTop w:val="0"/>
      <w:marBottom w:val="0"/>
      <w:divBdr>
        <w:top w:val="none" w:sz="0" w:space="0" w:color="auto"/>
        <w:left w:val="none" w:sz="0" w:space="0" w:color="auto"/>
        <w:bottom w:val="none" w:sz="0" w:space="0" w:color="auto"/>
        <w:right w:val="none" w:sz="0" w:space="0" w:color="auto"/>
      </w:divBdr>
    </w:div>
    <w:div w:id="482280616">
      <w:bodyDiv w:val="1"/>
      <w:marLeft w:val="0"/>
      <w:marRight w:val="0"/>
      <w:marTop w:val="0"/>
      <w:marBottom w:val="0"/>
      <w:divBdr>
        <w:top w:val="none" w:sz="0" w:space="0" w:color="auto"/>
        <w:left w:val="none" w:sz="0" w:space="0" w:color="auto"/>
        <w:bottom w:val="none" w:sz="0" w:space="0" w:color="auto"/>
        <w:right w:val="none" w:sz="0" w:space="0" w:color="auto"/>
      </w:divBdr>
    </w:div>
    <w:div w:id="516165540">
      <w:bodyDiv w:val="1"/>
      <w:marLeft w:val="0"/>
      <w:marRight w:val="0"/>
      <w:marTop w:val="0"/>
      <w:marBottom w:val="0"/>
      <w:divBdr>
        <w:top w:val="none" w:sz="0" w:space="0" w:color="auto"/>
        <w:left w:val="none" w:sz="0" w:space="0" w:color="auto"/>
        <w:bottom w:val="none" w:sz="0" w:space="0" w:color="auto"/>
        <w:right w:val="none" w:sz="0" w:space="0" w:color="auto"/>
      </w:divBdr>
    </w:div>
    <w:div w:id="562911512">
      <w:bodyDiv w:val="1"/>
      <w:marLeft w:val="0"/>
      <w:marRight w:val="0"/>
      <w:marTop w:val="0"/>
      <w:marBottom w:val="0"/>
      <w:divBdr>
        <w:top w:val="none" w:sz="0" w:space="0" w:color="auto"/>
        <w:left w:val="none" w:sz="0" w:space="0" w:color="auto"/>
        <w:bottom w:val="none" w:sz="0" w:space="0" w:color="auto"/>
        <w:right w:val="none" w:sz="0" w:space="0" w:color="auto"/>
      </w:divBdr>
    </w:div>
    <w:div w:id="731923543">
      <w:bodyDiv w:val="1"/>
      <w:marLeft w:val="0"/>
      <w:marRight w:val="0"/>
      <w:marTop w:val="0"/>
      <w:marBottom w:val="0"/>
      <w:divBdr>
        <w:top w:val="none" w:sz="0" w:space="0" w:color="auto"/>
        <w:left w:val="none" w:sz="0" w:space="0" w:color="auto"/>
        <w:bottom w:val="none" w:sz="0" w:space="0" w:color="auto"/>
        <w:right w:val="none" w:sz="0" w:space="0" w:color="auto"/>
      </w:divBdr>
    </w:div>
    <w:div w:id="831063257">
      <w:bodyDiv w:val="1"/>
      <w:marLeft w:val="0"/>
      <w:marRight w:val="0"/>
      <w:marTop w:val="0"/>
      <w:marBottom w:val="0"/>
      <w:divBdr>
        <w:top w:val="none" w:sz="0" w:space="0" w:color="auto"/>
        <w:left w:val="none" w:sz="0" w:space="0" w:color="auto"/>
        <w:bottom w:val="none" w:sz="0" w:space="0" w:color="auto"/>
        <w:right w:val="none" w:sz="0" w:space="0" w:color="auto"/>
      </w:divBdr>
    </w:div>
    <w:div w:id="836388642">
      <w:bodyDiv w:val="1"/>
      <w:marLeft w:val="0"/>
      <w:marRight w:val="0"/>
      <w:marTop w:val="0"/>
      <w:marBottom w:val="0"/>
      <w:divBdr>
        <w:top w:val="none" w:sz="0" w:space="0" w:color="auto"/>
        <w:left w:val="none" w:sz="0" w:space="0" w:color="auto"/>
        <w:bottom w:val="none" w:sz="0" w:space="0" w:color="auto"/>
        <w:right w:val="none" w:sz="0" w:space="0" w:color="auto"/>
      </w:divBdr>
    </w:div>
    <w:div w:id="839078798">
      <w:bodyDiv w:val="1"/>
      <w:marLeft w:val="0"/>
      <w:marRight w:val="0"/>
      <w:marTop w:val="0"/>
      <w:marBottom w:val="0"/>
      <w:divBdr>
        <w:top w:val="none" w:sz="0" w:space="0" w:color="auto"/>
        <w:left w:val="none" w:sz="0" w:space="0" w:color="auto"/>
        <w:bottom w:val="none" w:sz="0" w:space="0" w:color="auto"/>
        <w:right w:val="none" w:sz="0" w:space="0" w:color="auto"/>
      </w:divBdr>
    </w:div>
    <w:div w:id="867304576">
      <w:bodyDiv w:val="1"/>
      <w:marLeft w:val="0"/>
      <w:marRight w:val="0"/>
      <w:marTop w:val="0"/>
      <w:marBottom w:val="0"/>
      <w:divBdr>
        <w:top w:val="none" w:sz="0" w:space="0" w:color="auto"/>
        <w:left w:val="none" w:sz="0" w:space="0" w:color="auto"/>
        <w:bottom w:val="none" w:sz="0" w:space="0" w:color="auto"/>
        <w:right w:val="none" w:sz="0" w:space="0" w:color="auto"/>
      </w:divBdr>
    </w:div>
    <w:div w:id="894777810">
      <w:bodyDiv w:val="1"/>
      <w:marLeft w:val="0"/>
      <w:marRight w:val="0"/>
      <w:marTop w:val="0"/>
      <w:marBottom w:val="0"/>
      <w:divBdr>
        <w:top w:val="none" w:sz="0" w:space="0" w:color="auto"/>
        <w:left w:val="none" w:sz="0" w:space="0" w:color="auto"/>
        <w:bottom w:val="none" w:sz="0" w:space="0" w:color="auto"/>
        <w:right w:val="none" w:sz="0" w:space="0" w:color="auto"/>
      </w:divBdr>
    </w:div>
    <w:div w:id="920333121">
      <w:bodyDiv w:val="1"/>
      <w:marLeft w:val="0"/>
      <w:marRight w:val="0"/>
      <w:marTop w:val="0"/>
      <w:marBottom w:val="0"/>
      <w:divBdr>
        <w:top w:val="none" w:sz="0" w:space="0" w:color="auto"/>
        <w:left w:val="none" w:sz="0" w:space="0" w:color="auto"/>
        <w:bottom w:val="none" w:sz="0" w:space="0" w:color="auto"/>
        <w:right w:val="none" w:sz="0" w:space="0" w:color="auto"/>
      </w:divBdr>
    </w:div>
    <w:div w:id="977610768">
      <w:bodyDiv w:val="1"/>
      <w:marLeft w:val="0"/>
      <w:marRight w:val="0"/>
      <w:marTop w:val="0"/>
      <w:marBottom w:val="0"/>
      <w:divBdr>
        <w:top w:val="none" w:sz="0" w:space="0" w:color="auto"/>
        <w:left w:val="none" w:sz="0" w:space="0" w:color="auto"/>
        <w:bottom w:val="none" w:sz="0" w:space="0" w:color="auto"/>
        <w:right w:val="none" w:sz="0" w:space="0" w:color="auto"/>
      </w:divBdr>
    </w:div>
    <w:div w:id="1060403360">
      <w:bodyDiv w:val="1"/>
      <w:marLeft w:val="0"/>
      <w:marRight w:val="0"/>
      <w:marTop w:val="0"/>
      <w:marBottom w:val="0"/>
      <w:divBdr>
        <w:top w:val="none" w:sz="0" w:space="0" w:color="auto"/>
        <w:left w:val="none" w:sz="0" w:space="0" w:color="auto"/>
        <w:bottom w:val="none" w:sz="0" w:space="0" w:color="auto"/>
        <w:right w:val="none" w:sz="0" w:space="0" w:color="auto"/>
      </w:divBdr>
    </w:div>
    <w:div w:id="1159880516">
      <w:bodyDiv w:val="1"/>
      <w:marLeft w:val="0"/>
      <w:marRight w:val="0"/>
      <w:marTop w:val="0"/>
      <w:marBottom w:val="0"/>
      <w:divBdr>
        <w:top w:val="none" w:sz="0" w:space="0" w:color="auto"/>
        <w:left w:val="none" w:sz="0" w:space="0" w:color="auto"/>
        <w:bottom w:val="none" w:sz="0" w:space="0" w:color="auto"/>
        <w:right w:val="none" w:sz="0" w:space="0" w:color="auto"/>
      </w:divBdr>
    </w:div>
    <w:div w:id="1175655271">
      <w:bodyDiv w:val="1"/>
      <w:marLeft w:val="0"/>
      <w:marRight w:val="0"/>
      <w:marTop w:val="0"/>
      <w:marBottom w:val="0"/>
      <w:divBdr>
        <w:top w:val="none" w:sz="0" w:space="0" w:color="auto"/>
        <w:left w:val="none" w:sz="0" w:space="0" w:color="auto"/>
        <w:bottom w:val="none" w:sz="0" w:space="0" w:color="auto"/>
        <w:right w:val="none" w:sz="0" w:space="0" w:color="auto"/>
      </w:divBdr>
    </w:div>
    <w:div w:id="1329940051">
      <w:bodyDiv w:val="1"/>
      <w:marLeft w:val="0"/>
      <w:marRight w:val="0"/>
      <w:marTop w:val="0"/>
      <w:marBottom w:val="0"/>
      <w:divBdr>
        <w:top w:val="none" w:sz="0" w:space="0" w:color="auto"/>
        <w:left w:val="none" w:sz="0" w:space="0" w:color="auto"/>
        <w:bottom w:val="none" w:sz="0" w:space="0" w:color="auto"/>
        <w:right w:val="none" w:sz="0" w:space="0" w:color="auto"/>
      </w:divBdr>
    </w:div>
    <w:div w:id="1358118376">
      <w:bodyDiv w:val="1"/>
      <w:marLeft w:val="0"/>
      <w:marRight w:val="0"/>
      <w:marTop w:val="0"/>
      <w:marBottom w:val="0"/>
      <w:divBdr>
        <w:top w:val="none" w:sz="0" w:space="0" w:color="auto"/>
        <w:left w:val="none" w:sz="0" w:space="0" w:color="auto"/>
        <w:bottom w:val="none" w:sz="0" w:space="0" w:color="auto"/>
        <w:right w:val="none" w:sz="0" w:space="0" w:color="auto"/>
      </w:divBdr>
    </w:div>
    <w:div w:id="1367827237">
      <w:bodyDiv w:val="1"/>
      <w:marLeft w:val="0"/>
      <w:marRight w:val="0"/>
      <w:marTop w:val="0"/>
      <w:marBottom w:val="0"/>
      <w:divBdr>
        <w:top w:val="none" w:sz="0" w:space="0" w:color="auto"/>
        <w:left w:val="none" w:sz="0" w:space="0" w:color="auto"/>
        <w:bottom w:val="none" w:sz="0" w:space="0" w:color="auto"/>
        <w:right w:val="none" w:sz="0" w:space="0" w:color="auto"/>
      </w:divBdr>
    </w:div>
    <w:div w:id="1423064667">
      <w:bodyDiv w:val="1"/>
      <w:marLeft w:val="0"/>
      <w:marRight w:val="0"/>
      <w:marTop w:val="0"/>
      <w:marBottom w:val="0"/>
      <w:divBdr>
        <w:top w:val="none" w:sz="0" w:space="0" w:color="auto"/>
        <w:left w:val="none" w:sz="0" w:space="0" w:color="auto"/>
        <w:bottom w:val="none" w:sz="0" w:space="0" w:color="auto"/>
        <w:right w:val="none" w:sz="0" w:space="0" w:color="auto"/>
      </w:divBdr>
    </w:div>
    <w:div w:id="1476216371">
      <w:bodyDiv w:val="1"/>
      <w:marLeft w:val="0"/>
      <w:marRight w:val="0"/>
      <w:marTop w:val="0"/>
      <w:marBottom w:val="0"/>
      <w:divBdr>
        <w:top w:val="none" w:sz="0" w:space="0" w:color="auto"/>
        <w:left w:val="none" w:sz="0" w:space="0" w:color="auto"/>
        <w:bottom w:val="none" w:sz="0" w:space="0" w:color="auto"/>
        <w:right w:val="none" w:sz="0" w:space="0" w:color="auto"/>
      </w:divBdr>
    </w:div>
    <w:div w:id="1519074722">
      <w:bodyDiv w:val="1"/>
      <w:marLeft w:val="0"/>
      <w:marRight w:val="0"/>
      <w:marTop w:val="0"/>
      <w:marBottom w:val="0"/>
      <w:divBdr>
        <w:top w:val="none" w:sz="0" w:space="0" w:color="auto"/>
        <w:left w:val="none" w:sz="0" w:space="0" w:color="auto"/>
        <w:bottom w:val="none" w:sz="0" w:space="0" w:color="auto"/>
        <w:right w:val="none" w:sz="0" w:space="0" w:color="auto"/>
      </w:divBdr>
    </w:div>
    <w:div w:id="1590776909">
      <w:bodyDiv w:val="1"/>
      <w:marLeft w:val="0"/>
      <w:marRight w:val="0"/>
      <w:marTop w:val="0"/>
      <w:marBottom w:val="0"/>
      <w:divBdr>
        <w:top w:val="none" w:sz="0" w:space="0" w:color="auto"/>
        <w:left w:val="none" w:sz="0" w:space="0" w:color="auto"/>
        <w:bottom w:val="none" w:sz="0" w:space="0" w:color="auto"/>
        <w:right w:val="none" w:sz="0" w:space="0" w:color="auto"/>
      </w:divBdr>
    </w:div>
    <w:div w:id="1591548731">
      <w:bodyDiv w:val="1"/>
      <w:marLeft w:val="0"/>
      <w:marRight w:val="0"/>
      <w:marTop w:val="0"/>
      <w:marBottom w:val="0"/>
      <w:divBdr>
        <w:top w:val="none" w:sz="0" w:space="0" w:color="auto"/>
        <w:left w:val="none" w:sz="0" w:space="0" w:color="auto"/>
        <w:bottom w:val="none" w:sz="0" w:space="0" w:color="auto"/>
        <w:right w:val="none" w:sz="0" w:space="0" w:color="auto"/>
      </w:divBdr>
    </w:div>
    <w:div w:id="1607690102">
      <w:bodyDiv w:val="1"/>
      <w:marLeft w:val="0"/>
      <w:marRight w:val="0"/>
      <w:marTop w:val="0"/>
      <w:marBottom w:val="0"/>
      <w:divBdr>
        <w:top w:val="none" w:sz="0" w:space="0" w:color="auto"/>
        <w:left w:val="none" w:sz="0" w:space="0" w:color="auto"/>
        <w:bottom w:val="none" w:sz="0" w:space="0" w:color="auto"/>
        <w:right w:val="none" w:sz="0" w:space="0" w:color="auto"/>
      </w:divBdr>
    </w:div>
    <w:div w:id="1741099348">
      <w:bodyDiv w:val="1"/>
      <w:marLeft w:val="0"/>
      <w:marRight w:val="0"/>
      <w:marTop w:val="0"/>
      <w:marBottom w:val="0"/>
      <w:divBdr>
        <w:top w:val="none" w:sz="0" w:space="0" w:color="auto"/>
        <w:left w:val="none" w:sz="0" w:space="0" w:color="auto"/>
        <w:bottom w:val="none" w:sz="0" w:space="0" w:color="auto"/>
        <w:right w:val="none" w:sz="0" w:space="0" w:color="auto"/>
      </w:divBdr>
    </w:div>
    <w:div w:id="1756785581">
      <w:bodyDiv w:val="1"/>
      <w:marLeft w:val="0"/>
      <w:marRight w:val="0"/>
      <w:marTop w:val="0"/>
      <w:marBottom w:val="0"/>
      <w:divBdr>
        <w:top w:val="none" w:sz="0" w:space="0" w:color="auto"/>
        <w:left w:val="none" w:sz="0" w:space="0" w:color="auto"/>
        <w:bottom w:val="none" w:sz="0" w:space="0" w:color="auto"/>
        <w:right w:val="none" w:sz="0" w:space="0" w:color="auto"/>
      </w:divBdr>
    </w:div>
    <w:div w:id="1768186276">
      <w:bodyDiv w:val="1"/>
      <w:marLeft w:val="0"/>
      <w:marRight w:val="0"/>
      <w:marTop w:val="0"/>
      <w:marBottom w:val="0"/>
      <w:divBdr>
        <w:top w:val="none" w:sz="0" w:space="0" w:color="auto"/>
        <w:left w:val="none" w:sz="0" w:space="0" w:color="auto"/>
        <w:bottom w:val="none" w:sz="0" w:space="0" w:color="auto"/>
        <w:right w:val="none" w:sz="0" w:space="0" w:color="auto"/>
      </w:divBdr>
    </w:div>
    <w:div w:id="1869754932">
      <w:bodyDiv w:val="1"/>
      <w:marLeft w:val="0"/>
      <w:marRight w:val="0"/>
      <w:marTop w:val="0"/>
      <w:marBottom w:val="0"/>
      <w:divBdr>
        <w:top w:val="none" w:sz="0" w:space="0" w:color="auto"/>
        <w:left w:val="none" w:sz="0" w:space="0" w:color="auto"/>
        <w:bottom w:val="none" w:sz="0" w:space="0" w:color="auto"/>
        <w:right w:val="none" w:sz="0" w:space="0" w:color="auto"/>
      </w:divBdr>
    </w:div>
    <w:div w:id="1884554155">
      <w:bodyDiv w:val="1"/>
      <w:marLeft w:val="0"/>
      <w:marRight w:val="0"/>
      <w:marTop w:val="0"/>
      <w:marBottom w:val="0"/>
      <w:divBdr>
        <w:top w:val="none" w:sz="0" w:space="0" w:color="auto"/>
        <w:left w:val="none" w:sz="0" w:space="0" w:color="auto"/>
        <w:bottom w:val="none" w:sz="0" w:space="0" w:color="auto"/>
        <w:right w:val="none" w:sz="0" w:space="0" w:color="auto"/>
      </w:divBdr>
    </w:div>
    <w:div w:id="1886211042">
      <w:bodyDiv w:val="1"/>
      <w:marLeft w:val="0"/>
      <w:marRight w:val="0"/>
      <w:marTop w:val="0"/>
      <w:marBottom w:val="0"/>
      <w:divBdr>
        <w:top w:val="none" w:sz="0" w:space="0" w:color="auto"/>
        <w:left w:val="none" w:sz="0" w:space="0" w:color="auto"/>
        <w:bottom w:val="none" w:sz="0" w:space="0" w:color="auto"/>
        <w:right w:val="none" w:sz="0" w:space="0" w:color="auto"/>
      </w:divBdr>
    </w:div>
    <w:div w:id="1924072293">
      <w:bodyDiv w:val="1"/>
      <w:marLeft w:val="0"/>
      <w:marRight w:val="0"/>
      <w:marTop w:val="0"/>
      <w:marBottom w:val="0"/>
      <w:divBdr>
        <w:top w:val="none" w:sz="0" w:space="0" w:color="auto"/>
        <w:left w:val="none" w:sz="0" w:space="0" w:color="auto"/>
        <w:bottom w:val="none" w:sz="0" w:space="0" w:color="auto"/>
        <w:right w:val="none" w:sz="0" w:space="0" w:color="auto"/>
      </w:divBdr>
    </w:div>
    <w:div w:id="1937906628">
      <w:bodyDiv w:val="1"/>
      <w:marLeft w:val="0"/>
      <w:marRight w:val="0"/>
      <w:marTop w:val="0"/>
      <w:marBottom w:val="0"/>
      <w:divBdr>
        <w:top w:val="none" w:sz="0" w:space="0" w:color="auto"/>
        <w:left w:val="none" w:sz="0" w:space="0" w:color="auto"/>
        <w:bottom w:val="none" w:sz="0" w:space="0" w:color="auto"/>
        <w:right w:val="none" w:sz="0" w:space="0" w:color="auto"/>
      </w:divBdr>
    </w:div>
    <w:div w:id="1953630512">
      <w:bodyDiv w:val="1"/>
      <w:marLeft w:val="0"/>
      <w:marRight w:val="0"/>
      <w:marTop w:val="0"/>
      <w:marBottom w:val="0"/>
      <w:divBdr>
        <w:top w:val="none" w:sz="0" w:space="0" w:color="auto"/>
        <w:left w:val="none" w:sz="0" w:space="0" w:color="auto"/>
        <w:bottom w:val="none" w:sz="0" w:space="0" w:color="auto"/>
        <w:right w:val="none" w:sz="0" w:space="0" w:color="auto"/>
      </w:divBdr>
    </w:div>
    <w:div w:id="1988896486">
      <w:bodyDiv w:val="1"/>
      <w:marLeft w:val="0"/>
      <w:marRight w:val="0"/>
      <w:marTop w:val="0"/>
      <w:marBottom w:val="0"/>
      <w:divBdr>
        <w:top w:val="none" w:sz="0" w:space="0" w:color="auto"/>
        <w:left w:val="none" w:sz="0" w:space="0" w:color="auto"/>
        <w:bottom w:val="none" w:sz="0" w:space="0" w:color="auto"/>
        <w:right w:val="none" w:sz="0" w:space="0" w:color="auto"/>
      </w:divBdr>
    </w:div>
    <w:div w:id="2016690272">
      <w:bodyDiv w:val="1"/>
      <w:marLeft w:val="0"/>
      <w:marRight w:val="0"/>
      <w:marTop w:val="0"/>
      <w:marBottom w:val="0"/>
      <w:divBdr>
        <w:top w:val="none" w:sz="0" w:space="0" w:color="auto"/>
        <w:left w:val="none" w:sz="0" w:space="0" w:color="auto"/>
        <w:bottom w:val="none" w:sz="0" w:space="0" w:color="auto"/>
        <w:right w:val="none" w:sz="0" w:space="0" w:color="auto"/>
      </w:divBdr>
    </w:div>
    <w:div w:id="2018070418">
      <w:bodyDiv w:val="1"/>
      <w:marLeft w:val="0"/>
      <w:marRight w:val="0"/>
      <w:marTop w:val="0"/>
      <w:marBottom w:val="0"/>
      <w:divBdr>
        <w:top w:val="none" w:sz="0" w:space="0" w:color="auto"/>
        <w:left w:val="none" w:sz="0" w:space="0" w:color="auto"/>
        <w:bottom w:val="none" w:sz="0" w:space="0" w:color="auto"/>
        <w:right w:val="none" w:sz="0" w:space="0" w:color="auto"/>
      </w:divBdr>
    </w:div>
    <w:div w:id="211328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998F0-22A0-44FD-A0D2-E15AD1A4D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79</Pages>
  <Words>19064</Words>
  <Characters>108668</Characters>
  <Application>Microsoft Office Word</Application>
  <DocSecurity>4</DocSecurity>
  <Lines>905</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Corinne McCarthy</dc:creator>
  <cp:keywords/>
  <dc:description/>
  <cp:lastModifiedBy>Baldwin, Shelly (WTSC)</cp:lastModifiedBy>
  <cp:revision>2</cp:revision>
  <cp:lastPrinted>2019-09-30T23:13:00Z</cp:lastPrinted>
  <dcterms:created xsi:type="dcterms:W3CDTF">2019-10-17T00:09:00Z</dcterms:created>
  <dcterms:modified xsi:type="dcterms:W3CDTF">2019-10-17T00:09:00Z</dcterms:modified>
</cp:coreProperties>
</file>